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14:paraId="2618BD2C" w14:textId="77777777"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14:paraId="65ED7988" w14:textId="77777777" w:rsidTr="00196771">
              <w:tc>
                <w:tcPr>
                  <w:tcW w:w="4716" w:type="dxa"/>
                </w:tcPr>
                <w:p w14:paraId="6E56FE59" w14:textId="77777777" w:rsidR="00BF4BF6" w:rsidRPr="00702D73" w:rsidRDefault="004A30B4" w:rsidP="007C7D25">
                  <w:pPr>
                    <w:widowControl w:val="0"/>
                    <w:suppressAutoHyphens/>
                    <w:jc w:val="center"/>
                    <w:rPr>
                      <w:sz w:val="28"/>
                      <w:szCs w:val="28"/>
                    </w:rPr>
                  </w:pPr>
                  <w:r>
                    <w:t xml:space="preserve">   </w:t>
                  </w:r>
                  <w:r w:rsidR="00523BAF" w:rsidRPr="009E2941">
                    <w:object w:dxaOrig="5385" w:dyaOrig="1080" w14:anchorId="11153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42pt" o:ole="">
                        <v:imagedata r:id="rId8" o:title=""/>
                      </v:shape>
                      <o:OLEObject Type="Embed" ProgID="PBrush" ShapeID="_x0000_i1025" DrawAspect="Content" ObjectID="_1755073917" r:id="rId9"/>
                    </w:object>
                  </w:r>
                </w:p>
              </w:tc>
              <w:tc>
                <w:tcPr>
                  <w:tcW w:w="236" w:type="dxa"/>
                </w:tcPr>
                <w:p w14:paraId="1A688F59" w14:textId="77777777" w:rsidR="00BF4BF6" w:rsidRPr="00702D73" w:rsidRDefault="00BF4BF6" w:rsidP="00AE74D8">
                  <w:pPr>
                    <w:widowControl w:val="0"/>
                    <w:suppressAutoHyphens/>
                    <w:rPr>
                      <w:sz w:val="28"/>
                      <w:szCs w:val="28"/>
                    </w:rPr>
                  </w:pPr>
                </w:p>
              </w:tc>
              <w:tc>
                <w:tcPr>
                  <w:tcW w:w="5008" w:type="dxa"/>
                </w:tcPr>
                <w:p w14:paraId="38501C47" w14:textId="77777777"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14:paraId="7459AC8D" w14:textId="77777777"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14:paraId="2F3D987B" w14:textId="77777777" w:rsidR="00BF4BF6" w:rsidRPr="00702D73" w:rsidRDefault="00BF4BF6" w:rsidP="00DE2A51">
                  <w:pPr>
                    <w:widowControl w:val="0"/>
                    <w:rPr>
                      <w:color w:val="000000"/>
                      <w:sz w:val="28"/>
                      <w:szCs w:val="28"/>
                    </w:rPr>
                  </w:pPr>
                </w:p>
                <w:p w14:paraId="690F78E1" w14:textId="77777777"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14:paraId="119D338C" w14:textId="77777777" w:rsidR="00196771" w:rsidRPr="00AA0CB3" w:rsidRDefault="00196771" w:rsidP="00DE2A51">
                  <w:pPr>
                    <w:widowControl w:val="0"/>
                    <w:rPr>
                      <w:color w:val="000000"/>
                      <w:sz w:val="28"/>
                      <w:szCs w:val="28"/>
                    </w:rPr>
                  </w:pPr>
                  <w:r>
                    <w:rPr>
                      <w:color w:val="000000"/>
                      <w:sz w:val="28"/>
                      <w:szCs w:val="28"/>
                    </w:rPr>
                    <w:t>по доверенности № 1</w:t>
                  </w:r>
                  <w:r w:rsidR="007C7D25">
                    <w:rPr>
                      <w:color w:val="000000"/>
                      <w:sz w:val="28"/>
                      <w:szCs w:val="28"/>
                    </w:rPr>
                    <w:t>15</w:t>
                  </w:r>
                  <w:r>
                    <w:rPr>
                      <w:color w:val="000000"/>
                      <w:sz w:val="28"/>
                      <w:szCs w:val="28"/>
                    </w:rPr>
                    <w:t xml:space="preserve"> от </w:t>
                  </w:r>
                  <w:r w:rsidR="007C7D25">
                    <w:rPr>
                      <w:color w:val="000000"/>
                      <w:sz w:val="28"/>
                      <w:szCs w:val="28"/>
                    </w:rPr>
                    <w:t>24</w:t>
                  </w:r>
                  <w:r>
                    <w:rPr>
                      <w:color w:val="000000"/>
                      <w:sz w:val="28"/>
                      <w:szCs w:val="28"/>
                    </w:rPr>
                    <w:t>.0</w:t>
                  </w:r>
                  <w:r w:rsidR="007C7D25">
                    <w:rPr>
                      <w:color w:val="000000"/>
                      <w:sz w:val="28"/>
                      <w:szCs w:val="28"/>
                    </w:rPr>
                    <w:t>5</w:t>
                  </w:r>
                  <w:r>
                    <w:rPr>
                      <w:color w:val="000000"/>
                      <w:sz w:val="28"/>
                      <w:szCs w:val="28"/>
                    </w:rPr>
                    <w:t>.202</w:t>
                  </w:r>
                  <w:r w:rsidR="007C7D25">
                    <w:rPr>
                      <w:color w:val="000000"/>
                      <w:sz w:val="28"/>
                      <w:szCs w:val="28"/>
                    </w:rPr>
                    <w:t>3</w:t>
                  </w:r>
                </w:p>
                <w:p w14:paraId="56CF333C" w14:textId="77777777" w:rsidR="00BF4BF6" w:rsidRPr="00702D73" w:rsidRDefault="00BF4BF6" w:rsidP="00AE74D8">
                  <w:pPr>
                    <w:widowControl w:val="0"/>
                    <w:tabs>
                      <w:tab w:val="left" w:pos="3384"/>
                    </w:tabs>
                    <w:jc w:val="center"/>
                    <w:rPr>
                      <w:sz w:val="28"/>
                      <w:szCs w:val="28"/>
                    </w:rPr>
                  </w:pPr>
                </w:p>
              </w:tc>
            </w:tr>
            <w:tr w:rsidR="00DE2A51" w:rsidRPr="00702D73" w14:paraId="11A02C3F" w14:textId="77777777" w:rsidTr="00196771">
              <w:tc>
                <w:tcPr>
                  <w:tcW w:w="4716" w:type="dxa"/>
                </w:tcPr>
                <w:p w14:paraId="625C5675" w14:textId="77777777" w:rsidR="00DE2A51" w:rsidRPr="009E2941" w:rsidRDefault="00DE2A51" w:rsidP="00AE74D8">
                  <w:pPr>
                    <w:widowControl w:val="0"/>
                    <w:suppressAutoHyphens/>
                    <w:jc w:val="center"/>
                  </w:pPr>
                </w:p>
              </w:tc>
              <w:tc>
                <w:tcPr>
                  <w:tcW w:w="236" w:type="dxa"/>
                </w:tcPr>
                <w:p w14:paraId="0B6DB09B" w14:textId="77777777" w:rsidR="00DE2A51" w:rsidRPr="00702D73" w:rsidRDefault="00DE2A51" w:rsidP="00AE74D8">
                  <w:pPr>
                    <w:widowControl w:val="0"/>
                    <w:suppressAutoHyphens/>
                    <w:rPr>
                      <w:sz w:val="28"/>
                      <w:szCs w:val="28"/>
                    </w:rPr>
                  </w:pPr>
                </w:p>
              </w:tc>
              <w:tc>
                <w:tcPr>
                  <w:tcW w:w="5008" w:type="dxa"/>
                </w:tcPr>
                <w:p w14:paraId="0A1CE595" w14:textId="77777777" w:rsidR="00DE2A51" w:rsidRPr="00702D73" w:rsidRDefault="00DE2A51" w:rsidP="00AE74D8">
                  <w:pPr>
                    <w:widowControl w:val="0"/>
                    <w:ind w:left="16" w:firstLine="17"/>
                    <w:rPr>
                      <w:color w:val="000000"/>
                      <w:sz w:val="28"/>
                      <w:szCs w:val="28"/>
                    </w:rPr>
                  </w:pPr>
                </w:p>
              </w:tc>
            </w:tr>
          </w:tbl>
          <w:p w14:paraId="48CE1952" w14:textId="77777777" w:rsidR="00A0015D" w:rsidRPr="00702D73" w:rsidRDefault="00A0015D" w:rsidP="00AE74D8">
            <w:pPr>
              <w:widowControl w:val="0"/>
              <w:suppressAutoHyphens/>
              <w:rPr>
                <w:sz w:val="28"/>
                <w:szCs w:val="28"/>
              </w:rPr>
            </w:pPr>
          </w:p>
        </w:tc>
        <w:tc>
          <w:tcPr>
            <w:tcW w:w="222" w:type="dxa"/>
          </w:tcPr>
          <w:p w14:paraId="25AE2D9E" w14:textId="77777777" w:rsidR="00A0015D" w:rsidRPr="00702D73" w:rsidRDefault="00A0015D" w:rsidP="00AE74D8">
            <w:pPr>
              <w:widowControl w:val="0"/>
              <w:suppressAutoHyphens/>
              <w:rPr>
                <w:sz w:val="28"/>
                <w:szCs w:val="28"/>
              </w:rPr>
            </w:pPr>
          </w:p>
        </w:tc>
      </w:tr>
    </w:tbl>
    <w:p w14:paraId="1E1E125C" w14:textId="77777777" w:rsidR="00A0015D" w:rsidRDefault="00A0015D" w:rsidP="00AE74D8">
      <w:pPr>
        <w:widowControl w:val="0"/>
        <w:suppressAutoHyphens/>
        <w:rPr>
          <w:sz w:val="28"/>
          <w:szCs w:val="28"/>
        </w:rPr>
      </w:pPr>
    </w:p>
    <w:p w14:paraId="02B310F1" w14:textId="77777777" w:rsidR="00A0015D" w:rsidRPr="008D7244" w:rsidRDefault="00A0015D" w:rsidP="00AE74D8">
      <w:pPr>
        <w:widowControl w:val="0"/>
        <w:suppressAutoHyphens/>
        <w:rPr>
          <w:color w:val="000000"/>
          <w:sz w:val="28"/>
          <w:szCs w:val="28"/>
        </w:rPr>
      </w:pPr>
    </w:p>
    <w:p w14:paraId="2A9DA5E6" w14:textId="77777777" w:rsidR="00A0015D" w:rsidRPr="00177B61" w:rsidRDefault="00A0015D" w:rsidP="00AE74D8">
      <w:pPr>
        <w:widowControl w:val="0"/>
        <w:suppressAutoHyphens/>
        <w:rPr>
          <w:color w:val="000000"/>
          <w:sz w:val="28"/>
          <w:szCs w:val="28"/>
        </w:rPr>
      </w:pPr>
    </w:p>
    <w:p w14:paraId="7CF232CF" w14:textId="77777777" w:rsidR="00A0015D" w:rsidRPr="00177B61" w:rsidRDefault="00A0015D" w:rsidP="00AE74D8">
      <w:pPr>
        <w:widowControl w:val="0"/>
        <w:suppressAutoHyphens/>
        <w:rPr>
          <w:color w:val="000000"/>
          <w:sz w:val="28"/>
          <w:szCs w:val="28"/>
        </w:rPr>
      </w:pPr>
    </w:p>
    <w:p w14:paraId="72942043" w14:textId="77777777" w:rsidR="00A0015D" w:rsidRPr="00177B61" w:rsidRDefault="00A0015D" w:rsidP="00AE74D8">
      <w:pPr>
        <w:widowControl w:val="0"/>
        <w:suppressAutoHyphens/>
        <w:rPr>
          <w:color w:val="000000"/>
          <w:sz w:val="28"/>
          <w:szCs w:val="28"/>
        </w:rPr>
      </w:pPr>
    </w:p>
    <w:p w14:paraId="37A6AE4A" w14:textId="77777777" w:rsidR="00A0015D" w:rsidRPr="00177B61" w:rsidRDefault="00A0015D" w:rsidP="00AE74D8">
      <w:pPr>
        <w:widowControl w:val="0"/>
        <w:suppressAutoHyphens/>
        <w:rPr>
          <w:color w:val="000000"/>
          <w:sz w:val="28"/>
          <w:szCs w:val="28"/>
        </w:rPr>
      </w:pPr>
    </w:p>
    <w:p w14:paraId="107921C8" w14:textId="77777777" w:rsidR="00A0015D" w:rsidRPr="0035119B" w:rsidRDefault="00A0015D" w:rsidP="00AE74D8">
      <w:pPr>
        <w:widowControl w:val="0"/>
        <w:suppressAutoHyphens/>
        <w:rPr>
          <w:color w:val="000000"/>
          <w:sz w:val="28"/>
          <w:szCs w:val="28"/>
        </w:rPr>
      </w:pPr>
    </w:p>
    <w:p w14:paraId="1211A16B" w14:textId="77777777" w:rsidR="00A0015D" w:rsidRPr="00177B61" w:rsidRDefault="00A0015D" w:rsidP="00AE74D8">
      <w:pPr>
        <w:widowControl w:val="0"/>
        <w:suppressAutoHyphens/>
        <w:rPr>
          <w:color w:val="000000"/>
          <w:sz w:val="28"/>
          <w:szCs w:val="28"/>
        </w:rPr>
      </w:pPr>
    </w:p>
    <w:p w14:paraId="496A3C58" w14:textId="77777777" w:rsidR="00A0015D" w:rsidRPr="00177B61" w:rsidRDefault="00A0015D" w:rsidP="00AE74D8">
      <w:pPr>
        <w:widowControl w:val="0"/>
        <w:suppressAutoHyphens/>
        <w:rPr>
          <w:color w:val="000000"/>
          <w:sz w:val="28"/>
          <w:szCs w:val="28"/>
        </w:rPr>
      </w:pPr>
    </w:p>
    <w:p w14:paraId="0B99D7D6" w14:textId="77777777" w:rsidR="00A0015D" w:rsidRPr="008D7244" w:rsidRDefault="00A0015D" w:rsidP="00AE74D8">
      <w:pPr>
        <w:widowControl w:val="0"/>
        <w:suppressAutoHyphens/>
        <w:rPr>
          <w:color w:val="000000"/>
          <w:sz w:val="28"/>
          <w:szCs w:val="28"/>
        </w:rPr>
      </w:pPr>
    </w:p>
    <w:p w14:paraId="27F9D462" w14:textId="77777777" w:rsidR="00BF4BF6" w:rsidRPr="008D7244" w:rsidRDefault="00BF4BF6" w:rsidP="00AE74D8">
      <w:pPr>
        <w:widowControl w:val="0"/>
        <w:rPr>
          <w:color w:val="000000"/>
          <w:sz w:val="28"/>
          <w:szCs w:val="28"/>
        </w:rPr>
      </w:pPr>
    </w:p>
    <w:p w14:paraId="36556A73"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05E1961F"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14:paraId="3A48DCA8" w14:textId="77777777" w:rsidR="00BF4BF6" w:rsidRPr="00857B4A" w:rsidRDefault="00BF4BF6" w:rsidP="003503F6">
      <w:pPr>
        <w:widowControl w:val="0"/>
        <w:suppressAutoHyphens/>
        <w:rPr>
          <w:b/>
          <w:color w:val="000000"/>
          <w:sz w:val="28"/>
          <w:szCs w:val="28"/>
        </w:rPr>
      </w:pPr>
    </w:p>
    <w:p w14:paraId="1845F81E" w14:textId="77777777" w:rsidR="00CE6BE8" w:rsidRDefault="00CE6BE8" w:rsidP="00CE6BE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Pr>
          <w:b/>
          <w:sz w:val="28"/>
        </w:rPr>
        <w:t>в</w:t>
      </w:r>
      <w:r w:rsidRPr="00152AA7">
        <w:rPr>
          <w:b/>
          <w:sz w:val="28"/>
        </w:rPr>
        <w:t>ыполнение работ по строительству прачечно-помывочного комплекса</w:t>
      </w:r>
    </w:p>
    <w:p w14:paraId="4F4C5DA1" w14:textId="77777777"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14:paraId="3FB0D54F"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DF42025"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69875AB4" w14:textId="77777777" w:rsidTr="003503F6">
        <w:tc>
          <w:tcPr>
            <w:tcW w:w="9464" w:type="dxa"/>
          </w:tcPr>
          <w:p w14:paraId="19823397"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3301DCFB" w14:textId="77777777" w:rsidR="00A0015D" w:rsidRPr="008050B4" w:rsidRDefault="00A0015D" w:rsidP="00AE74D8">
            <w:pPr>
              <w:widowControl w:val="0"/>
              <w:suppressAutoHyphens/>
              <w:spacing w:before="120"/>
              <w:jc w:val="both"/>
              <w:rPr>
                <w:sz w:val="28"/>
                <w:szCs w:val="28"/>
              </w:rPr>
            </w:pPr>
          </w:p>
        </w:tc>
      </w:tr>
      <w:tr w:rsidR="00A0015D" w14:paraId="230A1436" w14:textId="77777777" w:rsidTr="003503F6">
        <w:tc>
          <w:tcPr>
            <w:tcW w:w="9464" w:type="dxa"/>
          </w:tcPr>
          <w:p w14:paraId="08AF9D36"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42ED0B8" w14:textId="77777777" w:rsidR="00A0015D" w:rsidRPr="008050B4" w:rsidRDefault="00A0015D" w:rsidP="00AE74D8">
            <w:pPr>
              <w:widowControl w:val="0"/>
              <w:suppressAutoHyphens/>
              <w:spacing w:before="120"/>
              <w:jc w:val="both"/>
              <w:rPr>
                <w:sz w:val="28"/>
                <w:szCs w:val="28"/>
              </w:rPr>
            </w:pPr>
          </w:p>
        </w:tc>
      </w:tr>
      <w:tr w:rsidR="00A0015D" w14:paraId="569F42B0" w14:textId="77777777" w:rsidTr="003503F6">
        <w:tc>
          <w:tcPr>
            <w:tcW w:w="9464" w:type="dxa"/>
          </w:tcPr>
          <w:p w14:paraId="54B62EA3"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6C2806F1" w14:textId="77777777" w:rsidR="00A0015D" w:rsidRPr="008050B4" w:rsidRDefault="00A0015D" w:rsidP="00AE74D8">
            <w:pPr>
              <w:widowControl w:val="0"/>
              <w:suppressAutoHyphens/>
              <w:spacing w:before="120"/>
              <w:jc w:val="both"/>
              <w:rPr>
                <w:sz w:val="28"/>
                <w:szCs w:val="28"/>
              </w:rPr>
            </w:pPr>
          </w:p>
        </w:tc>
      </w:tr>
      <w:tr w:rsidR="00A0015D" w14:paraId="4406699E" w14:textId="77777777" w:rsidTr="003503F6">
        <w:tc>
          <w:tcPr>
            <w:tcW w:w="9464" w:type="dxa"/>
          </w:tcPr>
          <w:p w14:paraId="36CE2C96"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1E913762" w14:textId="77777777" w:rsidR="00A0015D" w:rsidRPr="008050B4" w:rsidRDefault="00A0015D" w:rsidP="00AE74D8">
            <w:pPr>
              <w:widowControl w:val="0"/>
              <w:suppressAutoHyphens/>
              <w:spacing w:before="120"/>
              <w:jc w:val="both"/>
              <w:rPr>
                <w:sz w:val="28"/>
                <w:szCs w:val="28"/>
              </w:rPr>
            </w:pPr>
          </w:p>
        </w:tc>
      </w:tr>
      <w:tr w:rsidR="00A0015D" w14:paraId="1A30F138" w14:textId="77777777" w:rsidTr="003503F6">
        <w:tc>
          <w:tcPr>
            <w:tcW w:w="9464" w:type="dxa"/>
          </w:tcPr>
          <w:p w14:paraId="450EA305"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5D90E1BD" w14:textId="77777777" w:rsidR="00A0015D" w:rsidRPr="008050B4" w:rsidRDefault="00A0015D" w:rsidP="00AE74D8">
            <w:pPr>
              <w:widowControl w:val="0"/>
              <w:suppressAutoHyphens/>
              <w:spacing w:before="120"/>
              <w:jc w:val="both"/>
              <w:rPr>
                <w:sz w:val="28"/>
                <w:szCs w:val="28"/>
              </w:rPr>
            </w:pPr>
          </w:p>
        </w:tc>
      </w:tr>
      <w:tr w:rsidR="00A0015D" w14:paraId="57C20FFC" w14:textId="77777777" w:rsidTr="003503F6">
        <w:tc>
          <w:tcPr>
            <w:tcW w:w="9464" w:type="dxa"/>
          </w:tcPr>
          <w:p w14:paraId="62A2B7D9" w14:textId="77777777"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1773FD1D" w14:textId="77777777" w:rsidR="00A0015D" w:rsidRPr="008050B4" w:rsidRDefault="00A0015D" w:rsidP="00AE74D8">
            <w:pPr>
              <w:widowControl w:val="0"/>
              <w:suppressAutoHyphens/>
              <w:spacing w:before="120"/>
              <w:jc w:val="both"/>
              <w:rPr>
                <w:sz w:val="28"/>
                <w:szCs w:val="28"/>
              </w:rPr>
            </w:pPr>
          </w:p>
        </w:tc>
      </w:tr>
      <w:tr w:rsidR="00A0015D" w14:paraId="4D2B25A7" w14:textId="77777777" w:rsidTr="003503F6">
        <w:tc>
          <w:tcPr>
            <w:tcW w:w="9464" w:type="dxa"/>
          </w:tcPr>
          <w:p w14:paraId="4AEC1734"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5E430BDE" w14:textId="77777777" w:rsidR="00A0015D" w:rsidRPr="008050B4" w:rsidRDefault="00A0015D" w:rsidP="00AE74D8">
            <w:pPr>
              <w:widowControl w:val="0"/>
              <w:suppressAutoHyphens/>
              <w:spacing w:before="120"/>
              <w:jc w:val="both"/>
              <w:rPr>
                <w:sz w:val="28"/>
                <w:szCs w:val="28"/>
              </w:rPr>
            </w:pPr>
          </w:p>
        </w:tc>
      </w:tr>
      <w:tr w:rsidR="00A0015D" w14:paraId="18939D25" w14:textId="77777777" w:rsidTr="003503F6">
        <w:tc>
          <w:tcPr>
            <w:tcW w:w="9464" w:type="dxa"/>
          </w:tcPr>
          <w:p w14:paraId="0B5067FD"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26B2131A" w14:textId="77777777" w:rsidR="00A0015D" w:rsidRPr="008050B4" w:rsidRDefault="00A0015D" w:rsidP="00AE74D8">
            <w:pPr>
              <w:widowControl w:val="0"/>
              <w:suppressAutoHyphens/>
              <w:spacing w:before="120"/>
              <w:jc w:val="both"/>
              <w:rPr>
                <w:sz w:val="28"/>
                <w:szCs w:val="28"/>
              </w:rPr>
            </w:pPr>
          </w:p>
        </w:tc>
      </w:tr>
      <w:tr w:rsidR="00A0015D" w14:paraId="12C54A5E" w14:textId="77777777" w:rsidTr="008801B1">
        <w:trPr>
          <w:trHeight w:val="80"/>
        </w:trPr>
        <w:tc>
          <w:tcPr>
            <w:tcW w:w="9464" w:type="dxa"/>
          </w:tcPr>
          <w:p w14:paraId="72005FF7"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136E8A88" w14:textId="77777777" w:rsidR="00A0015D" w:rsidRPr="008050B4" w:rsidRDefault="00A0015D" w:rsidP="00AE74D8">
            <w:pPr>
              <w:widowControl w:val="0"/>
              <w:suppressAutoHyphens/>
              <w:spacing w:before="120"/>
              <w:jc w:val="both"/>
              <w:rPr>
                <w:sz w:val="28"/>
                <w:szCs w:val="28"/>
              </w:rPr>
            </w:pPr>
          </w:p>
        </w:tc>
      </w:tr>
    </w:tbl>
    <w:p w14:paraId="35C2AC26" w14:textId="77777777" w:rsidR="00757509" w:rsidRPr="009068B2" w:rsidRDefault="00A0015D" w:rsidP="00757509">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757509" w:rsidRPr="009068B2">
        <w:rPr>
          <w:b/>
          <w:sz w:val="28"/>
          <w:szCs w:val="28"/>
        </w:rPr>
        <w:lastRenderedPageBreak/>
        <w:t>ЧАСТЬ 1</w:t>
      </w:r>
      <w:bookmarkEnd w:id="3"/>
    </w:p>
    <w:p w14:paraId="085309E5" w14:textId="77777777" w:rsidR="00757509" w:rsidRPr="009400BA" w:rsidRDefault="00757509" w:rsidP="00757509">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74AF52BB" w14:textId="77777777" w:rsidR="00757509" w:rsidRPr="00843986" w:rsidRDefault="00757509" w:rsidP="00757509">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0505C726" w14:textId="77777777" w:rsidR="00757509" w:rsidRPr="009068B2" w:rsidRDefault="00757509" w:rsidP="00757509">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49B5AFFB" w14:textId="77777777" w:rsidR="00757509" w:rsidRPr="009068B2" w:rsidRDefault="00757509" w:rsidP="00757509">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5A2D0C58" w14:textId="77777777" w:rsidR="00757509" w:rsidRDefault="00757509" w:rsidP="00757509">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D3F75D9" w14:textId="77777777" w:rsidR="00757509" w:rsidRPr="00BE4998" w:rsidRDefault="00757509" w:rsidP="00757509">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5698AC32" w14:textId="77777777" w:rsidR="00757509" w:rsidRPr="007F3B91" w:rsidRDefault="00757509" w:rsidP="00757509">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7F3B91">
        <w:rPr>
          <w:bCs/>
          <w:sz w:val="28"/>
          <w:szCs w:val="28"/>
        </w:rPr>
        <w:t>и неконкурентных закупок (при необходимости по решению заказчика)</w:t>
      </w:r>
      <w:r>
        <w:rPr>
          <w:bCs/>
          <w:sz w:val="28"/>
          <w:szCs w:val="28"/>
        </w:rPr>
        <w:t>.</w:t>
      </w:r>
    </w:p>
    <w:p w14:paraId="3A12D401" w14:textId="77777777" w:rsidR="00757509" w:rsidRPr="00376FB6" w:rsidRDefault="00757509" w:rsidP="00757509">
      <w:pPr>
        <w:pStyle w:val="Default0"/>
        <w:widowControl w:val="0"/>
        <w:jc w:val="both"/>
        <w:rPr>
          <w:rFonts w:ascii="Times New Roman" w:hAnsi="Times New Roman" w:cs="Times New Roman"/>
          <w:color w:val="auto"/>
          <w:sz w:val="28"/>
          <w:szCs w:val="28"/>
        </w:rPr>
      </w:pPr>
      <w:r w:rsidRPr="00376FB6">
        <w:rPr>
          <w:rFonts w:ascii="Times New Roman" w:hAnsi="Times New Roman" w:cs="Times New Roman"/>
          <w:b/>
          <w:color w:val="auto"/>
          <w:sz w:val="28"/>
          <w:szCs w:val="28"/>
        </w:rPr>
        <w:t xml:space="preserve">Конкурентная закупка </w:t>
      </w:r>
      <w:r w:rsidRPr="00376FB6">
        <w:rPr>
          <w:rFonts w:ascii="Times New Roman" w:hAnsi="Times New Roman" w:cs="Times New Roman"/>
          <w:color w:val="auto"/>
          <w:sz w:val="28"/>
          <w:szCs w:val="28"/>
        </w:rPr>
        <w:t>– закупка, осуществляемая с соблюдением одновременно следующих условий:</w:t>
      </w:r>
    </w:p>
    <w:p w14:paraId="7F5BFC08" w14:textId="77777777" w:rsidR="00757509" w:rsidRPr="00376FB6" w:rsidRDefault="00757509" w:rsidP="00757509">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14:paraId="06E0BEAA" w14:textId="77777777" w:rsidR="00757509" w:rsidRPr="00376FB6" w:rsidRDefault="00757509" w:rsidP="00757509">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а)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14:paraId="76FF27B1" w14:textId="77777777" w:rsidR="00757509" w:rsidRPr="00376FB6" w:rsidRDefault="00757509" w:rsidP="00757509">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A2AA63" w14:textId="77777777" w:rsidR="00757509" w:rsidRPr="00376FB6" w:rsidRDefault="00757509" w:rsidP="00757509">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3C6F5FD2" w14:textId="77777777" w:rsidR="00757509" w:rsidRPr="006D45F3" w:rsidRDefault="00757509" w:rsidP="00757509">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17BBDC8C" w14:textId="77777777" w:rsidR="00757509" w:rsidRPr="009068B2" w:rsidRDefault="00757509" w:rsidP="00757509">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w:t>
      </w:r>
      <w:r w:rsidRPr="00B251B9">
        <w:rPr>
          <w:sz w:val="28"/>
          <w:szCs w:val="28"/>
        </w:rPr>
        <w:lastRenderedPageBreak/>
        <w:t>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1D08B7DC" w14:textId="77777777" w:rsidR="00757509" w:rsidRDefault="00757509" w:rsidP="00757509">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E0571A">
          <w:rPr>
            <w:rStyle w:val="af4"/>
            <w:sz w:val="28"/>
            <w:szCs w:val="28"/>
            <w:lang w:val="en-US"/>
          </w:rPr>
          <w:t>http</w:t>
        </w:r>
        <w:r w:rsidRPr="00E0571A">
          <w:rPr>
            <w:rStyle w:val="af4"/>
            <w:sz w:val="28"/>
            <w:szCs w:val="28"/>
          </w:rPr>
          <w:t>://</w:t>
        </w:r>
        <w:r w:rsidRPr="00E0571A">
          <w:rPr>
            <w:rStyle w:val="af4"/>
            <w:sz w:val="28"/>
            <w:szCs w:val="28"/>
            <w:lang w:val="en-US"/>
          </w:rPr>
          <w:t>www</w:t>
        </w:r>
        <w:r w:rsidRPr="00E0571A">
          <w:rPr>
            <w:rStyle w:val="af4"/>
            <w:sz w:val="28"/>
            <w:szCs w:val="28"/>
          </w:rPr>
          <w:t>.</w:t>
        </w:r>
        <w:r w:rsidRPr="00E0571A">
          <w:rPr>
            <w:rStyle w:val="af4"/>
            <w:sz w:val="28"/>
            <w:szCs w:val="28"/>
            <w:lang w:val="en-US"/>
          </w:rPr>
          <w:t>rscc</w:t>
        </w:r>
        <w:r w:rsidRPr="00E0571A">
          <w:rPr>
            <w:rStyle w:val="af4"/>
            <w:sz w:val="28"/>
            <w:szCs w:val="28"/>
          </w:rPr>
          <w:t>.</w:t>
        </w:r>
        <w:r w:rsidRPr="00E0571A">
          <w:rPr>
            <w:rStyle w:val="af4"/>
            <w:sz w:val="28"/>
            <w:szCs w:val="28"/>
            <w:lang w:val="en-US"/>
          </w:rPr>
          <w:t>ru</w:t>
        </w:r>
      </w:hyperlink>
      <w:r w:rsidRPr="009068B2">
        <w:rPr>
          <w:rStyle w:val="FontStyle131"/>
          <w:sz w:val="28"/>
          <w:szCs w:val="28"/>
        </w:rPr>
        <w:t>.</w:t>
      </w:r>
    </w:p>
    <w:p w14:paraId="728233F5" w14:textId="77777777" w:rsidR="00757509" w:rsidRPr="007F3B91" w:rsidRDefault="00757509" w:rsidP="00757509">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r w:rsidRPr="007F3B91">
        <w:rPr>
          <w:color w:val="000000" w:themeColor="text1"/>
          <w:sz w:val="28"/>
          <w:szCs w:val="28"/>
          <w:lang w:val="en-US"/>
        </w:rPr>
        <w:t>www</w:t>
      </w:r>
      <w:r w:rsidRPr="007F3B91">
        <w:rPr>
          <w:color w:val="000000" w:themeColor="text1"/>
          <w:sz w:val="28"/>
          <w:szCs w:val="28"/>
        </w:rPr>
        <w:t>.</w:t>
      </w:r>
      <w:r w:rsidRPr="007F3B91">
        <w:rPr>
          <w:color w:val="000000" w:themeColor="text1"/>
          <w:sz w:val="28"/>
          <w:szCs w:val="28"/>
          <w:lang w:val="en-US"/>
        </w:rPr>
        <w:t>zakupki</w:t>
      </w:r>
      <w:r w:rsidRPr="007F3B91">
        <w:rPr>
          <w:color w:val="000000" w:themeColor="text1"/>
          <w:sz w:val="28"/>
          <w:szCs w:val="28"/>
        </w:rPr>
        <w:t>.</w:t>
      </w:r>
      <w:r w:rsidRPr="007F3B91">
        <w:rPr>
          <w:color w:val="000000" w:themeColor="text1"/>
          <w:sz w:val="28"/>
          <w:szCs w:val="28"/>
          <w:lang w:val="en-US"/>
        </w:rPr>
        <w:t>gov</w:t>
      </w:r>
      <w:r w:rsidRPr="007F3B91">
        <w:rPr>
          <w:color w:val="000000" w:themeColor="text1"/>
          <w:sz w:val="28"/>
          <w:szCs w:val="28"/>
        </w:rPr>
        <w:t>.</w:t>
      </w:r>
      <w:r w:rsidRPr="007F3B91">
        <w:rPr>
          <w:color w:val="000000" w:themeColor="text1"/>
          <w:sz w:val="28"/>
          <w:szCs w:val="28"/>
          <w:lang w:val="en-US"/>
        </w:rPr>
        <w:t>ru</w:t>
      </w:r>
      <w:r>
        <w:rPr>
          <w:color w:val="000000" w:themeColor="text1"/>
          <w:sz w:val="28"/>
          <w:szCs w:val="28"/>
        </w:rPr>
        <w:t>.</w:t>
      </w:r>
    </w:p>
    <w:p w14:paraId="08103153" w14:textId="77777777" w:rsidR="00757509" w:rsidRPr="009068B2" w:rsidRDefault="00757509" w:rsidP="00757509">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7040DF3E" w14:textId="77777777" w:rsidR="00757509" w:rsidRDefault="00757509" w:rsidP="00757509">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5F6AD6">
        <w:rPr>
          <w:sz w:val="28"/>
          <w:szCs w:val="28"/>
        </w:rPr>
        <w:t>.</w:t>
      </w:r>
    </w:p>
    <w:p w14:paraId="03C1402B" w14:textId="77777777" w:rsidR="00757509" w:rsidRPr="00FD7893" w:rsidRDefault="00757509" w:rsidP="00757509">
      <w:pPr>
        <w:widowControl w:val="0"/>
        <w:autoSpaceDE w:val="0"/>
        <w:autoSpaceDN w:val="0"/>
        <w:adjustRightInd w:val="0"/>
        <w:jc w:val="both"/>
        <w:rPr>
          <w:b/>
          <w:sz w:val="28"/>
          <w:szCs w:val="28"/>
        </w:rPr>
      </w:pPr>
      <w:bookmarkStart w:id="80" w:name="_Hlk68430940"/>
      <w:r w:rsidRPr="004F0C43">
        <w:rPr>
          <w:b/>
          <w:bCs/>
          <w:sz w:val="28"/>
          <w:szCs w:val="28"/>
        </w:rPr>
        <w:t>Участник</w:t>
      </w:r>
      <w:r w:rsidRPr="004F0C43">
        <w:rPr>
          <w:b/>
          <w:sz w:val="28"/>
          <w:szCs w:val="28"/>
        </w:rPr>
        <w:t xml:space="preserve"> закупки</w:t>
      </w:r>
      <w:r w:rsidRPr="004F0C43">
        <w:rPr>
          <w:sz w:val="28"/>
          <w:szCs w:val="28"/>
        </w:rPr>
        <w:t xml:space="preserve"> – </w:t>
      </w:r>
      <w:bookmarkEnd w:id="80"/>
      <w:r w:rsidRPr="004F0C4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4F0C43">
          <w:rPr>
            <w:rFonts w:eastAsia="Calibri"/>
            <w:bCs/>
            <w:sz w:val="28"/>
            <w:szCs w:val="28"/>
          </w:rPr>
          <w:t>законом</w:t>
        </w:r>
      </w:hyperlink>
      <w:r w:rsidRPr="004F0C4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4F0C43">
        <w:rPr>
          <w:sz w:val="28"/>
          <w:szCs w:val="28"/>
        </w:rPr>
        <w:t>;</w:t>
      </w:r>
    </w:p>
    <w:p w14:paraId="27C761CD" w14:textId="77777777" w:rsidR="00757509" w:rsidRPr="009068B2" w:rsidRDefault="00757509" w:rsidP="00757509">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26FFC772" w14:textId="77777777" w:rsidR="00757509" w:rsidRPr="009068B2" w:rsidRDefault="00757509" w:rsidP="00757509">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3D932F50" w14:textId="77777777" w:rsidR="00757509" w:rsidRPr="009068B2" w:rsidRDefault="00757509" w:rsidP="00757509">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528AF42A" w14:textId="77777777" w:rsidR="00757509" w:rsidRDefault="00757509" w:rsidP="00757509">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37C5E2DF" w14:textId="77777777" w:rsidR="00757509" w:rsidRDefault="00757509" w:rsidP="00757509">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3D9D6944" w14:textId="77777777" w:rsidR="00757509" w:rsidRPr="009068B2" w:rsidRDefault="00757509" w:rsidP="00757509">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5ADC30E4" w14:textId="77777777" w:rsidR="00757509" w:rsidRPr="009068B2" w:rsidRDefault="00757509" w:rsidP="00757509">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4C4C76D7" w14:textId="77777777" w:rsidR="00F05AD5" w:rsidRPr="001043FD" w:rsidRDefault="00F05AD5" w:rsidP="00F05AD5">
      <w:pPr>
        <w:pStyle w:val="afb"/>
        <w:widowControl w:val="0"/>
        <w:numPr>
          <w:ilvl w:val="1"/>
          <w:numId w:val="21"/>
        </w:numPr>
        <w:tabs>
          <w:tab w:val="clear" w:pos="1495"/>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1043FD">
        <w:rPr>
          <w:b/>
          <w:sz w:val="28"/>
          <w:szCs w:val="28"/>
        </w:rPr>
        <w:t>Форма и вид процедуры закупки, предмет запроса предложений</w:t>
      </w:r>
    </w:p>
    <w:p w14:paraId="2C77F20B" w14:textId="77777777" w:rsidR="00F05AD5" w:rsidRPr="00CE75B0" w:rsidRDefault="00F05AD5" w:rsidP="00F05AD5">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108D64F8" w14:textId="77777777" w:rsidR="00F05AD5" w:rsidRDefault="00F05AD5" w:rsidP="00F05AD5">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w:t>
      </w:r>
      <w:r w:rsidRPr="001D4C4E">
        <w:rPr>
          <w:bCs w:val="0"/>
          <w:sz w:val="28"/>
          <w:szCs w:val="28"/>
        </w:rPr>
        <w:t>.2022</w:t>
      </w:r>
      <w:r w:rsidRPr="001D4C4E">
        <w:rPr>
          <w:color w:val="000000" w:themeColor="text1"/>
          <w:sz w:val="28"/>
          <w:szCs w:val="28"/>
        </w:rPr>
        <w:t>г. №</w:t>
      </w:r>
      <w:r w:rsidRPr="001D4C4E">
        <w:rPr>
          <w:sz w:val="28"/>
          <w:szCs w:val="28"/>
        </w:rPr>
        <w:t> </w:t>
      </w:r>
      <w:r>
        <w:rPr>
          <w:sz w:val="28"/>
          <w:szCs w:val="28"/>
        </w:rPr>
        <w:t>258</w:t>
      </w:r>
      <w:r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1B6730D3" w14:textId="77777777" w:rsidR="00F05AD5" w:rsidRPr="005E5F56" w:rsidRDefault="00F05AD5" w:rsidP="00F05AD5">
      <w:pPr>
        <w:pStyle w:val="Times12"/>
        <w:widowControl w:val="0"/>
        <w:numPr>
          <w:ilvl w:val="2"/>
          <w:numId w:val="21"/>
        </w:numPr>
        <w:tabs>
          <w:tab w:val="clear" w:pos="720"/>
          <w:tab w:val="num" w:pos="960"/>
        </w:tabs>
        <w:ind w:left="0" w:firstLine="709"/>
        <w:rPr>
          <w:bCs w:val="0"/>
          <w:sz w:val="28"/>
          <w:szCs w:val="28"/>
        </w:rPr>
      </w:pPr>
      <w:r w:rsidRPr="00AC2C0A">
        <w:rPr>
          <w:sz w:val="28"/>
          <w:szCs w:val="28"/>
        </w:rPr>
        <w:t>Запрос предложений проводится только среди субъектов</w:t>
      </w:r>
      <w:r>
        <w:rPr>
          <w:sz w:val="28"/>
          <w:szCs w:val="28"/>
        </w:rPr>
        <w:t xml:space="preserve"> </w:t>
      </w:r>
      <w:r w:rsidRPr="0096754F">
        <w:rPr>
          <w:sz w:val="28"/>
          <w:szCs w:val="28"/>
        </w:rPr>
        <w:t xml:space="preserve">малого и среднего предпринимательства </w:t>
      </w:r>
      <w:r>
        <w:rPr>
          <w:sz w:val="28"/>
          <w:szCs w:val="28"/>
        </w:rPr>
        <w:t xml:space="preserve">(далее –  </w:t>
      </w:r>
      <w:r w:rsidRPr="00AC2C0A">
        <w:rPr>
          <w:sz w:val="28"/>
          <w:szCs w:val="28"/>
        </w:rPr>
        <w:t>МСП</w:t>
      </w:r>
      <w:r>
        <w:rPr>
          <w:sz w:val="28"/>
          <w:szCs w:val="28"/>
        </w:rPr>
        <w:t>)</w:t>
      </w:r>
      <w:r w:rsidRPr="00AC2C0A">
        <w:rPr>
          <w:sz w:val="28"/>
          <w:szCs w:val="28"/>
        </w:rPr>
        <w:t xml:space="preserve">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14:paraId="60C8C101" w14:textId="77777777" w:rsidR="00F05AD5" w:rsidRDefault="00F05AD5" w:rsidP="00F05AD5">
      <w:pPr>
        <w:pStyle w:val="Times12"/>
        <w:widowControl w:val="0"/>
        <w:numPr>
          <w:ilvl w:val="2"/>
          <w:numId w:val="21"/>
        </w:numPr>
        <w:tabs>
          <w:tab w:val="clear" w:pos="720"/>
          <w:tab w:val="num" w:pos="960"/>
        </w:tabs>
        <w:ind w:left="0" w:firstLine="709"/>
        <w:rPr>
          <w:bCs w:val="0"/>
          <w:sz w:val="28"/>
          <w:szCs w:val="28"/>
        </w:rPr>
      </w:pPr>
      <w:r>
        <w:rPr>
          <w:bCs w:val="0"/>
          <w:sz w:val="28"/>
          <w:szCs w:val="28"/>
        </w:rPr>
        <w:t xml:space="preserve"> Запрос предложений проводится </w:t>
      </w:r>
      <w:r w:rsidRPr="000A1ADF">
        <w:rPr>
          <w:sz w:val="28"/>
          <w:szCs w:val="28"/>
        </w:rPr>
        <w:t xml:space="preserve">в отношении участников, </w:t>
      </w:r>
      <w:r>
        <w:rPr>
          <w:sz w:val="28"/>
          <w:szCs w:val="28"/>
        </w:rPr>
        <w:t xml:space="preserve">к </w:t>
      </w:r>
      <w:r w:rsidRPr="000A1ADF">
        <w:rPr>
          <w:sz w:val="28"/>
          <w:szCs w:val="28"/>
        </w:rPr>
        <w:t>которы</w:t>
      </w:r>
      <w:r>
        <w:rPr>
          <w:sz w:val="28"/>
          <w:szCs w:val="28"/>
        </w:rPr>
        <w:t>м</w:t>
      </w:r>
      <w:r w:rsidRPr="000A1ADF">
        <w:rPr>
          <w:sz w:val="28"/>
          <w:szCs w:val="28"/>
        </w:rPr>
        <w:t xml:space="preserve"> заказчиком устанавливается требование о привлечении к исполнению договора субподрядчиков (соисполнителей) из числа субъектов </w:t>
      </w:r>
      <w:r>
        <w:rPr>
          <w:sz w:val="28"/>
          <w:szCs w:val="28"/>
        </w:rPr>
        <w:t>МСП.</w:t>
      </w:r>
    </w:p>
    <w:p w14:paraId="10A11F9A" w14:textId="77777777" w:rsidR="00F05AD5" w:rsidRPr="00365230" w:rsidRDefault="00F05AD5" w:rsidP="00F05AD5">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Для проведения </w:t>
      </w:r>
      <w:r>
        <w:rPr>
          <w:sz w:val="28"/>
          <w:szCs w:val="28"/>
        </w:rPr>
        <w:t>конкурентных</w:t>
      </w:r>
      <w:r w:rsidRPr="000A1ADF">
        <w:rPr>
          <w:sz w:val="28"/>
          <w:szCs w:val="28"/>
        </w:rPr>
        <w:t xml:space="preserve"> закуп</w:t>
      </w:r>
      <w:r>
        <w:rPr>
          <w:sz w:val="28"/>
          <w:szCs w:val="28"/>
        </w:rPr>
        <w:t>о</w:t>
      </w:r>
      <w:r w:rsidRPr="000A1ADF">
        <w:rPr>
          <w:sz w:val="28"/>
          <w:szCs w:val="28"/>
        </w:rPr>
        <w:t>к, предусмотренных Положением</w:t>
      </w:r>
      <w:r>
        <w:rPr>
          <w:sz w:val="28"/>
          <w:szCs w:val="28"/>
        </w:rPr>
        <w:t xml:space="preserve"> о закупке</w:t>
      </w:r>
      <w:r w:rsidRPr="000A1ADF">
        <w:rPr>
          <w:sz w:val="28"/>
          <w:szCs w:val="28"/>
        </w:rPr>
        <w:t>, заказчик утверждает перечень</w:t>
      </w:r>
      <w:r w:rsidRPr="000621BB">
        <w:rPr>
          <w:sz w:val="28"/>
          <w:szCs w:val="28"/>
        </w:rPr>
        <w:t xml:space="preserve"> </w:t>
      </w:r>
      <w:r>
        <w:rPr>
          <w:sz w:val="28"/>
          <w:szCs w:val="28"/>
        </w:rPr>
        <w:t>товаров, работ и услуг</w:t>
      </w:r>
      <w:r w:rsidRPr="000A1ADF">
        <w:rPr>
          <w:sz w:val="28"/>
          <w:szCs w:val="28"/>
        </w:rPr>
        <w:t xml:space="preserve">.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w:t>
      </w:r>
      <w:r>
        <w:rPr>
          <w:sz w:val="28"/>
          <w:szCs w:val="28"/>
        </w:rPr>
        <w:t>МСП.</w:t>
      </w:r>
    </w:p>
    <w:p w14:paraId="1046216D" w14:textId="77777777" w:rsidR="00F05AD5" w:rsidRPr="000A1ADF" w:rsidRDefault="00F05AD5" w:rsidP="00F05AD5">
      <w:pPr>
        <w:numPr>
          <w:ilvl w:val="2"/>
          <w:numId w:val="21"/>
        </w:numPr>
        <w:tabs>
          <w:tab w:val="clear" w:pos="720"/>
          <w:tab w:val="left" w:pos="1560"/>
        </w:tabs>
        <w:autoSpaceDE w:val="0"/>
        <w:autoSpaceDN w:val="0"/>
        <w:adjustRightInd w:val="0"/>
        <w:ind w:left="0" w:firstLine="709"/>
        <w:jc w:val="both"/>
        <w:rPr>
          <w:bCs/>
          <w:sz w:val="28"/>
          <w:szCs w:val="28"/>
        </w:rPr>
      </w:pPr>
      <w:r w:rsidRPr="000A1ADF">
        <w:rPr>
          <w:sz w:val="28"/>
          <w:szCs w:val="28"/>
        </w:rPr>
        <w:t>Заказчик</w:t>
      </w:r>
      <w:r w:rsidRPr="000A1ADF">
        <w:rPr>
          <w:bCs/>
          <w:sz w:val="28"/>
          <w:szCs w:val="28"/>
        </w:rPr>
        <w:t xml:space="preserve">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14:paraId="6D7D1B33" w14:textId="77777777" w:rsidR="00F05AD5" w:rsidRPr="00365230" w:rsidRDefault="00F05AD5" w:rsidP="00F05AD5">
      <w:pPr>
        <w:pStyle w:val="Times12"/>
        <w:widowControl w:val="0"/>
        <w:numPr>
          <w:ilvl w:val="2"/>
          <w:numId w:val="21"/>
        </w:numPr>
        <w:tabs>
          <w:tab w:val="clear" w:pos="720"/>
          <w:tab w:val="num" w:pos="960"/>
        </w:tabs>
        <w:ind w:left="0" w:firstLine="709"/>
        <w:rPr>
          <w:bCs w:val="0"/>
          <w:sz w:val="28"/>
          <w:szCs w:val="28"/>
        </w:rPr>
      </w:pPr>
      <w:r w:rsidRPr="000A1ADF">
        <w:rPr>
          <w:sz w:val="28"/>
          <w:szCs w:val="28"/>
        </w:rPr>
        <w:t>Подтверждением принадлежности участника закупки, субподрядчика (соисполнителя), предусмотренного Положения</w:t>
      </w:r>
      <w:r>
        <w:rPr>
          <w:sz w:val="28"/>
          <w:szCs w:val="28"/>
        </w:rPr>
        <w:t xml:space="preserve"> о закупке</w:t>
      </w:r>
      <w:r w:rsidRPr="000A1ADF">
        <w:rPr>
          <w:sz w:val="28"/>
          <w:szCs w:val="28"/>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w:t>
      </w:r>
      <w:r>
        <w:rPr>
          <w:sz w:val="28"/>
          <w:szCs w:val="28"/>
        </w:rPr>
        <w:t>МСП.</w:t>
      </w:r>
    </w:p>
    <w:p w14:paraId="7389741A" w14:textId="77777777" w:rsidR="00F05AD5" w:rsidRPr="00365230" w:rsidRDefault="00F05AD5" w:rsidP="00F05AD5">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Заказчик не вправе требовать от участника закупки, субподрядчика (соисполнителя), предусмотренного </w:t>
      </w:r>
      <w:r>
        <w:rPr>
          <w:sz w:val="28"/>
          <w:szCs w:val="28"/>
        </w:rPr>
        <w:t>Положением о закупке</w:t>
      </w:r>
      <w:r w:rsidRPr="000A1ADF">
        <w:rPr>
          <w:sz w:val="28"/>
          <w:szCs w:val="28"/>
        </w:rPr>
        <w:t xml:space="preserve">, предоставления информации и документов, подтверждающих их принадлежность к субъектам </w:t>
      </w:r>
      <w:r>
        <w:rPr>
          <w:sz w:val="28"/>
          <w:szCs w:val="28"/>
        </w:rPr>
        <w:t>МСП.</w:t>
      </w:r>
    </w:p>
    <w:p w14:paraId="7B37FDF5" w14:textId="77777777" w:rsidR="00F05AD5" w:rsidRPr="00AC2C0A" w:rsidRDefault="00F05AD5" w:rsidP="00F05AD5">
      <w:pPr>
        <w:pStyle w:val="Times12"/>
        <w:widowControl w:val="0"/>
        <w:numPr>
          <w:ilvl w:val="2"/>
          <w:numId w:val="21"/>
        </w:numPr>
        <w:tabs>
          <w:tab w:val="clear" w:pos="720"/>
          <w:tab w:val="num" w:pos="960"/>
        </w:tabs>
        <w:ind w:left="0" w:firstLine="709"/>
        <w:rPr>
          <w:bCs w:val="0"/>
          <w:sz w:val="28"/>
          <w:szCs w:val="28"/>
        </w:rPr>
      </w:pPr>
      <w:r w:rsidRPr="000A1ADF">
        <w:rPr>
          <w:sz w:val="28"/>
          <w:szCs w:val="28"/>
        </w:rPr>
        <w:t>При осуществлении закупок в соответствии с Положени</w:t>
      </w:r>
      <w:r>
        <w:rPr>
          <w:sz w:val="28"/>
          <w:szCs w:val="28"/>
        </w:rPr>
        <w:t>ем о закупке</w:t>
      </w:r>
      <w:r w:rsidRPr="000A1ADF">
        <w:rPr>
          <w:sz w:val="28"/>
          <w:szCs w:val="2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Положени</w:t>
      </w:r>
      <w:r>
        <w:rPr>
          <w:sz w:val="28"/>
          <w:szCs w:val="28"/>
        </w:rPr>
        <w:t>ем о закупке</w:t>
      </w:r>
      <w:r w:rsidRPr="000A1ADF">
        <w:rPr>
          <w:sz w:val="28"/>
          <w:szCs w:val="28"/>
        </w:rPr>
        <w:t xml:space="preserve">, в едином реестре субъектов </w:t>
      </w:r>
      <w:r>
        <w:rPr>
          <w:sz w:val="28"/>
          <w:szCs w:val="28"/>
        </w:rPr>
        <w:t>МСП.</w:t>
      </w:r>
    </w:p>
    <w:p w14:paraId="2E168B3A" w14:textId="77777777" w:rsidR="00F05AD5" w:rsidRPr="00843986" w:rsidRDefault="00F05AD5" w:rsidP="00F05AD5">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1E80737" w14:textId="77777777" w:rsidR="00F05AD5" w:rsidRPr="00843986" w:rsidRDefault="00F05AD5" w:rsidP="00F05AD5">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2D6985F9" w14:textId="77777777" w:rsidR="00F05AD5" w:rsidRPr="00843986" w:rsidRDefault="00F05AD5" w:rsidP="00F05AD5">
      <w:pPr>
        <w:pStyle w:val="s1"/>
        <w:spacing w:before="0" w:beforeAutospacing="0" w:after="0" w:afterAutospacing="0"/>
        <w:ind w:firstLine="709"/>
        <w:jc w:val="both"/>
        <w:rPr>
          <w:color w:val="22272F"/>
          <w:sz w:val="28"/>
          <w:szCs w:val="28"/>
        </w:rPr>
      </w:pPr>
      <w:r w:rsidRPr="00843986">
        <w:rPr>
          <w:color w:val="22272F"/>
          <w:sz w:val="28"/>
          <w:szCs w:val="28"/>
        </w:rPr>
        <w:lastRenderedPageBreak/>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444575C0" w14:textId="77777777" w:rsidR="00F05AD5" w:rsidRPr="00843986" w:rsidRDefault="00F05AD5" w:rsidP="00F05AD5">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37C32DDA" w14:textId="77777777" w:rsidR="00F05AD5" w:rsidRDefault="00F05AD5" w:rsidP="00F05AD5">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55C2DBA3" w14:textId="77777777" w:rsidR="00F05AD5" w:rsidRPr="00843986" w:rsidRDefault="00F05AD5" w:rsidP="00F05AD5">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2F70D515" w14:textId="77777777" w:rsidR="00F05AD5" w:rsidRPr="00CE75B0" w:rsidRDefault="00F05AD5" w:rsidP="00F05AD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16AB4A71" w14:textId="77777777" w:rsidR="00F05AD5" w:rsidRPr="00CE75B0" w:rsidRDefault="00F05AD5" w:rsidP="00F05AD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453934A" w14:textId="77777777" w:rsidR="00F05AD5" w:rsidRPr="00CE75B0" w:rsidRDefault="00F05AD5" w:rsidP="00F05AD5">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546473D" w14:textId="77777777" w:rsidR="00F05AD5" w:rsidRDefault="00F05AD5" w:rsidP="00F05AD5">
      <w:pPr>
        <w:pStyle w:val="Times12"/>
        <w:widowControl w:val="0"/>
        <w:ind w:firstLine="709"/>
        <w:rPr>
          <w:sz w:val="28"/>
          <w:szCs w:val="28"/>
        </w:rPr>
      </w:pPr>
      <w:r w:rsidRPr="00CE75B0">
        <w:rPr>
          <w:bCs w:val="0"/>
          <w:sz w:val="28"/>
          <w:szCs w:val="28"/>
        </w:rPr>
        <w:t>2.1.</w:t>
      </w:r>
      <w:r>
        <w:rPr>
          <w:bCs w:val="0"/>
          <w:sz w:val="28"/>
          <w:szCs w:val="28"/>
        </w:rPr>
        <w:t>14</w:t>
      </w:r>
      <w:r w:rsidRPr="00CE75B0">
        <w:rPr>
          <w:bCs w:val="0"/>
          <w:sz w:val="28"/>
          <w:szCs w:val="28"/>
        </w:rPr>
        <w:t xml:space="preserve">. 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0427C256" w14:textId="77777777" w:rsidR="00F05AD5" w:rsidRPr="00117529" w:rsidRDefault="00F05AD5" w:rsidP="00F05AD5">
      <w:pPr>
        <w:pStyle w:val="Times12"/>
        <w:widowControl w:val="0"/>
        <w:ind w:left="142"/>
        <w:rPr>
          <w:bCs w:val="0"/>
          <w:sz w:val="28"/>
          <w:szCs w:val="28"/>
        </w:rPr>
      </w:pPr>
      <w:r>
        <w:rPr>
          <w:bCs w:val="0"/>
          <w:sz w:val="28"/>
          <w:szCs w:val="28"/>
        </w:rPr>
        <w:t xml:space="preserve">2.1.15. </w:t>
      </w: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04570230" w14:textId="77777777" w:rsidR="00F05AD5" w:rsidRPr="00117529" w:rsidRDefault="00F05AD5" w:rsidP="00F05AD5">
      <w:pPr>
        <w:pStyle w:val="Times12"/>
        <w:widowControl w:val="0"/>
        <w:ind w:left="142"/>
        <w:rPr>
          <w:bCs w:val="0"/>
          <w:sz w:val="28"/>
          <w:szCs w:val="28"/>
        </w:rPr>
      </w:pPr>
      <w:r>
        <w:rPr>
          <w:bCs w:val="0"/>
          <w:sz w:val="28"/>
          <w:szCs w:val="28"/>
        </w:rPr>
        <w:t xml:space="preserve">2.1.16. </w:t>
      </w:r>
      <w:r w:rsidRPr="00117529">
        <w:rPr>
          <w:bCs w:val="0"/>
          <w:sz w:val="28"/>
          <w:szCs w:val="28"/>
        </w:rPr>
        <w:t xml:space="preserve">Участники закупки в заявке на участие в закупке (в соответствующей части заявки на участие в закупке, содержащей предложение о поставке товара) </w:t>
      </w:r>
      <w:r w:rsidRPr="00117529">
        <w:rPr>
          <w:bCs w:val="0"/>
          <w:sz w:val="28"/>
          <w:szCs w:val="28"/>
        </w:rPr>
        <w:lastRenderedPageBreak/>
        <w:t>указывают (декларируют) наименование страны происхождения поставляемых товаров.</w:t>
      </w:r>
    </w:p>
    <w:p w14:paraId="18FB8D9C" w14:textId="77777777" w:rsidR="00F05AD5" w:rsidRPr="00117529" w:rsidRDefault="00F05AD5" w:rsidP="00F05AD5">
      <w:pPr>
        <w:pStyle w:val="Times12"/>
        <w:widowControl w:val="0"/>
        <w:ind w:left="142"/>
        <w:rPr>
          <w:bCs w:val="0"/>
          <w:sz w:val="28"/>
          <w:szCs w:val="28"/>
        </w:rPr>
      </w:pPr>
      <w:r>
        <w:rPr>
          <w:bCs w:val="0"/>
          <w:sz w:val="28"/>
          <w:szCs w:val="28"/>
        </w:rPr>
        <w:t xml:space="preserve">2.1.17. </w:t>
      </w: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574468F" w14:textId="77777777" w:rsidR="00F05AD5" w:rsidRPr="00117529" w:rsidRDefault="00F05AD5" w:rsidP="00F05AD5">
      <w:pPr>
        <w:pStyle w:val="Times12"/>
        <w:widowControl w:val="0"/>
        <w:ind w:left="142"/>
        <w:rPr>
          <w:bCs w:val="0"/>
          <w:sz w:val="28"/>
          <w:szCs w:val="28"/>
        </w:rPr>
      </w:pPr>
      <w:r>
        <w:rPr>
          <w:bCs w:val="0"/>
          <w:sz w:val="28"/>
          <w:szCs w:val="28"/>
        </w:rPr>
        <w:t xml:space="preserve">2.1.18. </w:t>
      </w: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8C387DB" w14:textId="77777777" w:rsidR="00F05AD5" w:rsidRPr="00117529" w:rsidRDefault="00F05AD5" w:rsidP="00F05AD5">
      <w:pPr>
        <w:pStyle w:val="Times12"/>
        <w:widowControl w:val="0"/>
        <w:ind w:firstLine="709"/>
        <w:rPr>
          <w:bCs w:val="0"/>
          <w:sz w:val="28"/>
          <w:szCs w:val="28"/>
        </w:rPr>
      </w:pPr>
      <w:r>
        <w:rPr>
          <w:bCs w:val="0"/>
          <w:sz w:val="28"/>
          <w:szCs w:val="28"/>
        </w:rPr>
        <w:t xml:space="preserve">2.1.19. </w:t>
      </w: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03FC754" w14:textId="77777777" w:rsidR="00F05AD5" w:rsidRPr="00117529" w:rsidRDefault="00F05AD5" w:rsidP="00F05AD5">
      <w:pPr>
        <w:pStyle w:val="Times12"/>
        <w:widowControl w:val="0"/>
        <w:ind w:firstLine="709"/>
        <w:rPr>
          <w:bCs w:val="0"/>
          <w:sz w:val="28"/>
          <w:szCs w:val="28"/>
        </w:rPr>
      </w:pPr>
      <w:r>
        <w:rPr>
          <w:bCs w:val="0"/>
          <w:sz w:val="28"/>
          <w:szCs w:val="28"/>
        </w:rPr>
        <w:t xml:space="preserve">2.1.20. </w:t>
      </w: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9CEDB81" w14:textId="77777777" w:rsidR="00F05AD5" w:rsidRPr="00117529" w:rsidRDefault="00F05AD5" w:rsidP="00F05AD5">
      <w:pPr>
        <w:pStyle w:val="Times12"/>
        <w:widowControl w:val="0"/>
        <w:ind w:firstLine="709"/>
        <w:rPr>
          <w:bCs w:val="0"/>
          <w:sz w:val="28"/>
          <w:szCs w:val="28"/>
        </w:rPr>
      </w:pPr>
      <w:r>
        <w:rPr>
          <w:sz w:val="28"/>
          <w:szCs w:val="28"/>
        </w:rPr>
        <w:t xml:space="preserve">2.1.21. </w:t>
      </w: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w:t>
      </w:r>
      <w:r>
        <w:rPr>
          <w:sz w:val="28"/>
          <w:szCs w:val="28"/>
        </w:rPr>
        <w:t>заявке на участие в запросе предложений.</w:t>
      </w:r>
    </w:p>
    <w:p w14:paraId="5FC78C3F" w14:textId="77777777" w:rsidR="00F05AD5" w:rsidRPr="00117529" w:rsidRDefault="00F05AD5" w:rsidP="00F05AD5">
      <w:pPr>
        <w:pStyle w:val="Times12"/>
        <w:widowControl w:val="0"/>
        <w:ind w:firstLine="709"/>
        <w:rPr>
          <w:bCs w:val="0"/>
          <w:sz w:val="28"/>
          <w:szCs w:val="28"/>
        </w:rPr>
      </w:pPr>
      <w:r>
        <w:rPr>
          <w:bCs w:val="0"/>
          <w:sz w:val="28"/>
          <w:szCs w:val="28"/>
        </w:rPr>
        <w:t xml:space="preserve">2.1.22. </w:t>
      </w: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C496C" w14:textId="77777777" w:rsidR="00F05AD5" w:rsidRPr="00117529" w:rsidRDefault="00F05AD5" w:rsidP="00F05AD5">
      <w:pPr>
        <w:pStyle w:val="Times12"/>
        <w:widowControl w:val="0"/>
        <w:ind w:firstLine="709"/>
        <w:rPr>
          <w:bCs w:val="0"/>
          <w:sz w:val="28"/>
          <w:szCs w:val="28"/>
        </w:rPr>
      </w:pPr>
      <w:r>
        <w:rPr>
          <w:bCs w:val="0"/>
          <w:sz w:val="28"/>
          <w:szCs w:val="28"/>
        </w:rPr>
        <w:t xml:space="preserve">2.1.23. </w:t>
      </w: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4079635D" w14:textId="77777777" w:rsidR="00F05AD5" w:rsidRPr="00117529" w:rsidRDefault="00F05AD5" w:rsidP="00F05AD5">
      <w:pPr>
        <w:pStyle w:val="Times12"/>
        <w:widowControl w:val="0"/>
        <w:ind w:firstLine="709"/>
        <w:rPr>
          <w:bCs w:val="0"/>
          <w:sz w:val="28"/>
          <w:szCs w:val="28"/>
        </w:rPr>
      </w:pPr>
      <w:r>
        <w:rPr>
          <w:bCs w:val="0"/>
          <w:sz w:val="28"/>
          <w:szCs w:val="28"/>
        </w:rPr>
        <w:t xml:space="preserve">2.1.24. </w:t>
      </w: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BE5CA4B" w14:textId="77777777" w:rsidR="00F05AD5" w:rsidRPr="00B820ED" w:rsidRDefault="00F05AD5" w:rsidP="00F05AD5">
      <w:pPr>
        <w:pStyle w:val="afb"/>
        <w:widowControl w:val="0"/>
        <w:tabs>
          <w:tab w:val="num" w:pos="1495"/>
        </w:tabs>
        <w:spacing w:before="0" w:beforeAutospacing="0" w:after="0" w:afterAutospacing="0"/>
        <w:ind w:firstLine="709"/>
        <w:jc w:val="both"/>
        <w:outlineLvl w:val="1"/>
        <w:rPr>
          <w:rFonts w:eastAsia="HiddenHorzOCR"/>
          <w:b/>
          <w:sz w:val="28"/>
          <w:szCs w:val="28"/>
        </w:rPr>
      </w:pPr>
      <w:r>
        <w:rPr>
          <w:rFonts w:eastAsia="HiddenHorzOCR"/>
          <w:b/>
          <w:sz w:val="28"/>
          <w:szCs w:val="28"/>
        </w:rPr>
        <w:lastRenderedPageBreak/>
        <w:t xml:space="preserve">2.2. </w:t>
      </w:r>
      <w:r w:rsidRPr="00B820ED">
        <w:rPr>
          <w:rFonts w:eastAsia="HiddenHorzOCR"/>
          <w:b/>
          <w:sz w:val="28"/>
          <w:szCs w:val="28"/>
        </w:rPr>
        <w:t>Порядок формирования цены Договора</w:t>
      </w:r>
    </w:p>
    <w:p w14:paraId="098E5B1E" w14:textId="77777777" w:rsidR="00F05AD5" w:rsidRPr="009068B2" w:rsidRDefault="00F05AD5" w:rsidP="00F05AD5">
      <w:pPr>
        <w:pStyle w:val="Times12"/>
        <w:widowControl w:val="0"/>
        <w:numPr>
          <w:ilvl w:val="2"/>
          <w:numId w:val="48"/>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354A4665" w14:textId="77777777" w:rsidR="00F05AD5" w:rsidRPr="00B820ED" w:rsidRDefault="00F05AD5" w:rsidP="00F05AD5">
      <w:pPr>
        <w:pStyle w:val="afb"/>
        <w:widowControl w:val="0"/>
        <w:numPr>
          <w:ilvl w:val="1"/>
          <w:numId w:val="48"/>
        </w:numPr>
        <w:tabs>
          <w:tab w:val="num" w:pos="1495"/>
        </w:tabs>
        <w:spacing w:before="0" w:beforeAutospacing="0" w:after="0" w:afterAutospacing="0"/>
        <w:ind w:left="0" w:firstLine="709"/>
        <w:jc w:val="both"/>
        <w:outlineLvl w:val="1"/>
        <w:rPr>
          <w:b/>
          <w:sz w:val="28"/>
          <w:szCs w:val="28"/>
        </w:rPr>
      </w:pPr>
      <w:r w:rsidRPr="00B820ED">
        <w:rPr>
          <w:b/>
          <w:sz w:val="28"/>
          <w:szCs w:val="28"/>
        </w:rPr>
        <w:t>Источник финансирования и сведения о валюте Договора</w:t>
      </w:r>
    </w:p>
    <w:p w14:paraId="7D7B68E1" w14:textId="77777777" w:rsidR="00F05AD5" w:rsidRPr="00CE75B0" w:rsidRDefault="00F05AD5" w:rsidP="00F05AD5">
      <w:pPr>
        <w:pStyle w:val="Times12"/>
        <w:widowControl w:val="0"/>
        <w:numPr>
          <w:ilvl w:val="2"/>
          <w:numId w:val="48"/>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027377ED" w14:textId="77777777" w:rsidR="00F05AD5" w:rsidRPr="00CE75B0" w:rsidRDefault="00F05AD5" w:rsidP="00F05AD5">
      <w:pPr>
        <w:pStyle w:val="Times12"/>
        <w:widowControl w:val="0"/>
        <w:numPr>
          <w:ilvl w:val="2"/>
          <w:numId w:val="48"/>
        </w:numPr>
        <w:ind w:left="0" w:firstLine="709"/>
        <w:rPr>
          <w:sz w:val="28"/>
          <w:szCs w:val="28"/>
        </w:rPr>
      </w:pPr>
      <w:r w:rsidRPr="00CE75B0">
        <w:rPr>
          <w:sz w:val="28"/>
          <w:szCs w:val="28"/>
        </w:rPr>
        <w:t xml:space="preserve">Валютой формирования цены Договора является </w:t>
      </w:r>
      <w:r>
        <w:rPr>
          <w:sz w:val="28"/>
          <w:szCs w:val="28"/>
        </w:rPr>
        <w:t>рубль РФ</w:t>
      </w:r>
      <w:r w:rsidRPr="00CE75B0">
        <w:rPr>
          <w:sz w:val="28"/>
          <w:szCs w:val="28"/>
        </w:rPr>
        <w:t>.</w:t>
      </w:r>
    </w:p>
    <w:p w14:paraId="22CC8010" w14:textId="77777777" w:rsidR="00F05AD5" w:rsidRPr="00CE75B0" w:rsidRDefault="00F05AD5" w:rsidP="00F05AD5">
      <w:pPr>
        <w:pStyle w:val="Times12"/>
        <w:widowControl w:val="0"/>
        <w:numPr>
          <w:ilvl w:val="2"/>
          <w:numId w:val="48"/>
        </w:numPr>
        <w:ind w:left="0" w:firstLine="709"/>
        <w:rPr>
          <w:sz w:val="28"/>
          <w:szCs w:val="28"/>
        </w:rPr>
      </w:pPr>
      <w:r w:rsidRPr="00CE75B0">
        <w:rPr>
          <w:sz w:val="28"/>
          <w:szCs w:val="28"/>
        </w:rPr>
        <w:t>Все расчеты по Договору осуществляются в рублях Российской Федерации.</w:t>
      </w:r>
    </w:p>
    <w:p w14:paraId="1A59ABCD" w14:textId="77777777" w:rsidR="00F05AD5" w:rsidRPr="00F862C1" w:rsidRDefault="00F05AD5" w:rsidP="00F05AD5">
      <w:pPr>
        <w:pStyle w:val="afb"/>
        <w:widowControl w:val="0"/>
        <w:numPr>
          <w:ilvl w:val="1"/>
          <w:numId w:val="48"/>
        </w:numPr>
        <w:tabs>
          <w:tab w:val="num" w:pos="1495"/>
        </w:tabs>
        <w:suppressAutoHyphens/>
        <w:spacing w:before="0" w:beforeAutospacing="0" w:after="0" w:afterAutospacing="0"/>
        <w:ind w:left="0" w:firstLine="709"/>
        <w:jc w:val="both"/>
        <w:outlineLvl w:val="1"/>
        <w:rPr>
          <w:b/>
          <w:sz w:val="28"/>
          <w:szCs w:val="28"/>
        </w:rPr>
      </w:pPr>
      <w:r w:rsidRPr="00F862C1">
        <w:rPr>
          <w:b/>
          <w:sz w:val="28"/>
          <w:szCs w:val="28"/>
        </w:rPr>
        <w:t>Участие в запросе предложений</w:t>
      </w:r>
    </w:p>
    <w:p w14:paraId="7D20949C" w14:textId="77777777" w:rsidR="00F05AD5" w:rsidRPr="006D45F3" w:rsidRDefault="00F05AD5" w:rsidP="00F05AD5">
      <w:pPr>
        <w:pStyle w:val="Times12"/>
        <w:widowControl w:val="0"/>
        <w:numPr>
          <w:ilvl w:val="2"/>
          <w:numId w:val="48"/>
        </w:numPr>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65F22D44" w14:textId="77777777" w:rsidR="00F05AD5" w:rsidRPr="00F95D5A" w:rsidRDefault="00F05AD5" w:rsidP="00F05AD5">
      <w:pPr>
        <w:pStyle w:val="Times12"/>
        <w:widowControl w:val="0"/>
        <w:numPr>
          <w:ilvl w:val="2"/>
          <w:numId w:val="48"/>
        </w:numPr>
        <w:ind w:left="0" w:firstLine="709"/>
        <w:rPr>
          <w:sz w:val="28"/>
          <w:szCs w:val="28"/>
        </w:rPr>
      </w:pPr>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16BF68A4" w14:textId="77777777" w:rsidR="00F05AD5" w:rsidRPr="00F95D5A" w:rsidRDefault="00F05AD5" w:rsidP="00F05AD5">
      <w:pPr>
        <w:pStyle w:val="Times12"/>
        <w:widowControl w:val="0"/>
        <w:numPr>
          <w:ilvl w:val="2"/>
          <w:numId w:val="48"/>
        </w:numPr>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w:t>
      </w:r>
      <w:r w:rsidRPr="004427D7">
        <w:rPr>
          <w:sz w:val="28"/>
          <w:szCs w:val="28"/>
        </w:rPr>
        <w:t>установлен в документации, принимает Комиссия по закупке в порядке, определенном раздел</w:t>
      </w:r>
      <w:r>
        <w:rPr>
          <w:sz w:val="28"/>
          <w:szCs w:val="28"/>
        </w:rPr>
        <w:t>ом</w:t>
      </w:r>
      <w:r w:rsidRPr="004427D7">
        <w:rPr>
          <w:sz w:val="28"/>
          <w:szCs w:val="28"/>
        </w:rPr>
        <w:t xml:space="preserve"> 4 «Требования</w:t>
      </w:r>
      <w:r w:rsidRPr="00F95D5A">
        <w:rPr>
          <w:sz w:val="28"/>
          <w:szCs w:val="28"/>
        </w:rPr>
        <w:t xml:space="preserve"> к содержанию, форме, оформлению и составу заявки, порядку подачи заявки».</w:t>
      </w:r>
    </w:p>
    <w:p w14:paraId="481E1460" w14:textId="77777777" w:rsidR="00F05AD5" w:rsidRPr="001043FD" w:rsidRDefault="00F05AD5" w:rsidP="00F05AD5">
      <w:pPr>
        <w:pStyle w:val="afb"/>
        <w:widowControl w:val="0"/>
        <w:numPr>
          <w:ilvl w:val="1"/>
          <w:numId w:val="48"/>
        </w:numPr>
        <w:tabs>
          <w:tab w:val="num" w:pos="1495"/>
        </w:tabs>
        <w:spacing w:before="0" w:beforeAutospacing="0" w:after="0" w:afterAutospacing="0"/>
        <w:ind w:left="0" w:firstLine="709"/>
        <w:jc w:val="both"/>
        <w:outlineLvl w:val="1"/>
        <w:rPr>
          <w:b/>
          <w:sz w:val="28"/>
          <w:szCs w:val="28"/>
        </w:rPr>
      </w:pPr>
      <w:r w:rsidRPr="001043FD">
        <w:rPr>
          <w:b/>
          <w:sz w:val="28"/>
          <w:szCs w:val="28"/>
        </w:rPr>
        <w:t>Затраты на участие в запросе предложений</w:t>
      </w:r>
    </w:p>
    <w:p w14:paraId="45007493" w14:textId="77777777" w:rsidR="00F05AD5" w:rsidRPr="00F95D5A" w:rsidRDefault="00F05AD5" w:rsidP="00F05AD5">
      <w:pPr>
        <w:pStyle w:val="Times12"/>
        <w:widowControl w:val="0"/>
        <w:numPr>
          <w:ilvl w:val="2"/>
          <w:numId w:val="48"/>
        </w:numPr>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3D85131B" w14:textId="77777777" w:rsidR="00F05AD5" w:rsidRPr="009068B2" w:rsidRDefault="00F05AD5" w:rsidP="00F05AD5">
      <w:pPr>
        <w:pStyle w:val="Times12"/>
        <w:widowControl w:val="0"/>
        <w:numPr>
          <w:ilvl w:val="2"/>
          <w:numId w:val="48"/>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53AB545" w14:textId="77777777" w:rsidR="00F05AD5" w:rsidRPr="001043FD" w:rsidRDefault="00F05AD5" w:rsidP="00F05AD5">
      <w:pPr>
        <w:pStyle w:val="afb"/>
        <w:widowControl w:val="0"/>
        <w:numPr>
          <w:ilvl w:val="1"/>
          <w:numId w:val="48"/>
        </w:numPr>
        <w:tabs>
          <w:tab w:val="num" w:pos="1495"/>
        </w:tabs>
        <w:autoSpaceDE w:val="0"/>
        <w:autoSpaceDN w:val="0"/>
        <w:adjustRightInd w:val="0"/>
        <w:spacing w:before="0" w:beforeAutospacing="0" w:after="0" w:afterAutospacing="0"/>
        <w:ind w:left="0" w:firstLine="709"/>
        <w:jc w:val="both"/>
        <w:outlineLvl w:val="1"/>
        <w:rPr>
          <w:rFonts w:eastAsia="HiddenHorzOCR"/>
          <w:b/>
          <w:sz w:val="28"/>
          <w:szCs w:val="28"/>
        </w:rPr>
      </w:pPr>
      <w:r w:rsidRPr="001043FD">
        <w:rPr>
          <w:b/>
          <w:sz w:val="28"/>
          <w:szCs w:val="28"/>
        </w:rPr>
        <w:t>Правовой статус документов</w:t>
      </w:r>
    </w:p>
    <w:p w14:paraId="2848F654" w14:textId="77777777" w:rsidR="00F05AD5" w:rsidRPr="009068B2" w:rsidRDefault="00F05AD5" w:rsidP="00F05AD5">
      <w:pPr>
        <w:pStyle w:val="afb"/>
        <w:widowControl w:val="0"/>
        <w:numPr>
          <w:ilvl w:val="2"/>
          <w:numId w:val="48"/>
        </w:numPr>
        <w:tabs>
          <w:tab w:val="num" w:pos="1495"/>
          <w:tab w:val="num" w:pos="1997"/>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p w14:paraId="121EBB53" w14:textId="77777777" w:rsidR="00F05AD5" w:rsidRPr="001043FD" w:rsidRDefault="00F05AD5" w:rsidP="00F05AD5">
      <w:pPr>
        <w:pStyle w:val="afb"/>
        <w:widowControl w:val="0"/>
        <w:numPr>
          <w:ilvl w:val="1"/>
          <w:numId w:val="48"/>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Pr>
          <w:b/>
          <w:sz w:val="28"/>
          <w:szCs w:val="28"/>
        </w:rPr>
        <w:t>Отмена</w:t>
      </w:r>
      <w:r w:rsidRPr="001043FD">
        <w:rPr>
          <w:b/>
          <w:sz w:val="28"/>
          <w:szCs w:val="28"/>
        </w:rPr>
        <w:t xml:space="preserve"> запроса предложений</w:t>
      </w:r>
    </w:p>
    <w:p w14:paraId="40052B94" w14:textId="77777777" w:rsidR="00F05AD5" w:rsidRPr="00B952CB" w:rsidRDefault="00F05AD5" w:rsidP="00F05AD5">
      <w:pPr>
        <w:pStyle w:val="Times12"/>
        <w:widowControl w:val="0"/>
        <w:numPr>
          <w:ilvl w:val="2"/>
          <w:numId w:val="48"/>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2165B119" w14:textId="77777777" w:rsidR="00F05AD5" w:rsidRPr="00FE1C4C" w:rsidRDefault="00F05AD5" w:rsidP="00F05AD5">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5547C7E0" w14:textId="77777777" w:rsidR="00F05AD5" w:rsidRDefault="00F05AD5" w:rsidP="00F05AD5">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14:paraId="3DCBB444" w14:textId="77777777" w:rsidR="00F05AD5" w:rsidRPr="00FE1C4C" w:rsidRDefault="00F05AD5" w:rsidP="00F05AD5">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w:t>
      </w:r>
      <w:r w:rsidRPr="00FE1C4C">
        <w:rPr>
          <w:color w:val="000000"/>
          <w:sz w:val="28"/>
          <w:szCs w:val="28"/>
        </w:rPr>
        <w:lastRenderedPageBreak/>
        <w:t xml:space="preserve">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4ACF7104" w14:textId="77777777" w:rsidR="00F05AD5" w:rsidRPr="001043FD" w:rsidRDefault="00F05AD5" w:rsidP="00F05AD5">
      <w:pPr>
        <w:pStyle w:val="afb"/>
        <w:widowControl w:val="0"/>
        <w:numPr>
          <w:ilvl w:val="1"/>
          <w:numId w:val="48"/>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sidRPr="001043FD">
        <w:rPr>
          <w:b/>
          <w:sz w:val="28"/>
          <w:szCs w:val="28"/>
        </w:rPr>
        <w:t>Порядок предоставления документации о проведении запроса предложений</w:t>
      </w:r>
    </w:p>
    <w:p w14:paraId="132F77E7" w14:textId="77777777" w:rsidR="00F05AD5" w:rsidRPr="009068B2" w:rsidRDefault="00F05AD5" w:rsidP="00F05AD5">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1F179D68" w14:textId="77777777" w:rsidR="00F05AD5" w:rsidRPr="001043FD" w:rsidRDefault="00F05AD5" w:rsidP="00F05AD5">
      <w:pPr>
        <w:pStyle w:val="afb"/>
        <w:widowControl w:val="0"/>
        <w:numPr>
          <w:ilvl w:val="1"/>
          <w:numId w:val="48"/>
        </w:numPr>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1043FD">
        <w:rPr>
          <w:b/>
          <w:sz w:val="28"/>
          <w:szCs w:val="28"/>
        </w:rPr>
        <w:t>Разъяснение положений документации и внесение изменений в документацию запроса предложений</w:t>
      </w:r>
    </w:p>
    <w:p w14:paraId="67FE5301" w14:textId="77777777" w:rsidR="00F05AD5" w:rsidRPr="00843986" w:rsidRDefault="00F05AD5" w:rsidP="00F05AD5">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22C33E5B" w14:textId="77777777" w:rsidR="00F05AD5" w:rsidRPr="00843986" w:rsidRDefault="00F05AD5" w:rsidP="00F05AD5">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73BFF9A" w14:textId="77777777" w:rsidR="00F05AD5" w:rsidRPr="00843986" w:rsidRDefault="00F05AD5" w:rsidP="00F05AD5">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13C988EB" w14:textId="77777777" w:rsidR="00F05AD5" w:rsidRDefault="00F05AD5" w:rsidP="00F05AD5">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 на ЭТП</w:t>
      </w:r>
      <w:r w:rsidRPr="006D45F3">
        <w:rPr>
          <w:sz w:val="28"/>
          <w:szCs w:val="28"/>
        </w:rPr>
        <w:t xml:space="preserve"> и на официальном сайте заказчика 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35966E46" w14:textId="77777777" w:rsidR="00F05AD5" w:rsidRDefault="00F05AD5" w:rsidP="00F05AD5">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w:t>
      </w:r>
      <w:r>
        <w:rPr>
          <w:sz w:val="28"/>
          <w:szCs w:val="28"/>
        </w:rPr>
        <w:t>, на ЭТП</w:t>
      </w:r>
      <w:r w:rsidRPr="006D45F3">
        <w:rPr>
          <w:sz w:val="28"/>
          <w:szCs w:val="28"/>
        </w:rPr>
        <w:t xml:space="preserve"> и на 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6711312B" w14:textId="77777777" w:rsidR="00F05AD5" w:rsidRPr="00961E20" w:rsidRDefault="00F05AD5" w:rsidP="00F05AD5">
      <w:pPr>
        <w:pStyle w:val="afb"/>
        <w:widowControl w:val="0"/>
        <w:numPr>
          <w:ilvl w:val="2"/>
          <w:numId w:val="48"/>
        </w:numPr>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r>
        <w:rPr>
          <w:sz w:val="28"/>
          <w:szCs w:val="28"/>
        </w:rPr>
        <w:t xml:space="preserve"> </w:t>
      </w:r>
    </w:p>
    <w:p w14:paraId="1998323D" w14:textId="77777777" w:rsidR="00F05AD5" w:rsidRPr="001043FD" w:rsidRDefault="00F05AD5" w:rsidP="00F05AD5">
      <w:pPr>
        <w:pStyle w:val="afb"/>
        <w:numPr>
          <w:ilvl w:val="1"/>
          <w:numId w:val="48"/>
        </w:numPr>
        <w:suppressAutoHyphens/>
        <w:ind w:hanging="365"/>
        <w:outlineLvl w:val="1"/>
        <w:rPr>
          <w:b/>
          <w:color w:val="000000"/>
          <w:sz w:val="28"/>
          <w:szCs w:val="28"/>
        </w:rPr>
      </w:pPr>
      <w:r w:rsidRPr="001043FD">
        <w:rPr>
          <w:b/>
          <w:color w:val="000000"/>
          <w:sz w:val="28"/>
          <w:szCs w:val="28"/>
        </w:rPr>
        <w:t>Особенности применения антидемпинговых мер</w:t>
      </w:r>
    </w:p>
    <w:p w14:paraId="7ECC0C0C"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w:t>
      </w:r>
      <w:r>
        <w:rPr>
          <w:sz w:val="28"/>
          <w:szCs w:val="28"/>
        </w:rPr>
        <w:t>раздела 5</w:t>
      </w:r>
      <w:r w:rsidRPr="00CE75B0">
        <w:rPr>
          <w:bCs/>
          <w:sz w:val="28"/>
          <w:szCs w:val="28"/>
        </w:rPr>
        <w:t xml:space="preserve"> «</w:t>
      </w:r>
      <w:r>
        <w:rPr>
          <w:bCs/>
          <w:sz w:val="28"/>
          <w:szCs w:val="28"/>
        </w:rPr>
        <w:t xml:space="preserve">Информационная карта </w:t>
      </w:r>
      <w:r w:rsidRPr="006D45F3">
        <w:rPr>
          <w:sz w:val="28"/>
          <w:szCs w:val="28"/>
        </w:rPr>
        <w:t>запроса предложений</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74F729E8"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lastRenderedPageBreak/>
        <w:t>Заказчиком могут применяться следующие антидемпинговые меры:</w:t>
      </w:r>
    </w:p>
    <w:p w14:paraId="490FABBB"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 xml:space="preserve">Если при участии в </w:t>
      </w:r>
      <w:r w:rsidRPr="006D45F3">
        <w:rPr>
          <w:sz w:val="28"/>
          <w:szCs w:val="28"/>
        </w:rPr>
        <w:t>запрос</w:t>
      </w:r>
      <w:r>
        <w:rPr>
          <w:sz w:val="28"/>
          <w:szCs w:val="28"/>
        </w:rPr>
        <w:t>е</w:t>
      </w:r>
      <w:r w:rsidRPr="006D45F3">
        <w:rPr>
          <w:sz w:val="28"/>
          <w:szCs w:val="28"/>
        </w:rPr>
        <w:t xml:space="preserve">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но не менее, чем размер аванса </w:t>
      </w:r>
      <w:r w:rsidRPr="00763825">
        <w:rPr>
          <w:color w:val="000000"/>
          <w:sz w:val="28"/>
          <w:szCs w:val="28"/>
        </w:rPr>
        <w:t>(если договором предусмотрена выплата аванса).</w:t>
      </w:r>
    </w:p>
    <w:p w14:paraId="793C07E9"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0F0873D4"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52503AFF"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6AF41E34"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32379B5D" w14:textId="77777777" w:rsidR="00F05AD5" w:rsidRPr="00763825" w:rsidRDefault="00F05AD5" w:rsidP="00F05AD5">
      <w:pPr>
        <w:pStyle w:val="afb"/>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1A501CF9" w14:textId="77777777" w:rsidR="00F05AD5" w:rsidRPr="00185345" w:rsidRDefault="00F05AD5" w:rsidP="00F05AD5">
      <w:pPr>
        <w:pStyle w:val="afb"/>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0E743C4D" w14:textId="77777777" w:rsidR="00F05AD5" w:rsidRPr="00763825" w:rsidRDefault="00F05AD5" w:rsidP="00F05AD5">
      <w:pPr>
        <w:pStyle w:val="afb"/>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запроса предложений</w:t>
      </w:r>
      <w:r w:rsidRPr="00763825">
        <w:rPr>
          <w:color w:val="000000"/>
          <w:sz w:val="28"/>
          <w:szCs w:val="28"/>
        </w:rPr>
        <w:t xml:space="preserve">, комиссия пришла к выводу о том, что снижение цены договора (цены </w:t>
      </w:r>
      <w:r w:rsidRPr="00763825">
        <w:rPr>
          <w:color w:val="000000"/>
          <w:sz w:val="28"/>
          <w:szCs w:val="28"/>
        </w:rPr>
        <w:lastRenderedPageBreak/>
        <w:t xml:space="preserve">лота) достигается за счёт сокращения </w:t>
      </w:r>
      <w:r>
        <w:rPr>
          <w:color w:val="000000"/>
          <w:sz w:val="28"/>
          <w:szCs w:val="28"/>
        </w:rPr>
        <w:t>налогов</w:t>
      </w:r>
      <w:r w:rsidRPr="00763825">
        <w:rPr>
          <w:color w:val="000000"/>
          <w:sz w:val="28"/>
          <w:szCs w:val="28"/>
        </w:rPr>
        <w:t xml:space="preserve"> и сборов, в том числе налогов, предусмотренных специальными налоговыми режимами, в бюджеты бюджетной системы Российской Федерации.</w:t>
      </w:r>
    </w:p>
    <w:p w14:paraId="1C3A0029" w14:textId="77777777" w:rsidR="00F05AD5" w:rsidRPr="00763825" w:rsidRDefault="00F05AD5" w:rsidP="00F05AD5">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7824E27C" w14:textId="77777777" w:rsidR="00F05AD5" w:rsidRPr="00EC151B" w:rsidRDefault="00F05AD5" w:rsidP="00F05AD5">
      <w:pPr>
        <w:pStyle w:val="afb"/>
        <w:numPr>
          <w:ilvl w:val="2"/>
          <w:numId w:val="48"/>
        </w:numPr>
        <w:tabs>
          <w:tab w:val="num" w:pos="1997"/>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14:paraId="3A1194BA" w14:textId="77777777" w:rsidR="00757509" w:rsidRPr="00F05AD5" w:rsidRDefault="00757509" w:rsidP="00F05AD5">
      <w:pPr>
        <w:pStyle w:val="afb"/>
        <w:widowControl w:val="0"/>
        <w:suppressAutoHyphens/>
        <w:autoSpaceDE w:val="0"/>
        <w:autoSpaceDN w:val="0"/>
        <w:adjustRightInd w:val="0"/>
        <w:ind w:left="709"/>
        <w:jc w:val="both"/>
        <w:outlineLvl w:val="1"/>
        <w:rPr>
          <w:color w:val="000000"/>
          <w:sz w:val="28"/>
          <w:szCs w:val="28"/>
        </w:rPr>
      </w:pPr>
      <w:bookmarkStart w:id="85" w:name="_РАЗДЕЛ_I.3_ИНФОРМАЦИОННАЯ_КАРТА_КОН"/>
      <w:bookmarkEnd w:id="82"/>
      <w:bookmarkEnd w:id="83"/>
      <w:bookmarkEnd w:id="84"/>
      <w:bookmarkEnd w:id="85"/>
      <w:r w:rsidRPr="00F05AD5">
        <w:rPr>
          <w:sz w:val="28"/>
          <w:szCs w:val="28"/>
        </w:rPr>
        <w:br w:type="page"/>
      </w:r>
      <w:bookmarkStart w:id="86" w:name="_Toc293514786"/>
      <w:bookmarkStart w:id="87" w:name="_Toc293514893"/>
    </w:p>
    <w:p w14:paraId="4F8369C7" w14:textId="77777777" w:rsidR="00757509" w:rsidRPr="009400BA" w:rsidRDefault="00757509" w:rsidP="00757509">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86"/>
      <w:bookmarkEnd w:id="87"/>
    </w:p>
    <w:p w14:paraId="7F7DD8B2" w14:textId="77777777" w:rsidR="00757509" w:rsidRPr="00843986" w:rsidRDefault="00757509" w:rsidP="00757509">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19EF29F7"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729A19B"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29659D"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62C1B9D"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bookmarkStart w:id="88" w:name="_Hlk76995992"/>
      <w:r w:rsidRPr="00361D6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88"/>
    <w:p w14:paraId="252C3F3D"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2BB89"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614F57"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F2D648B"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B76FB37" w14:textId="77777777" w:rsidR="00757509" w:rsidRDefault="00757509" w:rsidP="00AB6D27">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E905B34" w14:textId="77777777" w:rsidR="00757509" w:rsidRDefault="00757509" w:rsidP="00AB6D27">
      <w:pPr>
        <w:widowControl w:val="0"/>
        <w:numPr>
          <w:ilvl w:val="0"/>
          <w:numId w:val="41"/>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 xml:space="preserve"> (далее- реестр иностранных агентов).</w:t>
      </w:r>
    </w:p>
    <w:p w14:paraId="230794DC" w14:textId="77777777" w:rsidR="00757509" w:rsidRPr="00F862C1" w:rsidRDefault="00757509" w:rsidP="00AB6D27">
      <w:pPr>
        <w:widowControl w:val="0"/>
        <w:numPr>
          <w:ilvl w:val="0"/>
          <w:numId w:val="41"/>
        </w:numPr>
        <w:autoSpaceDE w:val="0"/>
        <w:autoSpaceDN w:val="0"/>
        <w:adjustRightInd w:val="0"/>
        <w:ind w:left="0" w:firstLine="709"/>
        <w:jc w:val="both"/>
        <w:rPr>
          <w:sz w:val="28"/>
          <w:szCs w:val="28"/>
        </w:rPr>
      </w:pPr>
      <w:r w:rsidRPr="00F862C1">
        <w:rPr>
          <w:sz w:val="28"/>
          <w:szCs w:val="28"/>
        </w:rPr>
        <w:t xml:space="preserve"> Иные </w:t>
      </w:r>
      <w:r w:rsidRPr="0067733E">
        <w:rPr>
          <w:sz w:val="28"/>
          <w:szCs w:val="28"/>
        </w:rPr>
        <w:t xml:space="preserve">требования </w:t>
      </w:r>
      <w:r w:rsidRPr="0094589C">
        <w:rPr>
          <w:sz w:val="28"/>
          <w:szCs w:val="28"/>
        </w:rPr>
        <w:t xml:space="preserve">по правоспособности и квалификации </w:t>
      </w:r>
      <w:r>
        <w:rPr>
          <w:sz w:val="28"/>
          <w:szCs w:val="28"/>
        </w:rPr>
        <w:t>у</w:t>
      </w:r>
      <w:r w:rsidRPr="0094589C">
        <w:rPr>
          <w:sz w:val="28"/>
          <w:szCs w:val="28"/>
        </w:rPr>
        <w:t>частника закупки</w:t>
      </w:r>
      <w:r w:rsidRPr="00F862C1">
        <w:rPr>
          <w:sz w:val="28"/>
          <w:szCs w:val="28"/>
        </w:rPr>
        <w:t>.</w:t>
      </w:r>
    </w:p>
    <w:p w14:paraId="74E693E3" w14:textId="77777777" w:rsidR="00757509" w:rsidRPr="00361D66" w:rsidRDefault="00757509" w:rsidP="00AB6D27">
      <w:pPr>
        <w:widowControl w:val="0"/>
        <w:numPr>
          <w:ilvl w:val="0"/>
          <w:numId w:val="41"/>
        </w:numPr>
        <w:autoSpaceDE w:val="0"/>
        <w:autoSpaceDN w:val="0"/>
        <w:adjustRightInd w:val="0"/>
        <w:ind w:left="0" w:firstLine="709"/>
        <w:jc w:val="both"/>
        <w:rPr>
          <w:sz w:val="28"/>
          <w:szCs w:val="28"/>
        </w:rPr>
      </w:pPr>
      <w:r>
        <w:rPr>
          <w:sz w:val="28"/>
          <w:szCs w:val="28"/>
        </w:rPr>
        <w:t xml:space="preserve"> </w:t>
      </w:r>
      <w:r w:rsidRPr="00F862C1">
        <w:rPr>
          <w:sz w:val="28"/>
          <w:szCs w:val="28"/>
        </w:rPr>
        <w:t xml:space="preserve">Иные </w:t>
      </w:r>
      <w:r w:rsidRPr="0067733E">
        <w:rPr>
          <w:sz w:val="28"/>
          <w:szCs w:val="28"/>
        </w:rPr>
        <w:t>требования указаны в пункте 11 раздела 5 «Информационная</w:t>
      </w:r>
      <w:r w:rsidRPr="00F862C1">
        <w:rPr>
          <w:sz w:val="28"/>
          <w:szCs w:val="28"/>
        </w:rPr>
        <w:t xml:space="preserve"> карта запроса предложений».</w:t>
      </w:r>
    </w:p>
    <w:p w14:paraId="4CC44EBF" w14:textId="77777777" w:rsidR="00757509" w:rsidRPr="006F63D8" w:rsidRDefault="00757509" w:rsidP="00757509">
      <w:pPr>
        <w:pStyle w:val="affff4"/>
        <w:widowControl w:val="0"/>
        <w:numPr>
          <w:ilvl w:val="1"/>
          <w:numId w:val="31"/>
        </w:numPr>
        <w:autoSpaceDE w:val="0"/>
        <w:autoSpaceDN w:val="0"/>
        <w:adjustRightInd w:val="0"/>
        <w:ind w:left="0" w:firstLine="851"/>
        <w:jc w:val="both"/>
        <w:rPr>
          <w:sz w:val="28"/>
          <w:szCs w:val="28"/>
        </w:rPr>
      </w:pPr>
      <w:bookmarkStart w:id="89" w:name="_Hlk76996047"/>
      <w:r w:rsidRPr="006F63D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предложений. В документацию о закупке, извещение о проведении запроса предложений могут быть включены и иные требования к участникам закупки, не перечисленные в документации.</w:t>
      </w:r>
      <w:bookmarkEnd w:id="89"/>
      <w:r>
        <w:rPr>
          <w:sz w:val="28"/>
          <w:szCs w:val="28"/>
        </w:rPr>
        <w:t xml:space="preserve"> </w:t>
      </w:r>
      <w:r w:rsidRPr="006F63D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w:t>
      </w:r>
      <w:r w:rsidRPr="006F63D8">
        <w:rPr>
          <w:sz w:val="28"/>
          <w:szCs w:val="28"/>
        </w:rPr>
        <w:lastRenderedPageBreak/>
        <w:t>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14:paraId="220DC2CA" w14:textId="77777777" w:rsidR="00757509" w:rsidRPr="005A31E1" w:rsidRDefault="00757509" w:rsidP="00757509">
      <w:pPr>
        <w:pStyle w:val="affff4"/>
        <w:widowControl w:val="0"/>
        <w:numPr>
          <w:ilvl w:val="1"/>
          <w:numId w:val="31"/>
        </w:numPr>
        <w:autoSpaceDE w:val="0"/>
        <w:autoSpaceDN w:val="0"/>
        <w:adjustRightInd w:val="0"/>
        <w:ind w:left="0" w:firstLine="851"/>
        <w:jc w:val="both"/>
        <w:rPr>
          <w:sz w:val="28"/>
          <w:szCs w:val="28"/>
        </w:rPr>
      </w:pPr>
      <w:bookmarkStart w:id="90" w:name="_Hlk76996123"/>
      <w:r w:rsidRPr="005A31E1">
        <w:rPr>
          <w:sz w:val="28"/>
          <w:szCs w:val="28"/>
        </w:rPr>
        <w:t>Подача заявки участником закупки означает, что участник закупки ознакомился с требованиями Положения о закупке.</w:t>
      </w:r>
    </w:p>
    <w:p w14:paraId="04F68B37" w14:textId="77777777" w:rsidR="00757509" w:rsidRDefault="00757509" w:rsidP="00757509">
      <w:pPr>
        <w:autoSpaceDE w:val="0"/>
        <w:autoSpaceDN w:val="0"/>
        <w:adjustRightInd w:val="0"/>
        <w:ind w:firstLine="709"/>
        <w:jc w:val="both"/>
        <w:rPr>
          <w:sz w:val="28"/>
          <w:szCs w:val="28"/>
        </w:rPr>
      </w:pPr>
      <w:r w:rsidRPr="00361D66">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01476991"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Подача заявки участником закупки означает, что участник закупки ознакомился с требованиями Положения о закупке.</w:t>
      </w:r>
    </w:p>
    <w:p w14:paraId="2BA99613" w14:textId="77777777" w:rsidR="00757509" w:rsidRPr="00BF6A69" w:rsidRDefault="00757509" w:rsidP="00757509">
      <w:pPr>
        <w:widowControl w:val="0"/>
        <w:suppressAutoHyphens/>
        <w:ind w:firstLine="709"/>
        <w:jc w:val="both"/>
        <w:rPr>
          <w:sz w:val="28"/>
          <w:szCs w:val="28"/>
        </w:rPr>
      </w:pPr>
      <w:r w:rsidRPr="00BF6A69">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23EF2BCD"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29700EBC" w14:textId="77777777" w:rsidR="00757509" w:rsidRPr="00BF6A69" w:rsidRDefault="00757509" w:rsidP="00AB6D27">
      <w:pPr>
        <w:widowControl w:val="0"/>
        <w:numPr>
          <w:ilvl w:val="6"/>
          <w:numId w:val="56"/>
        </w:numPr>
        <w:autoSpaceDE w:val="0"/>
        <w:autoSpaceDN w:val="0"/>
        <w:adjustRightInd w:val="0"/>
        <w:ind w:firstLine="709"/>
        <w:jc w:val="both"/>
        <w:rPr>
          <w:sz w:val="28"/>
          <w:szCs w:val="28"/>
        </w:rPr>
      </w:pPr>
      <w:r w:rsidRPr="00BF6A69">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4AF2076B" w14:textId="77777777" w:rsidR="00757509" w:rsidRPr="00BF6A69" w:rsidRDefault="00757509" w:rsidP="00AB6D27">
      <w:pPr>
        <w:widowControl w:val="0"/>
        <w:numPr>
          <w:ilvl w:val="4"/>
          <w:numId w:val="56"/>
        </w:numPr>
        <w:autoSpaceDE w:val="0"/>
        <w:autoSpaceDN w:val="0"/>
        <w:adjustRightInd w:val="0"/>
        <w:ind w:firstLine="709"/>
        <w:jc w:val="both"/>
        <w:rPr>
          <w:sz w:val="28"/>
          <w:szCs w:val="28"/>
        </w:rPr>
      </w:pPr>
      <w:r w:rsidRPr="00BF6A69">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42137025" w14:textId="77777777" w:rsidR="00757509" w:rsidRPr="00BF6A69" w:rsidRDefault="00757509" w:rsidP="00AB6D27">
      <w:pPr>
        <w:widowControl w:val="0"/>
        <w:numPr>
          <w:ilvl w:val="4"/>
          <w:numId w:val="56"/>
        </w:numPr>
        <w:autoSpaceDE w:val="0"/>
        <w:autoSpaceDN w:val="0"/>
        <w:adjustRightInd w:val="0"/>
        <w:ind w:firstLine="709"/>
        <w:jc w:val="both"/>
        <w:rPr>
          <w:sz w:val="28"/>
          <w:szCs w:val="28"/>
        </w:rPr>
      </w:pPr>
      <w:r w:rsidRPr="00BF6A69">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7EC21C8C" w14:textId="77777777" w:rsidR="00757509" w:rsidRPr="00BF6A69" w:rsidRDefault="00757509" w:rsidP="00AB6D27">
      <w:pPr>
        <w:widowControl w:val="0"/>
        <w:numPr>
          <w:ilvl w:val="4"/>
          <w:numId w:val="56"/>
        </w:numPr>
        <w:autoSpaceDE w:val="0"/>
        <w:autoSpaceDN w:val="0"/>
        <w:adjustRightInd w:val="0"/>
        <w:ind w:firstLine="709"/>
        <w:jc w:val="both"/>
        <w:rPr>
          <w:sz w:val="28"/>
          <w:szCs w:val="28"/>
        </w:rPr>
      </w:pPr>
      <w:r w:rsidRPr="00BF6A69">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77CE1048"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Требования, предъявляемые к участникам закупки в соответствии с документаци</w:t>
      </w:r>
      <w:r>
        <w:rPr>
          <w:sz w:val="28"/>
          <w:szCs w:val="28"/>
        </w:rPr>
        <w:t>ей</w:t>
      </w:r>
      <w:r w:rsidRPr="00BF6A69">
        <w:rPr>
          <w:sz w:val="28"/>
          <w:szCs w:val="28"/>
        </w:rPr>
        <w:t>, предъявляются к каждому члену коллективной заявки.</w:t>
      </w:r>
    </w:p>
    <w:p w14:paraId="375389E0"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w:t>
      </w:r>
      <w:r>
        <w:rPr>
          <w:sz w:val="28"/>
          <w:szCs w:val="28"/>
        </w:rPr>
        <w:t>звещением о проведении запроса предложений</w:t>
      </w:r>
      <w:r w:rsidRPr="00BF6A69">
        <w:rPr>
          <w:sz w:val="28"/>
          <w:szCs w:val="28"/>
        </w:rPr>
        <w:t>.</w:t>
      </w:r>
    </w:p>
    <w:p w14:paraId="1ADD299F"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31928B09"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 xml:space="preserve">Член коллективного участника не вправе подавать самостоятельную заявку на участие в закупке или участвовать в подаче заявки в составе других </w:t>
      </w:r>
      <w:r w:rsidRPr="00BF6A69">
        <w:rPr>
          <w:sz w:val="28"/>
          <w:szCs w:val="28"/>
        </w:rPr>
        <w:lastRenderedPageBreak/>
        <w:t>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5DEC9CAD" w14:textId="77777777" w:rsidR="00757509" w:rsidRPr="00BF6A69" w:rsidRDefault="00757509" w:rsidP="00757509">
      <w:pPr>
        <w:pStyle w:val="affff4"/>
        <w:widowControl w:val="0"/>
        <w:numPr>
          <w:ilvl w:val="1"/>
          <w:numId w:val="31"/>
        </w:numPr>
        <w:autoSpaceDE w:val="0"/>
        <w:autoSpaceDN w:val="0"/>
        <w:adjustRightInd w:val="0"/>
        <w:ind w:left="0" w:firstLine="709"/>
        <w:jc w:val="both"/>
        <w:rPr>
          <w:sz w:val="28"/>
          <w:szCs w:val="28"/>
        </w:rPr>
      </w:pPr>
      <w:r w:rsidRPr="00BF6A69">
        <w:rPr>
          <w:sz w:val="28"/>
          <w:szCs w:val="28"/>
        </w:rPr>
        <w:t xml:space="preserve">Каждый участник закупки вправе принимать участие в закрытом запросе </w:t>
      </w:r>
      <w:r>
        <w:rPr>
          <w:sz w:val="28"/>
          <w:szCs w:val="28"/>
        </w:rPr>
        <w:t>предложений</w:t>
      </w:r>
      <w:r w:rsidRPr="00BF6A69">
        <w:rPr>
          <w:sz w:val="28"/>
          <w:szCs w:val="28"/>
        </w:rPr>
        <w:t xml:space="preserve"> только один раз.</w:t>
      </w:r>
    </w:p>
    <w:p w14:paraId="594392D4" w14:textId="77777777" w:rsidR="00757509" w:rsidRPr="00361D66" w:rsidRDefault="00757509" w:rsidP="00757509">
      <w:pPr>
        <w:autoSpaceDE w:val="0"/>
        <w:autoSpaceDN w:val="0"/>
        <w:adjustRightInd w:val="0"/>
        <w:ind w:firstLine="709"/>
        <w:jc w:val="both"/>
        <w:rPr>
          <w:sz w:val="28"/>
          <w:szCs w:val="28"/>
        </w:rPr>
      </w:pPr>
    </w:p>
    <w:bookmarkEnd w:id="90"/>
    <w:p w14:paraId="1064C422" w14:textId="77777777" w:rsidR="00757509" w:rsidRPr="0094589C" w:rsidRDefault="00757509" w:rsidP="00757509">
      <w:pPr>
        <w:pStyle w:val="affff4"/>
        <w:widowControl w:val="0"/>
        <w:tabs>
          <w:tab w:val="left" w:pos="1560"/>
        </w:tabs>
        <w:autoSpaceDE w:val="0"/>
        <w:autoSpaceDN w:val="0"/>
        <w:adjustRightInd w:val="0"/>
        <w:spacing w:before="120" w:after="120"/>
        <w:ind w:left="709"/>
        <w:jc w:val="both"/>
        <w:rPr>
          <w:sz w:val="28"/>
          <w:szCs w:val="28"/>
        </w:rPr>
      </w:pPr>
    </w:p>
    <w:p w14:paraId="04C4FC29" w14:textId="77777777" w:rsidR="00757509" w:rsidRPr="009068B2" w:rsidRDefault="00757509" w:rsidP="00757509">
      <w:pPr>
        <w:widowControl w:val="0"/>
        <w:suppressAutoHyphens/>
        <w:rPr>
          <w:sz w:val="28"/>
          <w:szCs w:val="28"/>
          <w:lang w:eastAsia="en-US"/>
        </w:rPr>
      </w:pPr>
      <w:r w:rsidRPr="009068B2">
        <w:rPr>
          <w:sz w:val="28"/>
          <w:szCs w:val="28"/>
        </w:rPr>
        <w:br w:type="page"/>
      </w:r>
    </w:p>
    <w:p w14:paraId="140A6007" w14:textId="77777777" w:rsidR="00757509" w:rsidRPr="006D45F3" w:rsidRDefault="00757509" w:rsidP="00757509">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D12A9AF" w14:textId="77777777" w:rsidR="00F05AD5" w:rsidRPr="00D75ABE" w:rsidRDefault="00F05AD5" w:rsidP="00F05AD5">
      <w:pPr>
        <w:pStyle w:val="affff4"/>
        <w:widowControl w:val="0"/>
        <w:numPr>
          <w:ilvl w:val="1"/>
          <w:numId w:val="31"/>
        </w:numPr>
        <w:autoSpaceDE w:val="0"/>
        <w:autoSpaceDN w:val="0"/>
        <w:adjustRightInd w:val="0"/>
        <w:ind w:left="0" w:firstLine="709"/>
        <w:jc w:val="both"/>
        <w:rPr>
          <w:sz w:val="28"/>
          <w:szCs w:val="28"/>
        </w:rPr>
      </w:pPr>
      <w:bookmarkStart w:id="91" w:name="_Toc319941075"/>
      <w:bookmarkStart w:id="92" w:name="_Toc320092873"/>
      <w:bookmarkEnd w:id="5"/>
      <w:bookmarkEnd w:id="6"/>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000480CF" w14:textId="77777777" w:rsidR="00F05AD5" w:rsidRPr="00EC6B03" w:rsidRDefault="00F05AD5" w:rsidP="00F05AD5">
      <w:pPr>
        <w:pStyle w:val="affff4"/>
        <w:widowControl w:val="0"/>
        <w:numPr>
          <w:ilvl w:val="1"/>
          <w:numId w:val="31"/>
        </w:numPr>
        <w:autoSpaceDE w:val="0"/>
        <w:autoSpaceDN w:val="0"/>
        <w:adjustRightInd w:val="0"/>
        <w:ind w:left="0" w:firstLine="709"/>
        <w:jc w:val="both"/>
        <w:rPr>
          <w:b/>
          <w:sz w:val="28"/>
          <w:szCs w:val="28"/>
        </w:rPr>
      </w:pPr>
      <w:r w:rsidRPr="00EC6B03">
        <w:rPr>
          <w:b/>
          <w:sz w:val="28"/>
          <w:szCs w:val="28"/>
        </w:rPr>
        <w:t>Заявка на участие в запросе предложений в обязательном порядке должна содержать:</w:t>
      </w:r>
    </w:p>
    <w:p w14:paraId="47CE3DC5"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E248DBA"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B5DF421"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6B94D8"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039E9E0"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CE142F" w14:textId="77777777" w:rsidR="00F05AD5" w:rsidRPr="008E4614" w:rsidRDefault="00F05AD5" w:rsidP="00F05AD5">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индивидуальным предпринимателем, если участником такой закупки является индивидуальный предприниматель;</w:t>
      </w:r>
    </w:p>
    <w:p w14:paraId="74E938CC" w14:textId="77777777" w:rsidR="00F05AD5" w:rsidRPr="008E4614" w:rsidRDefault="00F05AD5" w:rsidP="00F05AD5">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234CF44"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2F001F92"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w:t>
      </w:r>
      <w:r w:rsidRPr="008E4614">
        <w:rPr>
          <w:bCs/>
          <w:color w:val="22272F"/>
          <w:sz w:val="28"/>
          <w:szCs w:val="28"/>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2C802E6"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E2409BF" w14:textId="77777777" w:rsidR="00F05AD5" w:rsidRPr="008E4614" w:rsidRDefault="00F05AD5" w:rsidP="00F05AD5">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796B636" w14:textId="77777777" w:rsidR="00F05AD5" w:rsidRPr="00166DD7" w:rsidRDefault="00F05AD5" w:rsidP="00F05AD5">
      <w:pPr>
        <w:widowControl w:val="0"/>
        <w:numPr>
          <w:ilvl w:val="1"/>
          <w:numId w:val="44"/>
        </w:numPr>
        <w:autoSpaceDE w:val="0"/>
        <w:autoSpaceDN w:val="0"/>
        <w:adjustRightInd w:val="0"/>
        <w:ind w:left="0" w:firstLine="709"/>
        <w:jc w:val="both"/>
        <w:rPr>
          <w:bCs/>
          <w:color w:val="22272F"/>
          <w:sz w:val="28"/>
          <w:szCs w:val="28"/>
        </w:rPr>
      </w:pPr>
      <w:r w:rsidRPr="00166DD7">
        <w:rPr>
          <w:bCs/>
          <w:color w:val="22272F"/>
          <w:sz w:val="28"/>
          <w:szCs w:val="28"/>
        </w:rPr>
        <w:t>независимой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BD8F695"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D78781E"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1A4BD09"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7F4ED92"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w:t>
      </w:r>
      <w:r w:rsidRPr="008E4614">
        <w:rPr>
          <w:bCs/>
          <w:color w:val="22272F"/>
          <w:sz w:val="28"/>
          <w:szCs w:val="28"/>
        </w:rPr>
        <w:lastRenderedPageBreak/>
        <w:t>предпринимательства не принято;</w:t>
      </w:r>
    </w:p>
    <w:p w14:paraId="5A4AB1B6"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E906B61"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746765"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DAF4A9B"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CE1000" w14:textId="77777777" w:rsidR="00F05AD5" w:rsidRPr="008E4614" w:rsidRDefault="00F05AD5" w:rsidP="00F05AD5">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4894DD"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6F8392FC"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w:t>
      </w:r>
      <w:r>
        <w:rPr>
          <w:bCs/>
          <w:color w:val="22272F"/>
          <w:sz w:val="28"/>
          <w:szCs w:val="28"/>
        </w:rPr>
        <w:t>,</w:t>
      </w:r>
      <w:r w:rsidRPr="008E4614">
        <w:rPr>
          <w:bCs/>
          <w:color w:val="22272F"/>
          <w:sz w:val="28"/>
          <w:szCs w:val="28"/>
        </w:rPr>
        <w:t xml:space="preserve"> если требования к данным товару, работе или услуге установлены в соответствии с законодательством </w:t>
      </w:r>
      <w:r w:rsidRPr="008E4614">
        <w:rPr>
          <w:bCs/>
          <w:color w:val="22272F"/>
          <w:sz w:val="28"/>
          <w:szCs w:val="28"/>
        </w:rPr>
        <w:lastRenderedPageBreak/>
        <w:t>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AAD04C"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505CC1A" w14:textId="77777777" w:rsidR="00F05AD5" w:rsidRPr="008E4614" w:rsidRDefault="00F05AD5" w:rsidP="00F05AD5">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предложение о цене договора (цене лота, единицы товара, работы, услуги).</w:t>
      </w:r>
    </w:p>
    <w:p w14:paraId="6A73C8C6" w14:textId="77777777" w:rsidR="00F05AD5" w:rsidRPr="008E4614" w:rsidRDefault="00F05AD5" w:rsidP="00F05AD5">
      <w:pPr>
        <w:pStyle w:val="affff4"/>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6EA5122" w14:textId="77777777" w:rsidR="00F05AD5" w:rsidRPr="008E4614" w:rsidRDefault="00F05AD5" w:rsidP="00F05AD5">
      <w:pPr>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Pr="004510FE">
        <w:rPr>
          <w:bCs/>
          <w:color w:val="22272F"/>
          <w:sz w:val="28"/>
          <w:szCs w:val="28"/>
        </w:rPr>
        <w:t>предусмотренные документаци</w:t>
      </w:r>
      <w:r>
        <w:rPr>
          <w:bCs/>
          <w:color w:val="22272F"/>
          <w:sz w:val="28"/>
          <w:szCs w:val="28"/>
        </w:rPr>
        <w:t>ей.</w:t>
      </w:r>
    </w:p>
    <w:p w14:paraId="71A2FF3D" w14:textId="77777777" w:rsidR="00C90B7F" w:rsidRDefault="00F05AD5" w:rsidP="00F05AD5">
      <w:pPr>
        <w:pStyle w:val="affff4"/>
        <w:numPr>
          <w:ilvl w:val="1"/>
          <w:numId w:val="31"/>
        </w:numPr>
        <w:ind w:left="0" w:firstLine="709"/>
        <w:jc w:val="both"/>
        <w:rPr>
          <w:bCs/>
          <w:color w:val="22272F"/>
          <w:sz w:val="28"/>
          <w:szCs w:val="28"/>
        </w:rPr>
      </w:pPr>
      <w:r w:rsidRPr="007C36BE">
        <w:rPr>
          <w:bCs/>
          <w:color w:val="22272F"/>
          <w:sz w:val="28"/>
          <w:szCs w:val="28"/>
        </w:rPr>
        <w:t xml:space="preserve">Заявка на участие в запросе предложений в электронной форме состоит из </w:t>
      </w:r>
      <w:r w:rsidR="00C90B7F">
        <w:rPr>
          <w:bCs/>
          <w:color w:val="22272F"/>
          <w:sz w:val="28"/>
          <w:szCs w:val="28"/>
        </w:rPr>
        <w:t>первой части, второй части</w:t>
      </w:r>
      <w:r w:rsidRPr="007C36BE">
        <w:rPr>
          <w:bCs/>
          <w:color w:val="22272F"/>
          <w:sz w:val="28"/>
          <w:szCs w:val="28"/>
        </w:rPr>
        <w:t xml:space="preserve"> и предложения участника закупки о цене договора (цене лота, единицы товара, работы, услуги). </w:t>
      </w:r>
    </w:p>
    <w:p w14:paraId="16377333" w14:textId="7CFC2EF9" w:rsidR="00F05AD5" w:rsidRPr="007C36BE" w:rsidRDefault="00F05AD5" w:rsidP="00C90B7F">
      <w:pPr>
        <w:pStyle w:val="affff4"/>
        <w:ind w:left="0" w:firstLine="709"/>
        <w:jc w:val="both"/>
        <w:rPr>
          <w:bCs/>
          <w:color w:val="22272F"/>
          <w:sz w:val="28"/>
          <w:szCs w:val="28"/>
        </w:rPr>
      </w:pPr>
      <w:r w:rsidRPr="007C36BE">
        <w:rPr>
          <w:bCs/>
          <w:color w:val="22272F"/>
          <w:sz w:val="28"/>
          <w:szCs w:val="28"/>
        </w:rPr>
        <w:t xml:space="preserve">Первая часть данной заявки должна содержать информацию и документы, предусмотренные пунктом 10 пункта </w:t>
      </w:r>
      <w:r w:rsidRPr="007F170F">
        <w:rPr>
          <w:bCs/>
          <w:color w:val="22272F"/>
          <w:sz w:val="28"/>
          <w:szCs w:val="28"/>
        </w:rPr>
        <w:t>4</w:t>
      </w:r>
      <w:r>
        <w:rPr>
          <w:bCs/>
          <w:color w:val="22272F"/>
          <w:sz w:val="28"/>
          <w:szCs w:val="28"/>
        </w:rPr>
        <w:t>.2. документации</w:t>
      </w:r>
      <w:r w:rsidRPr="007C36BE">
        <w:rPr>
          <w:bCs/>
          <w:color w:val="22272F"/>
          <w:sz w:val="28"/>
          <w:szCs w:val="28"/>
        </w:rPr>
        <w:t xml:space="preserve">, а также пунктом </w:t>
      </w:r>
      <w:r>
        <w:rPr>
          <w:bCs/>
          <w:color w:val="22272F"/>
          <w:sz w:val="28"/>
          <w:szCs w:val="28"/>
        </w:rPr>
        <w:t>4.3. документации</w:t>
      </w:r>
      <w:r w:rsidRPr="007C36BE">
        <w:rPr>
          <w:bCs/>
          <w:color w:val="22272F"/>
          <w:sz w:val="28"/>
          <w:szCs w:val="28"/>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84B2A17" w14:textId="77777777" w:rsidR="00F05AD5" w:rsidRPr="007F170F" w:rsidRDefault="00F05AD5" w:rsidP="00F05AD5">
      <w:pPr>
        <w:ind w:firstLine="709"/>
        <w:jc w:val="both"/>
        <w:rPr>
          <w:bCs/>
          <w:color w:val="22272F"/>
          <w:sz w:val="28"/>
          <w:szCs w:val="28"/>
        </w:rPr>
      </w:pPr>
      <w:r w:rsidRPr="007F170F">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 документации,</w:t>
      </w:r>
      <w:r w:rsidRPr="007F170F">
        <w:rPr>
          <w:bCs/>
          <w:color w:val="22272F"/>
          <w:sz w:val="28"/>
          <w:szCs w:val="28"/>
        </w:rPr>
        <w:t xml:space="preserve"> а также пунктом </w:t>
      </w:r>
      <w:r>
        <w:rPr>
          <w:bCs/>
          <w:color w:val="22272F"/>
          <w:sz w:val="28"/>
          <w:szCs w:val="28"/>
        </w:rPr>
        <w:t>4.3 документации</w:t>
      </w:r>
      <w:r w:rsidRPr="007F170F">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269AA7E6" w14:textId="77777777" w:rsidR="00F05AD5" w:rsidRDefault="00F05AD5" w:rsidP="00F05AD5">
      <w:pPr>
        <w:ind w:firstLine="709"/>
        <w:jc w:val="both"/>
        <w:rPr>
          <w:bCs/>
          <w:color w:val="22272F"/>
          <w:sz w:val="28"/>
          <w:szCs w:val="28"/>
        </w:rPr>
      </w:pPr>
      <w:r w:rsidRPr="007F170F">
        <w:rPr>
          <w:bCs/>
          <w:color w:val="22272F"/>
          <w:sz w:val="28"/>
          <w:szCs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w:t>
      </w:r>
      <w:r>
        <w:rPr>
          <w:bCs/>
          <w:color w:val="22272F"/>
          <w:sz w:val="28"/>
          <w:szCs w:val="28"/>
        </w:rPr>
        <w:t xml:space="preserve"> документацией.</w:t>
      </w:r>
    </w:p>
    <w:p w14:paraId="1627D97B" w14:textId="77777777" w:rsidR="00F05AD5" w:rsidRDefault="00F05AD5" w:rsidP="00F05AD5">
      <w:pPr>
        <w:pStyle w:val="affff4"/>
        <w:widowControl w:val="0"/>
        <w:numPr>
          <w:ilvl w:val="1"/>
          <w:numId w:val="31"/>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частника закупки. Такие документы могут быть приложены после всех обязательных документов</w:t>
      </w:r>
      <w:r>
        <w:rPr>
          <w:sz w:val="28"/>
          <w:szCs w:val="28"/>
        </w:rPr>
        <w:t xml:space="preserve"> (прикладываются к первой </w:t>
      </w:r>
      <w:r>
        <w:rPr>
          <w:sz w:val="28"/>
          <w:szCs w:val="28"/>
        </w:rPr>
        <w:lastRenderedPageBreak/>
        <w:t>части заявки)</w:t>
      </w:r>
      <w:r w:rsidRPr="009068B2">
        <w:rPr>
          <w:sz w:val="28"/>
          <w:szCs w:val="28"/>
        </w:rPr>
        <w:t xml:space="preserve">. </w:t>
      </w:r>
    </w:p>
    <w:p w14:paraId="11CEFCA2" w14:textId="77777777" w:rsidR="00F05AD5" w:rsidRPr="00D5018B" w:rsidRDefault="00F05AD5" w:rsidP="00F05AD5">
      <w:pPr>
        <w:pStyle w:val="affff4"/>
        <w:widowControl w:val="0"/>
        <w:autoSpaceDE w:val="0"/>
        <w:autoSpaceDN w:val="0"/>
        <w:adjustRightInd w:val="0"/>
        <w:ind w:left="0" w:firstLine="709"/>
        <w:jc w:val="both"/>
        <w:rPr>
          <w:bCs/>
          <w:sz w:val="28"/>
          <w:szCs w:val="28"/>
        </w:rPr>
      </w:pPr>
      <w:r>
        <w:rPr>
          <w:bCs/>
          <w:sz w:val="28"/>
          <w:szCs w:val="28"/>
        </w:rPr>
        <w:t xml:space="preserve">4.7. </w:t>
      </w:r>
      <w:r w:rsidRPr="00D5018B">
        <w:rPr>
          <w:bCs/>
          <w:sz w:val="28"/>
          <w:szCs w:val="28"/>
        </w:rPr>
        <w:t xml:space="preserve">Участник </w:t>
      </w:r>
      <w:r>
        <w:rPr>
          <w:bCs/>
          <w:sz w:val="28"/>
          <w:szCs w:val="28"/>
        </w:rPr>
        <w:t>запроса предложений</w:t>
      </w:r>
      <w:r w:rsidRPr="00D5018B">
        <w:rPr>
          <w:bCs/>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предложений</w:t>
      </w:r>
      <w:r w:rsidRPr="00D5018B">
        <w:rPr>
          <w:bCs/>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4CBE8820" w14:textId="77777777" w:rsidR="00F05AD5" w:rsidRPr="00EA3430" w:rsidRDefault="00F05AD5" w:rsidP="00F05AD5">
      <w:pPr>
        <w:widowControl w:val="0"/>
        <w:autoSpaceDE w:val="0"/>
        <w:autoSpaceDN w:val="0"/>
        <w:adjustRightInd w:val="0"/>
        <w:ind w:firstLine="851"/>
        <w:jc w:val="both"/>
        <w:rPr>
          <w:bCs/>
          <w:sz w:val="28"/>
          <w:szCs w:val="28"/>
        </w:rPr>
      </w:pPr>
      <w:r>
        <w:rPr>
          <w:bCs/>
          <w:sz w:val="28"/>
          <w:szCs w:val="28"/>
        </w:rPr>
        <w:t>4.7.1</w:t>
      </w:r>
      <w:r w:rsidRPr="00D00B0E">
        <w:rPr>
          <w:b/>
          <w:bCs/>
          <w:sz w:val="28"/>
          <w:szCs w:val="28"/>
        </w:rPr>
        <w:t xml:space="preserve">. </w:t>
      </w:r>
      <w:r w:rsidRPr="00EA3430">
        <w:rPr>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44791315" w14:textId="77777777" w:rsidR="00F05AD5" w:rsidRPr="00D5018B" w:rsidRDefault="00F05AD5" w:rsidP="00F05AD5">
      <w:pPr>
        <w:pStyle w:val="affff4"/>
        <w:widowControl w:val="0"/>
        <w:autoSpaceDE w:val="0"/>
        <w:autoSpaceDN w:val="0"/>
        <w:adjustRightInd w:val="0"/>
        <w:ind w:left="0" w:firstLine="851"/>
        <w:jc w:val="both"/>
        <w:rPr>
          <w:bCs/>
          <w:sz w:val="28"/>
          <w:szCs w:val="28"/>
        </w:rPr>
      </w:pPr>
      <w:r>
        <w:rPr>
          <w:bCs/>
          <w:sz w:val="28"/>
          <w:szCs w:val="28"/>
        </w:rPr>
        <w:t xml:space="preserve">4.7.1.1. </w:t>
      </w:r>
      <w:r w:rsidRPr="00D5018B">
        <w:rPr>
          <w:bCs/>
          <w:sz w:val="28"/>
          <w:szCs w:val="28"/>
        </w:rPr>
        <w:t>Отозвать поданную заявку.</w:t>
      </w:r>
    </w:p>
    <w:p w14:paraId="73DDF633" w14:textId="77777777" w:rsidR="00F05AD5" w:rsidRPr="00D5018B" w:rsidRDefault="00F05AD5" w:rsidP="00F05AD5">
      <w:pPr>
        <w:pStyle w:val="affff4"/>
        <w:widowControl w:val="0"/>
        <w:autoSpaceDE w:val="0"/>
        <w:autoSpaceDN w:val="0"/>
        <w:adjustRightInd w:val="0"/>
        <w:ind w:left="0" w:firstLine="851"/>
        <w:jc w:val="both"/>
        <w:rPr>
          <w:bCs/>
          <w:sz w:val="28"/>
          <w:szCs w:val="28"/>
        </w:rPr>
      </w:pPr>
      <w:r>
        <w:rPr>
          <w:bCs/>
          <w:sz w:val="28"/>
          <w:szCs w:val="28"/>
        </w:rPr>
        <w:t xml:space="preserve">4.7.1.2. </w:t>
      </w:r>
      <w:r w:rsidRPr="00D5018B">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253B001C" w14:textId="77777777" w:rsidR="00F05AD5" w:rsidRDefault="00F05AD5" w:rsidP="00F05AD5">
      <w:pPr>
        <w:pStyle w:val="affff4"/>
        <w:widowControl w:val="0"/>
        <w:autoSpaceDE w:val="0"/>
        <w:autoSpaceDN w:val="0"/>
        <w:adjustRightInd w:val="0"/>
        <w:ind w:left="0" w:firstLine="851"/>
        <w:jc w:val="both"/>
        <w:rPr>
          <w:sz w:val="28"/>
          <w:szCs w:val="28"/>
        </w:rPr>
      </w:pPr>
      <w:r>
        <w:rPr>
          <w:bCs/>
          <w:sz w:val="28"/>
          <w:szCs w:val="28"/>
        </w:rPr>
        <w:t xml:space="preserve">4.7.1.3. </w:t>
      </w:r>
      <w:r w:rsidRPr="00D5018B">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637FF621" w14:textId="77777777" w:rsidR="00F05AD5" w:rsidRPr="00E563F9" w:rsidRDefault="00F05AD5" w:rsidP="00F05AD5">
      <w:pPr>
        <w:pStyle w:val="affff4"/>
        <w:widowControl w:val="0"/>
        <w:numPr>
          <w:ilvl w:val="1"/>
          <w:numId w:val="54"/>
        </w:numPr>
        <w:autoSpaceDE w:val="0"/>
        <w:autoSpaceDN w:val="0"/>
        <w:adjustRightInd w:val="0"/>
        <w:ind w:left="0" w:firstLine="851"/>
        <w:jc w:val="both"/>
        <w:rPr>
          <w:b/>
          <w:sz w:val="28"/>
          <w:szCs w:val="28"/>
        </w:rPr>
      </w:pPr>
      <w:r w:rsidRPr="00E563F9">
        <w:rPr>
          <w:b/>
          <w:sz w:val="28"/>
          <w:szCs w:val="28"/>
        </w:rPr>
        <w:t>Обязательства участника закупки, связанные с подачей заявки, включают:</w:t>
      </w:r>
    </w:p>
    <w:p w14:paraId="3F124686" w14:textId="77777777" w:rsidR="00F05AD5" w:rsidRPr="00B54B89" w:rsidRDefault="00F05AD5" w:rsidP="00F05AD5">
      <w:pPr>
        <w:pStyle w:val="affff4"/>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w:t>
      </w:r>
      <w:r w:rsidRPr="006D45F3">
        <w:rPr>
          <w:sz w:val="28"/>
          <w:szCs w:val="28"/>
        </w:rPr>
        <w:t>договор на условиях, указанных в проекте договора, являющегося неотъемлемой частью документации и извещения о проведении запроса предложений, и заявки, поданной таким участником, а также обязательство предоставить заказчику обеспечение исполнения договора</w:t>
      </w:r>
      <w:r w:rsidRPr="00B54B89">
        <w:rPr>
          <w:sz w:val="28"/>
          <w:szCs w:val="28"/>
        </w:rPr>
        <w:t>, в случае если такая обязанность установлена условиями документации;</w:t>
      </w:r>
    </w:p>
    <w:p w14:paraId="3B286A28" w14:textId="77777777" w:rsidR="00F05AD5" w:rsidRPr="00B54B89" w:rsidRDefault="00F05AD5" w:rsidP="00F05AD5">
      <w:pPr>
        <w:pStyle w:val="affff4"/>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заявку после окончания срока окончания подачи заявок;</w:t>
      </w:r>
    </w:p>
    <w:p w14:paraId="187D5474" w14:textId="77777777" w:rsidR="00F05AD5" w:rsidRPr="00B54B89" w:rsidRDefault="00F05AD5" w:rsidP="00F05AD5">
      <w:pPr>
        <w:pStyle w:val="affff4"/>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14:paraId="1B1DAA67" w14:textId="77777777" w:rsidR="00F05AD5" w:rsidRPr="00B54B89" w:rsidRDefault="00F05AD5" w:rsidP="00F05AD5">
      <w:pPr>
        <w:pStyle w:val="affff4"/>
        <w:widowControl w:val="0"/>
        <w:numPr>
          <w:ilvl w:val="2"/>
          <w:numId w:val="32"/>
        </w:numPr>
        <w:autoSpaceDE w:val="0"/>
        <w:autoSpaceDN w:val="0"/>
        <w:adjustRightInd w:val="0"/>
        <w:ind w:left="0" w:firstLine="709"/>
        <w:jc w:val="both"/>
        <w:rPr>
          <w:sz w:val="28"/>
          <w:szCs w:val="28"/>
        </w:rPr>
      </w:pPr>
      <w:r w:rsidRPr="00B54B89">
        <w:rPr>
          <w:sz w:val="28"/>
          <w:szCs w:val="28"/>
        </w:rPr>
        <w:t>согласие на обработку персональных данных для лиц, если иное не предусмотрено действующим законодательством Российской Федерации.</w:t>
      </w:r>
    </w:p>
    <w:p w14:paraId="5C1EF71A" w14:textId="77777777" w:rsidR="00F05AD5" w:rsidRPr="00E563F9" w:rsidRDefault="00F05AD5" w:rsidP="00F05AD5">
      <w:pPr>
        <w:pStyle w:val="affff4"/>
        <w:widowControl w:val="0"/>
        <w:numPr>
          <w:ilvl w:val="1"/>
          <w:numId w:val="54"/>
        </w:numPr>
        <w:autoSpaceDE w:val="0"/>
        <w:autoSpaceDN w:val="0"/>
        <w:adjustRightInd w:val="0"/>
        <w:ind w:left="0" w:firstLine="709"/>
        <w:jc w:val="both"/>
        <w:rPr>
          <w:b/>
          <w:sz w:val="28"/>
          <w:szCs w:val="28"/>
        </w:rPr>
      </w:pPr>
      <w:r w:rsidRPr="00E563F9">
        <w:rPr>
          <w:b/>
          <w:sz w:val="28"/>
          <w:szCs w:val="28"/>
        </w:rPr>
        <w:t>Порядок оформления и подачи заявок</w:t>
      </w:r>
    </w:p>
    <w:p w14:paraId="2AFA7770" w14:textId="77777777" w:rsidR="00F05AD5" w:rsidRPr="00A9584E" w:rsidRDefault="00F05AD5" w:rsidP="00F05AD5">
      <w:pPr>
        <w:widowControl w:val="0"/>
        <w:numPr>
          <w:ilvl w:val="0"/>
          <w:numId w:val="46"/>
        </w:numPr>
        <w:autoSpaceDE w:val="0"/>
        <w:autoSpaceDN w:val="0"/>
        <w:adjustRightInd w:val="0"/>
        <w:ind w:left="0" w:firstLine="709"/>
        <w:jc w:val="both"/>
        <w:rPr>
          <w:bCs/>
          <w:sz w:val="28"/>
          <w:szCs w:val="28"/>
        </w:rPr>
      </w:pPr>
      <w:r w:rsidRPr="00A9584E">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Pr="00BD545A">
        <w:rPr>
          <w:bCs/>
          <w:sz w:val="28"/>
          <w:szCs w:val="28"/>
        </w:rPr>
        <w:t xml:space="preserve"> </w:t>
      </w:r>
      <w:r w:rsidRPr="00A9584E">
        <w:rPr>
          <w:bCs/>
          <w:sz w:val="28"/>
          <w:szCs w:val="28"/>
        </w:rPr>
        <w:t>и регламента работы электронной площадки);</w:t>
      </w:r>
    </w:p>
    <w:p w14:paraId="65C4D91B" w14:textId="77777777" w:rsidR="00F05AD5" w:rsidRPr="00A9584E" w:rsidRDefault="00F05AD5" w:rsidP="00F05AD5">
      <w:pPr>
        <w:widowControl w:val="0"/>
        <w:numPr>
          <w:ilvl w:val="0"/>
          <w:numId w:val="46"/>
        </w:numPr>
        <w:autoSpaceDE w:val="0"/>
        <w:autoSpaceDN w:val="0"/>
        <w:adjustRightInd w:val="0"/>
        <w:ind w:left="0" w:firstLine="709"/>
        <w:jc w:val="both"/>
        <w:rPr>
          <w:bCs/>
          <w:sz w:val="28"/>
          <w:szCs w:val="28"/>
        </w:rPr>
      </w:pPr>
      <w:r w:rsidRPr="00A9584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4BC9BD58" w14:textId="77777777" w:rsidR="00F05AD5" w:rsidRPr="00A9584E" w:rsidRDefault="00F05AD5" w:rsidP="00F05AD5">
      <w:pPr>
        <w:widowControl w:val="0"/>
        <w:numPr>
          <w:ilvl w:val="0"/>
          <w:numId w:val="46"/>
        </w:numPr>
        <w:autoSpaceDE w:val="0"/>
        <w:autoSpaceDN w:val="0"/>
        <w:adjustRightInd w:val="0"/>
        <w:ind w:left="0" w:firstLine="709"/>
        <w:jc w:val="both"/>
        <w:rPr>
          <w:bCs/>
          <w:sz w:val="28"/>
          <w:szCs w:val="28"/>
        </w:rPr>
      </w:pPr>
      <w:r w:rsidRPr="00A9584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w:t>
      </w:r>
      <w:r w:rsidRPr="00A9584E">
        <w:rPr>
          <w:bCs/>
          <w:sz w:val="28"/>
          <w:szCs w:val="28"/>
        </w:rPr>
        <w:lastRenderedPageBreak/>
        <w:t xml:space="preserve">регламентом работы электронной площадки, если закупка осуществляется посредством электронной площадки. </w:t>
      </w:r>
    </w:p>
    <w:p w14:paraId="1571BF53" w14:textId="77777777" w:rsidR="00F05AD5" w:rsidRPr="00773535" w:rsidRDefault="00F05AD5" w:rsidP="00F05AD5">
      <w:pPr>
        <w:pStyle w:val="affff4"/>
        <w:widowControl w:val="0"/>
        <w:numPr>
          <w:ilvl w:val="1"/>
          <w:numId w:val="54"/>
        </w:numPr>
        <w:autoSpaceDE w:val="0"/>
        <w:autoSpaceDN w:val="0"/>
        <w:adjustRightInd w:val="0"/>
        <w:ind w:left="0" w:firstLine="709"/>
        <w:jc w:val="both"/>
        <w:rPr>
          <w:bCs/>
          <w:sz w:val="28"/>
          <w:szCs w:val="28"/>
        </w:rPr>
      </w:pPr>
      <w:r w:rsidRPr="00773535">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7C58B46" w14:textId="77777777" w:rsidR="00F05AD5" w:rsidRPr="00773535" w:rsidRDefault="00F05AD5" w:rsidP="00F05AD5">
      <w:pPr>
        <w:pStyle w:val="affff4"/>
        <w:widowControl w:val="0"/>
        <w:numPr>
          <w:ilvl w:val="1"/>
          <w:numId w:val="54"/>
        </w:numPr>
        <w:autoSpaceDE w:val="0"/>
        <w:autoSpaceDN w:val="0"/>
        <w:adjustRightInd w:val="0"/>
        <w:ind w:left="0" w:firstLine="709"/>
        <w:jc w:val="both"/>
        <w:rPr>
          <w:bCs/>
          <w:sz w:val="28"/>
          <w:szCs w:val="28"/>
        </w:rPr>
      </w:pPr>
      <w:r w:rsidRPr="00773535">
        <w:rPr>
          <w:bCs/>
          <w:sz w:val="28"/>
          <w:szCs w:val="28"/>
        </w:rPr>
        <w:t>Соблюдение участником требований, установленных</w:t>
      </w:r>
      <w:r>
        <w:rPr>
          <w:bCs/>
          <w:sz w:val="28"/>
          <w:szCs w:val="28"/>
        </w:rPr>
        <w:t xml:space="preserve"> Положением о закупке</w:t>
      </w:r>
      <w:r w:rsidRPr="00773535">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007CD825" w14:textId="77777777" w:rsidR="00F05AD5" w:rsidRPr="00773535" w:rsidRDefault="00F05AD5" w:rsidP="00F05AD5">
      <w:pPr>
        <w:pStyle w:val="affff4"/>
        <w:widowControl w:val="0"/>
        <w:numPr>
          <w:ilvl w:val="1"/>
          <w:numId w:val="54"/>
        </w:numPr>
        <w:autoSpaceDE w:val="0"/>
        <w:autoSpaceDN w:val="0"/>
        <w:adjustRightInd w:val="0"/>
        <w:ind w:left="0" w:firstLine="709"/>
        <w:jc w:val="both"/>
        <w:rPr>
          <w:bCs/>
          <w:sz w:val="28"/>
          <w:szCs w:val="28"/>
        </w:rPr>
      </w:pPr>
      <w:r w:rsidRPr="00773535">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507CC381" w14:textId="77777777" w:rsidR="00F05AD5" w:rsidRPr="00773535" w:rsidRDefault="00F05AD5" w:rsidP="00F05AD5">
      <w:pPr>
        <w:pStyle w:val="affff4"/>
        <w:widowControl w:val="0"/>
        <w:numPr>
          <w:ilvl w:val="1"/>
          <w:numId w:val="54"/>
        </w:numPr>
        <w:autoSpaceDE w:val="0"/>
        <w:autoSpaceDN w:val="0"/>
        <w:adjustRightInd w:val="0"/>
        <w:ind w:left="0" w:firstLine="709"/>
        <w:jc w:val="both"/>
        <w:rPr>
          <w:bCs/>
          <w:sz w:val="28"/>
          <w:szCs w:val="28"/>
        </w:rPr>
      </w:pPr>
      <w:r w:rsidRPr="00773535">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о закупке</w:t>
      </w:r>
      <w:r w:rsidRPr="00773535">
        <w:rPr>
          <w:bCs/>
          <w:sz w:val="28"/>
          <w:szCs w:val="28"/>
        </w:rPr>
        <w:t>, а также документации о закупке.</w:t>
      </w:r>
    </w:p>
    <w:p w14:paraId="5D651151" w14:textId="77777777" w:rsidR="00F05AD5" w:rsidRDefault="00F05AD5" w:rsidP="00F05AD5">
      <w:pPr>
        <w:pStyle w:val="affff4"/>
        <w:widowControl w:val="0"/>
        <w:numPr>
          <w:ilvl w:val="1"/>
          <w:numId w:val="54"/>
        </w:numPr>
        <w:autoSpaceDE w:val="0"/>
        <w:autoSpaceDN w:val="0"/>
        <w:adjustRightInd w:val="0"/>
        <w:ind w:left="0" w:firstLine="709"/>
        <w:jc w:val="both"/>
        <w:rPr>
          <w:bCs/>
          <w:sz w:val="28"/>
          <w:szCs w:val="28"/>
        </w:rPr>
      </w:pPr>
      <w:r w:rsidRPr="00773535">
        <w:rPr>
          <w:bCs/>
          <w:sz w:val="28"/>
          <w:szCs w:val="28"/>
        </w:rPr>
        <w:t xml:space="preserve">Иные требования к заявке устанавливаются в документации о закупке, извещении о проведении запроса </w:t>
      </w:r>
      <w:r>
        <w:rPr>
          <w:bCs/>
          <w:sz w:val="28"/>
          <w:szCs w:val="28"/>
        </w:rPr>
        <w:t>предложений</w:t>
      </w:r>
      <w:r w:rsidRPr="00773535">
        <w:rPr>
          <w:bCs/>
          <w:sz w:val="28"/>
          <w:szCs w:val="28"/>
        </w:rPr>
        <w:t>, в зависимости от предмета закупк</w:t>
      </w:r>
      <w:r>
        <w:rPr>
          <w:bCs/>
          <w:sz w:val="28"/>
          <w:szCs w:val="28"/>
        </w:rPr>
        <w:t>и.</w:t>
      </w:r>
    </w:p>
    <w:p w14:paraId="0956337C" w14:textId="77777777" w:rsidR="00F05AD5" w:rsidRPr="00E920E1" w:rsidRDefault="00F05AD5" w:rsidP="00F05AD5">
      <w:pPr>
        <w:pStyle w:val="affff4"/>
        <w:widowControl w:val="0"/>
        <w:numPr>
          <w:ilvl w:val="1"/>
          <w:numId w:val="54"/>
        </w:numPr>
        <w:autoSpaceDE w:val="0"/>
        <w:autoSpaceDN w:val="0"/>
        <w:adjustRightInd w:val="0"/>
        <w:ind w:left="0" w:firstLine="709"/>
        <w:jc w:val="both"/>
        <w:rPr>
          <w:b/>
          <w:bCs/>
          <w:sz w:val="28"/>
          <w:szCs w:val="28"/>
        </w:rPr>
      </w:pPr>
      <w:r w:rsidRPr="00E920E1">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4B01D478" w14:textId="77777777" w:rsidR="00F05AD5" w:rsidRPr="00323E97" w:rsidRDefault="00F05AD5" w:rsidP="00F05AD5">
      <w:pPr>
        <w:pStyle w:val="affff4"/>
        <w:widowControl w:val="0"/>
        <w:numPr>
          <w:ilvl w:val="2"/>
          <w:numId w:val="54"/>
        </w:numPr>
        <w:autoSpaceDE w:val="0"/>
        <w:autoSpaceDN w:val="0"/>
        <w:adjustRightInd w:val="0"/>
        <w:ind w:left="0" w:firstLine="709"/>
        <w:jc w:val="both"/>
        <w:rPr>
          <w:bCs/>
          <w:sz w:val="28"/>
          <w:szCs w:val="28"/>
        </w:rPr>
      </w:pPr>
      <w:r w:rsidRPr="00323E97">
        <w:rPr>
          <w:bCs/>
          <w:sz w:val="28"/>
          <w:szCs w:val="28"/>
        </w:rPr>
        <w:t>Непредставления документов, а также сведений, требование о наличии которых установлено в документации о закупке.</w:t>
      </w:r>
    </w:p>
    <w:p w14:paraId="2040D0D1" w14:textId="77777777" w:rsidR="00F05AD5" w:rsidRPr="00323E97" w:rsidRDefault="00F05AD5" w:rsidP="00F05AD5">
      <w:pPr>
        <w:pStyle w:val="affff4"/>
        <w:widowControl w:val="0"/>
        <w:numPr>
          <w:ilvl w:val="2"/>
          <w:numId w:val="54"/>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Несоответствия участника закупки требованиям, установленным в документации о закупке.</w:t>
      </w:r>
    </w:p>
    <w:p w14:paraId="7197B7DE" w14:textId="77777777" w:rsidR="00F05AD5" w:rsidRPr="00323E97" w:rsidRDefault="00F05AD5" w:rsidP="00F05AD5">
      <w:pPr>
        <w:pStyle w:val="affff4"/>
        <w:widowControl w:val="0"/>
        <w:numPr>
          <w:ilvl w:val="2"/>
          <w:numId w:val="54"/>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Несоответствия заявки участника требованиям к заявкам, установленным в документации о закупке.</w:t>
      </w:r>
    </w:p>
    <w:p w14:paraId="6475A699" w14:textId="77777777" w:rsidR="00F05AD5" w:rsidRPr="00323E97" w:rsidRDefault="00F05AD5" w:rsidP="00F05AD5">
      <w:pPr>
        <w:pStyle w:val="affff4"/>
        <w:widowControl w:val="0"/>
        <w:numPr>
          <w:ilvl w:val="2"/>
          <w:numId w:val="54"/>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Несоответствия предлагаемой продукции требованиям, установленным в документации о закупке.</w:t>
      </w:r>
    </w:p>
    <w:p w14:paraId="10852B9A" w14:textId="77777777" w:rsidR="00F05AD5" w:rsidRDefault="00F05AD5" w:rsidP="00F05AD5">
      <w:pPr>
        <w:pStyle w:val="affff4"/>
        <w:widowControl w:val="0"/>
        <w:numPr>
          <w:ilvl w:val="2"/>
          <w:numId w:val="54"/>
        </w:numPr>
        <w:autoSpaceDE w:val="0"/>
        <w:autoSpaceDN w:val="0"/>
        <w:adjustRightInd w:val="0"/>
        <w:ind w:left="0" w:firstLine="709"/>
        <w:jc w:val="both"/>
        <w:rPr>
          <w:bCs/>
          <w:sz w:val="28"/>
          <w:szCs w:val="28"/>
        </w:rPr>
      </w:pPr>
      <w:r w:rsidRPr="00323E9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5FE67BA0" w14:textId="77777777" w:rsidR="00F05AD5" w:rsidRDefault="00F05AD5" w:rsidP="00F05AD5">
      <w:pPr>
        <w:pStyle w:val="affff4"/>
        <w:widowControl w:val="0"/>
        <w:numPr>
          <w:ilvl w:val="2"/>
          <w:numId w:val="54"/>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Непредставления разъяснений заявки по запросу комиссии по закупке.</w:t>
      </w:r>
    </w:p>
    <w:p w14:paraId="28218A4F" w14:textId="77777777" w:rsidR="00F05AD5" w:rsidRDefault="00F05AD5" w:rsidP="00F05AD5">
      <w:pPr>
        <w:pStyle w:val="affff4"/>
        <w:widowControl w:val="0"/>
        <w:numPr>
          <w:ilvl w:val="2"/>
          <w:numId w:val="54"/>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29C3C2BB" w14:textId="77777777" w:rsidR="00F05AD5" w:rsidRDefault="00F05AD5" w:rsidP="00F05AD5">
      <w:pPr>
        <w:pStyle w:val="affff4"/>
        <w:widowControl w:val="0"/>
        <w:numPr>
          <w:ilvl w:val="2"/>
          <w:numId w:val="54"/>
        </w:numPr>
        <w:autoSpaceDE w:val="0"/>
        <w:autoSpaceDN w:val="0"/>
        <w:adjustRightInd w:val="0"/>
        <w:ind w:left="0" w:firstLine="709"/>
        <w:jc w:val="both"/>
        <w:rPr>
          <w:bCs/>
          <w:sz w:val="28"/>
          <w:szCs w:val="28"/>
        </w:rPr>
      </w:pPr>
      <w:r w:rsidRPr="00323E97">
        <w:rPr>
          <w:bCs/>
          <w:sz w:val="28"/>
          <w:szCs w:val="28"/>
        </w:rPr>
        <w:t>Наличия в реестре недобросовестных поставщиков сведений об участнике закупки.</w:t>
      </w:r>
    </w:p>
    <w:p w14:paraId="56124517" w14:textId="77777777" w:rsidR="00F05AD5" w:rsidRDefault="00F05AD5" w:rsidP="00F05AD5">
      <w:pPr>
        <w:pStyle w:val="affff4"/>
        <w:widowControl w:val="0"/>
        <w:numPr>
          <w:ilvl w:val="2"/>
          <w:numId w:val="54"/>
        </w:numPr>
        <w:autoSpaceDE w:val="0"/>
        <w:autoSpaceDN w:val="0"/>
        <w:adjustRightInd w:val="0"/>
        <w:ind w:left="0" w:firstLine="709"/>
        <w:jc w:val="both"/>
        <w:rPr>
          <w:bCs/>
          <w:sz w:val="28"/>
          <w:szCs w:val="28"/>
        </w:rPr>
      </w:pPr>
      <w:r w:rsidRPr="00FD7893">
        <w:rPr>
          <w:bCs/>
          <w:sz w:val="28"/>
          <w:szCs w:val="28"/>
        </w:rPr>
        <w:t>Наличие в реестре иностранных агентов сведений об участнике закупки</w:t>
      </w:r>
      <w:r>
        <w:rPr>
          <w:bCs/>
          <w:sz w:val="28"/>
          <w:szCs w:val="28"/>
        </w:rPr>
        <w:t>.</w:t>
      </w:r>
    </w:p>
    <w:p w14:paraId="15F1764C" w14:textId="77777777" w:rsidR="00F05AD5" w:rsidRPr="00144CFE" w:rsidRDefault="00F05AD5" w:rsidP="00F05AD5">
      <w:pPr>
        <w:pStyle w:val="affff4"/>
        <w:widowControl w:val="0"/>
        <w:numPr>
          <w:ilvl w:val="2"/>
          <w:numId w:val="54"/>
        </w:numPr>
        <w:autoSpaceDE w:val="0"/>
        <w:autoSpaceDN w:val="0"/>
        <w:adjustRightInd w:val="0"/>
        <w:ind w:left="0" w:firstLine="709"/>
        <w:jc w:val="both"/>
        <w:rPr>
          <w:bCs/>
          <w:sz w:val="28"/>
          <w:szCs w:val="28"/>
        </w:rPr>
      </w:pPr>
      <w:r w:rsidRPr="00144CFE">
        <w:rPr>
          <w:bCs/>
          <w:sz w:val="28"/>
          <w:szCs w:val="28"/>
        </w:rPr>
        <w:t>Наличия других негативных сведений, выявленных по результатам проверки в соответствии документаци</w:t>
      </w:r>
      <w:r>
        <w:rPr>
          <w:bCs/>
          <w:sz w:val="28"/>
          <w:szCs w:val="28"/>
        </w:rPr>
        <w:t>ей</w:t>
      </w:r>
      <w:r w:rsidRPr="00144CFE">
        <w:rPr>
          <w:bCs/>
          <w:sz w:val="28"/>
          <w:szCs w:val="28"/>
        </w:rPr>
        <w:t>.</w:t>
      </w:r>
    </w:p>
    <w:p w14:paraId="6B540D82" w14:textId="77777777" w:rsidR="00F05AD5" w:rsidRDefault="00F05AD5" w:rsidP="00F05AD5">
      <w:pPr>
        <w:pStyle w:val="affff4"/>
        <w:widowControl w:val="0"/>
        <w:numPr>
          <w:ilvl w:val="2"/>
          <w:numId w:val="54"/>
        </w:numPr>
        <w:autoSpaceDE w:val="0"/>
        <w:autoSpaceDN w:val="0"/>
        <w:adjustRightInd w:val="0"/>
        <w:ind w:left="0" w:firstLine="709"/>
        <w:jc w:val="both"/>
        <w:rPr>
          <w:bCs/>
          <w:sz w:val="28"/>
          <w:szCs w:val="28"/>
        </w:rPr>
      </w:pPr>
      <w:r w:rsidRPr="004510FE">
        <w:rPr>
          <w:bCs/>
          <w:sz w:val="28"/>
          <w:szCs w:val="28"/>
        </w:rPr>
        <w:t>В иных случаях, предусмотренных Положением</w:t>
      </w:r>
      <w:r w:rsidRPr="004510FE">
        <w:t xml:space="preserve"> </w:t>
      </w:r>
      <w:r w:rsidRPr="004510FE">
        <w:rPr>
          <w:bCs/>
          <w:sz w:val="28"/>
          <w:szCs w:val="28"/>
        </w:rPr>
        <w:t>о закупке.</w:t>
      </w:r>
    </w:p>
    <w:p w14:paraId="12973482" w14:textId="77777777" w:rsidR="00F05AD5" w:rsidRDefault="00F05AD5" w:rsidP="00F05AD5">
      <w:pPr>
        <w:pStyle w:val="affff4"/>
        <w:widowControl w:val="0"/>
        <w:numPr>
          <w:ilvl w:val="1"/>
          <w:numId w:val="54"/>
        </w:numPr>
        <w:autoSpaceDE w:val="0"/>
        <w:autoSpaceDN w:val="0"/>
        <w:adjustRightInd w:val="0"/>
        <w:ind w:left="0" w:firstLine="709"/>
        <w:jc w:val="both"/>
        <w:rPr>
          <w:bCs/>
          <w:sz w:val="28"/>
          <w:szCs w:val="28"/>
        </w:rPr>
      </w:pPr>
      <w:r w:rsidRPr="005257B7">
        <w:rPr>
          <w:bCs/>
          <w:sz w:val="28"/>
          <w:szCs w:val="28"/>
        </w:rPr>
        <w:lastRenderedPageBreak/>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r>
        <w:rPr>
          <w:bCs/>
          <w:sz w:val="28"/>
          <w:szCs w:val="28"/>
        </w:rPr>
        <w:t>.</w:t>
      </w:r>
    </w:p>
    <w:p w14:paraId="4DC61181" w14:textId="77777777" w:rsidR="00F05AD5" w:rsidRPr="004510FE" w:rsidRDefault="00F05AD5" w:rsidP="00F05AD5">
      <w:pPr>
        <w:pStyle w:val="affff4"/>
        <w:widowControl w:val="0"/>
        <w:numPr>
          <w:ilvl w:val="1"/>
          <w:numId w:val="54"/>
        </w:numPr>
        <w:autoSpaceDE w:val="0"/>
        <w:autoSpaceDN w:val="0"/>
        <w:adjustRightInd w:val="0"/>
        <w:ind w:left="0" w:firstLine="709"/>
        <w:jc w:val="both"/>
        <w:rPr>
          <w:bCs/>
          <w:sz w:val="28"/>
          <w:szCs w:val="28"/>
        </w:rPr>
      </w:pPr>
      <w:r w:rsidRPr="00A9584E">
        <w:rPr>
          <w:bCs/>
          <w:sz w:val="28"/>
          <w:szCs w:val="28"/>
        </w:rPr>
        <w:t xml:space="preserve">Отказ в допуске к участию в закупке по иным основаниям, не указанным в </w:t>
      </w:r>
      <w:r>
        <w:rPr>
          <w:bCs/>
          <w:sz w:val="28"/>
          <w:szCs w:val="28"/>
        </w:rPr>
        <w:t>документации</w:t>
      </w:r>
      <w:r w:rsidRPr="00F32DAB">
        <w:t xml:space="preserve"> </w:t>
      </w:r>
      <w:r w:rsidRPr="00F32DAB">
        <w:rPr>
          <w:bCs/>
          <w:sz w:val="28"/>
          <w:szCs w:val="28"/>
        </w:rPr>
        <w:t>запрос</w:t>
      </w:r>
      <w:r>
        <w:rPr>
          <w:bCs/>
          <w:sz w:val="28"/>
          <w:szCs w:val="28"/>
        </w:rPr>
        <w:t>а</w:t>
      </w:r>
      <w:r w:rsidRPr="00F32DAB">
        <w:rPr>
          <w:bCs/>
          <w:sz w:val="28"/>
          <w:szCs w:val="28"/>
        </w:rPr>
        <w:t xml:space="preserve"> предложений</w:t>
      </w:r>
      <w:r w:rsidRPr="00A9584E">
        <w:rPr>
          <w:bCs/>
          <w:sz w:val="28"/>
          <w:szCs w:val="28"/>
        </w:rPr>
        <w:t>, не допускается</w:t>
      </w:r>
      <w:r>
        <w:rPr>
          <w:bCs/>
          <w:sz w:val="28"/>
          <w:szCs w:val="28"/>
        </w:rPr>
        <w:t>.</w:t>
      </w:r>
    </w:p>
    <w:p w14:paraId="429A5722" w14:textId="720C1C9C" w:rsidR="00F05AD5" w:rsidRPr="00144CFE" w:rsidRDefault="00F05AD5" w:rsidP="00F05AD5">
      <w:pPr>
        <w:tabs>
          <w:tab w:val="left" w:pos="1560"/>
        </w:tabs>
        <w:autoSpaceDE w:val="0"/>
        <w:autoSpaceDN w:val="0"/>
        <w:adjustRightInd w:val="0"/>
        <w:ind w:firstLine="709"/>
        <w:jc w:val="both"/>
        <w:rPr>
          <w:bCs/>
          <w:sz w:val="28"/>
          <w:szCs w:val="28"/>
        </w:rPr>
      </w:pPr>
      <w:r w:rsidRPr="00144CFE">
        <w:rPr>
          <w:bCs/>
          <w:sz w:val="28"/>
          <w:szCs w:val="28"/>
        </w:rPr>
        <w:t>4.1</w:t>
      </w:r>
      <w:r>
        <w:rPr>
          <w:bCs/>
          <w:sz w:val="28"/>
          <w:szCs w:val="28"/>
        </w:rPr>
        <w:t>8</w:t>
      </w:r>
      <w:r w:rsidRPr="00144CFE">
        <w:rPr>
          <w:bCs/>
          <w:sz w:val="28"/>
          <w:szCs w:val="28"/>
        </w:rPr>
        <w:t>.</w:t>
      </w:r>
      <w:r>
        <w:rPr>
          <w:bCs/>
          <w:sz w:val="28"/>
          <w:szCs w:val="28"/>
        </w:rPr>
        <w:t xml:space="preserve"> </w:t>
      </w:r>
      <w:r w:rsidRPr="00144CFE">
        <w:rPr>
          <w:bCs/>
          <w:sz w:val="28"/>
          <w:szCs w:val="28"/>
        </w:rPr>
        <w:t xml:space="preserve">Декларация, предусмотренная </w:t>
      </w:r>
      <w:r w:rsidR="007559DE">
        <w:rPr>
          <w:bCs/>
          <w:sz w:val="28"/>
          <w:szCs w:val="28"/>
        </w:rPr>
        <w:t>Положением о закупке</w:t>
      </w:r>
      <w:r w:rsidRPr="00144CFE">
        <w:rPr>
          <w:bCs/>
          <w:sz w:val="28"/>
          <w:szCs w:val="28"/>
        </w:rPr>
        <w:t>,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Pr>
          <w:bCs/>
          <w:sz w:val="28"/>
          <w:szCs w:val="28"/>
        </w:rPr>
        <w:t xml:space="preserve">18.17. </w:t>
      </w:r>
      <w:r w:rsidRPr="00144CFE">
        <w:rPr>
          <w:bCs/>
          <w:sz w:val="28"/>
          <w:szCs w:val="28"/>
        </w:rPr>
        <w:t>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Pr>
          <w:bCs/>
          <w:sz w:val="28"/>
          <w:szCs w:val="28"/>
        </w:rPr>
        <w:t xml:space="preserve">18.16. </w:t>
      </w:r>
      <w:r w:rsidRPr="00144CFE">
        <w:rPr>
          <w:bCs/>
          <w:sz w:val="28"/>
          <w:szCs w:val="28"/>
        </w:rPr>
        <w:t xml:space="preserve"> Положения.</w:t>
      </w:r>
    </w:p>
    <w:p w14:paraId="360D81F4" w14:textId="77777777" w:rsidR="00F05AD5" w:rsidRPr="00323E97" w:rsidRDefault="00F05AD5" w:rsidP="00F05AD5">
      <w:pPr>
        <w:pStyle w:val="affff4"/>
        <w:widowControl w:val="0"/>
        <w:autoSpaceDE w:val="0"/>
        <w:autoSpaceDN w:val="0"/>
        <w:adjustRightInd w:val="0"/>
        <w:ind w:left="0" w:firstLine="709"/>
        <w:jc w:val="both"/>
        <w:rPr>
          <w:bCs/>
          <w:sz w:val="28"/>
          <w:szCs w:val="28"/>
        </w:rPr>
      </w:pPr>
      <w:r w:rsidRPr="00144CFE">
        <w:rPr>
          <w:bCs/>
          <w:sz w:val="28"/>
          <w:szCs w:val="28"/>
        </w:rPr>
        <w:t>4.1</w:t>
      </w:r>
      <w:r>
        <w:rPr>
          <w:bCs/>
          <w:sz w:val="28"/>
          <w:szCs w:val="28"/>
        </w:rPr>
        <w:t>9</w:t>
      </w:r>
      <w:r w:rsidRPr="00144CFE">
        <w:rPr>
          <w:bCs/>
          <w:sz w:val="28"/>
          <w:szCs w:val="28"/>
        </w:rPr>
        <w:t>.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w:t>
      </w:r>
      <w:r w:rsidRPr="00994038">
        <w:rPr>
          <w:bCs/>
          <w:sz w:val="28"/>
          <w:szCs w:val="28"/>
        </w:rPr>
        <w:t>ю.</w:t>
      </w:r>
    </w:p>
    <w:p w14:paraId="3F3F35DF" w14:textId="77777777" w:rsidR="00F05AD5" w:rsidRPr="007331C0" w:rsidRDefault="00F05AD5" w:rsidP="00F05AD5">
      <w:pPr>
        <w:widowControl w:val="0"/>
        <w:autoSpaceDE w:val="0"/>
        <w:autoSpaceDN w:val="0"/>
        <w:adjustRightInd w:val="0"/>
        <w:ind w:firstLine="709"/>
        <w:jc w:val="both"/>
        <w:rPr>
          <w:bCs/>
          <w:sz w:val="28"/>
          <w:szCs w:val="28"/>
        </w:rPr>
      </w:pPr>
      <w:r>
        <w:rPr>
          <w:bCs/>
          <w:sz w:val="28"/>
          <w:szCs w:val="28"/>
        </w:rPr>
        <w:t>4.19.1.</w:t>
      </w:r>
      <w:r w:rsidRPr="007331C0">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770289BE" w14:textId="77777777" w:rsidR="00F05AD5" w:rsidRPr="007331C0" w:rsidRDefault="00F05AD5" w:rsidP="00F05AD5">
      <w:pPr>
        <w:widowControl w:val="0"/>
        <w:autoSpaceDE w:val="0"/>
        <w:autoSpaceDN w:val="0"/>
        <w:adjustRightInd w:val="0"/>
        <w:ind w:left="709"/>
        <w:jc w:val="both"/>
        <w:rPr>
          <w:b/>
          <w:sz w:val="28"/>
          <w:szCs w:val="28"/>
        </w:rPr>
      </w:pPr>
      <w:r>
        <w:rPr>
          <w:b/>
          <w:sz w:val="28"/>
          <w:szCs w:val="28"/>
        </w:rPr>
        <w:t>4.20.</w:t>
      </w:r>
      <w:r w:rsidRPr="007331C0">
        <w:rPr>
          <w:b/>
          <w:sz w:val="28"/>
          <w:szCs w:val="28"/>
        </w:rPr>
        <w:t xml:space="preserve"> Об обеспечении заявок на участие в запросе предложений</w:t>
      </w:r>
    </w:p>
    <w:p w14:paraId="376B4725" w14:textId="77777777" w:rsidR="00F05AD5" w:rsidRPr="007331C0" w:rsidRDefault="00F05AD5" w:rsidP="00F05AD5">
      <w:pPr>
        <w:widowControl w:val="0"/>
        <w:autoSpaceDE w:val="0"/>
        <w:autoSpaceDN w:val="0"/>
        <w:adjustRightInd w:val="0"/>
        <w:ind w:firstLine="709"/>
        <w:jc w:val="both"/>
        <w:rPr>
          <w:sz w:val="28"/>
          <w:szCs w:val="28"/>
        </w:rPr>
      </w:pPr>
      <w:r>
        <w:rPr>
          <w:sz w:val="28"/>
          <w:szCs w:val="28"/>
        </w:rPr>
        <w:t xml:space="preserve">4.20.1. </w:t>
      </w:r>
      <w:r w:rsidRPr="007331C0">
        <w:rPr>
          <w:sz w:val="28"/>
          <w:szCs w:val="28"/>
        </w:rPr>
        <w:t>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14:paraId="29951981" w14:textId="77777777" w:rsidR="00F05AD5" w:rsidRPr="003F4438" w:rsidRDefault="00F05AD5" w:rsidP="00F05AD5">
      <w:pPr>
        <w:pStyle w:val="affff4"/>
        <w:widowControl w:val="0"/>
        <w:autoSpaceDE w:val="0"/>
        <w:autoSpaceDN w:val="0"/>
        <w:adjustRightInd w:val="0"/>
        <w:ind w:left="0" w:firstLine="709"/>
        <w:jc w:val="both"/>
        <w:rPr>
          <w:sz w:val="28"/>
          <w:szCs w:val="28"/>
        </w:rPr>
      </w:pPr>
      <w:r>
        <w:rPr>
          <w:sz w:val="28"/>
          <w:szCs w:val="28"/>
        </w:rPr>
        <w:t xml:space="preserve">4.20.2. </w:t>
      </w: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независимой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14:paraId="58003324" w14:textId="77777777" w:rsidR="00F05AD5" w:rsidRPr="00843986" w:rsidRDefault="00F05AD5" w:rsidP="00F05AD5">
      <w:pPr>
        <w:pStyle w:val="affff4"/>
        <w:widowControl w:val="0"/>
        <w:autoSpaceDE w:val="0"/>
        <w:autoSpaceDN w:val="0"/>
        <w:adjustRightInd w:val="0"/>
        <w:ind w:left="0" w:firstLine="709"/>
        <w:jc w:val="both"/>
        <w:rPr>
          <w:color w:val="22272F"/>
          <w:sz w:val="28"/>
          <w:szCs w:val="28"/>
        </w:rPr>
      </w:pPr>
      <w:r>
        <w:rPr>
          <w:sz w:val="28"/>
          <w:szCs w:val="28"/>
        </w:rPr>
        <w:t xml:space="preserve">4.20.3. </w:t>
      </w:r>
      <w:r w:rsidRPr="00482E21">
        <w:rPr>
          <w:sz w:val="28"/>
          <w:szCs w:val="28"/>
        </w:rPr>
        <w:t>При</w:t>
      </w:r>
      <w:r w:rsidRPr="00843986">
        <w:rPr>
          <w:color w:val="22272F"/>
          <w:sz w:val="28"/>
          <w:szCs w:val="28"/>
        </w:rPr>
        <w:t xml:space="preserve"> осуществлении </w:t>
      </w:r>
      <w:r>
        <w:rPr>
          <w:color w:val="22272F"/>
          <w:sz w:val="28"/>
          <w:szCs w:val="28"/>
        </w:rPr>
        <w:t>запроса предложений</w:t>
      </w:r>
      <w:r w:rsidRPr="00843986">
        <w:rPr>
          <w:color w:val="22272F"/>
          <w:sz w:val="28"/>
          <w:szCs w:val="28"/>
        </w:rPr>
        <w:t xml:space="preserve">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AB6DEA5" w14:textId="77777777" w:rsidR="00F05AD5" w:rsidRPr="00843986" w:rsidRDefault="00F05AD5" w:rsidP="00F05AD5">
      <w:pPr>
        <w:pStyle w:val="affff4"/>
        <w:widowControl w:val="0"/>
        <w:autoSpaceDE w:val="0"/>
        <w:autoSpaceDN w:val="0"/>
        <w:adjustRightInd w:val="0"/>
        <w:ind w:left="0" w:firstLine="709"/>
        <w:jc w:val="both"/>
        <w:rPr>
          <w:color w:val="22272F"/>
          <w:sz w:val="28"/>
          <w:szCs w:val="28"/>
        </w:rPr>
      </w:pPr>
      <w:r>
        <w:rPr>
          <w:color w:val="22272F"/>
          <w:sz w:val="28"/>
          <w:szCs w:val="28"/>
        </w:rPr>
        <w:t xml:space="preserve">4.20.4. </w:t>
      </w:r>
      <w:r w:rsidRPr="00843986">
        <w:rPr>
          <w:color w:val="22272F"/>
          <w:sz w:val="28"/>
          <w:szCs w:val="28"/>
        </w:rPr>
        <w:t xml:space="preserve">Требования к финансовой устойчивости банков (в том числе в части </w:t>
      </w:r>
      <w:r w:rsidRPr="00843986">
        <w:rPr>
          <w:color w:val="22272F"/>
          <w:sz w:val="28"/>
          <w:szCs w:val="28"/>
        </w:rPr>
        <w:lastRenderedPageBreak/>
        <w:t xml:space="preserve">собственных средств (капитала), активов, доходности, ликвидности, структуры собственности), в которых участники </w:t>
      </w:r>
      <w:r>
        <w:rPr>
          <w:sz w:val="28"/>
          <w:szCs w:val="28"/>
        </w:rPr>
        <w:t>запроса предложений</w:t>
      </w:r>
      <w:r w:rsidRPr="00843986">
        <w:rPr>
          <w:color w:val="22272F"/>
          <w:sz w:val="28"/>
          <w:szCs w:val="28"/>
        </w:rPr>
        <w:t xml:space="preserve">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74882F5D" w14:textId="77777777" w:rsidR="00F05AD5" w:rsidRPr="00664C9E" w:rsidRDefault="00F05AD5" w:rsidP="00F05AD5">
      <w:pPr>
        <w:pStyle w:val="affff4"/>
        <w:widowControl w:val="0"/>
        <w:autoSpaceDE w:val="0"/>
        <w:autoSpaceDN w:val="0"/>
        <w:adjustRightInd w:val="0"/>
        <w:ind w:left="0" w:firstLine="709"/>
        <w:jc w:val="both"/>
        <w:rPr>
          <w:color w:val="22272F"/>
          <w:sz w:val="28"/>
          <w:szCs w:val="28"/>
        </w:rPr>
      </w:pPr>
      <w:r>
        <w:rPr>
          <w:color w:val="22272F"/>
          <w:sz w:val="28"/>
          <w:szCs w:val="28"/>
        </w:rPr>
        <w:t xml:space="preserve">4.20.5. </w:t>
      </w:r>
      <w:r w:rsidRPr="00843986">
        <w:rPr>
          <w:color w:val="22272F"/>
          <w:sz w:val="28"/>
          <w:szCs w:val="28"/>
        </w:rPr>
        <w:t xml:space="preserve">В течение одного часа с момента окончания срока подачи заявок на участие в </w:t>
      </w:r>
      <w:r>
        <w:rPr>
          <w:sz w:val="28"/>
          <w:szCs w:val="28"/>
        </w:rPr>
        <w:t>запросе предложений</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sidRPr="00664C9E">
        <w:rPr>
          <w:sz w:val="28"/>
          <w:szCs w:val="28"/>
        </w:rPr>
        <w:t>запроса предложений</w:t>
      </w:r>
      <w:r w:rsidRPr="00664C9E">
        <w:rPr>
          <w:color w:val="22272F"/>
          <w:sz w:val="28"/>
          <w:szCs w:val="28"/>
        </w:rPr>
        <w:t>.</w:t>
      </w:r>
    </w:p>
    <w:p w14:paraId="278DF14E" w14:textId="77777777" w:rsidR="00F05AD5" w:rsidRPr="00843986" w:rsidRDefault="00F05AD5" w:rsidP="00F05AD5">
      <w:pPr>
        <w:pStyle w:val="affff4"/>
        <w:widowControl w:val="0"/>
        <w:autoSpaceDE w:val="0"/>
        <w:autoSpaceDN w:val="0"/>
        <w:adjustRightInd w:val="0"/>
        <w:ind w:left="0" w:firstLine="709"/>
        <w:jc w:val="both"/>
        <w:rPr>
          <w:color w:val="22272F"/>
          <w:sz w:val="28"/>
          <w:szCs w:val="28"/>
        </w:rPr>
      </w:pPr>
      <w:r>
        <w:rPr>
          <w:color w:val="22272F"/>
          <w:sz w:val="28"/>
          <w:szCs w:val="28"/>
        </w:rPr>
        <w:t xml:space="preserve">4.20.6. </w:t>
      </w:r>
      <w:r w:rsidRPr="00664C9E">
        <w:rPr>
          <w:color w:val="22272F"/>
          <w:sz w:val="28"/>
          <w:szCs w:val="28"/>
        </w:rPr>
        <w:t xml:space="preserve">Участник </w:t>
      </w:r>
      <w:r w:rsidRPr="00664C9E">
        <w:rPr>
          <w:sz w:val="28"/>
          <w:szCs w:val="28"/>
        </w:rPr>
        <w:t>запроса предложений</w:t>
      </w:r>
      <w:r w:rsidRPr="00664C9E">
        <w:rPr>
          <w:color w:val="22272F"/>
          <w:sz w:val="28"/>
          <w:szCs w:val="28"/>
        </w:rPr>
        <w:t xml:space="preserve">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14:paraId="0B6F142E" w14:textId="77777777" w:rsidR="00F05AD5" w:rsidRPr="00664C9E" w:rsidRDefault="00F05AD5" w:rsidP="00F05AD5">
      <w:pPr>
        <w:pStyle w:val="affff4"/>
        <w:widowControl w:val="0"/>
        <w:autoSpaceDE w:val="0"/>
        <w:autoSpaceDN w:val="0"/>
        <w:adjustRightInd w:val="0"/>
        <w:ind w:left="0" w:firstLine="709"/>
        <w:jc w:val="both"/>
        <w:rPr>
          <w:color w:val="22272F"/>
          <w:sz w:val="28"/>
          <w:szCs w:val="28"/>
        </w:rPr>
      </w:pPr>
      <w:r>
        <w:rPr>
          <w:color w:val="22272F"/>
          <w:sz w:val="28"/>
          <w:szCs w:val="28"/>
        </w:rPr>
        <w:t xml:space="preserve">4.20.7. </w:t>
      </w: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sidRPr="00664C9E">
        <w:rPr>
          <w:sz w:val="28"/>
          <w:szCs w:val="28"/>
        </w:rPr>
        <w:t>запросе предложений</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sidRPr="00664C9E">
        <w:rPr>
          <w:sz w:val="28"/>
          <w:szCs w:val="28"/>
        </w:rPr>
        <w:t>запроса предложений</w:t>
      </w:r>
      <w:r w:rsidRPr="00664C9E">
        <w:rPr>
          <w:color w:val="22272F"/>
          <w:sz w:val="28"/>
          <w:szCs w:val="28"/>
        </w:rPr>
        <w:t>,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запроса предложений, до заключения договора заказчику обеспечения исполнения договора (если в извещении об осуществлении такой закупки, документации о проведении запроса предложений установлено требование об обеспечении исполнения договора), или отказа участника такой закупки заключить договор.</w:t>
      </w:r>
    </w:p>
    <w:p w14:paraId="3F65F031" w14:textId="77777777" w:rsidR="00F05AD5" w:rsidRPr="00664C9E" w:rsidRDefault="00F05AD5" w:rsidP="00F05AD5">
      <w:pPr>
        <w:pStyle w:val="affff4"/>
        <w:widowControl w:val="0"/>
        <w:autoSpaceDE w:val="0"/>
        <w:autoSpaceDN w:val="0"/>
        <w:adjustRightInd w:val="0"/>
        <w:ind w:left="0" w:firstLine="709"/>
        <w:jc w:val="both"/>
        <w:rPr>
          <w:sz w:val="28"/>
          <w:szCs w:val="28"/>
        </w:rPr>
      </w:pPr>
      <w:r>
        <w:rPr>
          <w:sz w:val="28"/>
          <w:szCs w:val="28"/>
        </w:rPr>
        <w:t xml:space="preserve">4.20.8. </w:t>
      </w:r>
      <w:r w:rsidRPr="002869B7">
        <w:rPr>
          <w:sz w:val="28"/>
          <w:szCs w:val="28"/>
        </w:rPr>
        <w:t>Независимая</w:t>
      </w:r>
      <w:r w:rsidRPr="0038508F">
        <w:rPr>
          <w:sz w:val="28"/>
          <w:szCs w:val="28"/>
        </w:rPr>
        <w:t xml:space="preserve"> гарантия, выданная участнику закупки банком для целей обеспечения заявки на участие в запросе предложений, должна </w:t>
      </w:r>
      <w:r>
        <w:rPr>
          <w:sz w:val="28"/>
          <w:szCs w:val="28"/>
        </w:rPr>
        <w:t xml:space="preserve">быть составлена по типовой форме согласно положению №1 к постановлению Правительства Российской Федерации от 09.08.2022 № 1397 на </w:t>
      </w:r>
      <w:r w:rsidRPr="002869B7">
        <w:rPr>
          <w:sz w:val="28"/>
          <w:szCs w:val="28"/>
        </w:rPr>
        <w:t>условиях, определенных гражданским законодательством и Федеральным законом № 223-ФЗ.</w:t>
      </w:r>
      <w:r w:rsidRPr="0038508F">
        <w:rPr>
          <w:sz w:val="28"/>
          <w:szCs w:val="28"/>
        </w:rPr>
        <w:t xml:space="preserve">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w:t>
      </w:r>
      <w:r w:rsidRPr="00664C9E">
        <w:rPr>
          <w:sz w:val="28"/>
          <w:szCs w:val="28"/>
        </w:rPr>
        <w:t xml:space="preserve">. </w:t>
      </w:r>
    </w:p>
    <w:p w14:paraId="44BC6C94" w14:textId="77777777" w:rsidR="00F05AD5" w:rsidRPr="00F95D5A" w:rsidRDefault="00F05AD5" w:rsidP="00F05AD5">
      <w:pPr>
        <w:pStyle w:val="affff4"/>
        <w:widowControl w:val="0"/>
        <w:autoSpaceDE w:val="0"/>
        <w:autoSpaceDN w:val="0"/>
        <w:adjustRightInd w:val="0"/>
        <w:ind w:left="0" w:firstLine="709"/>
        <w:jc w:val="both"/>
        <w:rPr>
          <w:sz w:val="28"/>
          <w:szCs w:val="28"/>
        </w:rPr>
      </w:pPr>
      <w:r>
        <w:rPr>
          <w:sz w:val="28"/>
          <w:szCs w:val="28"/>
        </w:rPr>
        <w:t xml:space="preserve">4.20.9. </w:t>
      </w:r>
      <w:r w:rsidRPr="00F95D5A">
        <w:rPr>
          <w:sz w:val="28"/>
          <w:szCs w:val="28"/>
        </w:rPr>
        <w:t xml:space="preserve">Денежные средства, внесенные в качестве обеспечения заявки </w:t>
      </w:r>
      <w:r w:rsidRPr="00F95D5A">
        <w:rPr>
          <w:sz w:val="28"/>
          <w:szCs w:val="28"/>
        </w:rPr>
        <w:lastRenderedPageBreak/>
        <w:t>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B9E4F5F" w14:textId="77777777" w:rsidR="00F05AD5" w:rsidRPr="00F95D5A" w:rsidRDefault="00F05AD5" w:rsidP="00F05AD5">
      <w:pPr>
        <w:pStyle w:val="affff4"/>
        <w:widowControl w:val="0"/>
        <w:autoSpaceDE w:val="0"/>
        <w:autoSpaceDN w:val="0"/>
        <w:adjustRightInd w:val="0"/>
        <w:ind w:left="0" w:right="-53" w:firstLine="709"/>
        <w:jc w:val="both"/>
        <w:rPr>
          <w:sz w:val="28"/>
          <w:szCs w:val="28"/>
        </w:rPr>
      </w:pPr>
      <w:r>
        <w:rPr>
          <w:sz w:val="28"/>
          <w:szCs w:val="28"/>
        </w:rPr>
        <w:t xml:space="preserve">4.20.9.1. </w:t>
      </w: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5357AEAD" w14:textId="77777777" w:rsidR="00F05AD5" w:rsidRPr="00F95D5A" w:rsidRDefault="00F05AD5" w:rsidP="00F05AD5">
      <w:pPr>
        <w:pStyle w:val="affff4"/>
        <w:widowControl w:val="0"/>
        <w:autoSpaceDE w:val="0"/>
        <w:autoSpaceDN w:val="0"/>
        <w:adjustRightInd w:val="0"/>
        <w:ind w:left="0" w:right="-53" w:firstLine="709"/>
        <w:jc w:val="both"/>
        <w:rPr>
          <w:sz w:val="28"/>
          <w:szCs w:val="28"/>
        </w:rPr>
      </w:pPr>
      <w:r>
        <w:rPr>
          <w:sz w:val="28"/>
          <w:szCs w:val="28"/>
        </w:rPr>
        <w:t xml:space="preserve">4.20.9.2. </w:t>
      </w: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65D50168" w14:textId="77777777" w:rsidR="00F05AD5" w:rsidRPr="00F95D5A" w:rsidRDefault="00F05AD5" w:rsidP="00F05AD5">
      <w:pPr>
        <w:pStyle w:val="affff4"/>
        <w:widowControl w:val="0"/>
        <w:autoSpaceDE w:val="0"/>
        <w:autoSpaceDN w:val="0"/>
        <w:adjustRightInd w:val="0"/>
        <w:ind w:left="0" w:right="-53" w:firstLine="709"/>
        <w:jc w:val="both"/>
        <w:rPr>
          <w:sz w:val="28"/>
          <w:szCs w:val="28"/>
        </w:rPr>
      </w:pPr>
      <w:r>
        <w:rPr>
          <w:sz w:val="28"/>
          <w:szCs w:val="28"/>
        </w:rPr>
        <w:t xml:space="preserve">4.20.9.3. </w:t>
      </w: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37A3D576" w14:textId="77777777" w:rsidR="00F05AD5" w:rsidRPr="00F95D5A" w:rsidRDefault="00F05AD5" w:rsidP="00F05AD5">
      <w:pPr>
        <w:pStyle w:val="affff4"/>
        <w:widowControl w:val="0"/>
        <w:autoSpaceDE w:val="0"/>
        <w:autoSpaceDN w:val="0"/>
        <w:adjustRightInd w:val="0"/>
        <w:ind w:left="0" w:right="-53" w:firstLine="709"/>
        <w:jc w:val="both"/>
        <w:rPr>
          <w:sz w:val="28"/>
          <w:szCs w:val="28"/>
        </w:rPr>
      </w:pPr>
      <w:r>
        <w:rPr>
          <w:sz w:val="28"/>
          <w:szCs w:val="28"/>
        </w:rPr>
        <w:t xml:space="preserve">4.20.9.4. </w:t>
      </w: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2340F22D" w14:textId="77777777" w:rsidR="00F05AD5" w:rsidRPr="00F95D5A" w:rsidRDefault="00F05AD5" w:rsidP="00F05AD5">
      <w:pPr>
        <w:pStyle w:val="affff4"/>
        <w:widowControl w:val="0"/>
        <w:autoSpaceDE w:val="0"/>
        <w:autoSpaceDN w:val="0"/>
        <w:adjustRightInd w:val="0"/>
        <w:ind w:left="0" w:right="-53" w:firstLine="709"/>
        <w:jc w:val="both"/>
        <w:rPr>
          <w:sz w:val="28"/>
          <w:szCs w:val="28"/>
        </w:rPr>
      </w:pPr>
      <w:r>
        <w:rPr>
          <w:sz w:val="28"/>
          <w:szCs w:val="28"/>
        </w:rPr>
        <w:t xml:space="preserve">4.20.9.5. </w:t>
      </w: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0D9767D1" w14:textId="77777777" w:rsidR="00F05AD5" w:rsidRPr="00F95D5A" w:rsidRDefault="00F05AD5" w:rsidP="00F05AD5">
      <w:pPr>
        <w:pStyle w:val="affff4"/>
        <w:widowControl w:val="0"/>
        <w:autoSpaceDE w:val="0"/>
        <w:autoSpaceDN w:val="0"/>
        <w:adjustRightInd w:val="0"/>
        <w:ind w:left="0" w:right="-53" w:firstLine="709"/>
        <w:jc w:val="both"/>
        <w:rPr>
          <w:sz w:val="28"/>
          <w:szCs w:val="28"/>
        </w:rPr>
      </w:pPr>
      <w:r>
        <w:rPr>
          <w:sz w:val="28"/>
          <w:szCs w:val="28"/>
        </w:rPr>
        <w:t xml:space="preserve">4.20.9.6. </w:t>
      </w: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4766AA3" w14:textId="77777777" w:rsidR="00F05AD5" w:rsidRPr="00E920E1" w:rsidRDefault="00F05AD5" w:rsidP="00F05AD5">
      <w:pPr>
        <w:widowControl w:val="0"/>
        <w:autoSpaceDE w:val="0"/>
        <w:autoSpaceDN w:val="0"/>
        <w:adjustRightInd w:val="0"/>
        <w:ind w:firstLine="709"/>
        <w:jc w:val="both"/>
        <w:rPr>
          <w:b/>
          <w:sz w:val="28"/>
          <w:szCs w:val="28"/>
        </w:rPr>
      </w:pPr>
      <w:r w:rsidRPr="00EA3430">
        <w:rPr>
          <w:sz w:val="28"/>
          <w:szCs w:val="28"/>
        </w:rPr>
        <w:t xml:space="preserve">4.21. </w:t>
      </w:r>
      <w:r w:rsidRPr="00E920E1">
        <w:rPr>
          <w:b/>
          <w:sz w:val="28"/>
          <w:szCs w:val="28"/>
        </w:rPr>
        <w:t>Возврат участнику запроса предложений обеспечения заявки на участие в закупке не производится в следующих случаях:</w:t>
      </w:r>
    </w:p>
    <w:p w14:paraId="4DE59B0C" w14:textId="77777777" w:rsidR="00F05AD5" w:rsidRPr="006E4673" w:rsidRDefault="00F05AD5" w:rsidP="00F05AD5">
      <w:pPr>
        <w:pStyle w:val="affff4"/>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7C79FF29" w14:textId="77777777" w:rsidR="00F05AD5" w:rsidRPr="00CD1B7C" w:rsidRDefault="00F05AD5" w:rsidP="00F05AD5">
      <w:pPr>
        <w:pStyle w:val="affff4"/>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6F3EC5FF" w14:textId="77777777" w:rsidR="00F05AD5" w:rsidRDefault="005F3ACE" w:rsidP="00F05AD5">
      <w:pPr>
        <w:pStyle w:val="affff4"/>
        <w:widowControl w:val="0"/>
        <w:numPr>
          <w:ilvl w:val="0"/>
          <w:numId w:val="33"/>
        </w:numPr>
        <w:ind w:left="0" w:firstLine="709"/>
        <w:contextualSpacing w:val="0"/>
        <w:jc w:val="both"/>
        <w:rPr>
          <w:sz w:val="28"/>
          <w:szCs w:val="28"/>
        </w:rPr>
      </w:pPr>
      <w:r>
        <w:rPr>
          <w:sz w:val="28"/>
          <w:szCs w:val="28"/>
        </w:rPr>
        <w:t xml:space="preserve">нарушение </w:t>
      </w:r>
      <w:r w:rsidR="00F05AD5" w:rsidRPr="00CD1B7C">
        <w:rPr>
          <w:sz w:val="28"/>
          <w:szCs w:val="28"/>
        </w:rPr>
        <w:t>обязательств</w:t>
      </w:r>
      <w:r>
        <w:rPr>
          <w:sz w:val="28"/>
          <w:szCs w:val="28"/>
        </w:rPr>
        <w:t>а</w:t>
      </w:r>
      <w:r w:rsidR="00F05AD5" w:rsidRPr="00CD1B7C">
        <w:rPr>
          <w:sz w:val="28"/>
          <w:szCs w:val="28"/>
        </w:rPr>
        <w:t xml:space="preserve"> не предоставлять в составе заявки заведомо недостоверные сведения, информацию, документы;</w:t>
      </w:r>
    </w:p>
    <w:p w14:paraId="563EBC73" w14:textId="77777777" w:rsidR="00F05AD5" w:rsidRPr="00F95D5A" w:rsidRDefault="00F05AD5" w:rsidP="00F05AD5">
      <w:pPr>
        <w:pStyle w:val="affff4"/>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D06883" w14:textId="77777777" w:rsidR="00F05AD5" w:rsidRPr="000130F0" w:rsidRDefault="00F05AD5" w:rsidP="00F05AD5">
      <w:pPr>
        <w:widowControl w:val="0"/>
        <w:autoSpaceDE w:val="0"/>
        <w:autoSpaceDN w:val="0"/>
        <w:adjustRightInd w:val="0"/>
        <w:ind w:firstLine="709"/>
        <w:jc w:val="both"/>
        <w:rPr>
          <w:sz w:val="28"/>
          <w:szCs w:val="28"/>
        </w:rPr>
      </w:pPr>
      <w:r>
        <w:rPr>
          <w:sz w:val="28"/>
          <w:szCs w:val="28"/>
        </w:rPr>
        <w:t xml:space="preserve">4.21.1. </w:t>
      </w:r>
      <w:r w:rsidRPr="000130F0">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1) - 4) пункта </w:t>
      </w:r>
      <w:r w:rsidRPr="00D00B0E">
        <w:rPr>
          <w:sz w:val="28"/>
          <w:szCs w:val="28"/>
        </w:rPr>
        <w:t>4.21 документации</w:t>
      </w:r>
      <w:r w:rsidRPr="000130F0">
        <w:rPr>
          <w:sz w:val="28"/>
          <w:szCs w:val="28"/>
        </w:rPr>
        <w:t>.</w:t>
      </w:r>
    </w:p>
    <w:p w14:paraId="3946302C" w14:textId="77777777" w:rsidR="00F05AD5" w:rsidRDefault="00F05AD5" w:rsidP="00F05AD5">
      <w:pPr>
        <w:pStyle w:val="affff4"/>
        <w:widowControl w:val="0"/>
        <w:autoSpaceDE w:val="0"/>
        <w:autoSpaceDN w:val="0"/>
        <w:adjustRightInd w:val="0"/>
        <w:ind w:left="0" w:firstLine="709"/>
        <w:jc w:val="both"/>
        <w:rPr>
          <w:sz w:val="28"/>
          <w:szCs w:val="28"/>
        </w:rPr>
      </w:pPr>
      <w:r>
        <w:rPr>
          <w:sz w:val="28"/>
          <w:szCs w:val="28"/>
        </w:rPr>
        <w:t xml:space="preserve">4.21.2. </w:t>
      </w:r>
      <w:r w:rsidRPr="00F95D5A">
        <w:rPr>
          <w:sz w:val="28"/>
          <w:szCs w:val="28"/>
        </w:rPr>
        <w:t xml:space="preserve">Требование об обеспечении заявки и размер обеспечения заявки </w:t>
      </w:r>
      <w:r w:rsidRPr="000130F0">
        <w:rPr>
          <w:sz w:val="28"/>
          <w:szCs w:val="28"/>
        </w:rPr>
        <w:t xml:space="preserve">указаны в </w:t>
      </w:r>
      <w:r>
        <w:rPr>
          <w:sz w:val="28"/>
          <w:szCs w:val="28"/>
        </w:rPr>
        <w:t>разделе</w:t>
      </w:r>
      <w:r w:rsidRPr="000130F0">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54B2E5DE" w14:textId="77777777" w:rsidR="00F05AD5" w:rsidRPr="002D1C69" w:rsidRDefault="00F05AD5" w:rsidP="00F05AD5">
      <w:pPr>
        <w:pStyle w:val="affff4"/>
        <w:widowControl w:val="0"/>
        <w:autoSpaceDE w:val="0"/>
        <w:autoSpaceDN w:val="0"/>
        <w:adjustRightInd w:val="0"/>
        <w:ind w:left="709"/>
        <w:jc w:val="both"/>
        <w:rPr>
          <w:b/>
          <w:sz w:val="28"/>
          <w:szCs w:val="28"/>
        </w:rPr>
      </w:pPr>
      <w:r>
        <w:rPr>
          <w:b/>
          <w:sz w:val="28"/>
          <w:szCs w:val="28"/>
        </w:rPr>
        <w:t xml:space="preserve">4.22. </w:t>
      </w:r>
      <w:r w:rsidRPr="002D1C69">
        <w:rPr>
          <w:b/>
          <w:sz w:val="28"/>
          <w:szCs w:val="28"/>
        </w:rPr>
        <w:t>Закупка признается несостоявшейся:</w:t>
      </w:r>
    </w:p>
    <w:p w14:paraId="6E296657" w14:textId="77777777" w:rsidR="00F05AD5" w:rsidRDefault="00F05AD5" w:rsidP="00F05AD5">
      <w:pPr>
        <w:pStyle w:val="affff4"/>
        <w:widowControl w:val="0"/>
        <w:numPr>
          <w:ilvl w:val="0"/>
          <w:numId w:val="57"/>
        </w:numPr>
        <w:autoSpaceDE w:val="0"/>
        <w:autoSpaceDN w:val="0"/>
        <w:adjustRightInd w:val="0"/>
        <w:ind w:left="0" w:firstLine="709"/>
        <w:jc w:val="both"/>
        <w:rPr>
          <w:sz w:val="28"/>
          <w:szCs w:val="28"/>
        </w:rPr>
      </w:pPr>
      <w:r w:rsidRPr="0033386E">
        <w:rPr>
          <w:sz w:val="28"/>
          <w:szCs w:val="28"/>
        </w:rPr>
        <w:t>в течение срока предоставления заявок не подано ни одной заявки на участие в закупке</w:t>
      </w:r>
      <w:r>
        <w:rPr>
          <w:sz w:val="28"/>
          <w:szCs w:val="28"/>
        </w:rPr>
        <w:t>;</w:t>
      </w:r>
    </w:p>
    <w:p w14:paraId="4547F8A3" w14:textId="77777777" w:rsidR="00F05AD5" w:rsidRDefault="00F05AD5" w:rsidP="00F05AD5">
      <w:pPr>
        <w:pStyle w:val="affff4"/>
        <w:widowControl w:val="0"/>
        <w:numPr>
          <w:ilvl w:val="0"/>
          <w:numId w:val="57"/>
        </w:numPr>
        <w:autoSpaceDE w:val="0"/>
        <w:autoSpaceDN w:val="0"/>
        <w:adjustRightInd w:val="0"/>
        <w:ind w:left="0" w:firstLine="709"/>
        <w:jc w:val="both"/>
        <w:rPr>
          <w:sz w:val="28"/>
          <w:szCs w:val="28"/>
        </w:rPr>
      </w:pPr>
      <w:r w:rsidRPr="0033386E">
        <w:rPr>
          <w:sz w:val="28"/>
          <w:szCs w:val="28"/>
        </w:rPr>
        <w:t xml:space="preserve">в течение срока предоставления заявок подана только одна заявка на </w:t>
      </w:r>
      <w:r w:rsidRPr="0033386E">
        <w:rPr>
          <w:sz w:val="28"/>
          <w:szCs w:val="28"/>
        </w:rPr>
        <w:lastRenderedPageBreak/>
        <w:t>участие в закупке</w:t>
      </w:r>
      <w:r>
        <w:rPr>
          <w:sz w:val="28"/>
          <w:szCs w:val="28"/>
        </w:rPr>
        <w:t>;</w:t>
      </w:r>
    </w:p>
    <w:p w14:paraId="751A67BE" w14:textId="77777777" w:rsidR="00F05AD5" w:rsidRDefault="00F05AD5" w:rsidP="00F05AD5">
      <w:pPr>
        <w:pStyle w:val="affff4"/>
        <w:widowControl w:val="0"/>
        <w:numPr>
          <w:ilvl w:val="0"/>
          <w:numId w:val="57"/>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заявки кроме одной отозваны</w:t>
      </w:r>
      <w:r>
        <w:rPr>
          <w:sz w:val="28"/>
          <w:szCs w:val="28"/>
        </w:rPr>
        <w:t>;</w:t>
      </w:r>
    </w:p>
    <w:p w14:paraId="110ADEC2" w14:textId="77777777" w:rsidR="00F05AD5" w:rsidRDefault="00F05AD5" w:rsidP="00F05AD5">
      <w:pPr>
        <w:pStyle w:val="affff4"/>
        <w:widowControl w:val="0"/>
        <w:numPr>
          <w:ilvl w:val="0"/>
          <w:numId w:val="57"/>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поданные заявки отозваны</w:t>
      </w:r>
      <w:r>
        <w:rPr>
          <w:sz w:val="28"/>
          <w:szCs w:val="28"/>
        </w:rPr>
        <w:t>;</w:t>
      </w:r>
    </w:p>
    <w:p w14:paraId="69108055" w14:textId="77777777" w:rsidR="00F05AD5" w:rsidRDefault="00F05AD5" w:rsidP="00F05AD5">
      <w:pPr>
        <w:pStyle w:val="affff4"/>
        <w:widowControl w:val="0"/>
        <w:numPr>
          <w:ilvl w:val="0"/>
          <w:numId w:val="57"/>
        </w:numPr>
        <w:autoSpaceDE w:val="0"/>
        <w:autoSpaceDN w:val="0"/>
        <w:adjustRightInd w:val="0"/>
        <w:ind w:left="0" w:firstLine="709"/>
        <w:jc w:val="both"/>
        <w:rPr>
          <w:sz w:val="28"/>
          <w:szCs w:val="28"/>
        </w:rPr>
      </w:pPr>
      <w:r w:rsidRPr="0033386E">
        <w:rPr>
          <w:sz w:val="28"/>
          <w:szCs w:val="28"/>
        </w:rPr>
        <w:t>по итогам рассмотрения заявок только один участник допущен к основному этапу закупки</w:t>
      </w:r>
      <w:r>
        <w:rPr>
          <w:sz w:val="28"/>
          <w:szCs w:val="28"/>
        </w:rPr>
        <w:t>;</w:t>
      </w:r>
    </w:p>
    <w:p w14:paraId="39181E23" w14:textId="77777777" w:rsidR="00F05AD5" w:rsidRDefault="00F05AD5" w:rsidP="00F05AD5">
      <w:pPr>
        <w:pStyle w:val="affff4"/>
        <w:widowControl w:val="0"/>
        <w:numPr>
          <w:ilvl w:val="0"/>
          <w:numId w:val="57"/>
        </w:numPr>
        <w:autoSpaceDE w:val="0"/>
        <w:autoSpaceDN w:val="0"/>
        <w:adjustRightInd w:val="0"/>
        <w:ind w:left="0" w:firstLine="709"/>
        <w:jc w:val="both"/>
        <w:rPr>
          <w:sz w:val="28"/>
          <w:szCs w:val="28"/>
        </w:rPr>
      </w:pPr>
      <w:r w:rsidRPr="0033386E">
        <w:rPr>
          <w:sz w:val="28"/>
          <w:szCs w:val="28"/>
        </w:rPr>
        <w:t>по итогам рассмотрения заявок ни один из участников не допущен к основному этапу закупки</w:t>
      </w:r>
      <w:r>
        <w:rPr>
          <w:sz w:val="28"/>
          <w:szCs w:val="28"/>
        </w:rPr>
        <w:t>.</w:t>
      </w:r>
    </w:p>
    <w:p w14:paraId="6D48F5B6" w14:textId="77777777" w:rsidR="00F05AD5" w:rsidRDefault="00F05AD5" w:rsidP="00F05AD5">
      <w:pPr>
        <w:pStyle w:val="affff4"/>
        <w:widowControl w:val="0"/>
        <w:autoSpaceDE w:val="0"/>
        <w:autoSpaceDN w:val="0"/>
        <w:adjustRightInd w:val="0"/>
        <w:ind w:left="0" w:firstLine="709"/>
        <w:jc w:val="both"/>
        <w:rPr>
          <w:b/>
          <w:sz w:val="28"/>
          <w:szCs w:val="28"/>
        </w:rPr>
      </w:pPr>
      <w:r>
        <w:rPr>
          <w:b/>
          <w:sz w:val="28"/>
          <w:szCs w:val="28"/>
        </w:rPr>
        <w:t xml:space="preserve">4.23. </w:t>
      </w:r>
      <w:r w:rsidRPr="002D1C69">
        <w:rPr>
          <w:b/>
          <w:sz w:val="28"/>
          <w:szCs w:val="28"/>
        </w:rPr>
        <w:t>Последствия признания закупки несостоявшейся:</w:t>
      </w:r>
    </w:p>
    <w:p w14:paraId="23072E85" w14:textId="77777777" w:rsidR="00F05AD5" w:rsidRPr="002D1C69" w:rsidRDefault="00F05AD5" w:rsidP="00F05AD5">
      <w:pPr>
        <w:pStyle w:val="affff4"/>
        <w:widowControl w:val="0"/>
        <w:autoSpaceDE w:val="0"/>
        <w:autoSpaceDN w:val="0"/>
        <w:adjustRightInd w:val="0"/>
        <w:ind w:left="0" w:firstLine="709"/>
        <w:jc w:val="both"/>
        <w:rPr>
          <w:b/>
          <w:sz w:val="28"/>
          <w:szCs w:val="28"/>
        </w:rPr>
      </w:pPr>
      <w:r w:rsidRPr="00BF5A9D">
        <w:rPr>
          <w:sz w:val="28"/>
          <w:szCs w:val="28"/>
        </w:rPr>
        <w:t xml:space="preserve">В случае, если запрос предложений в электронной форме признан несостоявшимся, заказчик вправе </w:t>
      </w:r>
      <w:r w:rsidRPr="00666971">
        <w:rPr>
          <w:sz w:val="28"/>
          <w:szCs w:val="28"/>
        </w:rPr>
        <w:t>по своему усмотрению</w:t>
      </w:r>
      <w:r>
        <w:rPr>
          <w:sz w:val="28"/>
          <w:szCs w:val="28"/>
        </w:rPr>
        <w:t>:</w:t>
      </w:r>
    </w:p>
    <w:p w14:paraId="65907144" w14:textId="77777777" w:rsidR="00F05AD5" w:rsidRDefault="00F05AD5" w:rsidP="00F05AD5">
      <w:pPr>
        <w:pStyle w:val="affff4"/>
        <w:widowControl w:val="0"/>
        <w:numPr>
          <w:ilvl w:val="0"/>
          <w:numId w:val="58"/>
        </w:numPr>
        <w:autoSpaceDE w:val="0"/>
        <w:autoSpaceDN w:val="0"/>
        <w:adjustRightInd w:val="0"/>
        <w:ind w:left="0" w:firstLine="709"/>
        <w:jc w:val="both"/>
        <w:rPr>
          <w:sz w:val="28"/>
          <w:szCs w:val="28"/>
        </w:rPr>
      </w:pPr>
      <w:r w:rsidRPr="002869B7">
        <w:rPr>
          <w:sz w:val="28"/>
          <w:szCs w:val="28"/>
        </w:rPr>
        <w:t>отказаться от осуществления закупки</w:t>
      </w:r>
      <w:r>
        <w:rPr>
          <w:sz w:val="28"/>
          <w:szCs w:val="28"/>
        </w:rPr>
        <w:t>;</w:t>
      </w:r>
    </w:p>
    <w:p w14:paraId="71562C72" w14:textId="77777777" w:rsidR="00F05AD5" w:rsidRPr="00B80978" w:rsidRDefault="00F05AD5" w:rsidP="00F05AD5">
      <w:pPr>
        <w:pStyle w:val="affff4"/>
        <w:widowControl w:val="0"/>
        <w:numPr>
          <w:ilvl w:val="0"/>
          <w:numId w:val="58"/>
        </w:numPr>
        <w:autoSpaceDE w:val="0"/>
        <w:autoSpaceDN w:val="0"/>
        <w:adjustRightInd w:val="0"/>
        <w:ind w:left="0" w:firstLine="709"/>
        <w:jc w:val="both"/>
        <w:rPr>
          <w:sz w:val="28"/>
          <w:szCs w:val="28"/>
        </w:rPr>
      </w:pPr>
      <w:r w:rsidRPr="00666971">
        <w:rPr>
          <w:sz w:val="28"/>
          <w:szCs w:val="28"/>
        </w:rPr>
        <w:t xml:space="preserve">осуществить закупку повторно, не изменяя способ закупки и сведения о закупке, кроме сведений о сроках, </w:t>
      </w:r>
      <w:r w:rsidRPr="00B80978">
        <w:rPr>
          <w:sz w:val="28"/>
          <w:szCs w:val="28"/>
        </w:rPr>
        <w:t>связанных с этапами соответствующего способа закупки;</w:t>
      </w:r>
    </w:p>
    <w:p w14:paraId="11F3FD17" w14:textId="77777777" w:rsidR="00F05AD5" w:rsidRPr="00B80978" w:rsidRDefault="00F05AD5" w:rsidP="00F05AD5">
      <w:pPr>
        <w:pStyle w:val="affff4"/>
        <w:widowControl w:val="0"/>
        <w:numPr>
          <w:ilvl w:val="0"/>
          <w:numId w:val="58"/>
        </w:numPr>
        <w:autoSpaceDE w:val="0"/>
        <w:autoSpaceDN w:val="0"/>
        <w:adjustRightInd w:val="0"/>
        <w:ind w:left="0" w:firstLine="709"/>
        <w:jc w:val="both"/>
        <w:rPr>
          <w:sz w:val="28"/>
          <w:szCs w:val="28"/>
        </w:rPr>
      </w:pPr>
      <w:r w:rsidRPr="00B80978">
        <w:rPr>
          <w:sz w:val="28"/>
          <w:szCs w:val="28"/>
        </w:rPr>
        <w:t>осуществить закупку повторно, изменив способ закупки и любые сведения о закупке;</w:t>
      </w:r>
    </w:p>
    <w:p w14:paraId="58410F94" w14:textId="77777777" w:rsidR="00F05AD5" w:rsidRPr="00B80978" w:rsidRDefault="00F05AD5" w:rsidP="00F05AD5">
      <w:pPr>
        <w:pStyle w:val="affff4"/>
        <w:widowControl w:val="0"/>
        <w:numPr>
          <w:ilvl w:val="0"/>
          <w:numId w:val="58"/>
        </w:numPr>
        <w:autoSpaceDE w:val="0"/>
        <w:autoSpaceDN w:val="0"/>
        <w:adjustRightInd w:val="0"/>
        <w:ind w:left="0" w:firstLine="709"/>
        <w:jc w:val="both"/>
        <w:rPr>
          <w:sz w:val="28"/>
          <w:szCs w:val="28"/>
        </w:rPr>
      </w:pPr>
      <w:r w:rsidRPr="00B80978">
        <w:rPr>
          <w:sz w:val="28"/>
          <w:szCs w:val="28"/>
        </w:rPr>
        <w:t>заключить договор с лицом, которое было признано единственным участником закупки.</w:t>
      </w:r>
    </w:p>
    <w:p w14:paraId="52FF91C2" w14:textId="77777777" w:rsidR="00F05AD5" w:rsidRPr="00B80978" w:rsidRDefault="00F05AD5" w:rsidP="00F05AD5">
      <w:pPr>
        <w:widowControl w:val="0"/>
        <w:autoSpaceDE w:val="0"/>
        <w:autoSpaceDN w:val="0"/>
        <w:adjustRightInd w:val="0"/>
        <w:ind w:left="709"/>
        <w:jc w:val="both"/>
        <w:rPr>
          <w:b/>
          <w:sz w:val="28"/>
          <w:szCs w:val="28"/>
        </w:rPr>
      </w:pPr>
      <w:r w:rsidRPr="00B80978">
        <w:rPr>
          <w:b/>
          <w:sz w:val="28"/>
          <w:szCs w:val="28"/>
        </w:rPr>
        <w:t xml:space="preserve">4.24. Открытие доступа к заявкам рассмотрение первых частей заявок: </w:t>
      </w:r>
    </w:p>
    <w:p w14:paraId="31879605"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commentRangeStart w:id="93"/>
    </w:p>
    <w:p w14:paraId="39930FCA"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59D18748"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563FB942"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65B30C97"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20F6E11D"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3A26CA5C"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7D2E076E"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69E00942"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52D02462"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1610A3AA"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17635EFE"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5A3FEC85"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616197A3"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78032293"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2B5263DB"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12CD852E"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717AE729" w14:textId="77777777" w:rsidR="00F05AD5" w:rsidRPr="008C2ED8" w:rsidRDefault="00F05AD5" w:rsidP="00F05AD5">
      <w:pPr>
        <w:pStyle w:val="affff4"/>
        <w:widowControl w:val="0"/>
        <w:numPr>
          <w:ilvl w:val="1"/>
          <w:numId w:val="74"/>
        </w:numPr>
        <w:autoSpaceDE w:val="0"/>
        <w:autoSpaceDN w:val="0"/>
        <w:adjustRightInd w:val="0"/>
        <w:jc w:val="both"/>
        <w:rPr>
          <w:bCs/>
          <w:vanish/>
          <w:sz w:val="28"/>
          <w:szCs w:val="28"/>
        </w:rPr>
      </w:pPr>
    </w:p>
    <w:p w14:paraId="13030B9B" w14:textId="77777777" w:rsidR="00F05AD5" w:rsidRPr="008C2ED8" w:rsidRDefault="00F05AD5" w:rsidP="00F05AD5">
      <w:pPr>
        <w:pStyle w:val="affff4"/>
        <w:widowControl w:val="0"/>
        <w:numPr>
          <w:ilvl w:val="0"/>
          <w:numId w:val="76"/>
        </w:numPr>
        <w:autoSpaceDE w:val="0"/>
        <w:autoSpaceDN w:val="0"/>
        <w:adjustRightInd w:val="0"/>
        <w:jc w:val="both"/>
        <w:rPr>
          <w:bCs/>
          <w:vanish/>
          <w:sz w:val="28"/>
          <w:szCs w:val="28"/>
        </w:rPr>
      </w:pPr>
    </w:p>
    <w:p w14:paraId="76E0E896" w14:textId="77777777" w:rsidR="00F05AD5" w:rsidRPr="008C2ED8" w:rsidRDefault="00F05AD5" w:rsidP="00F05AD5">
      <w:pPr>
        <w:pStyle w:val="affff4"/>
        <w:widowControl w:val="0"/>
        <w:numPr>
          <w:ilvl w:val="0"/>
          <w:numId w:val="76"/>
        </w:numPr>
        <w:autoSpaceDE w:val="0"/>
        <w:autoSpaceDN w:val="0"/>
        <w:adjustRightInd w:val="0"/>
        <w:jc w:val="both"/>
        <w:rPr>
          <w:bCs/>
          <w:vanish/>
          <w:sz w:val="28"/>
          <w:szCs w:val="28"/>
        </w:rPr>
      </w:pPr>
    </w:p>
    <w:p w14:paraId="2D47B3EF" w14:textId="77777777" w:rsidR="00F05AD5" w:rsidRPr="008C2ED8" w:rsidRDefault="00F05AD5" w:rsidP="00F05AD5">
      <w:pPr>
        <w:pStyle w:val="affff4"/>
        <w:widowControl w:val="0"/>
        <w:numPr>
          <w:ilvl w:val="0"/>
          <w:numId w:val="76"/>
        </w:numPr>
        <w:autoSpaceDE w:val="0"/>
        <w:autoSpaceDN w:val="0"/>
        <w:adjustRightInd w:val="0"/>
        <w:jc w:val="both"/>
        <w:rPr>
          <w:bCs/>
          <w:vanish/>
          <w:sz w:val="28"/>
          <w:szCs w:val="28"/>
        </w:rPr>
      </w:pPr>
    </w:p>
    <w:p w14:paraId="32CEB1F7" w14:textId="77777777" w:rsidR="00F05AD5" w:rsidRPr="008C2ED8" w:rsidRDefault="00F05AD5" w:rsidP="00F05AD5">
      <w:pPr>
        <w:pStyle w:val="affff4"/>
        <w:widowControl w:val="0"/>
        <w:numPr>
          <w:ilvl w:val="0"/>
          <w:numId w:val="76"/>
        </w:numPr>
        <w:autoSpaceDE w:val="0"/>
        <w:autoSpaceDN w:val="0"/>
        <w:adjustRightInd w:val="0"/>
        <w:jc w:val="both"/>
        <w:rPr>
          <w:bCs/>
          <w:vanish/>
          <w:sz w:val="28"/>
          <w:szCs w:val="28"/>
        </w:rPr>
      </w:pPr>
    </w:p>
    <w:p w14:paraId="3E8E17EA"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6C3834E9"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4352C4BB"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59521DF6"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3E545303"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44018277"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08F6EA0C"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037D8789"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01C53697"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05CBEB97"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7B19C430"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26886F73"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5B284972"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33967CDF"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2F41446A"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75EA6255"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3BCB5030"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01D01E47"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28263F4B"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5E56EE3F"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47FEDB1A"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172843B9"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p w14:paraId="7EBACA6C" w14:textId="77777777" w:rsidR="00F05AD5" w:rsidRPr="008C2ED8" w:rsidRDefault="00F05AD5" w:rsidP="00F05AD5">
      <w:pPr>
        <w:pStyle w:val="affff4"/>
        <w:widowControl w:val="0"/>
        <w:numPr>
          <w:ilvl w:val="1"/>
          <w:numId w:val="76"/>
        </w:numPr>
        <w:autoSpaceDE w:val="0"/>
        <w:autoSpaceDN w:val="0"/>
        <w:adjustRightInd w:val="0"/>
        <w:jc w:val="both"/>
        <w:rPr>
          <w:bCs/>
          <w:vanish/>
          <w:sz w:val="28"/>
          <w:szCs w:val="28"/>
        </w:rPr>
      </w:pPr>
    </w:p>
    <w:commentRangeEnd w:id="93"/>
    <w:p w14:paraId="5EF4969B" w14:textId="77777777" w:rsidR="00F05AD5" w:rsidRPr="008C2ED8" w:rsidRDefault="00F05AD5" w:rsidP="00C90B7F">
      <w:pPr>
        <w:pStyle w:val="affff4"/>
        <w:widowControl w:val="0"/>
        <w:numPr>
          <w:ilvl w:val="1"/>
          <w:numId w:val="76"/>
        </w:numPr>
        <w:autoSpaceDE w:val="0"/>
        <w:autoSpaceDN w:val="0"/>
        <w:adjustRightInd w:val="0"/>
        <w:ind w:left="0" w:firstLine="709"/>
        <w:jc w:val="both"/>
        <w:rPr>
          <w:bCs/>
          <w:vanish/>
          <w:sz w:val="28"/>
          <w:szCs w:val="28"/>
        </w:rPr>
      </w:pPr>
      <w:r>
        <w:rPr>
          <w:rStyle w:val="affff3"/>
        </w:rPr>
        <w:commentReference w:id="93"/>
      </w:r>
    </w:p>
    <w:p w14:paraId="68429E6F" w14:textId="77777777" w:rsidR="00F05AD5" w:rsidRDefault="00F05AD5" w:rsidP="00C90B7F">
      <w:pPr>
        <w:pStyle w:val="affff4"/>
        <w:widowControl w:val="0"/>
        <w:numPr>
          <w:ilvl w:val="2"/>
          <w:numId w:val="76"/>
        </w:numPr>
        <w:autoSpaceDE w:val="0"/>
        <w:autoSpaceDN w:val="0"/>
        <w:adjustRightInd w:val="0"/>
        <w:ind w:left="0" w:firstLine="709"/>
        <w:jc w:val="both"/>
        <w:rPr>
          <w:bCs/>
          <w:sz w:val="28"/>
          <w:szCs w:val="28"/>
        </w:rPr>
      </w:pPr>
      <w:r w:rsidRPr="008C2ED8">
        <w:rPr>
          <w:bCs/>
          <w:sz w:val="28"/>
          <w:szCs w:val="28"/>
        </w:rPr>
        <w:t>В день, время и месте в соответствии с документацией запроса предложений в электронной форме, оператор ЭТП предоставляет Заказчику доступ к первым частям, поданным участниками заявок на участие в запросе предложений в электронной форме.</w:t>
      </w:r>
    </w:p>
    <w:p w14:paraId="5EC4F844" w14:textId="77777777" w:rsidR="00F05AD5" w:rsidRDefault="00F05AD5" w:rsidP="00F05AD5">
      <w:pPr>
        <w:pStyle w:val="affff4"/>
        <w:widowControl w:val="0"/>
        <w:numPr>
          <w:ilvl w:val="2"/>
          <w:numId w:val="76"/>
        </w:numPr>
        <w:autoSpaceDE w:val="0"/>
        <w:autoSpaceDN w:val="0"/>
        <w:adjustRightInd w:val="0"/>
        <w:ind w:left="0" w:firstLine="709"/>
        <w:jc w:val="both"/>
        <w:rPr>
          <w:bCs/>
          <w:sz w:val="28"/>
          <w:szCs w:val="28"/>
        </w:rPr>
      </w:pPr>
      <w:r w:rsidRPr="008C2ED8">
        <w:rPr>
          <w:bCs/>
          <w:sz w:val="28"/>
          <w:szCs w:val="28"/>
        </w:rPr>
        <w:t>Комиссия по закупке получает доступ к первым частям заявок, которые поступили на ЭТП в установленные документацией о проведении запроса предложений в электронной форме срок.</w:t>
      </w:r>
    </w:p>
    <w:p w14:paraId="457530C7" w14:textId="77777777" w:rsidR="00F05AD5" w:rsidRDefault="00F05AD5" w:rsidP="00F05AD5">
      <w:pPr>
        <w:pStyle w:val="affff4"/>
        <w:widowControl w:val="0"/>
        <w:numPr>
          <w:ilvl w:val="2"/>
          <w:numId w:val="76"/>
        </w:numPr>
        <w:autoSpaceDE w:val="0"/>
        <w:autoSpaceDN w:val="0"/>
        <w:adjustRightInd w:val="0"/>
        <w:ind w:left="0" w:firstLine="709"/>
        <w:jc w:val="both"/>
        <w:rPr>
          <w:bCs/>
          <w:sz w:val="28"/>
          <w:szCs w:val="28"/>
        </w:rPr>
      </w:pPr>
      <w:r w:rsidRPr="008C2ED8">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BDD2799" w14:textId="77777777" w:rsidR="00F05AD5" w:rsidRPr="008C2ED8" w:rsidRDefault="00F05AD5" w:rsidP="00F05AD5">
      <w:pPr>
        <w:pStyle w:val="affff4"/>
        <w:widowControl w:val="0"/>
        <w:numPr>
          <w:ilvl w:val="2"/>
          <w:numId w:val="76"/>
        </w:numPr>
        <w:autoSpaceDE w:val="0"/>
        <w:autoSpaceDN w:val="0"/>
        <w:adjustRightInd w:val="0"/>
        <w:ind w:left="0" w:firstLine="709"/>
        <w:jc w:val="both"/>
        <w:rPr>
          <w:bCs/>
          <w:sz w:val="28"/>
          <w:szCs w:val="28"/>
        </w:rPr>
      </w:pPr>
      <w:r w:rsidRPr="008C2ED8">
        <w:rPr>
          <w:bCs/>
          <w:sz w:val="28"/>
          <w:szCs w:val="28"/>
        </w:rPr>
        <w:t xml:space="preserve">Комиссия по закупке рассматривает первые части заявок </w:t>
      </w:r>
      <w:r w:rsidRPr="008C2ED8">
        <w:rPr>
          <w:sz w:val="28"/>
          <w:szCs w:val="28"/>
        </w:rPr>
        <w:t>на предмет их соответствия требованиям документации о проведении запроса предложений в электронной форме.</w:t>
      </w:r>
    </w:p>
    <w:p w14:paraId="2E44E23D" w14:textId="77777777" w:rsidR="00F05AD5" w:rsidRPr="008C2ED8" w:rsidRDefault="00F05AD5" w:rsidP="00F05AD5">
      <w:pPr>
        <w:pStyle w:val="affff4"/>
        <w:widowControl w:val="0"/>
        <w:numPr>
          <w:ilvl w:val="2"/>
          <w:numId w:val="76"/>
        </w:numPr>
        <w:autoSpaceDE w:val="0"/>
        <w:autoSpaceDN w:val="0"/>
        <w:adjustRightInd w:val="0"/>
        <w:ind w:left="0" w:firstLine="709"/>
        <w:jc w:val="both"/>
        <w:rPr>
          <w:bCs/>
          <w:sz w:val="28"/>
          <w:szCs w:val="28"/>
        </w:rPr>
      </w:pPr>
      <w:r w:rsidRPr="008C2ED8">
        <w:rPr>
          <w:sz w:val="28"/>
          <w:szCs w:val="28"/>
        </w:rPr>
        <w:t>Заявка участника закупки отклоняется комиссией по закупке при рассмотрении первой части заявки в случаях, указанных в Документации.</w:t>
      </w:r>
    </w:p>
    <w:p w14:paraId="23A806D8" w14:textId="77777777" w:rsidR="00F05AD5" w:rsidRPr="008C2ED8" w:rsidRDefault="00F05AD5" w:rsidP="00F05AD5">
      <w:pPr>
        <w:pStyle w:val="affff4"/>
        <w:widowControl w:val="0"/>
        <w:numPr>
          <w:ilvl w:val="2"/>
          <w:numId w:val="76"/>
        </w:numPr>
        <w:autoSpaceDE w:val="0"/>
        <w:autoSpaceDN w:val="0"/>
        <w:adjustRightInd w:val="0"/>
        <w:ind w:left="0" w:firstLine="720"/>
        <w:jc w:val="both"/>
        <w:rPr>
          <w:bCs/>
          <w:sz w:val="28"/>
          <w:szCs w:val="28"/>
        </w:rPr>
      </w:pPr>
      <w:r w:rsidRPr="008C2ED8">
        <w:rPr>
          <w:bCs/>
          <w:sz w:val="28"/>
          <w:szCs w:val="28"/>
        </w:rPr>
        <w:t xml:space="preserve"> О</w:t>
      </w:r>
      <w:r w:rsidRPr="008C2ED8">
        <w:rPr>
          <w:sz w:val="28"/>
          <w:szCs w:val="28"/>
        </w:rPr>
        <w:t>тклонение заявки на участие в запросе предложений в электронной форме по основаниям, не указанным в Документации, не допускается.</w:t>
      </w:r>
    </w:p>
    <w:p w14:paraId="001B474B" w14:textId="77777777" w:rsidR="00F05AD5" w:rsidRPr="008C2ED8" w:rsidRDefault="00F05AD5" w:rsidP="00F05AD5">
      <w:pPr>
        <w:pStyle w:val="affff4"/>
        <w:widowControl w:val="0"/>
        <w:numPr>
          <w:ilvl w:val="2"/>
          <w:numId w:val="76"/>
        </w:numPr>
        <w:autoSpaceDE w:val="0"/>
        <w:autoSpaceDN w:val="0"/>
        <w:adjustRightInd w:val="0"/>
        <w:ind w:left="0" w:firstLine="720"/>
        <w:jc w:val="both"/>
        <w:rPr>
          <w:bCs/>
          <w:sz w:val="28"/>
          <w:szCs w:val="28"/>
        </w:rPr>
      </w:pPr>
      <w:r w:rsidRPr="008C2ED8">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 такой участник признается единственным участником запроса предложений в электронной форме.</w:t>
      </w:r>
    </w:p>
    <w:p w14:paraId="318AABEA" w14:textId="77777777" w:rsidR="00F05AD5" w:rsidRDefault="00F05AD5" w:rsidP="00F05AD5">
      <w:pPr>
        <w:pStyle w:val="affff4"/>
        <w:widowControl w:val="0"/>
        <w:numPr>
          <w:ilvl w:val="2"/>
          <w:numId w:val="76"/>
        </w:numPr>
        <w:autoSpaceDE w:val="0"/>
        <w:autoSpaceDN w:val="0"/>
        <w:adjustRightInd w:val="0"/>
        <w:ind w:left="0" w:firstLine="720"/>
        <w:jc w:val="both"/>
        <w:rPr>
          <w:bCs/>
          <w:sz w:val="28"/>
          <w:szCs w:val="28"/>
        </w:rPr>
      </w:pPr>
      <w:r w:rsidRPr="008C2ED8">
        <w:rPr>
          <w:bCs/>
          <w:sz w:val="28"/>
          <w:szCs w:val="28"/>
        </w:rPr>
        <w:t>Протокол открытия доступа и рассмотрения по первых частей заявок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и рассмотрения первых частей заявок.</w:t>
      </w:r>
    </w:p>
    <w:p w14:paraId="2FF1F52B" w14:textId="77777777" w:rsidR="00F05AD5" w:rsidRPr="008C2ED8" w:rsidRDefault="00F05AD5" w:rsidP="00F05AD5">
      <w:pPr>
        <w:pStyle w:val="affff4"/>
        <w:widowControl w:val="0"/>
        <w:numPr>
          <w:ilvl w:val="2"/>
          <w:numId w:val="76"/>
        </w:numPr>
        <w:autoSpaceDE w:val="0"/>
        <w:autoSpaceDN w:val="0"/>
        <w:adjustRightInd w:val="0"/>
        <w:ind w:left="0" w:firstLine="720"/>
        <w:jc w:val="both"/>
        <w:rPr>
          <w:bCs/>
          <w:sz w:val="28"/>
          <w:szCs w:val="28"/>
        </w:rPr>
      </w:pPr>
      <w:r w:rsidRPr="008C2ED8">
        <w:rPr>
          <w:bCs/>
          <w:sz w:val="28"/>
          <w:szCs w:val="28"/>
        </w:rPr>
        <w:lastRenderedPageBreak/>
        <w:t xml:space="preserve">По </w:t>
      </w:r>
      <w:r w:rsidRPr="008C2ED8">
        <w:rPr>
          <w:color w:val="22272F"/>
          <w:sz w:val="28"/>
          <w:szCs w:val="28"/>
        </w:rPr>
        <w:t xml:space="preserve">итогам </w:t>
      </w:r>
      <w:r w:rsidRPr="008C2ED8">
        <w:rPr>
          <w:bCs/>
          <w:sz w:val="28"/>
          <w:szCs w:val="28"/>
        </w:rPr>
        <w:t xml:space="preserve">процедуры открытия доступа к первым частям заявок </w:t>
      </w:r>
      <w:r w:rsidRPr="008C2ED8">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8C2ED8">
        <w:rPr>
          <w:sz w:val="28"/>
          <w:szCs w:val="28"/>
        </w:rPr>
        <w:t>с требованиями Документации, Положения о закупке и иной необходимой информацией.</w:t>
      </w:r>
      <w:r w:rsidRPr="008C2ED8">
        <w:rPr>
          <w:color w:val="22272F"/>
          <w:sz w:val="28"/>
          <w:szCs w:val="28"/>
        </w:rPr>
        <w:t xml:space="preserve"> Оператор ЭТП размещает протокол Заказчика в течение времени, установленного регламентом ЭТП</w:t>
      </w:r>
      <w:r w:rsidRPr="008C2ED8">
        <w:rPr>
          <w:sz w:val="28"/>
          <w:szCs w:val="28"/>
        </w:rPr>
        <w:t>.</w:t>
      </w:r>
      <w:r w:rsidRPr="00B80978">
        <w:t xml:space="preserve"> </w:t>
      </w:r>
    </w:p>
    <w:p w14:paraId="70574D95" w14:textId="77777777" w:rsidR="00F05AD5" w:rsidRPr="00B80978" w:rsidRDefault="00F05AD5" w:rsidP="00F05AD5">
      <w:pPr>
        <w:widowControl w:val="0"/>
        <w:autoSpaceDE w:val="0"/>
        <w:autoSpaceDN w:val="0"/>
        <w:adjustRightInd w:val="0"/>
        <w:ind w:firstLine="709"/>
        <w:jc w:val="both"/>
        <w:rPr>
          <w:b/>
          <w:sz w:val="28"/>
          <w:szCs w:val="28"/>
        </w:rPr>
      </w:pPr>
      <w:r w:rsidRPr="00B80978">
        <w:rPr>
          <w:b/>
          <w:sz w:val="28"/>
          <w:szCs w:val="28"/>
        </w:rPr>
        <w:t>4.25. Рассмотрение вторых частей заявок, оценка и сопоставление заявок на участие в запросе предложений</w:t>
      </w:r>
    </w:p>
    <w:p w14:paraId="60483A99" w14:textId="77777777" w:rsidR="00F05AD5" w:rsidRPr="00B80978" w:rsidRDefault="00F05AD5" w:rsidP="00F05AD5">
      <w:pPr>
        <w:widowControl w:val="0"/>
        <w:autoSpaceDE w:val="0"/>
        <w:autoSpaceDN w:val="0"/>
        <w:adjustRightInd w:val="0"/>
        <w:ind w:firstLine="709"/>
        <w:jc w:val="both"/>
        <w:rPr>
          <w:sz w:val="28"/>
          <w:szCs w:val="28"/>
        </w:rPr>
      </w:pPr>
      <w:r>
        <w:rPr>
          <w:sz w:val="28"/>
          <w:szCs w:val="28"/>
        </w:rPr>
        <w:t>4.25</w:t>
      </w:r>
      <w:r w:rsidRPr="00B80978">
        <w:rPr>
          <w:sz w:val="28"/>
          <w:szCs w:val="28"/>
        </w:rPr>
        <w:t>.1.</w:t>
      </w:r>
      <w:r w:rsidRPr="00B80978">
        <w:rPr>
          <w:sz w:val="28"/>
          <w:szCs w:val="28"/>
        </w:rPr>
        <w:tab/>
        <w:t xml:space="preserve">В день размещения протокола открытия доступа, Оператор ЭТП предоставляет доступ Заказчику ко вторым частям заявок, поданных участниками запроса предложений в электронной форме. </w:t>
      </w:r>
    </w:p>
    <w:p w14:paraId="4DFCE7F5" w14:textId="77777777" w:rsidR="00F05AD5" w:rsidRPr="00B80978" w:rsidRDefault="00F05AD5" w:rsidP="00F05AD5">
      <w:pPr>
        <w:widowControl w:val="0"/>
        <w:autoSpaceDE w:val="0"/>
        <w:autoSpaceDN w:val="0"/>
        <w:adjustRightInd w:val="0"/>
        <w:ind w:firstLine="709"/>
        <w:jc w:val="both"/>
        <w:rPr>
          <w:b/>
          <w:sz w:val="28"/>
          <w:szCs w:val="28"/>
        </w:rPr>
      </w:pPr>
      <w:r>
        <w:rPr>
          <w:color w:val="22272F"/>
          <w:sz w:val="28"/>
          <w:szCs w:val="28"/>
        </w:rPr>
        <w:t>4.25</w:t>
      </w:r>
      <w:r w:rsidRPr="00B80978">
        <w:rPr>
          <w:color w:val="22272F"/>
          <w:sz w:val="28"/>
          <w:szCs w:val="28"/>
        </w:rPr>
        <w:t>.2.</w:t>
      </w:r>
      <w:r w:rsidRPr="00B80978">
        <w:rPr>
          <w:color w:val="22272F"/>
          <w:sz w:val="28"/>
          <w:szCs w:val="28"/>
        </w:rPr>
        <w:tab/>
        <w:t>Комиссия по закупке получает доступ ко вторым частям заявок участников и рассматривает вторые части заявок в соответствии с Документацией о проведении запроса предложений в электронной форме и содержащиеся в них документы участников запроса предложений в электронной форме.</w:t>
      </w:r>
    </w:p>
    <w:p w14:paraId="7A5B7CD0" w14:textId="77777777" w:rsidR="00F05AD5" w:rsidRPr="00B80978" w:rsidRDefault="00F05AD5" w:rsidP="00F05AD5">
      <w:pPr>
        <w:pStyle w:val="affff4"/>
        <w:widowControl w:val="0"/>
        <w:autoSpaceDE w:val="0"/>
        <w:autoSpaceDN w:val="0"/>
        <w:adjustRightInd w:val="0"/>
        <w:ind w:left="0" w:firstLine="709"/>
        <w:jc w:val="both"/>
        <w:rPr>
          <w:sz w:val="28"/>
          <w:szCs w:val="28"/>
        </w:rPr>
      </w:pPr>
      <w:r w:rsidRPr="00B80978">
        <w:rPr>
          <w:sz w:val="28"/>
          <w:szCs w:val="28"/>
        </w:rPr>
        <w:t>4.25.</w:t>
      </w:r>
      <w:r>
        <w:rPr>
          <w:sz w:val="28"/>
          <w:szCs w:val="28"/>
        </w:rPr>
        <w:t>3</w:t>
      </w:r>
      <w:r w:rsidRPr="00B80978">
        <w:rPr>
          <w:sz w:val="28"/>
          <w:szCs w:val="28"/>
        </w:rPr>
        <w:t xml:space="preserve">. Комиссия по закупке рассматривает вторые части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в электронной форме. </w:t>
      </w:r>
    </w:p>
    <w:p w14:paraId="22D03D76" w14:textId="77777777" w:rsidR="00F05AD5" w:rsidRPr="00B80978" w:rsidRDefault="00F05AD5" w:rsidP="00F05AD5">
      <w:pPr>
        <w:pStyle w:val="affff4"/>
        <w:widowControl w:val="0"/>
        <w:tabs>
          <w:tab w:val="left" w:pos="1560"/>
        </w:tabs>
        <w:autoSpaceDE w:val="0"/>
        <w:autoSpaceDN w:val="0"/>
        <w:adjustRightInd w:val="0"/>
        <w:ind w:left="0" w:firstLine="709"/>
        <w:jc w:val="both"/>
        <w:rPr>
          <w:sz w:val="28"/>
          <w:szCs w:val="28"/>
        </w:rPr>
      </w:pPr>
      <w:r>
        <w:rPr>
          <w:sz w:val="28"/>
          <w:szCs w:val="28"/>
        </w:rPr>
        <w:t>4.25.4</w:t>
      </w:r>
      <w:r w:rsidRPr="00B80978">
        <w:rPr>
          <w:sz w:val="28"/>
          <w:szCs w:val="28"/>
        </w:rPr>
        <w:t>. Заявка участника закупки отклоняется комиссией по закупке при рассмотрении каждой части заявки в случаях, указанных в Документации.</w:t>
      </w:r>
    </w:p>
    <w:p w14:paraId="29D2A21F" w14:textId="77777777" w:rsidR="00F05AD5" w:rsidRPr="00B80978" w:rsidRDefault="00F05AD5" w:rsidP="00F05AD5">
      <w:pPr>
        <w:pStyle w:val="affff4"/>
        <w:widowControl w:val="0"/>
        <w:tabs>
          <w:tab w:val="left" w:pos="1560"/>
        </w:tabs>
        <w:autoSpaceDE w:val="0"/>
        <w:autoSpaceDN w:val="0"/>
        <w:adjustRightInd w:val="0"/>
        <w:ind w:left="0" w:firstLine="709"/>
        <w:jc w:val="both"/>
        <w:rPr>
          <w:sz w:val="28"/>
          <w:szCs w:val="28"/>
        </w:rPr>
      </w:pPr>
      <w:r>
        <w:rPr>
          <w:sz w:val="28"/>
          <w:szCs w:val="28"/>
        </w:rPr>
        <w:t>4.25.5</w:t>
      </w:r>
      <w:r w:rsidRPr="00B80978">
        <w:rPr>
          <w:sz w:val="28"/>
          <w:szCs w:val="28"/>
        </w:rPr>
        <w:t>. Отклонение заявки на участие в запросе предложений в электронной форме по основаниям, не указанным в Документации, не допускается.</w:t>
      </w:r>
    </w:p>
    <w:p w14:paraId="10A25954" w14:textId="77777777" w:rsidR="00F05AD5" w:rsidRPr="00B80978" w:rsidRDefault="00F05AD5" w:rsidP="00F05AD5">
      <w:pPr>
        <w:pStyle w:val="affff4"/>
        <w:widowControl w:val="0"/>
        <w:tabs>
          <w:tab w:val="left" w:pos="1560"/>
        </w:tabs>
        <w:autoSpaceDE w:val="0"/>
        <w:autoSpaceDN w:val="0"/>
        <w:adjustRightInd w:val="0"/>
        <w:ind w:left="0" w:firstLine="709"/>
        <w:jc w:val="both"/>
        <w:rPr>
          <w:sz w:val="28"/>
          <w:szCs w:val="28"/>
        </w:rPr>
      </w:pPr>
      <w:r>
        <w:rPr>
          <w:sz w:val="28"/>
          <w:szCs w:val="28"/>
        </w:rPr>
        <w:t>4.25.6</w:t>
      </w:r>
      <w:r w:rsidRPr="00B80978">
        <w:rPr>
          <w:sz w:val="28"/>
          <w:szCs w:val="28"/>
        </w:rPr>
        <w:t>.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в электронной форме такой участник закупки отстраняется от участия в проведении запроса предложений в электронной форме на любом этапе его проведения.</w:t>
      </w:r>
    </w:p>
    <w:p w14:paraId="3F49ABBB" w14:textId="77777777" w:rsidR="00F05AD5" w:rsidRPr="008C2ED8" w:rsidRDefault="00F05AD5" w:rsidP="00F05AD5">
      <w:pPr>
        <w:ind w:firstLine="709"/>
        <w:jc w:val="both"/>
        <w:rPr>
          <w:sz w:val="28"/>
          <w:szCs w:val="28"/>
        </w:rPr>
      </w:pPr>
      <w:r>
        <w:rPr>
          <w:sz w:val="28"/>
          <w:szCs w:val="28"/>
        </w:rPr>
        <w:t xml:space="preserve">4.25.7. </w:t>
      </w:r>
      <w:r w:rsidRPr="008C2ED8">
        <w:rPr>
          <w:sz w:val="28"/>
          <w:szCs w:val="28"/>
        </w:rPr>
        <w:t xml:space="preserve">В случае если при рассмотрении вторых частей заявок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p w14:paraId="084DF1F7" w14:textId="77777777" w:rsidR="00F05AD5" w:rsidRPr="008C2ED8" w:rsidRDefault="00F05AD5" w:rsidP="00F05AD5">
      <w:pPr>
        <w:widowControl w:val="0"/>
        <w:autoSpaceDE w:val="0"/>
        <w:autoSpaceDN w:val="0"/>
        <w:adjustRightInd w:val="0"/>
        <w:ind w:firstLine="709"/>
        <w:jc w:val="both"/>
        <w:rPr>
          <w:bCs/>
          <w:sz w:val="28"/>
          <w:szCs w:val="28"/>
        </w:rPr>
      </w:pPr>
      <w:r>
        <w:rPr>
          <w:bCs/>
          <w:sz w:val="28"/>
          <w:szCs w:val="28"/>
        </w:rPr>
        <w:t xml:space="preserve">4.25.8. </w:t>
      </w:r>
      <w:r w:rsidRPr="008C2ED8">
        <w:rPr>
          <w:bCs/>
          <w:sz w:val="28"/>
          <w:szCs w:val="28"/>
        </w:rPr>
        <w:t>Протокол рассмотрения заявок запроса предложений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конкурсным заявкам.</w:t>
      </w:r>
    </w:p>
    <w:p w14:paraId="314839B8" w14:textId="77777777" w:rsidR="00F05AD5" w:rsidRPr="00B80978" w:rsidRDefault="00F05AD5" w:rsidP="00F05AD5">
      <w:pPr>
        <w:widowControl w:val="0"/>
        <w:tabs>
          <w:tab w:val="left" w:pos="851"/>
        </w:tabs>
        <w:autoSpaceDE w:val="0"/>
        <w:autoSpaceDN w:val="0"/>
        <w:adjustRightInd w:val="0"/>
        <w:ind w:firstLine="709"/>
        <w:jc w:val="both"/>
        <w:rPr>
          <w:b/>
          <w:sz w:val="28"/>
          <w:szCs w:val="28"/>
        </w:rPr>
      </w:pPr>
      <w:r>
        <w:rPr>
          <w:bCs/>
          <w:sz w:val="28"/>
          <w:szCs w:val="28"/>
        </w:rPr>
        <w:t xml:space="preserve">4.25.9. </w:t>
      </w:r>
      <w:r w:rsidRPr="00B80978">
        <w:rPr>
          <w:bCs/>
          <w:sz w:val="28"/>
          <w:szCs w:val="28"/>
        </w:rPr>
        <w:t xml:space="preserve">По </w:t>
      </w:r>
      <w:r w:rsidRPr="00B80978">
        <w:rPr>
          <w:color w:val="22272F"/>
          <w:sz w:val="28"/>
          <w:szCs w:val="28"/>
        </w:rPr>
        <w:t xml:space="preserve">итогам </w:t>
      </w:r>
      <w:r w:rsidRPr="00B80978">
        <w:rPr>
          <w:bCs/>
          <w:sz w:val="28"/>
          <w:szCs w:val="28"/>
        </w:rPr>
        <w:t>процедуры рассмотрения заявок</w:t>
      </w:r>
      <w:r w:rsidRPr="00B80978">
        <w:rPr>
          <w:color w:val="22272F"/>
          <w:sz w:val="28"/>
          <w:szCs w:val="28"/>
        </w:rPr>
        <w:t xml:space="preserve"> запроса предложений в электронной форме Заказчик направляет оператору электронной площадки протокол, составленный в соответствии </w:t>
      </w:r>
      <w:r w:rsidRPr="00B80978">
        <w:rPr>
          <w:sz w:val="28"/>
          <w:szCs w:val="28"/>
        </w:rPr>
        <w:t>с требованиями Документации, Положения о закупке и иной необходимой информацией</w:t>
      </w:r>
      <w:r w:rsidRPr="00B80978">
        <w:rPr>
          <w:color w:val="22272F"/>
          <w:sz w:val="28"/>
          <w:szCs w:val="28"/>
        </w:rPr>
        <w:t>. Оператор ЭТП размещает протокол Заказчика, на ЭТП в течение времени, установленного регламентом ЭТП</w:t>
      </w:r>
      <w:r w:rsidRPr="00B80978">
        <w:rPr>
          <w:sz w:val="28"/>
          <w:szCs w:val="28"/>
        </w:rPr>
        <w:t>.</w:t>
      </w:r>
    </w:p>
    <w:p w14:paraId="3ADB0908" w14:textId="77777777" w:rsidR="00F05AD5" w:rsidRPr="00B80978" w:rsidRDefault="00F05AD5" w:rsidP="00F05AD5">
      <w:pPr>
        <w:widowControl w:val="0"/>
        <w:autoSpaceDE w:val="0"/>
        <w:autoSpaceDN w:val="0"/>
        <w:adjustRightInd w:val="0"/>
        <w:ind w:firstLine="709"/>
        <w:jc w:val="both"/>
        <w:rPr>
          <w:b/>
          <w:sz w:val="28"/>
          <w:szCs w:val="28"/>
        </w:rPr>
      </w:pPr>
      <w:r w:rsidRPr="00B80978">
        <w:rPr>
          <w:b/>
          <w:sz w:val="28"/>
          <w:szCs w:val="28"/>
        </w:rPr>
        <w:t>4.26. Определение победителя запроса предложений</w:t>
      </w:r>
    </w:p>
    <w:p w14:paraId="7FF652CA" w14:textId="77777777" w:rsidR="00F05AD5" w:rsidRPr="008C2ED8" w:rsidRDefault="00F05AD5" w:rsidP="00F05AD5">
      <w:pPr>
        <w:pStyle w:val="affff4"/>
        <w:numPr>
          <w:ilvl w:val="0"/>
          <w:numId w:val="75"/>
        </w:numPr>
        <w:autoSpaceDE w:val="0"/>
        <w:autoSpaceDN w:val="0"/>
        <w:adjustRightInd w:val="0"/>
        <w:jc w:val="both"/>
        <w:rPr>
          <w:vanish/>
          <w:sz w:val="28"/>
          <w:szCs w:val="28"/>
        </w:rPr>
      </w:pPr>
    </w:p>
    <w:p w14:paraId="27D31C40"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68EF894E"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48736F2B"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0F7CABCD"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3CD78F85"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34A9B610"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6DBA47FF"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1E68E6B8"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3967D5AB"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5F7CDD22"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543C3D4A"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260814DA"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1F14C84A" w14:textId="77777777" w:rsidR="00F05AD5" w:rsidRPr="008C2ED8" w:rsidRDefault="00F05AD5" w:rsidP="00F05AD5">
      <w:pPr>
        <w:pStyle w:val="affff4"/>
        <w:numPr>
          <w:ilvl w:val="1"/>
          <w:numId w:val="75"/>
        </w:numPr>
        <w:autoSpaceDE w:val="0"/>
        <w:autoSpaceDN w:val="0"/>
        <w:adjustRightInd w:val="0"/>
        <w:jc w:val="both"/>
        <w:rPr>
          <w:vanish/>
          <w:sz w:val="28"/>
          <w:szCs w:val="28"/>
        </w:rPr>
      </w:pPr>
    </w:p>
    <w:p w14:paraId="7B54713B" w14:textId="77777777" w:rsidR="00F05AD5" w:rsidRPr="008C2ED8" w:rsidRDefault="00F05AD5" w:rsidP="00F05AD5">
      <w:pPr>
        <w:pStyle w:val="affff4"/>
        <w:autoSpaceDE w:val="0"/>
        <w:autoSpaceDN w:val="0"/>
        <w:adjustRightInd w:val="0"/>
        <w:ind w:left="0" w:firstLine="709"/>
        <w:jc w:val="both"/>
        <w:rPr>
          <w:sz w:val="28"/>
          <w:szCs w:val="28"/>
        </w:rPr>
      </w:pPr>
      <w:r>
        <w:rPr>
          <w:sz w:val="28"/>
          <w:szCs w:val="28"/>
        </w:rPr>
        <w:t xml:space="preserve">4.26.1. </w:t>
      </w:r>
      <w:r w:rsidRPr="008C2ED8">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7188E708" w14:textId="77777777" w:rsidR="00F05AD5" w:rsidRPr="00B80978" w:rsidRDefault="00F05AD5" w:rsidP="00F05AD5">
      <w:pPr>
        <w:autoSpaceDE w:val="0"/>
        <w:autoSpaceDN w:val="0"/>
        <w:adjustRightInd w:val="0"/>
        <w:ind w:firstLine="709"/>
        <w:jc w:val="both"/>
        <w:rPr>
          <w:sz w:val="28"/>
          <w:szCs w:val="28"/>
        </w:rPr>
      </w:pPr>
      <w:r>
        <w:rPr>
          <w:sz w:val="28"/>
          <w:szCs w:val="28"/>
        </w:rPr>
        <w:t xml:space="preserve">4.26.2. </w:t>
      </w:r>
      <w:r w:rsidRPr="00B80978">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C140ED3" w14:textId="77777777" w:rsidR="00F05AD5" w:rsidRPr="00B80978" w:rsidRDefault="00F05AD5" w:rsidP="00F05AD5">
      <w:pPr>
        <w:autoSpaceDE w:val="0"/>
        <w:autoSpaceDN w:val="0"/>
        <w:adjustRightInd w:val="0"/>
        <w:ind w:firstLine="709"/>
        <w:jc w:val="both"/>
        <w:rPr>
          <w:sz w:val="28"/>
          <w:szCs w:val="28"/>
        </w:rPr>
      </w:pPr>
      <w:r>
        <w:rPr>
          <w:sz w:val="28"/>
          <w:szCs w:val="28"/>
        </w:rPr>
        <w:t xml:space="preserve">4.26.3. </w:t>
      </w:r>
      <w:r w:rsidRPr="00B80978">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запросов предложений в электронной форме. В протоколе указываются сведения в соответствии с требованиями Документации и Положения о закупке и иная необходимая информация.</w:t>
      </w:r>
    </w:p>
    <w:p w14:paraId="1889844E" w14:textId="77777777" w:rsidR="00F05AD5" w:rsidRPr="00B80978" w:rsidRDefault="00F05AD5" w:rsidP="00F05AD5">
      <w:pPr>
        <w:autoSpaceDE w:val="0"/>
        <w:autoSpaceDN w:val="0"/>
        <w:adjustRightInd w:val="0"/>
        <w:ind w:firstLine="709"/>
        <w:jc w:val="both"/>
        <w:rPr>
          <w:sz w:val="28"/>
          <w:szCs w:val="28"/>
        </w:rPr>
      </w:pPr>
      <w:r>
        <w:rPr>
          <w:sz w:val="28"/>
          <w:szCs w:val="28"/>
        </w:rPr>
        <w:t xml:space="preserve">4.26.4. </w:t>
      </w:r>
      <w:r w:rsidRPr="00B80978">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6EA55B08" w14:textId="77777777" w:rsidR="00F05AD5" w:rsidRPr="00B80978" w:rsidRDefault="00F05AD5" w:rsidP="00F05AD5">
      <w:pPr>
        <w:autoSpaceDE w:val="0"/>
        <w:autoSpaceDN w:val="0"/>
        <w:adjustRightInd w:val="0"/>
        <w:ind w:firstLine="709"/>
        <w:jc w:val="both"/>
        <w:rPr>
          <w:sz w:val="28"/>
          <w:szCs w:val="28"/>
        </w:rPr>
      </w:pPr>
      <w:r>
        <w:rPr>
          <w:sz w:val="28"/>
          <w:szCs w:val="28"/>
        </w:rPr>
        <w:t xml:space="preserve">4.26.5. </w:t>
      </w:r>
      <w:r w:rsidRPr="00B80978">
        <w:rPr>
          <w:sz w:val="28"/>
          <w:szCs w:val="28"/>
        </w:rPr>
        <w:t>По требованию любого участника запроса предложений в электронной форме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58A232AC" w14:textId="77777777" w:rsidR="00F05AD5" w:rsidRPr="00B80978" w:rsidRDefault="00F05AD5" w:rsidP="00F05AD5">
      <w:pPr>
        <w:autoSpaceDE w:val="0"/>
        <w:autoSpaceDN w:val="0"/>
        <w:adjustRightInd w:val="0"/>
        <w:ind w:firstLine="709"/>
        <w:jc w:val="both"/>
        <w:rPr>
          <w:sz w:val="28"/>
          <w:szCs w:val="28"/>
        </w:rPr>
      </w:pPr>
      <w:r>
        <w:rPr>
          <w:sz w:val="28"/>
          <w:szCs w:val="28"/>
        </w:rPr>
        <w:t xml:space="preserve">4.26.6. </w:t>
      </w:r>
      <w:r w:rsidRPr="00B80978">
        <w:rPr>
          <w:sz w:val="28"/>
          <w:szCs w:val="28"/>
        </w:rPr>
        <w:t>В случае уклонения победителя запроса предложений в электронной форме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в электронной форме не вправе отказаться от заключения договора.</w:t>
      </w:r>
    </w:p>
    <w:p w14:paraId="617ED88F" w14:textId="77777777" w:rsidR="00F05AD5" w:rsidRPr="00B80978" w:rsidRDefault="00F05AD5" w:rsidP="00F05AD5">
      <w:pPr>
        <w:pStyle w:val="affff4"/>
        <w:widowControl w:val="0"/>
        <w:tabs>
          <w:tab w:val="left" w:pos="1560"/>
        </w:tabs>
        <w:autoSpaceDE w:val="0"/>
        <w:autoSpaceDN w:val="0"/>
        <w:adjustRightInd w:val="0"/>
        <w:ind w:left="1164" w:hanging="455"/>
        <w:jc w:val="both"/>
        <w:rPr>
          <w:b/>
          <w:sz w:val="28"/>
          <w:szCs w:val="28"/>
        </w:rPr>
      </w:pPr>
      <w:r w:rsidRPr="00B80978">
        <w:rPr>
          <w:b/>
          <w:sz w:val="28"/>
          <w:szCs w:val="28"/>
        </w:rPr>
        <w:t>4.27. Обеспечение исполнения договора</w:t>
      </w:r>
    </w:p>
    <w:p w14:paraId="5A46CB40" w14:textId="77777777" w:rsidR="00F05AD5" w:rsidRPr="00B80978" w:rsidRDefault="00F05AD5" w:rsidP="00F05AD5">
      <w:pPr>
        <w:widowControl w:val="0"/>
        <w:tabs>
          <w:tab w:val="left" w:pos="1560"/>
        </w:tabs>
        <w:autoSpaceDE w:val="0"/>
        <w:autoSpaceDN w:val="0"/>
        <w:adjustRightInd w:val="0"/>
        <w:ind w:firstLine="709"/>
        <w:jc w:val="both"/>
        <w:rPr>
          <w:sz w:val="28"/>
          <w:szCs w:val="28"/>
        </w:rPr>
      </w:pPr>
      <w:r w:rsidRPr="00B80978">
        <w:rPr>
          <w:sz w:val="28"/>
          <w:szCs w:val="28"/>
        </w:rPr>
        <w:t>4.27.1</w:t>
      </w:r>
      <w:r>
        <w:rPr>
          <w:sz w:val="28"/>
          <w:szCs w:val="28"/>
        </w:rPr>
        <w:t>.</w:t>
      </w:r>
      <w:r w:rsidRPr="00B80978">
        <w:rPr>
          <w:sz w:val="28"/>
          <w:szCs w:val="28"/>
        </w:rPr>
        <w:t xml:space="preserve"> Обеспечение исполнения договора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14:paraId="68F04644" w14:textId="77777777" w:rsidR="00F05AD5" w:rsidRPr="00B80978" w:rsidRDefault="00F05AD5" w:rsidP="00F05AD5">
      <w:pPr>
        <w:widowControl w:val="0"/>
        <w:tabs>
          <w:tab w:val="left" w:pos="1560"/>
        </w:tabs>
        <w:autoSpaceDE w:val="0"/>
        <w:autoSpaceDN w:val="0"/>
        <w:adjustRightInd w:val="0"/>
        <w:ind w:firstLine="709"/>
        <w:jc w:val="both"/>
        <w:rPr>
          <w:sz w:val="28"/>
          <w:szCs w:val="28"/>
        </w:rPr>
      </w:pPr>
      <w:r w:rsidRPr="00B80978">
        <w:rPr>
          <w:sz w:val="28"/>
          <w:szCs w:val="28"/>
        </w:rPr>
        <w:t>4.2.2</w:t>
      </w:r>
      <w:r>
        <w:rPr>
          <w:sz w:val="28"/>
          <w:szCs w:val="28"/>
        </w:rPr>
        <w:t>.</w:t>
      </w:r>
      <w:r w:rsidRPr="00B80978">
        <w:rPr>
          <w:sz w:val="28"/>
          <w:szCs w:val="28"/>
        </w:rPr>
        <w:t xml:space="preserve">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 3 к постановлению Правительства Российской Федерации от 09.08.2022 г. № 1397 на условиях, определенных гражданским законодательством и Федеральным законом № 223-ФЗ.</w:t>
      </w:r>
    </w:p>
    <w:p w14:paraId="64C48DBF" w14:textId="77777777" w:rsidR="00F05AD5" w:rsidRPr="00B80978" w:rsidRDefault="00F05AD5" w:rsidP="00F05AD5">
      <w:pPr>
        <w:pStyle w:val="afffc"/>
        <w:widowControl w:val="0"/>
        <w:spacing w:after="0"/>
        <w:ind w:left="0" w:firstLine="709"/>
        <w:jc w:val="both"/>
        <w:outlineLvl w:val="1"/>
        <w:rPr>
          <w:b/>
          <w:sz w:val="28"/>
          <w:szCs w:val="28"/>
        </w:rPr>
      </w:pPr>
      <w:r w:rsidRPr="00B80978">
        <w:rPr>
          <w:b/>
          <w:sz w:val="28"/>
          <w:szCs w:val="28"/>
        </w:rPr>
        <w:t xml:space="preserve">4.28. Заключение и исполнение Договора </w:t>
      </w:r>
    </w:p>
    <w:p w14:paraId="637EB991" w14:textId="77777777" w:rsidR="00F05AD5" w:rsidRPr="00843986" w:rsidRDefault="00F05AD5" w:rsidP="00F05AD5">
      <w:pPr>
        <w:pStyle w:val="afffc"/>
        <w:widowControl w:val="0"/>
        <w:spacing w:after="0"/>
        <w:ind w:left="0" w:firstLine="709"/>
        <w:jc w:val="both"/>
        <w:outlineLvl w:val="1"/>
        <w:rPr>
          <w:color w:val="22272F"/>
          <w:sz w:val="28"/>
          <w:szCs w:val="28"/>
        </w:rPr>
      </w:pPr>
      <w:r w:rsidRPr="00B80978">
        <w:rPr>
          <w:color w:val="22272F"/>
          <w:sz w:val="28"/>
          <w:szCs w:val="28"/>
        </w:rPr>
        <w:t>4</w:t>
      </w:r>
      <w:r>
        <w:rPr>
          <w:color w:val="22272F"/>
          <w:sz w:val="28"/>
          <w:szCs w:val="28"/>
        </w:rPr>
        <w:t>.</w:t>
      </w:r>
      <w:r w:rsidRPr="00B80978">
        <w:rPr>
          <w:color w:val="22272F"/>
          <w:sz w:val="28"/>
          <w:szCs w:val="28"/>
        </w:rPr>
        <w:t xml:space="preserve">28.1. Договор по результатам запроса предложений с участием субъектов малого и среднего предпринимательства заключается на условиях, которые предусмотрены проектом договора, документацией о проведении запроса </w:t>
      </w:r>
      <w:r w:rsidRPr="00B80978">
        <w:rPr>
          <w:color w:val="22272F"/>
          <w:sz w:val="28"/>
          <w:szCs w:val="28"/>
        </w:rPr>
        <w:lastRenderedPageBreak/>
        <w:t>предложений, извещением</w:t>
      </w:r>
      <w:r w:rsidRPr="00843986">
        <w:rPr>
          <w:color w:val="22272F"/>
          <w:sz w:val="28"/>
          <w:szCs w:val="28"/>
        </w:rPr>
        <w:t xml:space="preserve"> об осуществлении </w:t>
      </w:r>
      <w:r>
        <w:rPr>
          <w:color w:val="22272F"/>
          <w:sz w:val="28"/>
          <w:szCs w:val="28"/>
        </w:rPr>
        <w:t xml:space="preserve">запроса предложений </w:t>
      </w:r>
      <w:r w:rsidRPr="00843986">
        <w:rPr>
          <w:color w:val="22272F"/>
          <w:sz w:val="28"/>
          <w:szCs w:val="28"/>
        </w:rPr>
        <w:t>или приглашением принять участие в такой закупке и заявкой участника такой закупки, с которым заключается договор.</w:t>
      </w:r>
    </w:p>
    <w:p w14:paraId="0FA1E012" w14:textId="77777777" w:rsidR="00F05AD5" w:rsidRPr="00BC3F44"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4.28.2. </w:t>
      </w:r>
      <w:r w:rsidRPr="00BC3F44">
        <w:rPr>
          <w:color w:val="22272F"/>
          <w:sz w:val="28"/>
          <w:szCs w:val="28"/>
        </w:rPr>
        <w:t xml:space="preserve">Договор по результатам запроса предложений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14:paraId="501DD7B2" w14:textId="77777777" w:rsidR="00F05AD5" w:rsidRPr="006F2109"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4.28.3. </w:t>
      </w: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23E8BA9B" w14:textId="77777777" w:rsidR="00F05AD5" w:rsidRPr="006F2109"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4.28.4. </w:t>
      </w:r>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24B9836" w14:textId="77777777" w:rsidR="00F05AD5" w:rsidRPr="006F2109"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4.28.5. </w:t>
      </w:r>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указан</w:t>
      </w:r>
      <w:r>
        <w:rPr>
          <w:color w:val="22272F"/>
          <w:sz w:val="28"/>
          <w:szCs w:val="28"/>
        </w:rPr>
        <w:t>ы</w:t>
      </w:r>
      <w:r w:rsidRPr="006F2109">
        <w:rPr>
          <w:color w:val="22272F"/>
          <w:sz w:val="28"/>
          <w:szCs w:val="28"/>
        </w:rPr>
        <w:t xml:space="preserve"> в </w:t>
      </w:r>
      <w:r>
        <w:rPr>
          <w:color w:val="22272F"/>
          <w:sz w:val="28"/>
          <w:szCs w:val="28"/>
        </w:rPr>
        <w:t>разделе 5</w:t>
      </w:r>
      <w:r w:rsidRPr="006F2109">
        <w:rPr>
          <w:color w:val="22272F"/>
          <w:sz w:val="28"/>
          <w:szCs w:val="28"/>
        </w:rPr>
        <w:t xml:space="preserve"> «Информационная карта запроса предложений».</w:t>
      </w:r>
    </w:p>
    <w:p w14:paraId="191B2989" w14:textId="77777777" w:rsidR="00F05AD5" w:rsidRPr="006F2109"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4.28.6. </w:t>
      </w: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42151F0C" w14:textId="77777777" w:rsidR="00F05AD5" w:rsidRPr="006F2109"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4.28.7. </w:t>
      </w:r>
      <w:r w:rsidRPr="006F2109">
        <w:rPr>
          <w:color w:val="22272F"/>
          <w:sz w:val="28"/>
          <w:szCs w:val="28"/>
        </w:rPr>
        <w:t xml:space="preserve">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w:t>
      </w:r>
      <w:r w:rsidRPr="006F2109">
        <w:rPr>
          <w:color w:val="22272F"/>
          <w:sz w:val="28"/>
          <w:szCs w:val="28"/>
        </w:rPr>
        <w:lastRenderedPageBreak/>
        <w:t>обеспечения исполнения договора в порядке, форме и в размере, указанным в документации о закупке.</w:t>
      </w:r>
    </w:p>
    <w:p w14:paraId="3F54E4A1" w14:textId="77777777" w:rsidR="00F05AD5" w:rsidRPr="006F2109"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4.28.8. </w:t>
      </w: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36D3C317"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4.28.9. </w:t>
      </w:r>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74F01195"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4.28.10. </w:t>
      </w: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38DF853A"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4.28.11. </w:t>
      </w: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206E4E6"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4.28.12. </w:t>
      </w:r>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0D883BCD" w14:textId="77777777" w:rsidR="00F05AD5" w:rsidRPr="00F95D5A" w:rsidRDefault="00F05AD5" w:rsidP="00F05AD5">
      <w:pPr>
        <w:pStyle w:val="afffc"/>
        <w:widowControl w:val="0"/>
        <w:tabs>
          <w:tab w:val="left" w:pos="1560"/>
        </w:tabs>
        <w:spacing w:after="0"/>
        <w:ind w:left="0" w:firstLine="709"/>
        <w:jc w:val="both"/>
        <w:outlineLvl w:val="1"/>
        <w:rPr>
          <w:color w:val="22272F"/>
          <w:sz w:val="28"/>
          <w:szCs w:val="28"/>
        </w:rPr>
      </w:pPr>
      <w:r>
        <w:rPr>
          <w:sz w:val="28"/>
          <w:szCs w:val="28"/>
        </w:rPr>
        <w:t xml:space="preserve">4.28.13. </w:t>
      </w:r>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28.12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p>
    <w:p w14:paraId="3E6ADED8"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4.28.14. </w:t>
      </w: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24F3E73A"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4.28.15. </w:t>
      </w: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w:t>
      </w:r>
      <w:r w:rsidRPr="006F2109">
        <w:rPr>
          <w:color w:val="22272F"/>
          <w:sz w:val="28"/>
          <w:szCs w:val="28"/>
        </w:rPr>
        <w:lastRenderedPageBreak/>
        <w:t>неустойку.</w:t>
      </w:r>
    </w:p>
    <w:p w14:paraId="3BFA5EFB"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4.28.16. </w:t>
      </w:r>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14:paraId="0F1AA4E5"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4.28.17. </w:t>
      </w: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C349347"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4.28.18. </w:t>
      </w: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5802B31A" w14:textId="77777777" w:rsidR="00F05AD5" w:rsidRPr="006F2109"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4.28.19. </w:t>
      </w: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7A9DE201" w14:textId="77777777" w:rsidR="00F05AD5" w:rsidRDefault="00F05AD5" w:rsidP="00F05AD5">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4.28.20. </w:t>
      </w: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15F44058" w14:textId="77777777" w:rsidR="00F05AD5" w:rsidRPr="006D45F3" w:rsidRDefault="00F05AD5" w:rsidP="00F05AD5">
      <w:pPr>
        <w:pStyle w:val="afffc"/>
        <w:widowControl w:val="0"/>
        <w:spacing w:after="0"/>
        <w:ind w:left="0" w:firstLine="709"/>
        <w:jc w:val="both"/>
        <w:outlineLvl w:val="1"/>
        <w:rPr>
          <w:color w:val="22272F"/>
          <w:sz w:val="28"/>
          <w:szCs w:val="28"/>
        </w:rPr>
      </w:pPr>
      <w:r>
        <w:rPr>
          <w:color w:val="22272F"/>
          <w:sz w:val="28"/>
          <w:szCs w:val="28"/>
        </w:rPr>
        <w:t xml:space="preserve">4.28.21. </w:t>
      </w: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6552CBC" w14:textId="77777777" w:rsidR="00F05AD5" w:rsidRPr="001043FD" w:rsidRDefault="00F05AD5" w:rsidP="00F05AD5">
      <w:pPr>
        <w:pStyle w:val="afffc"/>
        <w:widowControl w:val="0"/>
        <w:spacing w:after="0"/>
        <w:ind w:left="0" w:firstLine="709"/>
        <w:jc w:val="both"/>
        <w:outlineLvl w:val="1"/>
        <w:rPr>
          <w:b/>
        </w:rPr>
      </w:pPr>
      <w:r>
        <w:rPr>
          <w:b/>
          <w:sz w:val="28"/>
          <w:szCs w:val="28"/>
        </w:rPr>
        <w:t xml:space="preserve">4.29. </w:t>
      </w:r>
      <w:r w:rsidRPr="001043FD">
        <w:rPr>
          <w:b/>
          <w:sz w:val="28"/>
          <w:szCs w:val="28"/>
        </w:rPr>
        <w:t>Подача сведений в реестр недобросовестных поставщиков</w:t>
      </w:r>
    </w:p>
    <w:p w14:paraId="1CA20E0D" w14:textId="77777777" w:rsidR="00F05AD5" w:rsidRPr="009068B2" w:rsidRDefault="00F05AD5" w:rsidP="00F05AD5">
      <w:pPr>
        <w:pStyle w:val="afffc"/>
        <w:widowControl w:val="0"/>
        <w:tabs>
          <w:tab w:val="left" w:pos="1560"/>
        </w:tabs>
        <w:spacing w:after="0"/>
        <w:ind w:left="0" w:firstLine="709"/>
        <w:jc w:val="both"/>
        <w:outlineLvl w:val="1"/>
        <w:rPr>
          <w:sz w:val="28"/>
          <w:szCs w:val="28"/>
        </w:rPr>
      </w:pPr>
      <w:r>
        <w:rPr>
          <w:sz w:val="28"/>
          <w:szCs w:val="28"/>
        </w:rPr>
        <w:t xml:space="preserve">4.29.1. </w:t>
      </w: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1001D5D4" w14:textId="77777777" w:rsidR="00F05AD5" w:rsidRPr="000C2DB4" w:rsidRDefault="00F05AD5" w:rsidP="00F05AD5">
      <w:pPr>
        <w:pStyle w:val="afffc"/>
        <w:widowControl w:val="0"/>
        <w:tabs>
          <w:tab w:val="left" w:pos="1560"/>
        </w:tabs>
        <w:spacing w:after="0"/>
        <w:ind w:left="0" w:firstLine="709"/>
        <w:jc w:val="both"/>
        <w:outlineLvl w:val="1"/>
        <w:rPr>
          <w:sz w:val="28"/>
          <w:szCs w:val="28"/>
        </w:rPr>
      </w:pPr>
      <w:r>
        <w:rPr>
          <w:sz w:val="28"/>
          <w:szCs w:val="28"/>
        </w:rPr>
        <w:t xml:space="preserve">4.29.2. </w:t>
      </w: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w:t>
      </w:r>
      <w:r w:rsidRPr="000C2DB4">
        <w:rPr>
          <w:sz w:val="28"/>
          <w:szCs w:val="28"/>
        </w:rPr>
        <w:lastRenderedPageBreak/>
        <w:t>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14:paraId="3174D5F9" w14:textId="77777777" w:rsidR="00F05AD5" w:rsidRPr="009068B2" w:rsidRDefault="00F05AD5" w:rsidP="00F05AD5">
      <w:pPr>
        <w:pStyle w:val="afffc"/>
        <w:widowControl w:val="0"/>
        <w:tabs>
          <w:tab w:val="left" w:pos="1560"/>
        </w:tabs>
        <w:spacing w:after="0"/>
        <w:ind w:left="0" w:firstLine="709"/>
        <w:jc w:val="both"/>
        <w:outlineLvl w:val="1"/>
        <w:rPr>
          <w:sz w:val="28"/>
          <w:szCs w:val="28"/>
        </w:rPr>
      </w:pPr>
      <w:r>
        <w:rPr>
          <w:sz w:val="28"/>
          <w:szCs w:val="28"/>
        </w:rPr>
        <w:t>4.29.3. 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6A416E85" w14:textId="77777777" w:rsidR="00F05AD5" w:rsidRPr="009068B2" w:rsidRDefault="00F05AD5" w:rsidP="00F05AD5">
      <w:pPr>
        <w:pStyle w:val="afffc"/>
        <w:widowControl w:val="0"/>
        <w:tabs>
          <w:tab w:val="left" w:pos="1560"/>
        </w:tabs>
        <w:spacing w:after="0"/>
        <w:ind w:left="0" w:firstLine="709"/>
        <w:jc w:val="both"/>
        <w:outlineLvl w:val="1"/>
        <w:rPr>
          <w:sz w:val="28"/>
          <w:szCs w:val="28"/>
        </w:rPr>
      </w:pPr>
      <w:r>
        <w:rPr>
          <w:sz w:val="28"/>
          <w:szCs w:val="28"/>
        </w:rPr>
        <w:t xml:space="preserve">4.29.4. </w:t>
      </w: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B39E5F1" w14:textId="77777777" w:rsidR="00F05AD5" w:rsidRPr="009068B2" w:rsidRDefault="00F05AD5" w:rsidP="00F05AD5">
      <w:pPr>
        <w:pStyle w:val="afffc"/>
        <w:widowControl w:val="0"/>
        <w:tabs>
          <w:tab w:val="left" w:pos="1560"/>
        </w:tabs>
        <w:spacing w:after="0"/>
        <w:ind w:left="0" w:firstLine="709"/>
        <w:jc w:val="both"/>
        <w:outlineLvl w:val="1"/>
        <w:rPr>
          <w:sz w:val="28"/>
          <w:szCs w:val="28"/>
        </w:rPr>
      </w:pPr>
      <w:r>
        <w:rPr>
          <w:sz w:val="28"/>
          <w:szCs w:val="28"/>
        </w:rPr>
        <w:t xml:space="preserve">4.29.5. </w:t>
      </w: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27373188" w14:textId="77777777" w:rsidR="00F05AD5" w:rsidRPr="009068B2" w:rsidRDefault="00F05AD5" w:rsidP="00F05AD5">
      <w:pPr>
        <w:pStyle w:val="afffc"/>
        <w:widowControl w:val="0"/>
        <w:tabs>
          <w:tab w:val="left" w:pos="1560"/>
        </w:tabs>
        <w:spacing w:after="0"/>
        <w:ind w:left="0" w:firstLine="709"/>
        <w:jc w:val="both"/>
        <w:outlineLvl w:val="1"/>
        <w:rPr>
          <w:sz w:val="28"/>
          <w:szCs w:val="28"/>
        </w:rPr>
      </w:pPr>
      <w:r>
        <w:rPr>
          <w:sz w:val="28"/>
          <w:szCs w:val="28"/>
        </w:rPr>
        <w:t xml:space="preserve">4.29.6. </w:t>
      </w: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0B74064D" w14:textId="77777777" w:rsidR="00757509" w:rsidRPr="008E607F" w:rsidRDefault="00F05AD5" w:rsidP="00757509">
      <w:pPr>
        <w:pStyle w:val="afffc"/>
        <w:widowControl w:val="0"/>
        <w:tabs>
          <w:tab w:val="left" w:pos="1560"/>
        </w:tabs>
        <w:spacing w:after="0"/>
        <w:ind w:left="0" w:firstLine="709"/>
        <w:jc w:val="both"/>
        <w:outlineLvl w:val="1"/>
        <w:rPr>
          <w:sz w:val="28"/>
          <w:szCs w:val="28"/>
        </w:rPr>
      </w:pPr>
      <w:r>
        <w:rPr>
          <w:sz w:val="28"/>
          <w:szCs w:val="28"/>
        </w:rPr>
        <w:t>4.29.7. 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bookmarkEnd w:id="91"/>
      <w:bookmarkEnd w:id="92"/>
      <w:r w:rsidR="00757509" w:rsidRPr="009068B2">
        <w:rPr>
          <w:sz w:val="28"/>
          <w:szCs w:val="28"/>
        </w:rPr>
        <w:t>.</w:t>
      </w:r>
    </w:p>
    <w:p w14:paraId="7D226DEB" w14:textId="77777777" w:rsidR="00A0015D" w:rsidRPr="00CE250D" w:rsidRDefault="007D2E46" w:rsidP="00757509">
      <w:pPr>
        <w:widowControl w:val="0"/>
        <w:suppressAutoHyphens/>
        <w:spacing w:before="120" w:after="120"/>
        <w:jc w:val="center"/>
        <w:rPr>
          <w:b/>
          <w:sz w:val="28"/>
          <w:szCs w:val="28"/>
        </w:rPr>
      </w:pPr>
      <w:r w:rsidRPr="00CE250D">
        <w:rPr>
          <w:sz w:val="28"/>
          <w:szCs w:val="28"/>
        </w:rPr>
        <w:br w:type="page"/>
      </w:r>
      <w:r w:rsidR="00BE4998" w:rsidRPr="00CE250D">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CDFC82F"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70671B" w:rsidRPr="0070671B">
        <w:rPr>
          <w:rStyle w:val="affff3"/>
          <w:sz w:val="28"/>
          <w:szCs w:val="28"/>
        </w:rPr>
        <w:t>, участниками к</w:t>
      </w:r>
      <w:r w:rsidR="0070671B">
        <w:rPr>
          <w:rStyle w:val="affff3"/>
          <w:sz w:val="28"/>
          <w:szCs w:val="28"/>
        </w:rPr>
        <w:t>о</w:t>
      </w:r>
      <w:r w:rsidR="0070671B" w:rsidRPr="0070671B">
        <w:rPr>
          <w:rStyle w:val="affff3"/>
          <w:sz w:val="28"/>
          <w:szCs w:val="28"/>
        </w:rPr>
        <w:t>торого</w:t>
      </w:r>
      <w:r w:rsidR="0070671B">
        <w:rPr>
          <w:rStyle w:val="affff3"/>
          <w:sz w:val="28"/>
          <w:szCs w:val="28"/>
        </w:rPr>
        <w:t xml:space="preserve"> могут быть только субъекты малого и среднего </w:t>
      </w:r>
      <w:r w:rsidR="0070671B" w:rsidRPr="0070671B">
        <w:rPr>
          <w:rStyle w:val="affff3"/>
          <w:sz w:val="28"/>
          <w:szCs w:val="28"/>
        </w:rPr>
        <w:t>предпринимательства я</w:t>
      </w:r>
      <w:r w:rsidRPr="0070671B">
        <w:rPr>
          <w:sz w:val="28"/>
          <w:szCs w:val="28"/>
        </w:rPr>
        <w:t>вляются</w:t>
      </w:r>
      <w:r w:rsidRPr="00C66030">
        <w:rPr>
          <w:sz w:val="28"/>
          <w:szCs w:val="28"/>
        </w:rPr>
        <w:t xml:space="preserve">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14:paraId="200F77A3" w14:textId="77777777" w:rsidR="00A0015D" w:rsidRPr="00B417A9" w:rsidRDefault="00A0015D" w:rsidP="00AE74D8">
      <w:pPr>
        <w:pStyle w:val="afb"/>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14:paraId="368992F1" w14:textId="77777777" w:rsidTr="00FE1EB0">
        <w:trPr>
          <w:trHeight w:val="295"/>
          <w:tblHeader/>
        </w:trPr>
        <w:tc>
          <w:tcPr>
            <w:tcW w:w="672" w:type="dxa"/>
            <w:shd w:val="clear" w:color="auto" w:fill="F2F2F2" w:themeFill="background1" w:themeFillShade="F2"/>
            <w:vAlign w:val="center"/>
          </w:tcPr>
          <w:p w14:paraId="0C6D6369" w14:textId="77777777"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14:paraId="5B8B79A7" w14:textId="77777777"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14:paraId="10C6D297" w14:textId="77777777"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14:paraId="0302E502" w14:textId="77777777" w:rsidTr="00FE1EB0">
        <w:trPr>
          <w:trHeight w:val="569"/>
        </w:trPr>
        <w:tc>
          <w:tcPr>
            <w:tcW w:w="672" w:type="dxa"/>
            <w:vMerge w:val="restart"/>
          </w:tcPr>
          <w:p w14:paraId="56D70835"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1262BF3C"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14:paraId="714F1C70" w14:textId="77777777" w:rsidR="00E149DE" w:rsidRPr="008F00D2" w:rsidRDefault="00CE6BE8" w:rsidP="00413062">
            <w:pPr>
              <w:widowControl w:val="0"/>
              <w:suppressAutoHyphens/>
              <w:spacing w:after="60"/>
              <w:contextualSpacing/>
            </w:pPr>
            <w:r w:rsidRPr="00C6054E">
              <w:rPr>
                <w:bCs/>
              </w:rPr>
              <w:t>Выполнение работ по строительству прачечно-помывочного комплекса</w:t>
            </w:r>
          </w:p>
        </w:tc>
      </w:tr>
      <w:tr w:rsidR="00E149DE" w:rsidRPr="00FB4FC4" w14:paraId="3E52671D" w14:textId="77777777" w:rsidTr="00FE1EB0">
        <w:trPr>
          <w:trHeight w:val="314"/>
        </w:trPr>
        <w:tc>
          <w:tcPr>
            <w:tcW w:w="672" w:type="dxa"/>
            <w:vMerge/>
          </w:tcPr>
          <w:p w14:paraId="21183BFF"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39C256F1" w14:textId="77777777" w:rsidR="00E149DE" w:rsidRPr="00081D97" w:rsidRDefault="00E149DE" w:rsidP="00AE74D8">
            <w:pPr>
              <w:widowControl w:val="0"/>
              <w:suppressAutoHyphens/>
              <w:spacing w:after="60"/>
              <w:contextualSpacing/>
            </w:pPr>
            <w:r>
              <w:rPr>
                <w:bCs/>
              </w:rPr>
              <w:t>Форма проведения</w:t>
            </w:r>
          </w:p>
        </w:tc>
        <w:tc>
          <w:tcPr>
            <w:tcW w:w="6662" w:type="dxa"/>
          </w:tcPr>
          <w:p w14:paraId="6F8E39F5"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04E0D3D3" w14:textId="77777777" w:rsidTr="00FE1EB0">
        <w:trPr>
          <w:trHeight w:val="417"/>
        </w:trPr>
        <w:tc>
          <w:tcPr>
            <w:tcW w:w="672" w:type="dxa"/>
            <w:vMerge/>
          </w:tcPr>
          <w:p w14:paraId="7A4A87CB"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184862CC" w14:textId="77777777"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14:paraId="2C02DCE4"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p>
        </w:tc>
      </w:tr>
      <w:tr w:rsidR="00081D97" w:rsidRPr="00FB4FC4" w14:paraId="2FC7B856" w14:textId="77777777" w:rsidTr="00FE1EB0">
        <w:trPr>
          <w:trHeight w:val="254"/>
        </w:trPr>
        <w:tc>
          <w:tcPr>
            <w:tcW w:w="672" w:type="dxa"/>
            <w:vMerge w:val="restart"/>
          </w:tcPr>
          <w:p w14:paraId="402AF395"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4ACF823B" w14:textId="77777777"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14:paraId="15C3E8E1" w14:textId="77777777" w:rsidR="00CE6BE8" w:rsidRDefault="00CE6BE8" w:rsidP="00CE6BE8">
            <w:pPr>
              <w:widowControl w:val="0"/>
              <w:suppressAutoHyphens/>
              <w:spacing w:after="60"/>
              <w:ind w:right="113"/>
              <w:jc w:val="both"/>
            </w:pPr>
            <w:r w:rsidRPr="00DB1F03">
              <w:t>150 (ст</w:t>
            </w:r>
            <w:r w:rsidR="00F05AD5">
              <w:t>о</w:t>
            </w:r>
            <w:r w:rsidRPr="00DB1F03">
              <w:t xml:space="preserve"> пят</w:t>
            </w:r>
            <w:r w:rsidR="00F05AD5">
              <w:t>ь</w:t>
            </w:r>
            <w:r w:rsidRPr="00DB1F03">
              <w:t>десят) календарных дней с даты заключения Договора.</w:t>
            </w:r>
          </w:p>
          <w:p w14:paraId="17C9B23E" w14:textId="77777777" w:rsidR="006D07A0" w:rsidRPr="006D07A0" w:rsidRDefault="00CE6BE8" w:rsidP="00CE6BE8">
            <w:pPr>
              <w:widowControl w:val="0"/>
              <w:suppressAutoHyphens/>
              <w:spacing w:after="60"/>
              <w:ind w:right="113"/>
              <w:jc w:val="both"/>
              <w:rPr>
                <w:highlight w:val="yellow"/>
              </w:rPr>
            </w:pPr>
            <w:r w:rsidRPr="00DB1F03">
              <w:t>Подрядчик имеет право на досрочное выполнение работ при условии письменного согласия Заказчика</w:t>
            </w:r>
            <w:r>
              <w:t>.</w:t>
            </w:r>
          </w:p>
        </w:tc>
      </w:tr>
      <w:tr w:rsidR="00081D97" w:rsidRPr="00FB4FC4" w14:paraId="1BE3DD24" w14:textId="77777777" w:rsidTr="00FE1EB0">
        <w:trPr>
          <w:trHeight w:val="174"/>
        </w:trPr>
        <w:tc>
          <w:tcPr>
            <w:tcW w:w="672" w:type="dxa"/>
            <w:vMerge/>
          </w:tcPr>
          <w:p w14:paraId="1BF77D7B"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0095A10B" w14:textId="77777777"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14:paraId="074FCFCF" w14:textId="77777777" w:rsidR="00081D97" w:rsidRPr="00081D97" w:rsidRDefault="00BD1E65" w:rsidP="00672202">
            <w:pPr>
              <w:widowControl w:val="0"/>
              <w:suppressAutoHyphens/>
              <w:spacing w:after="60"/>
              <w:ind w:right="113"/>
              <w:jc w:val="both"/>
              <w:rPr>
                <w:rFonts w:eastAsia="Calibri"/>
                <w:lang w:eastAsia="en-US"/>
              </w:rPr>
            </w:pPr>
            <w:r w:rsidRPr="00C6054E">
              <w:t>Владимирская область, Гусь-Хрустальный р-н, 7 км на северо-восток от д. Дудор</w:t>
            </w:r>
            <w:r>
              <w:t>.</w:t>
            </w:r>
          </w:p>
        </w:tc>
      </w:tr>
      <w:tr w:rsidR="00081D97" w:rsidRPr="00FB4FC4" w14:paraId="51B9337A" w14:textId="77777777" w:rsidTr="00FE1EB0">
        <w:trPr>
          <w:trHeight w:val="92"/>
        </w:trPr>
        <w:tc>
          <w:tcPr>
            <w:tcW w:w="672" w:type="dxa"/>
            <w:vMerge/>
          </w:tcPr>
          <w:p w14:paraId="0FA7821D"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28374E11" w14:textId="77777777"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14:paraId="6CBAB4DB" w14:textId="77777777" w:rsidR="00081D97" w:rsidRPr="00081D97" w:rsidRDefault="00081D97" w:rsidP="00AE74D8">
            <w:pPr>
              <w:widowControl w:val="0"/>
              <w:suppressAutoHyphens/>
              <w:spacing w:after="60"/>
              <w:ind w:right="113"/>
              <w:jc w:val="both"/>
            </w:pPr>
            <w:r w:rsidRPr="006C411A">
              <w:t>в соответствии с проектом Договора</w:t>
            </w:r>
          </w:p>
        </w:tc>
      </w:tr>
      <w:tr w:rsidR="00081D97" w:rsidRPr="00FB4FC4" w14:paraId="39D37773" w14:textId="77777777" w:rsidTr="00FE1EB0">
        <w:trPr>
          <w:trHeight w:val="96"/>
        </w:trPr>
        <w:tc>
          <w:tcPr>
            <w:tcW w:w="672" w:type="dxa"/>
            <w:vMerge/>
          </w:tcPr>
          <w:p w14:paraId="48F89F91"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050E6C20"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14:paraId="1556B110" w14:textId="77777777" w:rsidR="00081D97" w:rsidRPr="009F0B0D" w:rsidRDefault="00081D97" w:rsidP="00AE74D8">
            <w:pPr>
              <w:widowControl w:val="0"/>
              <w:suppressAutoHyphens/>
              <w:spacing w:after="60"/>
              <w:contextualSpacing/>
              <w:jc w:val="both"/>
              <w:rPr>
                <w:bCs/>
              </w:rPr>
            </w:pPr>
            <w:r w:rsidRPr="009F0B0D">
              <w:rPr>
                <w:bCs/>
              </w:rPr>
              <w:t>в с</w:t>
            </w:r>
            <w:r w:rsidR="00BD1E65">
              <w:rPr>
                <w:bCs/>
              </w:rPr>
              <w:t>оответствии с проектом Договора</w:t>
            </w:r>
          </w:p>
        </w:tc>
      </w:tr>
      <w:tr w:rsidR="00A0015D" w:rsidRPr="00FB4FC4" w14:paraId="30334A14" w14:textId="77777777" w:rsidTr="00FE1EB0">
        <w:trPr>
          <w:trHeight w:val="273"/>
        </w:trPr>
        <w:tc>
          <w:tcPr>
            <w:tcW w:w="672" w:type="dxa"/>
          </w:tcPr>
          <w:p w14:paraId="009A38F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867" w:type="dxa"/>
          </w:tcPr>
          <w:p w14:paraId="378737F0"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14:paraId="5979C97B" w14:textId="77777777" w:rsidR="00A0015D" w:rsidRPr="009F0B0D" w:rsidRDefault="00A0015D" w:rsidP="00AE74D8">
            <w:pPr>
              <w:widowControl w:val="0"/>
              <w:suppressAutoHyphens/>
              <w:spacing w:after="60"/>
              <w:contextualSpacing/>
              <w:rPr>
                <w:bCs/>
              </w:rPr>
            </w:pPr>
            <w:r w:rsidRPr="009F0B0D">
              <w:rPr>
                <w:bCs/>
              </w:rPr>
              <w:t>1(один)</w:t>
            </w:r>
          </w:p>
        </w:tc>
      </w:tr>
      <w:tr w:rsidR="00A2027E" w:rsidRPr="00FB4FC4" w14:paraId="14E33446" w14:textId="77777777" w:rsidTr="00FE1EB0">
        <w:trPr>
          <w:trHeight w:val="152"/>
        </w:trPr>
        <w:tc>
          <w:tcPr>
            <w:tcW w:w="672" w:type="dxa"/>
          </w:tcPr>
          <w:p w14:paraId="3AADA54D"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2AB521E" w14:textId="77777777"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14:paraId="717A05E3" w14:textId="77777777" w:rsidR="00BD1E65" w:rsidRPr="009F0B0D" w:rsidRDefault="00BD1E65" w:rsidP="00BD1E65">
            <w:pPr>
              <w:pStyle w:val="13"/>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7140D01F" w14:textId="77777777" w:rsidR="00BD1E65" w:rsidRDefault="00BD1E65" w:rsidP="00BD1E65">
            <w:pPr>
              <w:pStyle w:val="13"/>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14:paraId="5E7D1C70" w14:textId="77777777" w:rsidR="00BD1E65" w:rsidRPr="001A0C1B" w:rsidRDefault="00BD1E65" w:rsidP="00BD1E65">
            <w:r w:rsidRPr="001673AD">
              <w:t>Почтовый адрес: 109</w:t>
            </w:r>
            <w:r>
              <w:t>004</w:t>
            </w:r>
            <w:r w:rsidRPr="001673AD">
              <w:t>, Москва, Николоямский пер., д. 3А, стр. 1</w:t>
            </w:r>
          </w:p>
          <w:p w14:paraId="00B8D32D" w14:textId="77777777" w:rsidR="00BD1E65" w:rsidRPr="001673AD" w:rsidRDefault="00BD1E65" w:rsidP="00BD1E65">
            <w:pPr>
              <w:widowControl w:val="0"/>
              <w:suppressAutoHyphens/>
              <w:spacing w:after="60"/>
              <w:contextualSpacing/>
              <w:outlineLvl w:val="0"/>
              <w:rPr>
                <w:bCs/>
              </w:rPr>
            </w:pPr>
            <w:r w:rsidRPr="001673AD">
              <w:rPr>
                <w:bCs/>
              </w:rPr>
              <w:t>Тел</w:t>
            </w:r>
            <w:r>
              <w:rPr>
                <w:bCs/>
              </w:rPr>
              <w:t>ефон: (495) 730-03-87 доб. 11-75</w:t>
            </w:r>
          </w:p>
          <w:p w14:paraId="4D8A1AB2" w14:textId="77777777" w:rsidR="00BD1E65" w:rsidRPr="001673AD" w:rsidRDefault="00BD1E65" w:rsidP="00BD1E65">
            <w:pPr>
              <w:widowControl w:val="0"/>
              <w:jc w:val="both"/>
              <w:outlineLvl w:val="0"/>
              <w:rPr>
                <w:color w:val="000000"/>
                <w:kern w:val="28"/>
              </w:rPr>
            </w:pPr>
            <w:r w:rsidRPr="001673AD">
              <w:rPr>
                <w:color w:val="000000"/>
                <w:kern w:val="28"/>
              </w:rPr>
              <w:t xml:space="preserve">Контактный адрес электронной почты: </w:t>
            </w:r>
            <w:r>
              <w:rPr>
                <w:color w:val="000000"/>
                <w:kern w:val="28"/>
                <w:lang w:val="en-US"/>
              </w:rPr>
              <w:t>yushevchenko</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14:paraId="462F0518" w14:textId="77777777" w:rsidR="00A2027E" w:rsidRPr="00642633" w:rsidRDefault="00BD1E65" w:rsidP="00BD1E65">
            <w:pPr>
              <w:pStyle w:val="13"/>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Pr>
                <w:b w:val="0"/>
                <w:color w:val="000000"/>
                <w:kern w:val="0"/>
                <w:sz w:val="24"/>
                <w:szCs w:val="24"/>
              </w:rPr>
              <w:t>Шевченко Юлия Викторовна</w:t>
            </w:r>
          </w:p>
        </w:tc>
      </w:tr>
      <w:tr w:rsidR="00A2027E" w:rsidRPr="00FB4FC4" w14:paraId="58F701FA" w14:textId="77777777" w:rsidTr="00FE1EB0">
        <w:trPr>
          <w:trHeight w:val="902"/>
        </w:trPr>
        <w:tc>
          <w:tcPr>
            <w:tcW w:w="672" w:type="dxa"/>
          </w:tcPr>
          <w:p w14:paraId="6B593100" w14:textId="77777777" w:rsidR="00A2027E" w:rsidRPr="00FB4FC4" w:rsidRDefault="00A2027E" w:rsidP="00A2027E">
            <w:pPr>
              <w:widowControl w:val="0"/>
              <w:numPr>
                <w:ilvl w:val="0"/>
                <w:numId w:val="23"/>
              </w:numPr>
              <w:tabs>
                <w:tab w:val="num" w:pos="360"/>
              </w:tabs>
              <w:suppressAutoHyphens/>
              <w:ind w:left="0" w:hanging="15"/>
              <w:jc w:val="center"/>
            </w:pPr>
          </w:p>
        </w:tc>
        <w:tc>
          <w:tcPr>
            <w:tcW w:w="2867" w:type="dxa"/>
          </w:tcPr>
          <w:p w14:paraId="57B9C974" w14:textId="77777777"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14:paraId="0D725C1B" w14:textId="77777777"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8" w:history="1">
              <w:r w:rsidRPr="009F0B0D">
                <w:rPr>
                  <w:bCs/>
                </w:rPr>
                <w:t>www.rscc.ru</w:t>
              </w:r>
            </w:hyperlink>
          </w:p>
          <w:p w14:paraId="77444009" w14:textId="77777777"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9" w:history="1">
              <w:r w:rsidRPr="009F0B0D">
                <w:rPr>
                  <w:bCs/>
                </w:rPr>
                <w:t>www.zakupki.gov.ru</w:t>
              </w:r>
            </w:hyperlink>
          </w:p>
          <w:p w14:paraId="10599D5F" w14:textId="77777777"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14:paraId="11A85488" w14:textId="77777777" w:rsidTr="00FE1EB0">
        <w:trPr>
          <w:trHeight w:val="152"/>
        </w:trPr>
        <w:tc>
          <w:tcPr>
            <w:tcW w:w="672" w:type="dxa"/>
          </w:tcPr>
          <w:p w14:paraId="1713C41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6C557765" w14:textId="77777777"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14:paraId="25D258E0" w14:textId="1D1914CE" w:rsidR="00A2027E" w:rsidRPr="00AC440A" w:rsidRDefault="00BD1E65" w:rsidP="00531AB7">
            <w:pPr>
              <w:widowControl w:val="0"/>
              <w:suppressAutoHyphens/>
              <w:spacing w:after="60"/>
              <w:contextualSpacing/>
              <w:rPr>
                <w:bCs/>
              </w:rPr>
            </w:pPr>
            <w:r>
              <w:rPr>
                <w:bCs/>
              </w:rPr>
              <w:t>«</w:t>
            </w:r>
            <w:r w:rsidR="00531AB7">
              <w:rPr>
                <w:bCs/>
              </w:rPr>
              <w:t>0</w:t>
            </w:r>
            <w:r w:rsidR="00C90B7F">
              <w:rPr>
                <w:bCs/>
              </w:rPr>
              <w:t>1</w:t>
            </w:r>
            <w:r>
              <w:rPr>
                <w:bCs/>
              </w:rPr>
              <w:t>»</w:t>
            </w:r>
            <w:r w:rsidR="00C90B7F">
              <w:rPr>
                <w:bCs/>
              </w:rPr>
              <w:t xml:space="preserve"> </w:t>
            </w:r>
            <w:r w:rsidR="00531AB7">
              <w:rPr>
                <w:bCs/>
              </w:rPr>
              <w:t>сентября</w:t>
            </w:r>
            <w:r w:rsidR="00C90B7F">
              <w:rPr>
                <w:bCs/>
              </w:rPr>
              <w:t xml:space="preserve"> </w:t>
            </w:r>
            <w:r>
              <w:rPr>
                <w:bCs/>
              </w:rPr>
              <w:t>2023 года</w:t>
            </w:r>
          </w:p>
        </w:tc>
      </w:tr>
      <w:tr w:rsidR="00A2027E" w:rsidRPr="00014777" w14:paraId="5AA5718E" w14:textId="77777777" w:rsidTr="00FE1EB0">
        <w:trPr>
          <w:trHeight w:val="1166"/>
        </w:trPr>
        <w:tc>
          <w:tcPr>
            <w:tcW w:w="672" w:type="dxa"/>
            <w:vMerge w:val="restart"/>
          </w:tcPr>
          <w:p w14:paraId="01BFA00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F69FB7D" w14:textId="77777777"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14:paraId="0FE1BBF0" w14:textId="77777777" w:rsidR="00CE6BE8" w:rsidRDefault="00CE6BE8" w:rsidP="00CE6BE8">
            <w:pPr>
              <w:pStyle w:val="33"/>
              <w:numPr>
                <w:ilvl w:val="0"/>
                <w:numId w:val="0"/>
              </w:numPr>
              <w:spacing w:after="60"/>
              <w:contextualSpacing/>
              <w:rPr>
                <w:bCs/>
                <w:szCs w:val="24"/>
              </w:rPr>
            </w:pPr>
            <w:r w:rsidRPr="00DB1F03">
              <w:rPr>
                <w:bCs/>
                <w:szCs w:val="24"/>
              </w:rPr>
              <w:t>8 313 530,00</w:t>
            </w:r>
            <w:r w:rsidRPr="007D5962">
              <w:rPr>
                <w:bCs/>
                <w:szCs w:val="24"/>
              </w:rPr>
              <w:t xml:space="preserve"> (</w:t>
            </w:r>
            <w:r>
              <w:rPr>
                <w:bCs/>
                <w:szCs w:val="24"/>
              </w:rPr>
              <w:t xml:space="preserve">Восемь миллионов триста тринадцать тысяч пятьсот тридцать и 00/100) рублей. </w:t>
            </w:r>
          </w:p>
          <w:p w14:paraId="61F3A247" w14:textId="77777777" w:rsidR="00A2027E" w:rsidRPr="009F0B0D" w:rsidRDefault="00CE6BE8" w:rsidP="00CE6BE8">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14:paraId="38B40FBA" w14:textId="77777777" w:rsidTr="00FE1EB0">
        <w:trPr>
          <w:trHeight w:val="1166"/>
        </w:trPr>
        <w:tc>
          <w:tcPr>
            <w:tcW w:w="672" w:type="dxa"/>
            <w:vMerge/>
          </w:tcPr>
          <w:p w14:paraId="180246C8"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A62133D" w14:textId="77777777"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2"/>
              <w:tblW w:w="0" w:type="auto"/>
              <w:tblLayout w:type="fixed"/>
              <w:tblLook w:val="04A0" w:firstRow="1" w:lastRow="0" w:firstColumn="1" w:lastColumn="0" w:noHBand="0" w:noVBand="1"/>
            </w:tblPr>
            <w:tblGrid>
              <w:gridCol w:w="2467"/>
              <w:gridCol w:w="1418"/>
              <w:gridCol w:w="1134"/>
              <w:gridCol w:w="996"/>
            </w:tblGrid>
            <w:tr w:rsidR="00A2027E" w:rsidRPr="0006536B" w14:paraId="05BB1318" w14:textId="77777777" w:rsidTr="00077B6D">
              <w:tc>
                <w:tcPr>
                  <w:tcW w:w="2467" w:type="dxa"/>
                </w:tcPr>
                <w:p w14:paraId="0F88E7ED" w14:textId="77777777"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14:paraId="12361DA2" w14:textId="097A462C" w:rsidR="00A2027E" w:rsidRPr="0006536B" w:rsidRDefault="00A2027E" w:rsidP="00C90B7F">
                  <w:pPr>
                    <w:widowControl w:val="0"/>
                    <w:spacing w:after="60"/>
                    <w:contextualSpacing/>
                    <w:jc w:val="center"/>
                    <w:rPr>
                      <w:sz w:val="20"/>
                      <w:szCs w:val="20"/>
                    </w:rPr>
                  </w:pPr>
                  <w:r w:rsidRPr="0006536B">
                    <w:rPr>
                      <w:b/>
                      <w:sz w:val="20"/>
                      <w:szCs w:val="20"/>
                    </w:rPr>
                    <w:t xml:space="preserve">Начальная (максимальная) </w:t>
                  </w:r>
                  <w:r w:rsidR="004A627D">
                    <w:rPr>
                      <w:b/>
                      <w:sz w:val="20"/>
                      <w:szCs w:val="20"/>
                    </w:rPr>
                    <w:t xml:space="preserve">цена </w:t>
                  </w:r>
                  <w:r w:rsidRPr="0006536B">
                    <w:rPr>
                      <w:b/>
                      <w:sz w:val="20"/>
                      <w:szCs w:val="20"/>
                    </w:rPr>
                    <w:t>товара, работы, услуги</w:t>
                  </w:r>
                  <w:r w:rsidR="00413062">
                    <w:rPr>
                      <w:b/>
                      <w:sz w:val="20"/>
                      <w:szCs w:val="20"/>
                    </w:rPr>
                    <w:t>, руб.</w:t>
                  </w:r>
                </w:p>
              </w:tc>
              <w:tc>
                <w:tcPr>
                  <w:tcW w:w="1134" w:type="dxa"/>
                </w:tcPr>
                <w:p w14:paraId="411B7B9C" w14:textId="77777777" w:rsidR="00A2027E" w:rsidRPr="0006536B" w:rsidRDefault="00A2027E" w:rsidP="00A2027E">
                  <w:pPr>
                    <w:widowControl w:val="0"/>
                    <w:spacing w:after="60"/>
                    <w:contextualSpacing/>
                    <w:jc w:val="center"/>
                    <w:rPr>
                      <w:sz w:val="20"/>
                      <w:szCs w:val="20"/>
                    </w:rPr>
                  </w:pPr>
                  <w:r w:rsidRPr="0006536B">
                    <w:rPr>
                      <w:b/>
                      <w:sz w:val="20"/>
                      <w:szCs w:val="20"/>
                    </w:rPr>
                    <w:t>Количество</w:t>
                  </w:r>
                </w:p>
              </w:tc>
              <w:tc>
                <w:tcPr>
                  <w:tcW w:w="996" w:type="dxa"/>
                </w:tcPr>
                <w:p w14:paraId="5661EC82" w14:textId="77777777"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CE6BE8" w:rsidRPr="0006536B" w14:paraId="196A4C38" w14:textId="77777777" w:rsidTr="00077B6D">
              <w:tc>
                <w:tcPr>
                  <w:tcW w:w="2467" w:type="dxa"/>
                </w:tcPr>
                <w:p w14:paraId="74D8275A" w14:textId="77777777" w:rsidR="00CE6BE8" w:rsidRPr="00413062" w:rsidRDefault="00CE6BE8" w:rsidP="00CE6BE8">
                  <w:pPr>
                    <w:widowControl w:val="0"/>
                    <w:spacing w:after="60"/>
                    <w:contextualSpacing/>
                    <w:jc w:val="both"/>
                    <w:rPr>
                      <w:sz w:val="18"/>
                      <w:szCs w:val="18"/>
                    </w:rPr>
                  </w:pPr>
                  <w:r w:rsidRPr="00C6054E">
                    <w:rPr>
                      <w:bCs/>
                      <w:sz w:val="20"/>
                      <w:szCs w:val="20"/>
                    </w:rPr>
                    <w:lastRenderedPageBreak/>
                    <w:t>Выполнение работ по строительству прачечно-помывочного комплекса</w:t>
                  </w:r>
                </w:p>
              </w:tc>
              <w:tc>
                <w:tcPr>
                  <w:tcW w:w="1418" w:type="dxa"/>
                </w:tcPr>
                <w:p w14:paraId="236AAB45" w14:textId="7A5E09D6" w:rsidR="00CE6BE8" w:rsidRPr="0006536B" w:rsidRDefault="00CE6BE8" w:rsidP="004E649C">
                  <w:pPr>
                    <w:widowControl w:val="0"/>
                    <w:spacing w:after="60"/>
                    <w:contextualSpacing/>
                    <w:jc w:val="both"/>
                    <w:rPr>
                      <w:sz w:val="20"/>
                      <w:szCs w:val="20"/>
                    </w:rPr>
                  </w:pPr>
                  <w:r>
                    <w:rPr>
                      <w:sz w:val="20"/>
                      <w:szCs w:val="20"/>
                    </w:rPr>
                    <w:t>8 313 5</w:t>
                  </w:r>
                  <w:r w:rsidR="004E649C">
                    <w:rPr>
                      <w:sz w:val="20"/>
                      <w:szCs w:val="20"/>
                    </w:rPr>
                    <w:t>3</w:t>
                  </w:r>
                  <w:r>
                    <w:rPr>
                      <w:sz w:val="20"/>
                      <w:szCs w:val="20"/>
                    </w:rPr>
                    <w:t>0,00</w:t>
                  </w:r>
                </w:p>
              </w:tc>
              <w:tc>
                <w:tcPr>
                  <w:tcW w:w="1134" w:type="dxa"/>
                </w:tcPr>
                <w:p w14:paraId="4E394E68" w14:textId="77777777" w:rsidR="00CE6BE8" w:rsidRPr="0006536B" w:rsidRDefault="00CE6BE8" w:rsidP="00CE6BE8">
                  <w:pPr>
                    <w:widowControl w:val="0"/>
                    <w:spacing w:after="60"/>
                    <w:contextualSpacing/>
                    <w:jc w:val="both"/>
                    <w:rPr>
                      <w:sz w:val="20"/>
                      <w:szCs w:val="20"/>
                    </w:rPr>
                  </w:pPr>
                  <w:r w:rsidRPr="0006536B">
                    <w:rPr>
                      <w:sz w:val="20"/>
                      <w:szCs w:val="20"/>
                    </w:rPr>
                    <w:t xml:space="preserve">Детальная информация </w:t>
                  </w:r>
                  <w:r>
                    <w:rPr>
                      <w:sz w:val="20"/>
                      <w:szCs w:val="20"/>
                    </w:rPr>
                    <w:t>указана</w:t>
                  </w:r>
                  <w:r w:rsidRPr="0006536B">
                    <w:rPr>
                      <w:sz w:val="20"/>
                      <w:szCs w:val="20"/>
                    </w:rPr>
                    <w:t xml:space="preserve"> в разделе </w:t>
                  </w:r>
                  <w:r w:rsidRPr="0006536B">
                    <w:rPr>
                      <w:sz w:val="20"/>
                      <w:szCs w:val="20"/>
                      <w:lang w:val="en-US"/>
                    </w:rPr>
                    <w:t>II</w:t>
                  </w:r>
                  <w:r w:rsidRPr="0006536B">
                    <w:rPr>
                      <w:sz w:val="20"/>
                      <w:szCs w:val="20"/>
                    </w:rPr>
                    <w:t xml:space="preserve"> Техническая часть</w:t>
                  </w:r>
                  <w:r>
                    <w:rPr>
                      <w:sz w:val="20"/>
                      <w:szCs w:val="20"/>
                    </w:rPr>
                    <w:t xml:space="preserve"> </w:t>
                  </w:r>
                </w:p>
              </w:tc>
              <w:tc>
                <w:tcPr>
                  <w:tcW w:w="996" w:type="dxa"/>
                </w:tcPr>
                <w:p w14:paraId="0781CB8B" w14:textId="77777777" w:rsidR="00CE6BE8" w:rsidRPr="0006536B" w:rsidRDefault="00CE6BE8" w:rsidP="00CE6BE8">
                  <w:pPr>
                    <w:widowControl w:val="0"/>
                    <w:spacing w:after="60"/>
                    <w:contextualSpacing/>
                    <w:jc w:val="center"/>
                    <w:rPr>
                      <w:sz w:val="20"/>
                      <w:szCs w:val="20"/>
                    </w:rPr>
                  </w:pPr>
                  <w:r>
                    <w:rPr>
                      <w:sz w:val="20"/>
                      <w:szCs w:val="20"/>
                    </w:rPr>
                    <w:t>ед</w:t>
                  </w:r>
                  <w:r w:rsidRPr="0006536B">
                    <w:rPr>
                      <w:sz w:val="20"/>
                      <w:szCs w:val="20"/>
                    </w:rPr>
                    <w:t>.</w:t>
                  </w:r>
                </w:p>
              </w:tc>
            </w:tr>
          </w:tbl>
          <w:p w14:paraId="1DFAC714" w14:textId="77777777" w:rsidR="00A2027E" w:rsidRPr="0006536B" w:rsidRDefault="00A2027E" w:rsidP="00A2027E">
            <w:pPr>
              <w:pStyle w:val="33"/>
              <w:numPr>
                <w:ilvl w:val="0"/>
                <w:numId w:val="0"/>
              </w:numPr>
              <w:spacing w:after="60"/>
              <w:ind w:right="206"/>
              <w:contextualSpacing/>
              <w:jc w:val="left"/>
              <w:rPr>
                <w:bCs/>
                <w:szCs w:val="24"/>
              </w:rPr>
            </w:pPr>
          </w:p>
        </w:tc>
      </w:tr>
      <w:tr w:rsidR="00CE6BE8" w:rsidRPr="00014777" w14:paraId="0D9E8958" w14:textId="77777777" w:rsidTr="00FE1EB0">
        <w:trPr>
          <w:trHeight w:val="594"/>
        </w:trPr>
        <w:tc>
          <w:tcPr>
            <w:tcW w:w="672" w:type="dxa"/>
            <w:vMerge/>
          </w:tcPr>
          <w:p w14:paraId="6ECC14A8" w14:textId="77777777" w:rsidR="00CE6BE8" w:rsidRPr="00FB4FC4" w:rsidRDefault="00CE6BE8" w:rsidP="00CE6BE8">
            <w:pPr>
              <w:widowControl w:val="0"/>
              <w:numPr>
                <w:ilvl w:val="0"/>
                <w:numId w:val="23"/>
              </w:numPr>
              <w:tabs>
                <w:tab w:val="num" w:pos="360"/>
              </w:tabs>
              <w:suppressAutoHyphens/>
              <w:spacing w:after="120"/>
              <w:ind w:left="0" w:hanging="15"/>
              <w:jc w:val="center"/>
            </w:pPr>
          </w:p>
        </w:tc>
        <w:tc>
          <w:tcPr>
            <w:tcW w:w="2867" w:type="dxa"/>
          </w:tcPr>
          <w:p w14:paraId="264152D1" w14:textId="77777777" w:rsidR="00CE6BE8" w:rsidRPr="009F0B0D" w:rsidRDefault="00CE6BE8" w:rsidP="00CE6BE8">
            <w:pPr>
              <w:widowControl w:val="0"/>
              <w:suppressAutoHyphens/>
              <w:spacing w:after="60"/>
              <w:contextualSpacing/>
              <w:rPr>
                <w:bCs/>
              </w:rPr>
            </w:pPr>
            <w:r w:rsidRPr="0006536B">
              <w:rPr>
                <w:bCs/>
              </w:rPr>
              <w:t>Классификация по ОКПД2</w:t>
            </w:r>
          </w:p>
        </w:tc>
        <w:tc>
          <w:tcPr>
            <w:tcW w:w="6662" w:type="dxa"/>
          </w:tcPr>
          <w:p w14:paraId="3312D10D" w14:textId="39B6CEEA" w:rsidR="00CE6BE8" w:rsidRPr="005747B1" w:rsidRDefault="00531AB7" w:rsidP="00CE6BE8">
            <w:pPr>
              <w:rPr>
                <w:szCs w:val="20"/>
              </w:rPr>
            </w:pPr>
            <w:r>
              <w:rPr>
                <w:szCs w:val="20"/>
              </w:rPr>
              <w:t>41.20.20.290</w:t>
            </w:r>
          </w:p>
          <w:p w14:paraId="73EAB13E" w14:textId="77777777" w:rsidR="00CE6BE8" w:rsidRPr="005747B1" w:rsidRDefault="00CE6BE8" w:rsidP="00CE6BE8">
            <w:pPr>
              <w:pStyle w:val="33"/>
              <w:numPr>
                <w:ilvl w:val="0"/>
                <w:numId w:val="0"/>
              </w:numPr>
              <w:spacing w:after="60"/>
              <w:contextualSpacing/>
              <w:jc w:val="left"/>
              <w:rPr>
                <w:bCs/>
                <w:szCs w:val="24"/>
              </w:rPr>
            </w:pPr>
          </w:p>
        </w:tc>
      </w:tr>
      <w:tr w:rsidR="00CE6BE8" w:rsidRPr="00014777" w14:paraId="5CC4CCE7" w14:textId="77777777" w:rsidTr="00FE1EB0">
        <w:trPr>
          <w:trHeight w:val="547"/>
        </w:trPr>
        <w:tc>
          <w:tcPr>
            <w:tcW w:w="672" w:type="dxa"/>
            <w:vMerge/>
          </w:tcPr>
          <w:p w14:paraId="1607A527" w14:textId="77777777" w:rsidR="00CE6BE8" w:rsidRPr="00FB4FC4" w:rsidRDefault="00CE6BE8" w:rsidP="00CE6BE8">
            <w:pPr>
              <w:widowControl w:val="0"/>
              <w:numPr>
                <w:ilvl w:val="0"/>
                <w:numId w:val="23"/>
              </w:numPr>
              <w:tabs>
                <w:tab w:val="num" w:pos="360"/>
              </w:tabs>
              <w:suppressAutoHyphens/>
              <w:spacing w:after="120"/>
              <w:ind w:left="0" w:hanging="15"/>
              <w:jc w:val="center"/>
            </w:pPr>
          </w:p>
        </w:tc>
        <w:tc>
          <w:tcPr>
            <w:tcW w:w="2867" w:type="dxa"/>
          </w:tcPr>
          <w:p w14:paraId="3E5774C7" w14:textId="77777777" w:rsidR="00CE6BE8" w:rsidRPr="009F0B0D" w:rsidRDefault="00CE6BE8" w:rsidP="00CE6BE8">
            <w:pPr>
              <w:widowControl w:val="0"/>
              <w:suppressAutoHyphens/>
              <w:spacing w:after="60"/>
              <w:contextualSpacing/>
              <w:rPr>
                <w:bCs/>
              </w:rPr>
            </w:pPr>
            <w:r w:rsidRPr="0006536B">
              <w:rPr>
                <w:bCs/>
              </w:rPr>
              <w:t>Классификация по ОКВЭД2</w:t>
            </w:r>
          </w:p>
        </w:tc>
        <w:tc>
          <w:tcPr>
            <w:tcW w:w="6662" w:type="dxa"/>
          </w:tcPr>
          <w:p w14:paraId="3C27C531" w14:textId="77E2A6F9" w:rsidR="00CE6BE8" w:rsidRPr="005747B1" w:rsidRDefault="00531AB7" w:rsidP="00CE6BE8">
            <w:pPr>
              <w:rPr>
                <w:bCs/>
              </w:rPr>
            </w:pPr>
            <w:r>
              <w:rPr>
                <w:szCs w:val="20"/>
              </w:rPr>
              <w:t>41.20</w:t>
            </w:r>
          </w:p>
        </w:tc>
      </w:tr>
      <w:tr w:rsidR="00A2027E" w:rsidRPr="00FB4FC4" w14:paraId="19DA7425" w14:textId="77777777" w:rsidTr="00FE1EB0">
        <w:trPr>
          <w:trHeight w:val="208"/>
        </w:trPr>
        <w:tc>
          <w:tcPr>
            <w:tcW w:w="672" w:type="dxa"/>
          </w:tcPr>
          <w:p w14:paraId="04F5AD89"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600F1EA9" w14:textId="77777777"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14:paraId="3F181495" w14:textId="77777777" w:rsidR="00A2027E" w:rsidRPr="009F0B0D" w:rsidRDefault="00A2027E" w:rsidP="00A2027E">
            <w:pPr>
              <w:widowControl w:val="0"/>
              <w:suppressAutoHyphens/>
              <w:spacing w:after="60"/>
              <w:contextualSpacing/>
              <w:rPr>
                <w:bCs/>
              </w:rPr>
            </w:pPr>
            <w:r w:rsidRPr="009F0B0D">
              <w:rPr>
                <w:bCs/>
              </w:rPr>
              <w:t>Русский</w:t>
            </w:r>
          </w:p>
        </w:tc>
      </w:tr>
      <w:tr w:rsidR="00A2027E" w:rsidRPr="00FB4FC4" w14:paraId="5AC4479C" w14:textId="77777777" w:rsidTr="00FE1EB0">
        <w:trPr>
          <w:trHeight w:val="344"/>
        </w:trPr>
        <w:tc>
          <w:tcPr>
            <w:tcW w:w="672" w:type="dxa"/>
          </w:tcPr>
          <w:p w14:paraId="6CA66503"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67E1F6C" w14:textId="77777777"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14:paraId="6F884B79" w14:textId="77777777" w:rsidR="00A2027E" w:rsidRPr="009F0B0D" w:rsidRDefault="00A2027E" w:rsidP="00A2027E">
            <w:pPr>
              <w:widowControl w:val="0"/>
              <w:suppressAutoHyphens/>
              <w:spacing w:after="60"/>
              <w:contextualSpacing/>
              <w:rPr>
                <w:bCs/>
              </w:rPr>
            </w:pPr>
            <w:r>
              <w:rPr>
                <w:bCs/>
              </w:rPr>
              <w:t>Рубль РФ</w:t>
            </w:r>
          </w:p>
        </w:tc>
      </w:tr>
      <w:tr w:rsidR="00A2027E" w:rsidRPr="00864C23" w14:paraId="2C6F737A" w14:textId="77777777" w:rsidTr="00FE1EB0">
        <w:trPr>
          <w:trHeight w:val="397"/>
        </w:trPr>
        <w:tc>
          <w:tcPr>
            <w:tcW w:w="672" w:type="dxa"/>
          </w:tcPr>
          <w:p w14:paraId="36FBFFD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C91CE16" w14:textId="77777777"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14:paraId="009C280B" w14:textId="77777777" w:rsidR="00A2027E" w:rsidRPr="00A77D92" w:rsidRDefault="00BD1E65" w:rsidP="00A2027E">
            <w:pPr>
              <w:widowControl w:val="0"/>
              <w:spacing w:after="60"/>
              <w:contextualSpacing/>
              <w:jc w:val="both"/>
              <w:rPr>
                <w:bCs/>
              </w:rPr>
            </w:pPr>
            <w:r>
              <w:rPr>
                <w:bCs/>
              </w:rPr>
              <w:t>Н</w:t>
            </w:r>
            <w:r w:rsidR="00A2027E">
              <w:rPr>
                <w:bCs/>
              </w:rPr>
              <w:t xml:space="preserve">е </w:t>
            </w:r>
            <w:r w:rsidR="00A2027E" w:rsidRPr="00A77D92">
              <w:rPr>
                <w:bCs/>
              </w:rPr>
              <w:t>установлено</w:t>
            </w:r>
          </w:p>
          <w:p w14:paraId="01B8DFD4" w14:textId="77777777" w:rsidR="00A2027E" w:rsidRPr="00A77D92" w:rsidRDefault="00A2027E" w:rsidP="00A2027E">
            <w:pPr>
              <w:widowControl w:val="0"/>
              <w:spacing w:after="60"/>
              <w:contextualSpacing/>
              <w:jc w:val="both"/>
              <w:rPr>
                <w:bCs/>
              </w:rPr>
            </w:pPr>
          </w:p>
        </w:tc>
      </w:tr>
      <w:tr w:rsidR="00A2027E" w:rsidRPr="00FB4FC4" w14:paraId="46380380" w14:textId="77777777" w:rsidTr="00FE1EB0">
        <w:trPr>
          <w:trHeight w:val="709"/>
        </w:trPr>
        <w:tc>
          <w:tcPr>
            <w:tcW w:w="672" w:type="dxa"/>
          </w:tcPr>
          <w:p w14:paraId="4AADDBC8" w14:textId="77777777"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14:paraId="0AD56BA7" w14:textId="77777777" w:rsidR="00A2027E" w:rsidRPr="009F0B0D" w:rsidRDefault="00A2027E" w:rsidP="00A2027E">
            <w:pPr>
              <w:widowControl w:val="0"/>
              <w:suppressAutoHyphens/>
              <w:spacing w:after="60"/>
              <w:contextualSpacing/>
              <w:rPr>
                <w:bCs/>
              </w:rPr>
            </w:pPr>
            <w:r w:rsidRPr="00D00B0E">
              <w:rPr>
                <w:bCs/>
              </w:rPr>
              <w:t>Иные требования, предъявляемые к участникам запроса предложений</w:t>
            </w:r>
          </w:p>
        </w:tc>
        <w:tc>
          <w:tcPr>
            <w:tcW w:w="6662" w:type="dxa"/>
          </w:tcPr>
          <w:p w14:paraId="388F9553" w14:textId="77777777" w:rsidR="00A2027E" w:rsidRDefault="00A2027E" w:rsidP="00A2027E">
            <w:pPr>
              <w:widowControl w:val="0"/>
              <w:tabs>
                <w:tab w:val="left" w:pos="0"/>
                <w:tab w:val="left" w:pos="353"/>
              </w:tabs>
              <w:suppressAutoHyphens/>
              <w:spacing w:after="60"/>
              <w:contextualSpacing/>
              <w:jc w:val="both"/>
              <w:rPr>
                <w:color w:val="000000"/>
              </w:rPr>
            </w:pPr>
            <w:r w:rsidRPr="00294AD8">
              <w:rPr>
                <w:color w:val="000000"/>
              </w:rPr>
              <w:t>Не установлены</w:t>
            </w:r>
          </w:p>
          <w:p w14:paraId="776058B5" w14:textId="77777777" w:rsidR="005E5F56" w:rsidRPr="009F0B0D" w:rsidRDefault="005E5F56" w:rsidP="00D00B0E">
            <w:pPr>
              <w:widowControl w:val="0"/>
              <w:tabs>
                <w:tab w:val="left" w:pos="0"/>
                <w:tab w:val="left" w:pos="353"/>
              </w:tabs>
              <w:suppressAutoHyphens/>
              <w:spacing w:after="60"/>
              <w:contextualSpacing/>
              <w:jc w:val="both"/>
              <w:rPr>
                <w:bCs/>
              </w:rPr>
            </w:pPr>
          </w:p>
        </w:tc>
      </w:tr>
      <w:tr w:rsidR="00A2027E" w:rsidRPr="00FB4FC4" w14:paraId="6BFC2533" w14:textId="77777777" w:rsidTr="00FE1EB0">
        <w:trPr>
          <w:trHeight w:val="196"/>
        </w:trPr>
        <w:tc>
          <w:tcPr>
            <w:tcW w:w="672" w:type="dxa"/>
          </w:tcPr>
          <w:p w14:paraId="6DEB272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14910D3" w14:textId="77777777"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14:paraId="1B1767F7" w14:textId="77777777"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14:paraId="5D462456" w14:textId="77777777" w:rsidTr="00FE1EB0">
        <w:trPr>
          <w:trHeight w:val="709"/>
        </w:trPr>
        <w:tc>
          <w:tcPr>
            <w:tcW w:w="672" w:type="dxa"/>
          </w:tcPr>
          <w:p w14:paraId="432C17C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0D981544" w14:textId="77777777"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14:paraId="1E74967D" w14:textId="04635AE2" w:rsidR="00BD1E65" w:rsidRPr="009F0B0D" w:rsidRDefault="00A2027E" w:rsidP="00BD1E65">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BD1E65" w:rsidRPr="009F0B0D">
              <w:rPr>
                <w:b w:val="0"/>
                <w:bCs/>
                <w:sz w:val="24"/>
              </w:rPr>
              <w:t xml:space="preserve">с </w:t>
            </w:r>
            <w:r w:rsidR="00BD1E65">
              <w:rPr>
                <w:b w:val="0"/>
                <w:bCs/>
                <w:sz w:val="24"/>
              </w:rPr>
              <w:t>«</w:t>
            </w:r>
            <w:r w:rsidR="00531AB7">
              <w:rPr>
                <w:b w:val="0"/>
                <w:bCs/>
                <w:sz w:val="24"/>
              </w:rPr>
              <w:t>0</w:t>
            </w:r>
            <w:r w:rsidR="00C90B7F">
              <w:rPr>
                <w:b w:val="0"/>
                <w:bCs/>
                <w:sz w:val="24"/>
              </w:rPr>
              <w:t>1</w:t>
            </w:r>
            <w:r w:rsidR="00BD1E65">
              <w:rPr>
                <w:b w:val="0"/>
                <w:bCs/>
                <w:sz w:val="24"/>
              </w:rPr>
              <w:t>»</w:t>
            </w:r>
            <w:r w:rsidR="00C90B7F">
              <w:rPr>
                <w:b w:val="0"/>
                <w:bCs/>
                <w:sz w:val="24"/>
              </w:rPr>
              <w:t xml:space="preserve"> </w:t>
            </w:r>
            <w:r w:rsidR="00531AB7">
              <w:rPr>
                <w:b w:val="0"/>
                <w:bCs/>
                <w:sz w:val="24"/>
              </w:rPr>
              <w:t>сентября</w:t>
            </w:r>
            <w:r w:rsidR="00BD1E65">
              <w:rPr>
                <w:b w:val="0"/>
                <w:bCs/>
                <w:sz w:val="24"/>
              </w:rPr>
              <w:t xml:space="preserve"> </w:t>
            </w:r>
            <w:r w:rsidR="00BD1E65" w:rsidRPr="009F0B0D">
              <w:rPr>
                <w:b w:val="0"/>
                <w:bCs/>
                <w:sz w:val="24"/>
              </w:rPr>
              <w:t>20</w:t>
            </w:r>
            <w:r w:rsidR="00BD1E65">
              <w:rPr>
                <w:b w:val="0"/>
                <w:bCs/>
                <w:sz w:val="24"/>
              </w:rPr>
              <w:t>23</w:t>
            </w:r>
            <w:r w:rsidR="00BD1E65" w:rsidRPr="009F0B0D">
              <w:rPr>
                <w:b w:val="0"/>
                <w:bCs/>
                <w:sz w:val="24"/>
              </w:rPr>
              <w:t> года</w:t>
            </w:r>
          </w:p>
          <w:p w14:paraId="79BE0981" w14:textId="77777777" w:rsidR="00A2027E" w:rsidRPr="009F0B0D" w:rsidRDefault="00A2027E" w:rsidP="00A2027E">
            <w:pPr>
              <w:pStyle w:val="10"/>
              <w:keepNext w:val="0"/>
              <w:keepLines w:val="0"/>
              <w:numPr>
                <w:ilvl w:val="0"/>
                <w:numId w:val="0"/>
              </w:numPr>
              <w:suppressLineNumbers w:val="0"/>
              <w:contextualSpacing/>
              <w:jc w:val="both"/>
              <w:rPr>
                <w:b w:val="0"/>
                <w:bCs/>
                <w:sz w:val="24"/>
              </w:rPr>
            </w:pPr>
          </w:p>
          <w:p w14:paraId="0A7FA0BD" w14:textId="77777777"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14:paraId="7EBD556A" w14:textId="77777777" w:rsidTr="00FE1EB0">
        <w:trPr>
          <w:trHeight w:val="631"/>
        </w:trPr>
        <w:tc>
          <w:tcPr>
            <w:tcW w:w="672" w:type="dxa"/>
          </w:tcPr>
          <w:p w14:paraId="66ECE17D"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89367FB" w14:textId="77777777"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14:paraId="3A08CD6B" w14:textId="135615A2" w:rsidR="00A2027E" w:rsidRPr="009F0B0D" w:rsidRDefault="00BD1E65" w:rsidP="00531AB7">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до 11 час</w:t>
            </w:r>
            <w:r>
              <w:rPr>
                <w:szCs w:val="24"/>
              </w:rPr>
              <w:t>. 00 мин.</w:t>
            </w:r>
            <w:r w:rsidRPr="009F0B0D">
              <w:rPr>
                <w:szCs w:val="24"/>
              </w:rPr>
              <w:t xml:space="preserve"> (время м</w:t>
            </w:r>
            <w:r>
              <w:rPr>
                <w:szCs w:val="24"/>
              </w:rPr>
              <w:t>осковское</w:t>
            </w:r>
            <w:r w:rsidRPr="009F0B0D">
              <w:rPr>
                <w:szCs w:val="24"/>
              </w:rPr>
              <w:t xml:space="preserve">) </w:t>
            </w:r>
            <w:r>
              <w:rPr>
                <w:rFonts w:eastAsia="Calibri"/>
                <w:szCs w:val="24"/>
              </w:rPr>
              <w:t>«</w:t>
            </w:r>
            <w:r w:rsidR="00C90B7F">
              <w:rPr>
                <w:rFonts w:eastAsia="Calibri"/>
                <w:szCs w:val="24"/>
              </w:rPr>
              <w:t>1</w:t>
            </w:r>
            <w:r w:rsidR="00531AB7">
              <w:rPr>
                <w:rFonts w:eastAsia="Calibri"/>
                <w:szCs w:val="24"/>
              </w:rPr>
              <w:t>3</w:t>
            </w:r>
            <w:r>
              <w:rPr>
                <w:rFonts w:eastAsia="Calibri"/>
                <w:szCs w:val="24"/>
              </w:rPr>
              <w:t>»</w:t>
            </w:r>
            <w:r w:rsidR="00C90B7F">
              <w:rPr>
                <w:rFonts w:eastAsia="Calibri"/>
                <w:szCs w:val="24"/>
              </w:rPr>
              <w:t xml:space="preserve"> сентября</w:t>
            </w:r>
            <w:r>
              <w:rPr>
                <w:rFonts w:eastAsia="Calibri"/>
                <w:szCs w:val="24"/>
              </w:rPr>
              <w:t xml:space="preserve"> </w:t>
            </w:r>
            <w:r w:rsidRPr="009F0B0D">
              <w:rPr>
                <w:szCs w:val="24"/>
              </w:rPr>
              <w:t>20</w:t>
            </w:r>
            <w:r>
              <w:rPr>
                <w:szCs w:val="24"/>
              </w:rPr>
              <w:t>23</w:t>
            </w:r>
            <w:r w:rsidRPr="009F0B0D">
              <w:rPr>
                <w:szCs w:val="24"/>
              </w:rPr>
              <w:t xml:space="preserve"> года по адресу </w:t>
            </w:r>
            <w:hyperlink r:id="rId20" w:history="1">
              <w:r w:rsidRPr="00EC0342">
                <w:rPr>
                  <w:rStyle w:val="af4"/>
                  <w:szCs w:val="24"/>
                </w:rPr>
                <w:t>http://utp.sberbank-ast.ru</w:t>
              </w:r>
            </w:hyperlink>
          </w:p>
        </w:tc>
      </w:tr>
      <w:tr w:rsidR="00A2027E" w:rsidRPr="00FB4FC4" w14:paraId="12C7F081" w14:textId="77777777" w:rsidTr="00FE1EB0">
        <w:trPr>
          <w:trHeight w:val="232"/>
        </w:trPr>
        <w:tc>
          <w:tcPr>
            <w:tcW w:w="672" w:type="dxa"/>
          </w:tcPr>
          <w:p w14:paraId="4082B1A7"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0E62E1B" w14:textId="77777777"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14:paraId="4983A4DD" w14:textId="27C7A6F5" w:rsidR="00BD1E65" w:rsidRPr="009F0B0D" w:rsidRDefault="00BD1E65" w:rsidP="00BD1E65">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C90B7F">
              <w:rPr>
                <w:bCs/>
              </w:rPr>
              <w:t>1</w:t>
            </w:r>
            <w:r w:rsidR="00531AB7">
              <w:rPr>
                <w:bCs/>
              </w:rPr>
              <w:t>3</w:t>
            </w:r>
            <w:r>
              <w:rPr>
                <w:bCs/>
              </w:rPr>
              <w:t xml:space="preserve">» </w:t>
            </w:r>
            <w:r w:rsidR="00C90B7F">
              <w:rPr>
                <w:bCs/>
              </w:rPr>
              <w:t>сентября</w:t>
            </w:r>
            <w:r w:rsidRPr="00C60B76">
              <w:rPr>
                <w:bCs/>
              </w:rPr>
              <w:t xml:space="preserve"> </w:t>
            </w:r>
            <w:r w:rsidRPr="009F0B0D">
              <w:rPr>
                <w:bCs/>
              </w:rPr>
              <w:t>20</w:t>
            </w:r>
            <w:r>
              <w:rPr>
                <w:bCs/>
              </w:rPr>
              <w:t>23 </w:t>
            </w:r>
            <w:r w:rsidRPr="009F0B0D">
              <w:rPr>
                <w:bCs/>
              </w:rPr>
              <w:t xml:space="preserve">года. Рассмотрение заявок: не позднее </w:t>
            </w:r>
            <w:r>
              <w:rPr>
                <w:rFonts w:eastAsia="Calibri"/>
              </w:rPr>
              <w:t>«</w:t>
            </w:r>
            <w:r w:rsidR="00C90B7F">
              <w:rPr>
                <w:rFonts w:eastAsia="Calibri"/>
              </w:rPr>
              <w:t>02</w:t>
            </w:r>
            <w:r>
              <w:rPr>
                <w:rFonts w:eastAsia="Calibri"/>
              </w:rPr>
              <w:t xml:space="preserve">» </w:t>
            </w:r>
            <w:r w:rsidR="00C90B7F">
              <w:rPr>
                <w:rFonts w:eastAsia="Calibri"/>
              </w:rPr>
              <w:t>октября</w:t>
            </w:r>
            <w:r>
              <w:rPr>
                <w:rFonts w:eastAsia="Calibri"/>
              </w:rPr>
              <w:t xml:space="preserve"> </w:t>
            </w:r>
            <w:r w:rsidRPr="009F0B0D">
              <w:rPr>
                <w:bCs/>
              </w:rPr>
              <w:t>20</w:t>
            </w:r>
            <w:r>
              <w:rPr>
                <w:bCs/>
              </w:rPr>
              <w:t>23 </w:t>
            </w:r>
            <w:r w:rsidRPr="009F0B0D">
              <w:rPr>
                <w:bCs/>
              </w:rPr>
              <w:t>года.</w:t>
            </w:r>
          </w:p>
          <w:p w14:paraId="5A589138" w14:textId="528DAFFC" w:rsidR="00A2027E" w:rsidRPr="009F0B0D" w:rsidRDefault="00BD1E65" w:rsidP="00C90B7F">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Pr>
                <w:bCs/>
              </w:rPr>
              <w:t>«</w:t>
            </w:r>
            <w:r w:rsidR="00C90B7F">
              <w:rPr>
                <w:bCs/>
              </w:rPr>
              <w:t>02</w:t>
            </w:r>
            <w:r>
              <w:rPr>
                <w:bCs/>
              </w:rPr>
              <w:t>»</w:t>
            </w:r>
            <w:r w:rsidR="00C90B7F">
              <w:rPr>
                <w:bCs/>
              </w:rPr>
              <w:t xml:space="preserve"> октября</w:t>
            </w:r>
            <w:r>
              <w:rPr>
                <w:bCs/>
              </w:rPr>
              <w:t xml:space="preserve"> </w:t>
            </w:r>
            <w:r w:rsidRPr="009F0B0D">
              <w:rPr>
                <w:bCs/>
              </w:rPr>
              <w:t>20</w:t>
            </w:r>
            <w:r>
              <w:rPr>
                <w:bCs/>
              </w:rPr>
              <w:t>23 </w:t>
            </w:r>
            <w:r w:rsidRPr="009F0B0D">
              <w:rPr>
                <w:bCs/>
              </w:rPr>
              <w:t>года.</w:t>
            </w:r>
          </w:p>
        </w:tc>
      </w:tr>
      <w:tr w:rsidR="00A2027E" w:rsidRPr="00FB4FC4" w14:paraId="6A3A9317" w14:textId="77777777" w:rsidTr="00757509">
        <w:trPr>
          <w:trHeight w:val="2052"/>
        </w:trPr>
        <w:tc>
          <w:tcPr>
            <w:tcW w:w="672" w:type="dxa"/>
          </w:tcPr>
          <w:p w14:paraId="1B62529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6064604" w14:textId="77777777"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14:paraId="59B8C9EA" w14:textId="77777777"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14:paraId="369B7ACE" w14:textId="77777777" w:rsidTr="009F0B0D">
              <w:trPr>
                <w:trHeight w:val="314"/>
              </w:trPr>
              <w:tc>
                <w:tcPr>
                  <w:tcW w:w="3214" w:type="dxa"/>
                </w:tcPr>
                <w:p w14:paraId="2126F445" w14:textId="77777777"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14:paraId="6E75C1DF" w14:textId="77777777"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A2027E" w:rsidRPr="009F0B0D" w14:paraId="749AC860" w14:textId="77777777" w:rsidTr="009F0B0D">
              <w:trPr>
                <w:trHeight w:val="296"/>
              </w:trPr>
              <w:tc>
                <w:tcPr>
                  <w:tcW w:w="3214" w:type="dxa"/>
                </w:tcPr>
                <w:p w14:paraId="05C2EECE" w14:textId="77777777"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225010A1" w14:textId="77777777" w:rsidR="00A2027E" w:rsidRPr="009F0B0D" w:rsidRDefault="00CE6BE8" w:rsidP="00A2027E">
                  <w:pPr>
                    <w:widowControl w:val="0"/>
                    <w:tabs>
                      <w:tab w:val="left" w:pos="0"/>
                      <w:tab w:val="left" w:pos="2243"/>
                      <w:tab w:val="right" w:pos="8910"/>
                    </w:tabs>
                    <w:suppressAutoHyphens/>
                    <w:spacing w:after="60"/>
                    <w:ind w:left="283"/>
                    <w:contextualSpacing/>
                    <w:jc w:val="center"/>
                    <w:rPr>
                      <w:bCs/>
                      <w:highlight w:val="yellow"/>
                    </w:rPr>
                  </w:pPr>
                  <w:r>
                    <w:rPr>
                      <w:bCs/>
                    </w:rPr>
                    <w:t>4</w:t>
                  </w:r>
                  <w:r w:rsidR="006D07A0">
                    <w:rPr>
                      <w:bCs/>
                    </w:rPr>
                    <w:t>0</w:t>
                  </w:r>
                  <w:r w:rsidR="00A2027E" w:rsidRPr="00623E6D">
                    <w:rPr>
                      <w:bCs/>
                    </w:rPr>
                    <w:t>%</w:t>
                  </w:r>
                </w:p>
              </w:tc>
            </w:tr>
            <w:tr w:rsidR="00A2027E" w:rsidRPr="009F0B0D" w14:paraId="68C0AA0B" w14:textId="77777777" w:rsidTr="009F0B0D">
              <w:trPr>
                <w:trHeight w:val="628"/>
              </w:trPr>
              <w:tc>
                <w:tcPr>
                  <w:tcW w:w="3214" w:type="dxa"/>
                </w:tcPr>
                <w:p w14:paraId="71060D8C" w14:textId="77777777"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1042ABAC" w14:textId="77777777" w:rsidR="00A2027E" w:rsidRPr="00623E6D" w:rsidRDefault="00CE6BE8" w:rsidP="00A2027E">
                  <w:pPr>
                    <w:widowControl w:val="0"/>
                    <w:tabs>
                      <w:tab w:val="left" w:pos="0"/>
                      <w:tab w:val="left" w:pos="2243"/>
                      <w:tab w:val="right" w:pos="8910"/>
                    </w:tabs>
                    <w:suppressAutoHyphens/>
                    <w:spacing w:after="60"/>
                    <w:ind w:left="283"/>
                    <w:contextualSpacing/>
                    <w:jc w:val="center"/>
                    <w:rPr>
                      <w:bCs/>
                    </w:rPr>
                  </w:pPr>
                  <w:r>
                    <w:rPr>
                      <w:bCs/>
                    </w:rPr>
                    <w:t>6</w:t>
                  </w:r>
                  <w:r w:rsidR="006D07A0">
                    <w:rPr>
                      <w:bCs/>
                    </w:rPr>
                    <w:t>0</w:t>
                  </w:r>
                  <w:r w:rsidR="00A2027E" w:rsidRPr="00623E6D">
                    <w:rPr>
                      <w:bCs/>
                    </w:rPr>
                    <w:t>%</w:t>
                  </w:r>
                </w:p>
              </w:tc>
            </w:tr>
          </w:tbl>
          <w:p w14:paraId="4248498E" w14:textId="77777777" w:rsidR="00A2027E" w:rsidRPr="009F0B0D" w:rsidRDefault="00A2027E" w:rsidP="00A2027E">
            <w:pPr>
              <w:pStyle w:val="affff4"/>
              <w:widowControl w:val="0"/>
              <w:suppressAutoHyphens/>
              <w:spacing w:after="60"/>
              <w:ind w:left="0"/>
              <w:jc w:val="both"/>
              <w:rPr>
                <w:bCs/>
              </w:rPr>
            </w:pPr>
          </w:p>
        </w:tc>
      </w:tr>
      <w:tr w:rsidR="00A2027E" w:rsidRPr="007E37F5" w14:paraId="5CB741D1" w14:textId="77777777" w:rsidTr="00FE1EB0">
        <w:trPr>
          <w:trHeight w:val="232"/>
        </w:trPr>
        <w:tc>
          <w:tcPr>
            <w:tcW w:w="672" w:type="dxa"/>
          </w:tcPr>
          <w:p w14:paraId="6429D6A2" w14:textId="77777777"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14:paraId="341BF9AA" w14:textId="77777777" w:rsidR="00A2027E" w:rsidRPr="009F0B0D" w:rsidRDefault="00A2027E" w:rsidP="00A2027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14:paraId="3045CF6B" w14:textId="77777777" w:rsidR="00A2027E" w:rsidRPr="009F0B0D" w:rsidRDefault="00A2027E" w:rsidP="00A2027E">
            <w:pPr>
              <w:widowControl w:val="0"/>
              <w:suppressAutoHyphens/>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14:paraId="0132FB7D" w14:textId="77777777" w:rsidR="00A2027E" w:rsidRPr="009F0B0D" w:rsidRDefault="00A2027E" w:rsidP="00A2027E">
            <w:pPr>
              <w:widowControl w:val="0"/>
              <w:suppressAutoHyphens/>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14:paraId="1BE6A60E" w14:textId="77777777" w:rsidR="00A2027E" w:rsidRPr="00DF400B" w:rsidRDefault="00A2027E" w:rsidP="00A2027E">
            <w:pPr>
              <w:widowControl w:val="0"/>
              <w:numPr>
                <w:ilvl w:val="1"/>
                <w:numId w:val="26"/>
              </w:numPr>
              <w:tabs>
                <w:tab w:val="left" w:pos="324"/>
              </w:tabs>
              <w:suppressAutoHyphens/>
              <w:spacing w:after="60"/>
              <w:ind w:left="0" w:firstLine="0"/>
              <w:contextualSpacing/>
              <w:jc w:val="both"/>
              <w:rPr>
                <w:b/>
                <w:bCs/>
              </w:rPr>
            </w:pPr>
            <w:r w:rsidRPr="00DF400B">
              <w:rPr>
                <w:b/>
                <w:bCs/>
              </w:rPr>
              <w:t>Оценка заявок по критерию «</w:t>
            </w:r>
            <w:r w:rsidR="00DF400B" w:rsidRPr="00DF400B">
              <w:rPr>
                <w:b/>
                <w:bCs/>
              </w:rPr>
              <w:t>Ц</w:t>
            </w:r>
            <w:r w:rsidRPr="00DF400B">
              <w:rPr>
                <w:b/>
                <w:bCs/>
              </w:rPr>
              <w:t xml:space="preserve">ена Договора». </w:t>
            </w:r>
          </w:p>
          <w:p w14:paraId="7A7D310A" w14:textId="77777777" w:rsidR="00A2027E" w:rsidRPr="007836DB" w:rsidRDefault="00A2027E" w:rsidP="00A2027E">
            <w:pPr>
              <w:widowControl w:val="0"/>
              <w:suppressAutoHyphens/>
              <w:spacing w:after="60"/>
              <w:contextualSpacing/>
              <w:jc w:val="both"/>
              <w:rPr>
                <w:b/>
                <w:bCs/>
              </w:rPr>
            </w:pPr>
            <w:r w:rsidRPr="009F0B0D">
              <w:rPr>
                <w:bCs/>
              </w:rPr>
              <w:t>Значимость критерия «</w:t>
            </w:r>
            <w:r w:rsidR="00DF400B">
              <w:rPr>
                <w:bCs/>
              </w:rPr>
              <w:t>Ц</w:t>
            </w:r>
            <w:r w:rsidRPr="009F0B0D">
              <w:rPr>
                <w:bCs/>
              </w:rPr>
              <w:t xml:space="preserve">ена Договора» принимается равной </w:t>
            </w:r>
            <w:r w:rsidR="00CE6BE8" w:rsidRPr="00CE6BE8">
              <w:rPr>
                <w:b/>
                <w:bCs/>
              </w:rPr>
              <w:t>4</w:t>
            </w:r>
            <w:r w:rsidR="006D07A0" w:rsidRPr="00CE6BE8">
              <w:rPr>
                <w:b/>
                <w:bCs/>
              </w:rPr>
              <w:t>0</w:t>
            </w:r>
            <w:r w:rsidR="006D07A0" w:rsidRPr="007836DB">
              <w:rPr>
                <w:b/>
                <w:bCs/>
              </w:rPr>
              <w:t xml:space="preserve"> </w:t>
            </w:r>
            <w:r w:rsidRPr="007836DB">
              <w:rPr>
                <w:b/>
                <w:bCs/>
              </w:rPr>
              <w:t>процентам.</w:t>
            </w:r>
          </w:p>
          <w:p w14:paraId="2FCF3CB0" w14:textId="77777777" w:rsidR="00A2027E" w:rsidRPr="002F6D23" w:rsidRDefault="00A2027E" w:rsidP="007836DB">
            <w:pPr>
              <w:widowControl w:val="0"/>
              <w:suppressAutoHyphens/>
              <w:spacing w:after="60"/>
              <w:ind w:firstLine="355"/>
              <w:contextualSpacing/>
              <w:jc w:val="both"/>
              <w:rPr>
                <w:bCs/>
              </w:rPr>
            </w:pPr>
            <w:r w:rsidRPr="002F6D23">
              <w:rPr>
                <w:bCs/>
              </w:rPr>
              <w:t>Рейтинг, пр</w:t>
            </w:r>
            <w:r w:rsidR="008239FB">
              <w:rPr>
                <w:bCs/>
              </w:rPr>
              <w:t>исуждаемый заявке по критерию «Ц</w:t>
            </w:r>
            <w:r w:rsidRPr="002F6D23">
              <w:rPr>
                <w:bCs/>
              </w:rPr>
              <w:t>ена Договора» определяется по формуле:</w:t>
            </w:r>
          </w:p>
          <w:p w14:paraId="3C580B52" w14:textId="77777777" w:rsidR="00A2027E" w:rsidRPr="009F0B0D" w:rsidRDefault="00A2027E" w:rsidP="00A2027E">
            <w:pPr>
              <w:widowControl w:val="0"/>
              <w:suppressAutoHyphens/>
              <w:spacing w:after="60"/>
              <w:contextualSpacing/>
              <w:jc w:val="center"/>
              <w:rPr>
                <w:bCs/>
              </w:rPr>
            </w:pPr>
            <m:oMathPara>
              <m:oMath>
                <m:r>
                  <w:rPr>
                    <w:rFonts w:ascii="Cambria Math" w:hAnsi="Cambria Math"/>
                  </w:rPr>
                  <w:lastRenderedPageBreak/>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18B72B66" w14:textId="77777777" w:rsidR="00A2027E" w:rsidRPr="002F6D23" w:rsidRDefault="00A2027E" w:rsidP="00A2027E">
            <w:pPr>
              <w:widowControl w:val="0"/>
              <w:suppressAutoHyphens/>
              <w:spacing w:after="60"/>
              <w:contextualSpacing/>
              <w:jc w:val="both"/>
              <w:rPr>
                <w:bCs/>
              </w:rPr>
            </w:pPr>
            <w:r w:rsidRPr="002F6D23">
              <w:rPr>
                <w:bCs/>
              </w:rPr>
              <w:t>где:</w:t>
            </w:r>
          </w:p>
          <w:p w14:paraId="46089D07" w14:textId="77777777" w:rsidR="00A2027E" w:rsidRPr="002F6D23" w:rsidRDefault="00A2027E" w:rsidP="00A2027E">
            <w:pPr>
              <w:widowControl w:val="0"/>
              <w:suppressAutoHyphens/>
              <w:spacing w:after="60"/>
              <w:contextualSpacing/>
              <w:jc w:val="both"/>
              <w:rPr>
                <w:bCs/>
              </w:rPr>
            </w:pPr>
            <w:r w:rsidRPr="002F6D23">
              <w:rPr>
                <w:bCs/>
              </w:rPr>
              <w:t>Rai - рейтинг, присуждаемый i-й заявке по указанному критерию;</w:t>
            </w:r>
          </w:p>
          <w:p w14:paraId="537CFF7E" w14:textId="77777777" w:rsidR="00A2027E" w:rsidRPr="002F6D23" w:rsidRDefault="00A2027E" w:rsidP="00A2027E">
            <w:pPr>
              <w:widowControl w:val="0"/>
              <w:suppressAutoHyphens/>
              <w:spacing w:after="60"/>
              <w:contextualSpacing/>
              <w:jc w:val="both"/>
              <w:rPr>
                <w:bCs/>
              </w:rPr>
            </w:pPr>
            <w:r w:rsidRPr="002F6D23">
              <w:rPr>
                <w:bCs/>
              </w:rPr>
              <w:t>A</w:t>
            </w:r>
            <w:r w:rsidR="008239FB">
              <w:rPr>
                <w:bCs/>
              </w:rPr>
              <w:t>max - начальная (максимальная) ц</w:t>
            </w:r>
            <w:r w:rsidRPr="002F6D23">
              <w:rPr>
                <w:bCs/>
              </w:rPr>
              <w:t>ена Договора, установленная документацией;</w:t>
            </w:r>
          </w:p>
          <w:p w14:paraId="7D625877" w14:textId="77777777" w:rsidR="00A2027E" w:rsidRPr="002F6D23" w:rsidRDefault="00A2027E" w:rsidP="00A2027E">
            <w:pPr>
              <w:widowControl w:val="0"/>
              <w:suppressAutoHyphens/>
              <w:spacing w:after="60"/>
              <w:contextualSpacing/>
              <w:jc w:val="both"/>
              <w:rPr>
                <w:bCs/>
              </w:rPr>
            </w:pPr>
            <w:r w:rsidRPr="002F6D23">
              <w:rPr>
                <w:bCs/>
              </w:rPr>
              <w:t>Ai - предложение i-го уч</w:t>
            </w:r>
            <w:r w:rsidR="008239FB">
              <w:rPr>
                <w:bCs/>
              </w:rPr>
              <w:t>астника запроса предложений по ц</w:t>
            </w:r>
            <w:r w:rsidRPr="002F6D23">
              <w:rPr>
                <w:bCs/>
              </w:rPr>
              <w:t>ене Договора.</w:t>
            </w:r>
          </w:p>
          <w:p w14:paraId="40E8C950" w14:textId="77777777" w:rsidR="00A2027E" w:rsidRPr="002F6D23" w:rsidRDefault="00A2027E" w:rsidP="007836DB">
            <w:pPr>
              <w:widowControl w:val="0"/>
              <w:suppressAutoHyphens/>
              <w:spacing w:after="60"/>
              <w:ind w:firstLine="497"/>
              <w:contextualSpacing/>
              <w:jc w:val="both"/>
              <w:rPr>
                <w:bCs/>
              </w:rPr>
            </w:pPr>
            <w:r w:rsidRPr="002F6D23">
              <w:rPr>
                <w:bCs/>
              </w:rPr>
              <w:t>Для расчета итогового рейтинга по заявке рейтинг, присужд</w:t>
            </w:r>
            <w:r w:rsidR="008239FB">
              <w:rPr>
                <w:bCs/>
              </w:rPr>
              <w:t>аемый этой заявке по критерию «Ц</w:t>
            </w:r>
            <w:r w:rsidRPr="002F6D23">
              <w:rPr>
                <w:bCs/>
              </w:rPr>
              <w:t>ена Договора» умножается на соответствующую указанному критерию значимость.</w:t>
            </w:r>
          </w:p>
          <w:p w14:paraId="3D7FD41C" w14:textId="77777777" w:rsidR="00A2027E" w:rsidRPr="002F6D23" w:rsidRDefault="008239FB" w:rsidP="007836DB">
            <w:pPr>
              <w:widowControl w:val="0"/>
              <w:suppressAutoHyphens/>
              <w:spacing w:after="60"/>
              <w:ind w:firstLine="497"/>
              <w:contextualSpacing/>
              <w:jc w:val="both"/>
              <w:rPr>
                <w:bCs/>
              </w:rPr>
            </w:pPr>
            <w:r>
              <w:rPr>
                <w:bCs/>
              </w:rPr>
              <w:t>При оценке заявок по критерию «Ц</w:t>
            </w:r>
            <w:r w:rsidR="00A2027E"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6BF90C0A" w14:textId="77777777" w:rsidR="00A2027E" w:rsidRPr="002F6D23" w:rsidRDefault="00A2027E" w:rsidP="00A2027E">
            <w:pPr>
              <w:widowControl w:val="0"/>
              <w:suppressAutoHyphens/>
              <w:spacing w:after="60"/>
              <w:contextualSpacing/>
              <w:jc w:val="both"/>
              <w:rPr>
                <w:bCs/>
              </w:rPr>
            </w:pPr>
            <w:r w:rsidRPr="002F6D23">
              <w:rPr>
                <w:bCs/>
              </w:rPr>
              <w:t>Договор заключается на условиях по данному критерию, указанному в заявке.</w:t>
            </w:r>
          </w:p>
          <w:p w14:paraId="4C4FBB9E" w14:textId="77777777" w:rsidR="00A2027E" w:rsidRPr="00B53933" w:rsidRDefault="00A2027E" w:rsidP="00A2027E">
            <w:pPr>
              <w:widowControl w:val="0"/>
              <w:suppressAutoHyphens/>
              <w:spacing w:after="60"/>
              <w:contextualSpacing/>
              <w:jc w:val="both"/>
              <w:rPr>
                <w:bCs/>
              </w:rPr>
            </w:pPr>
          </w:p>
          <w:p w14:paraId="29DD6A1A" w14:textId="77777777" w:rsidR="006236B9" w:rsidRDefault="00DF400B" w:rsidP="00355FB6">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14:paraId="2E3C28C9" w14:textId="77777777" w:rsidR="007836DB" w:rsidRPr="008239FB" w:rsidRDefault="007836DB" w:rsidP="007836DB">
            <w:pPr>
              <w:widowControl w:val="0"/>
              <w:suppressAutoHyphens/>
              <w:spacing w:after="60"/>
              <w:ind w:firstLine="355"/>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00CE6BE8">
              <w:rPr>
                <w:b/>
                <w:bCs/>
              </w:rPr>
              <w:t>6</w:t>
            </w:r>
            <w:r w:rsidRPr="007836DB">
              <w:rPr>
                <w:b/>
                <w:bCs/>
              </w:rPr>
              <w:t>0 процентам</w:t>
            </w:r>
            <w:r w:rsidRPr="008239FB">
              <w:rPr>
                <w:bCs/>
              </w:rPr>
              <w:t>.</w:t>
            </w:r>
          </w:p>
          <w:p w14:paraId="54F5697B" w14:textId="77777777" w:rsidR="00355FB6" w:rsidRPr="00355FB6" w:rsidRDefault="007836DB" w:rsidP="007836DB">
            <w:pPr>
              <w:widowControl w:val="0"/>
              <w:tabs>
                <w:tab w:val="left" w:pos="324"/>
              </w:tabs>
              <w:suppressAutoHyphens/>
              <w:spacing w:after="60"/>
              <w:ind w:firstLine="355"/>
              <w:contextualSpacing/>
              <w:jc w:val="both"/>
              <w:rPr>
                <w:b/>
                <w:bCs/>
              </w:rPr>
            </w:pPr>
            <w:r>
              <w:rPr>
                <w:bCs/>
              </w:rPr>
              <w:t xml:space="preserve"> </w:t>
            </w:r>
            <w:r w:rsidRPr="00846DB5">
              <w:rPr>
                <w:bCs/>
              </w:rPr>
              <w:t xml:space="preserve">Наличие у участников закупки опыта выполнения работ, </w:t>
            </w:r>
            <w:r>
              <w:rPr>
                <w:bCs/>
              </w:rPr>
              <w:t>сопоставимого характера</w:t>
            </w:r>
            <w:r w:rsidR="00355FB6" w:rsidRPr="00355FB6">
              <w:rPr>
                <w:bCs/>
              </w:rPr>
              <w:t>.</w:t>
            </w:r>
          </w:p>
          <w:p w14:paraId="65DC71F1" w14:textId="77777777" w:rsidR="007836DB" w:rsidRPr="00B31F82" w:rsidRDefault="007836DB" w:rsidP="00895BE7">
            <w:pPr>
              <w:widowControl w:val="0"/>
              <w:tabs>
                <w:tab w:val="left" w:pos="324"/>
              </w:tabs>
              <w:suppressAutoHyphens/>
              <w:spacing w:after="60"/>
              <w:ind w:firstLine="497"/>
              <w:contextualSpacing/>
              <w:jc w:val="both"/>
            </w:pPr>
            <w:r w:rsidRPr="00B31F82">
              <w:rPr>
                <w:bCs/>
              </w:rPr>
              <w:t xml:space="preserve">Оценке подлежат сведения об общей цене исполненных участником закупки договоров </w:t>
            </w:r>
            <w:r w:rsidRPr="00D00B0E">
              <w:rPr>
                <w:bCs/>
              </w:rPr>
              <w:t xml:space="preserve">(контрактов), предусматривающих </w:t>
            </w:r>
            <w:r w:rsidR="0082790C" w:rsidRPr="00AF5CDA">
              <w:rPr>
                <w:bCs/>
              </w:rPr>
              <w:t>выполнение работ</w:t>
            </w:r>
            <w:r w:rsidR="007A6445">
              <w:rPr>
                <w:bCs/>
              </w:rPr>
              <w:t xml:space="preserve"> по </w:t>
            </w:r>
            <w:r w:rsidR="00257523" w:rsidRPr="00257523">
              <w:rPr>
                <w:bCs/>
              </w:rPr>
              <w:t xml:space="preserve">реконструкции и/или строительству объектов капитального строительства. </w:t>
            </w:r>
            <w:r w:rsidRPr="00D00B0E">
              <w:rPr>
                <w:bCs/>
              </w:rPr>
              <w:t>К оценке принимаются договоры (контракты) заключенные и исполненные в период с 01.0</w:t>
            </w:r>
            <w:r w:rsidR="00AF5CDA">
              <w:rPr>
                <w:bCs/>
              </w:rPr>
              <w:t>8</w:t>
            </w:r>
            <w:r w:rsidRPr="00D00B0E">
              <w:rPr>
                <w:bCs/>
              </w:rPr>
              <w:t>.2020</w:t>
            </w:r>
            <w:r w:rsidRPr="00B31F82">
              <w:rPr>
                <w:bCs/>
              </w:rPr>
              <w:t xml:space="preserve"> по дату окончания срока подачи заявок, при исполнении которых, к участнику не применялись штрафные санкции</w:t>
            </w:r>
            <w:r w:rsidR="0078356A">
              <w:rPr>
                <w:bCs/>
              </w:rPr>
              <w:t>.</w:t>
            </w:r>
            <w:r w:rsidRPr="00B31F82">
              <w:rPr>
                <w:bCs/>
              </w:rPr>
              <w:t xml:space="preserve"> </w:t>
            </w:r>
          </w:p>
          <w:p w14:paraId="550C17B8" w14:textId="77777777" w:rsidR="007836DB" w:rsidRPr="00B31F82" w:rsidRDefault="007836DB" w:rsidP="007836DB">
            <w:pPr>
              <w:widowControl w:val="0"/>
              <w:suppressAutoHyphens/>
              <w:spacing w:after="60"/>
              <w:ind w:firstLine="567"/>
              <w:contextualSpacing/>
              <w:jc w:val="both"/>
              <w:rPr>
                <w:bCs/>
              </w:rPr>
            </w:pPr>
            <w:bookmarkStart w:id="94" w:name="_Hlk140059325"/>
            <w:r w:rsidRPr="00B31F82">
              <w:t>Участник закупки должен приложить в составе заявки</w:t>
            </w:r>
            <w:r w:rsidRPr="00B31F82">
              <w:rPr>
                <w:bCs/>
              </w:rPr>
              <w:t>:</w:t>
            </w:r>
          </w:p>
          <w:p w14:paraId="4BF6E0A2" w14:textId="77777777" w:rsidR="007836DB" w:rsidRPr="00B31F82" w:rsidRDefault="007836DB" w:rsidP="007836DB">
            <w:pPr>
              <w:widowControl w:val="0"/>
              <w:suppressAutoHyphens/>
              <w:spacing w:after="60"/>
              <w:ind w:firstLine="567"/>
              <w:contextualSpacing/>
              <w:jc w:val="both"/>
              <w:rPr>
                <w:bCs/>
              </w:rPr>
            </w:pPr>
            <w:r w:rsidRPr="00B31F82">
              <w:rPr>
                <w:bCs/>
              </w:rPr>
              <w:t>- копии договоров (контрактов),</w:t>
            </w:r>
            <w:r w:rsidR="00E3392F">
              <w:rPr>
                <w:bCs/>
              </w:rPr>
              <w:t xml:space="preserve"> </w:t>
            </w:r>
            <w:r w:rsidRPr="00B31F82">
              <w:rPr>
                <w:bCs/>
              </w:rPr>
              <w:t>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9148B2E" w14:textId="77777777" w:rsidR="007836DB" w:rsidRPr="00B31F82" w:rsidRDefault="007836DB" w:rsidP="007836DB">
            <w:pPr>
              <w:widowControl w:val="0"/>
              <w:suppressAutoHyphens/>
              <w:spacing w:after="60"/>
              <w:ind w:firstLine="567"/>
              <w:contextualSpacing/>
              <w:jc w:val="both"/>
              <w:rPr>
                <w:bCs/>
              </w:rPr>
            </w:pPr>
            <w:r w:rsidRPr="00B31F82">
              <w:rPr>
                <w:bCs/>
              </w:rPr>
              <w:t>- акт (акты) приемки выполненных работ (оказанных услуг), составленные при исполнении таких договоров (контрактов).</w:t>
            </w:r>
          </w:p>
          <w:p w14:paraId="042C45DF" w14:textId="77777777" w:rsidR="007836DB" w:rsidRPr="00B31F82" w:rsidRDefault="007836DB" w:rsidP="007836DB">
            <w:pPr>
              <w:widowControl w:val="0"/>
              <w:suppressAutoHyphens/>
              <w:spacing w:after="60"/>
              <w:ind w:firstLine="567"/>
              <w:contextualSpacing/>
              <w:jc w:val="both"/>
              <w:rPr>
                <w:bCs/>
              </w:rPr>
            </w:pPr>
            <w:r w:rsidRPr="00B31F82">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p>
          <w:bookmarkEnd w:id="94"/>
          <w:p w14:paraId="31812D8A" w14:textId="77777777" w:rsidR="00DF400B" w:rsidRPr="009F0B0D" w:rsidRDefault="00DF400B" w:rsidP="007836DB">
            <w:pPr>
              <w:widowControl w:val="0"/>
              <w:tabs>
                <w:tab w:val="left" w:pos="324"/>
              </w:tabs>
              <w:suppressAutoHyphens/>
              <w:spacing w:after="60"/>
              <w:ind w:firstLine="355"/>
              <w:contextualSpacing/>
              <w:jc w:val="both"/>
              <w:rPr>
                <w:bCs/>
              </w:rPr>
            </w:pPr>
            <w:r w:rsidRPr="009F0B0D">
              <w:rPr>
                <w:bCs/>
              </w:rPr>
              <w:t>Рейтинг, присуждаемый заявке по критерию «</w:t>
            </w:r>
            <w:r w:rsidR="008239FB" w:rsidRPr="008239FB">
              <w:rPr>
                <w:bCs/>
              </w:rPr>
              <w:t>Квалификация Участника закупки</w:t>
            </w:r>
            <w:r w:rsidRPr="009F0B0D">
              <w:rPr>
                <w:bCs/>
              </w:rPr>
              <w:t>» определяется по формуле:</w:t>
            </w:r>
          </w:p>
          <w:p w14:paraId="43BCE372" w14:textId="77777777" w:rsidR="00DF400B" w:rsidRPr="00CD4795" w:rsidRDefault="00681B0A" w:rsidP="00DF400B">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406E5DDD" w14:textId="77777777" w:rsidR="00DF400B" w:rsidRPr="009F0B0D" w:rsidRDefault="00DF400B" w:rsidP="00DF400B">
            <w:pPr>
              <w:widowControl w:val="0"/>
              <w:suppressAutoHyphens/>
              <w:spacing w:after="60"/>
              <w:contextualSpacing/>
              <w:jc w:val="both"/>
              <w:rPr>
                <w:bCs/>
              </w:rPr>
            </w:pPr>
            <w:r w:rsidRPr="009F0B0D">
              <w:rPr>
                <w:bCs/>
              </w:rPr>
              <w:t>где:</w:t>
            </w:r>
          </w:p>
          <w:p w14:paraId="6513ABC5" w14:textId="77777777" w:rsidR="00DF400B" w:rsidRPr="009F0B0D" w:rsidRDefault="00681B0A" w:rsidP="00DF400B">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DF400B" w:rsidRPr="009F0B0D">
              <w:rPr>
                <w:bCs/>
              </w:rPr>
              <w:t xml:space="preserve"> - рейтинг, присуждаемый i-й заявке по указанному критерию;</w:t>
            </w:r>
          </w:p>
          <w:p w14:paraId="3EB17F28" w14:textId="77777777" w:rsidR="00DF400B" w:rsidRPr="00CD4795" w:rsidRDefault="00681B0A"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DF400B" w:rsidRPr="00CD4795">
              <w:t> – </w:t>
            </w:r>
            <w:r w:rsidR="008239FB">
              <w:t>максимальная сумма исполненных договоров</w:t>
            </w:r>
            <w:r w:rsidR="000E75A2">
              <w:t>, аналогичных предмету закупки</w:t>
            </w:r>
            <w:r w:rsidR="00DF400B">
              <w:t xml:space="preserve">, </w:t>
            </w:r>
            <w:r w:rsidR="00EC41FF">
              <w:t xml:space="preserve">подтвержденная </w:t>
            </w:r>
            <w:r w:rsidR="00DF400B">
              <w:t>участниками закупки</w:t>
            </w:r>
            <w:r w:rsidR="00DF400B" w:rsidRPr="00CD4795">
              <w:t>;</w:t>
            </w:r>
          </w:p>
          <w:p w14:paraId="3A67EC29" w14:textId="77777777" w:rsidR="00DF400B" w:rsidRPr="00CD4795" w:rsidRDefault="00681B0A"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DF400B" w:rsidRPr="00CD4795">
              <w:t> – </w:t>
            </w:r>
            <w:r w:rsidR="00EC41FF">
              <w:t>сумма подтвержденных договоров</w:t>
            </w:r>
            <w:r w:rsidR="00EC41FF" w:rsidRPr="00CD4795">
              <w:t xml:space="preserve"> </w:t>
            </w:r>
            <w:r w:rsidR="00DF400B" w:rsidRPr="00CD4795">
              <w:t>участника закупки, заявка которого оценивается.</w:t>
            </w:r>
          </w:p>
          <w:p w14:paraId="3FDBB770" w14:textId="77777777" w:rsidR="007836DB" w:rsidRPr="00010C3E" w:rsidRDefault="007836DB" w:rsidP="007836DB">
            <w:pPr>
              <w:widowControl w:val="0"/>
              <w:suppressAutoHyphens/>
              <w:spacing w:before="120" w:after="60"/>
              <w:ind w:firstLine="355"/>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14:paraId="6B1915A8" w14:textId="77777777" w:rsidR="007836DB" w:rsidRPr="00DB74E8" w:rsidRDefault="007836DB" w:rsidP="007836DB">
            <w:pPr>
              <w:widowControl w:val="0"/>
              <w:suppressAutoHyphens/>
              <w:spacing w:before="120" w:after="60"/>
              <w:ind w:firstLine="355"/>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w:t>
            </w:r>
            <w:r>
              <w:rPr>
                <w:bCs/>
              </w:rPr>
              <w:t>показатель</w:t>
            </w:r>
            <w:r w:rsidRPr="00DB74E8">
              <w:rPr>
                <w:bCs/>
              </w:rPr>
              <w:t xml:space="preserve"> участника </w:t>
            </w:r>
            <w:r>
              <w:rPr>
                <w:bCs/>
              </w:rPr>
              <w:t>закупки</w:t>
            </w:r>
            <w:r w:rsidRPr="00DB74E8">
              <w:rPr>
                <w:bCs/>
              </w:rPr>
              <w:t xml:space="preserve"> с </w:t>
            </w:r>
            <w:r>
              <w:rPr>
                <w:bCs/>
              </w:rPr>
              <w:t>наибольшей суммой исполненных договоров.</w:t>
            </w:r>
          </w:p>
          <w:p w14:paraId="3C60C34B" w14:textId="77777777" w:rsidR="007836DB" w:rsidRDefault="007836DB" w:rsidP="007836DB">
            <w:pPr>
              <w:widowControl w:val="0"/>
              <w:suppressAutoHyphens/>
              <w:spacing w:after="60"/>
              <w:ind w:firstLine="355"/>
              <w:contextualSpacing/>
              <w:jc w:val="both"/>
              <w:rPr>
                <w:bCs/>
              </w:rPr>
            </w:pPr>
            <w:r w:rsidRPr="009F0B0D">
              <w:rPr>
                <w:bCs/>
              </w:rPr>
              <w:t xml:space="preserve">При оценке заявок по критерию «квалификация участника закупки» наибольшее количество баллов присваивается заявке с лучшим </w:t>
            </w:r>
            <w:r>
              <w:rPr>
                <w:bCs/>
              </w:rPr>
              <w:t xml:space="preserve">показателем </w:t>
            </w:r>
            <w:r w:rsidRPr="009F0B0D">
              <w:rPr>
                <w:bCs/>
              </w:rPr>
              <w:t>по квалификации участника закупки.</w:t>
            </w:r>
          </w:p>
          <w:p w14:paraId="6730F86C" w14:textId="77777777" w:rsidR="002418F5" w:rsidRPr="009F0B0D" w:rsidRDefault="007836DB" w:rsidP="007836DB">
            <w:pPr>
              <w:widowControl w:val="0"/>
              <w:suppressAutoHyphens/>
              <w:spacing w:after="60"/>
              <w:ind w:firstLine="355"/>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A2027E" w:rsidRPr="00FB4FC4" w14:paraId="449A5834" w14:textId="77777777" w:rsidTr="00FE1EB0">
        <w:trPr>
          <w:trHeight w:val="194"/>
        </w:trPr>
        <w:tc>
          <w:tcPr>
            <w:tcW w:w="672" w:type="dxa"/>
          </w:tcPr>
          <w:p w14:paraId="7D64CF0E" w14:textId="77777777" w:rsidR="00A2027E" w:rsidRPr="00497A18" w:rsidRDefault="00A2027E" w:rsidP="00A2027E">
            <w:pPr>
              <w:widowControl w:val="0"/>
              <w:numPr>
                <w:ilvl w:val="0"/>
                <w:numId w:val="23"/>
              </w:numPr>
              <w:tabs>
                <w:tab w:val="num" w:pos="360"/>
              </w:tabs>
              <w:suppressAutoHyphens/>
              <w:spacing w:after="120"/>
              <w:ind w:left="0" w:hanging="15"/>
              <w:jc w:val="center"/>
              <w:rPr>
                <w:color w:val="000000"/>
              </w:rPr>
            </w:pPr>
          </w:p>
        </w:tc>
        <w:tc>
          <w:tcPr>
            <w:tcW w:w="2867" w:type="dxa"/>
          </w:tcPr>
          <w:p w14:paraId="1F684E04" w14:textId="77777777"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14:paraId="7F85A1BA" w14:textId="77777777" w:rsidR="00A2027E" w:rsidRPr="009F0B0D" w:rsidRDefault="00A2027E" w:rsidP="00F05AD5">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bCs/>
              </w:rPr>
              <w:t xml:space="preserve">запроса предложений </w:t>
            </w:r>
          </w:p>
        </w:tc>
      </w:tr>
      <w:tr w:rsidR="007836DB" w:rsidRPr="00FB4FC4" w14:paraId="5F7F072A" w14:textId="77777777" w:rsidTr="00FE1EB0">
        <w:trPr>
          <w:trHeight w:val="194"/>
        </w:trPr>
        <w:tc>
          <w:tcPr>
            <w:tcW w:w="672" w:type="dxa"/>
          </w:tcPr>
          <w:p w14:paraId="703691A3" w14:textId="77777777" w:rsidR="007836DB" w:rsidRPr="00FB4FC4" w:rsidRDefault="007836DB" w:rsidP="007836DB">
            <w:pPr>
              <w:widowControl w:val="0"/>
              <w:numPr>
                <w:ilvl w:val="0"/>
                <w:numId w:val="23"/>
              </w:numPr>
              <w:tabs>
                <w:tab w:val="num" w:pos="360"/>
              </w:tabs>
              <w:suppressAutoHyphens/>
              <w:spacing w:after="120"/>
              <w:ind w:left="0" w:hanging="15"/>
              <w:jc w:val="center"/>
            </w:pPr>
          </w:p>
        </w:tc>
        <w:tc>
          <w:tcPr>
            <w:tcW w:w="2867" w:type="dxa"/>
          </w:tcPr>
          <w:p w14:paraId="787E16BE" w14:textId="77777777" w:rsidR="007836DB" w:rsidRPr="009F0B0D" w:rsidRDefault="007836DB" w:rsidP="007836DB">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14:paraId="183B7308" w14:textId="77777777" w:rsidR="00102F74" w:rsidRDefault="00102F74" w:rsidP="00102F74">
            <w:pPr>
              <w:widowControl w:val="0"/>
              <w:suppressAutoHyphens/>
              <w:spacing w:after="60"/>
              <w:ind w:firstLine="355"/>
              <w:contextualSpacing/>
              <w:jc w:val="both"/>
              <w:rPr>
                <w:bCs/>
              </w:rPr>
            </w:pPr>
            <w:r w:rsidRPr="00CC3395">
              <w:rPr>
                <w:bCs/>
              </w:rPr>
              <w:t xml:space="preserve">Договор заключается только после предоставления участником </w:t>
            </w:r>
            <w:r>
              <w:rPr>
                <w:bCs/>
              </w:rPr>
              <w:t>запроса предложений</w:t>
            </w:r>
            <w:r w:rsidRPr="00CC3395">
              <w:rPr>
                <w:bCs/>
              </w:rPr>
              <w:t xml:space="preserve"> обеспечения исполнения Договора в размере </w:t>
            </w:r>
            <w:r>
              <w:rPr>
                <w:bCs/>
              </w:rPr>
              <w:t>3</w:t>
            </w:r>
            <w:r w:rsidRPr="00CC3395">
              <w:rPr>
                <w:bCs/>
              </w:rPr>
              <w:t>0% от цены Договора, независимой гарантии или перечисления на указанный в Договоре расчетный счет Заказчика денежных средств.</w:t>
            </w:r>
          </w:p>
          <w:p w14:paraId="3BB8C50F" w14:textId="77777777" w:rsidR="00102F74" w:rsidRPr="00B94852" w:rsidRDefault="00102F74" w:rsidP="00102F74">
            <w:pPr>
              <w:widowControl w:val="0"/>
              <w:suppressAutoHyphens/>
              <w:spacing w:after="60"/>
              <w:contextualSpacing/>
              <w:jc w:val="both"/>
              <w:rPr>
                <w:bCs/>
              </w:rPr>
            </w:pPr>
            <w:r w:rsidRPr="00CC3395">
              <w:rPr>
                <w:bCs/>
              </w:rPr>
              <w:t>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w:t>
            </w:r>
          </w:p>
          <w:p w14:paraId="3A6CB168" w14:textId="77777777" w:rsidR="00102F74" w:rsidRPr="00A35918" w:rsidRDefault="00102F74" w:rsidP="00102F74">
            <w:pPr>
              <w:widowControl w:val="0"/>
              <w:suppressAutoHyphens/>
              <w:spacing w:after="60"/>
              <w:ind w:firstLine="355"/>
              <w:contextualSpacing/>
              <w:jc w:val="both"/>
              <w:rPr>
                <w:bCs/>
              </w:rPr>
            </w:pPr>
            <w:r w:rsidRPr="00A35918">
              <w:rPr>
                <w:bCs/>
              </w:rPr>
              <w:t xml:space="preserve">Способ обеспечения исполнения Договора из вышеперечисленных способов определяется таким участником запроса предложений самостоятельно. Условия обеспечения исполнения обязательств установлены в </w:t>
            </w:r>
            <w:r w:rsidRPr="0053665D">
              <w:rPr>
                <w:bCs/>
              </w:rPr>
              <w:t>Разделе 15</w:t>
            </w:r>
            <w:r w:rsidRPr="00A35918">
              <w:rPr>
                <w:bCs/>
              </w:rPr>
              <w:t xml:space="preserve"> проекта Договора.</w:t>
            </w:r>
          </w:p>
          <w:p w14:paraId="76DEBE44" w14:textId="77777777" w:rsidR="00102F74" w:rsidRPr="0086121C" w:rsidRDefault="00102F74" w:rsidP="00102F74">
            <w:pPr>
              <w:widowControl w:val="0"/>
              <w:suppressAutoHyphens/>
              <w:spacing w:after="60"/>
              <w:contextualSpacing/>
              <w:jc w:val="both"/>
              <w:rPr>
                <w:bCs/>
              </w:rPr>
            </w:pPr>
            <w:r w:rsidRPr="00A35918">
              <w:rPr>
                <w:bCs/>
              </w:rPr>
              <w:t xml:space="preserve">Обязательства, исполнение которых обеспечивается: </w:t>
            </w:r>
            <w:r w:rsidRPr="0086121C">
              <w:rPr>
                <w:bCs/>
              </w:rPr>
              <w:t>все обязательства Подрядчика, предусмотренные Договором, в том числе обязательства по возмещению убытков, уплате неустойки, возврату аванса, если обязанность возвратить аванс предусмотрена законом или Договором.</w:t>
            </w:r>
          </w:p>
          <w:p w14:paraId="5A362E96" w14:textId="77777777" w:rsidR="00102F74" w:rsidRPr="0086121C" w:rsidRDefault="00102F74" w:rsidP="00102F74">
            <w:pPr>
              <w:widowControl w:val="0"/>
              <w:suppressAutoHyphens/>
              <w:autoSpaceDE w:val="0"/>
              <w:autoSpaceDN w:val="0"/>
              <w:adjustRightInd w:val="0"/>
              <w:spacing w:after="60"/>
              <w:ind w:firstLine="497"/>
              <w:contextualSpacing/>
              <w:jc w:val="both"/>
              <w:rPr>
                <w:bCs/>
              </w:rPr>
            </w:pPr>
            <w:r>
              <w:rPr>
                <w:bCs/>
              </w:rPr>
              <w:t xml:space="preserve"> </w:t>
            </w:r>
            <w:r w:rsidRPr="0086121C">
              <w:rPr>
                <w:bCs/>
              </w:rPr>
              <w:t xml:space="preserve">Срок действия независимой гарантии должен превышать предусмотренный Договором срок исполнения обязательств, </w:t>
            </w:r>
            <w:r w:rsidRPr="0086121C">
              <w:rPr>
                <w:bCs/>
              </w:rPr>
              <w:lastRenderedPageBreak/>
              <w:t>которые должны быть обеспечены такой независимой гарантией, не менее чем на три месяца.</w:t>
            </w:r>
          </w:p>
          <w:p w14:paraId="6BA6224E" w14:textId="77777777" w:rsidR="007836DB" w:rsidRPr="009F0B0D" w:rsidRDefault="00102F74" w:rsidP="00102F74">
            <w:pPr>
              <w:widowControl w:val="0"/>
              <w:suppressAutoHyphens/>
              <w:spacing w:after="60"/>
              <w:contextualSpacing/>
              <w:jc w:val="both"/>
              <w:rPr>
                <w:bCs/>
              </w:rPr>
            </w:pPr>
            <w:r w:rsidRPr="0086121C">
              <w:rPr>
                <w:bCs/>
              </w:rPr>
              <w:t>Наименование платежа:</w:t>
            </w:r>
            <w:r w:rsidRPr="00A35918">
              <w:rPr>
                <w:bCs/>
              </w:rPr>
              <w:t xml:space="preserve"> Обеспечение договора по закупке «</w:t>
            </w:r>
            <w:r w:rsidRPr="0086121C">
              <w:rPr>
                <w:bCs/>
              </w:rPr>
              <w:t>Выполнение работ по строительству прачечно-помывочного комплекса</w:t>
            </w:r>
            <w:r w:rsidRPr="00A35918">
              <w:rPr>
                <w:bCs/>
              </w:rPr>
              <w:t>»</w:t>
            </w:r>
          </w:p>
        </w:tc>
      </w:tr>
      <w:tr w:rsidR="007836DB" w:rsidRPr="00FB4FC4" w14:paraId="18C9FAB7" w14:textId="77777777" w:rsidTr="00FE1EB0">
        <w:trPr>
          <w:trHeight w:val="194"/>
        </w:trPr>
        <w:tc>
          <w:tcPr>
            <w:tcW w:w="672" w:type="dxa"/>
          </w:tcPr>
          <w:p w14:paraId="2742C7C7"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47F6D7E3" w14:textId="77777777" w:rsidR="007836DB" w:rsidRPr="009F0B0D" w:rsidRDefault="007836DB" w:rsidP="007836DB">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14:paraId="63C4FAF3" w14:textId="4CDF5FAC" w:rsidR="007836DB" w:rsidRPr="009F0B0D" w:rsidRDefault="007836DB" w:rsidP="007836DB">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Pr>
                <w:rFonts w:eastAsia="Calibri"/>
              </w:rPr>
              <w:t>«</w:t>
            </w:r>
            <w:r w:rsidR="00531AB7">
              <w:rPr>
                <w:rFonts w:eastAsia="Calibri"/>
              </w:rPr>
              <w:t>01</w:t>
            </w:r>
            <w:r>
              <w:rPr>
                <w:rFonts w:eastAsia="Calibri"/>
              </w:rPr>
              <w:t xml:space="preserve">» </w:t>
            </w:r>
            <w:r w:rsidR="00531AB7">
              <w:rPr>
                <w:rFonts w:eastAsia="Calibri"/>
              </w:rPr>
              <w:t>сентября</w:t>
            </w:r>
            <w:r>
              <w:rPr>
                <w:rFonts w:eastAsia="Calibri"/>
              </w:rPr>
              <w:t xml:space="preserve"> </w:t>
            </w:r>
            <w:r w:rsidRPr="009F0B0D">
              <w:rPr>
                <w:bCs/>
              </w:rPr>
              <w:t>20</w:t>
            </w:r>
            <w:r>
              <w:rPr>
                <w:bCs/>
              </w:rPr>
              <w:t>23</w:t>
            </w:r>
            <w:r w:rsidRPr="009F0B0D">
              <w:rPr>
                <w:bCs/>
              </w:rPr>
              <w:t xml:space="preserve"> года.</w:t>
            </w:r>
          </w:p>
          <w:p w14:paraId="16DC342A" w14:textId="1862335F" w:rsidR="007836DB" w:rsidRPr="009F0B0D" w:rsidRDefault="007836DB" w:rsidP="00531AB7">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Pr>
                <w:rFonts w:eastAsia="Calibri"/>
              </w:rPr>
              <w:t>«</w:t>
            </w:r>
            <w:r w:rsidR="00C90B7F">
              <w:rPr>
                <w:rFonts w:eastAsia="Calibri"/>
              </w:rPr>
              <w:t>1</w:t>
            </w:r>
            <w:r w:rsidR="00531AB7">
              <w:rPr>
                <w:rFonts w:eastAsia="Calibri"/>
              </w:rPr>
              <w:t>2</w:t>
            </w:r>
            <w:r>
              <w:rPr>
                <w:rFonts w:eastAsia="Calibri"/>
              </w:rPr>
              <w:t xml:space="preserve">» </w:t>
            </w:r>
            <w:r w:rsidR="00C90B7F">
              <w:rPr>
                <w:rFonts w:eastAsia="Calibri"/>
              </w:rPr>
              <w:t xml:space="preserve"> сентября</w:t>
            </w:r>
            <w:r>
              <w:rPr>
                <w:rFonts w:eastAsia="Calibri"/>
              </w:rPr>
              <w:t xml:space="preserve"> </w:t>
            </w:r>
            <w:r w:rsidRPr="009F0B0D">
              <w:rPr>
                <w:bCs/>
              </w:rPr>
              <w:t>20</w:t>
            </w:r>
            <w:r>
              <w:rPr>
                <w:bCs/>
              </w:rPr>
              <w:t xml:space="preserve">23 </w:t>
            </w:r>
            <w:r w:rsidRPr="009F0B0D">
              <w:rPr>
                <w:bCs/>
              </w:rPr>
              <w:t>года</w:t>
            </w:r>
            <w:r>
              <w:rPr>
                <w:bCs/>
              </w:rPr>
              <w:t xml:space="preserve"> до 18 час. 00 мин. (время московское)</w:t>
            </w:r>
          </w:p>
        </w:tc>
      </w:tr>
      <w:tr w:rsidR="007836DB" w:rsidRPr="00FB4FC4" w14:paraId="35ED4443" w14:textId="77777777" w:rsidTr="00FE1EB0">
        <w:trPr>
          <w:trHeight w:val="194"/>
        </w:trPr>
        <w:tc>
          <w:tcPr>
            <w:tcW w:w="672" w:type="dxa"/>
          </w:tcPr>
          <w:p w14:paraId="17A3EE96"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0704BB80" w14:textId="77777777" w:rsidR="007836DB" w:rsidRPr="009F0B0D" w:rsidRDefault="007836DB" w:rsidP="007836DB">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14:paraId="5B99CA28" w14:textId="77777777" w:rsidR="007836DB" w:rsidRPr="009F0B0D" w:rsidRDefault="007836DB" w:rsidP="007836DB">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7836DB" w:rsidRPr="00FB4FC4" w14:paraId="67CC3BF6" w14:textId="77777777" w:rsidTr="00FE1EB0">
        <w:trPr>
          <w:trHeight w:val="194"/>
        </w:trPr>
        <w:tc>
          <w:tcPr>
            <w:tcW w:w="672" w:type="dxa"/>
          </w:tcPr>
          <w:p w14:paraId="6A608F1C"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155F1E09" w14:textId="77777777" w:rsidR="007836DB" w:rsidRPr="00526C86" w:rsidRDefault="007836DB" w:rsidP="007836DB">
            <w:pPr>
              <w:widowControl w:val="0"/>
              <w:suppressAutoHyphens/>
              <w:spacing w:after="60"/>
              <w:contextualSpacing/>
              <w:rPr>
                <w:bCs/>
              </w:rPr>
            </w:pPr>
            <w:r w:rsidRPr="0054023D">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2" w:type="dxa"/>
          </w:tcPr>
          <w:p w14:paraId="7D0FF238" w14:textId="77777777" w:rsidR="007836DB" w:rsidRDefault="007836DB" w:rsidP="007836DB">
            <w:pPr>
              <w:widowControl w:val="0"/>
              <w:suppressLineNumbers/>
              <w:suppressAutoHyphens/>
              <w:spacing w:after="60"/>
              <w:contextualSpacing/>
              <w:rPr>
                <w:bCs/>
              </w:rPr>
            </w:pPr>
            <w:r>
              <w:rPr>
                <w:bCs/>
              </w:rPr>
              <w:t>Установлен</w:t>
            </w:r>
          </w:p>
        </w:tc>
      </w:tr>
      <w:tr w:rsidR="007836DB" w:rsidRPr="00FB4FC4" w14:paraId="60B66FAF" w14:textId="77777777" w:rsidTr="00FE1EB0">
        <w:trPr>
          <w:trHeight w:val="194"/>
        </w:trPr>
        <w:tc>
          <w:tcPr>
            <w:tcW w:w="672" w:type="dxa"/>
          </w:tcPr>
          <w:p w14:paraId="212542AE"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2D7BDFC9" w14:textId="77777777" w:rsidR="007836DB" w:rsidRPr="00CE7F86" w:rsidRDefault="007836DB" w:rsidP="007836DB">
            <w:pPr>
              <w:widowControl w:val="0"/>
              <w:suppressAutoHyphens/>
              <w:spacing w:after="60"/>
              <w:contextualSpacing/>
              <w:rPr>
                <w:bCs/>
              </w:rPr>
            </w:pPr>
            <w:r>
              <w:rPr>
                <w:bCs/>
              </w:rPr>
              <w:t xml:space="preserve">Антидемпинговые меры  </w:t>
            </w:r>
          </w:p>
        </w:tc>
        <w:tc>
          <w:tcPr>
            <w:tcW w:w="6662" w:type="dxa"/>
          </w:tcPr>
          <w:p w14:paraId="0444DBF1" w14:textId="77777777" w:rsidR="007836DB" w:rsidRDefault="007836DB" w:rsidP="00F05AD5">
            <w:pPr>
              <w:widowControl w:val="0"/>
              <w:suppressLineNumbers/>
              <w:suppressAutoHyphens/>
              <w:spacing w:after="60"/>
              <w:ind w:left="432" w:hanging="432"/>
              <w:contextualSpacing/>
              <w:rPr>
                <w:bCs/>
              </w:rPr>
            </w:pPr>
            <w:r>
              <w:rPr>
                <w:bCs/>
              </w:rPr>
              <w:t>Не установлены</w:t>
            </w:r>
            <w:r w:rsidR="00F05AD5">
              <w:rPr>
                <w:bCs/>
              </w:rPr>
              <w:t xml:space="preserve"> </w:t>
            </w:r>
          </w:p>
        </w:tc>
      </w:tr>
      <w:tr w:rsidR="007836DB" w:rsidRPr="00FB4FC4" w14:paraId="0B8B5989" w14:textId="77777777" w:rsidTr="00FE1EB0">
        <w:trPr>
          <w:trHeight w:val="194"/>
        </w:trPr>
        <w:tc>
          <w:tcPr>
            <w:tcW w:w="672" w:type="dxa"/>
          </w:tcPr>
          <w:p w14:paraId="51E7832F"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39A09085" w14:textId="77777777" w:rsidR="007836DB" w:rsidRDefault="007836DB" w:rsidP="007836DB">
            <w:pPr>
              <w:widowControl w:val="0"/>
              <w:suppressAutoHyphens/>
              <w:spacing w:after="60"/>
              <w:contextualSpacing/>
              <w:rPr>
                <w:bCs/>
              </w:rPr>
            </w:pPr>
            <w:r>
              <w:rPr>
                <w:bCs/>
              </w:rPr>
              <w:t>Этап закупки - переторжка</w:t>
            </w:r>
          </w:p>
        </w:tc>
        <w:tc>
          <w:tcPr>
            <w:tcW w:w="6662" w:type="dxa"/>
          </w:tcPr>
          <w:p w14:paraId="5FD50E1D" w14:textId="77777777" w:rsidR="007836DB" w:rsidRDefault="007836DB" w:rsidP="007836DB">
            <w:pPr>
              <w:widowControl w:val="0"/>
              <w:suppressLineNumbers/>
              <w:suppressAutoHyphens/>
              <w:spacing w:after="60"/>
              <w:ind w:left="432" w:hanging="432"/>
              <w:contextualSpacing/>
              <w:rPr>
                <w:bCs/>
              </w:rPr>
            </w:pPr>
            <w:r>
              <w:rPr>
                <w:bCs/>
              </w:rPr>
              <w:t>Не установлен</w:t>
            </w:r>
          </w:p>
        </w:tc>
      </w:tr>
      <w:tr w:rsidR="007836DB" w:rsidRPr="00FB4FC4" w14:paraId="410F6C50" w14:textId="77777777" w:rsidTr="005504FE">
        <w:trPr>
          <w:trHeight w:val="194"/>
        </w:trPr>
        <w:tc>
          <w:tcPr>
            <w:tcW w:w="672" w:type="dxa"/>
          </w:tcPr>
          <w:p w14:paraId="7BF69EEE"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shd w:val="clear" w:color="auto" w:fill="auto"/>
          </w:tcPr>
          <w:p w14:paraId="3F3BF936" w14:textId="77777777" w:rsidR="007836DB" w:rsidRDefault="007836DB" w:rsidP="00F05AD5">
            <w:pPr>
              <w:widowControl w:val="0"/>
              <w:suppressAutoHyphens/>
              <w:spacing w:after="60"/>
              <w:contextualSpacing/>
              <w:rPr>
                <w:bCs/>
              </w:rPr>
            </w:pPr>
            <w:r w:rsidRPr="00561690">
              <w:rPr>
                <w:bCs/>
              </w:rPr>
              <w:t xml:space="preserve">Обоснование начальной (максимальной) цены договора </w:t>
            </w:r>
          </w:p>
        </w:tc>
        <w:tc>
          <w:tcPr>
            <w:tcW w:w="6662" w:type="dxa"/>
          </w:tcPr>
          <w:p w14:paraId="7AD4640E" w14:textId="77777777" w:rsidR="007836DB" w:rsidRDefault="00F05AD5" w:rsidP="007836DB">
            <w:pPr>
              <w:widowControl w:val="0"/>
              <w:suppressLineNumbers/>
              <w:suppressAutoHyphens/>
              <w:spacing w:after="60"/>
              <w:ind w:left="432" w:right="67" w:hanging="432"/>
              <w:contextualSpacing/>
              <w:rPr>
                <w:bCs/>
              </w:rPr>
            </w:pPr>
            <w:r w:rsidRPr="00471E5A">
              <w:rPr>
                <w:bCs/>
              </w:rPr>
              <w:t>В соответствии с Приложением №1 к Информационной карте</w:t>
            </w:r>
          </w:p>
        </w:tc>
      </w:tr>
    </w:tbl>
    <w:p w14:paraId="07BB2364" w14:textId="77777777" w:rsidR="007836DB" w:rsidRDefault="00A0015D" w:rsidP="007836DB">
      <w:pPr>
        <w:widowControl w:val="0"/>
        <w:suppressAutoHyphens/>
        <w:jc w:val="right"/>
        <w:rPr>
          <w:b/>
          <w:kern w:val="28"/>
          <w:sz w:val="28"/>
          <w:szCs w:val="28"/>
        </w:rPr>
      </w:pPr>
      <w:r>
        <w:rPr>
          <w:sz w:val="28"/>
          <w:szCs w:val="28"/>
        </w:rPr>
        <w:br w:type="page"/>
      </w:r>
      <w:r w:rsidR="007836DB" w:rsidRPr="00471E5A">
        <w:rPr>
          <w:bCs/>
        </w:rPr>
        <w:lastRenderedPageBreak/>
        <w:t>Приложением №1 к Информационной карте</w:t>
      </w:r>
    </w:p>
    <w:p w14:paraId="31495D24" w14:textId="77777777" w:rsidR="007836DB" w:rsidRDefault="007836DB" w:rsidP="007836DB">
      <w:pPr>
        <w:shd w:val="clear" w:color="auto" w:fill="FFFFFF"/>
        <w:tabs>
          <w:tab w:val="left" w:pos="0"/>
        </w:tabs>
        <w:jc w:val="center"/>
        <w:rPr>
          <w:bCs/>
          <w:sz w:val="28"/>
          <w:szCs w:val="28"/>
        </w:rPr>
      </w:pPr>
    </w:p>
    <w:p w14:paraId="6686EF30" w14:textId="77777777" w:rsidR="007836DB" w:rsidRPr="006104DD" w:rsidRDefault="007836DB" w:rsidP="007836DB">
      <w:pPr>
        <w:shd w:val="clear" w:color="auto" w:fill="FFFFFF"/>
        <w:tabs>
          <w:tab w:val="left" w:pos="0"/>
        </w:tabs>
        <w:jc w:val="center"/>
        <w:rPr>
          <w:b/>
          <w:bCs/>
          <w:sz w:val="28"/>
          <w:szCs w:val="28"/>
        </w:rPr>
      </w:pPr>
      <w:r w:rsidRPr="006104DD">
        <w:rPr>
          <w:b/>
          <w:bCs/>
          <w:sz w:val="28"/>
          <w:szCs w:val="28"/>
        </w:rPr>
        <w:t>Обоснование начальной (максимальной) цены договора</w:t>
      </w:r>
    </w:p>
    <w:p w14:paraId="6192FEB8" w14:textId="77777777" w:rsidR="00102F74" w:rsidRDefault="00102F74" w:rsidP="00102F74">
      <w:pPr>
        <w:shd w:val="clear" w:color="auto" w:fill="FFFFFF"/>
        <w:tabs>
          <w:tab w:val="left" w:pos="0"/>
        </w:tabs>
        <w:jc w:val="center"/>
        <w:rPr>
          <w:sz w:val="28"/>
          <w:szCs w:val="28"/>
        </w:rPr>
      </w:pPr>
      <w:r>
        <w:rPr>
          <w:bCs/>
          <w:sz w:val="28"/>
          <w:szCs w:val="28"/>
        </w:rPr>
        <w:t xml:space="preserve">на выполнение работ по </w:t>
      </w:r>
      <w:r w:rsidRPr="00135E10">
        <w:rPr>
          <w:sz w:val="28"/>
          <w:szCs w:val="28"/>
        </w:rPr>
        <w:t>строительств</w:t>
      </w:r>
      <w:r>
        <w:rPr>
          <w:sz w:val="28"/>
          <w:szCs w:val="28"/>
        </w:rPr>
        <w:t>у</w:t>
      </w:r>
      <w:r w:rsidRPr="00135E10">
        <w:rPr>
          <w:sz w:val="28"/>
          <w:szCs w:val="28"/>
        </w:rPr>
        <w:t xml:space="preserve"> </w:t>
      </w:r>
      <w:r w:rsidRPr="00516768">
        <w:rPr>
          <w:sz w:val="28"/>
          <w:szCs w:val="28"/>
        </w:rPr>
        <w:t>прачечно-помывочного комплекса</w:t>
      </w:r>
    </w:p>
    <w:p w14:paraId="5F42C377" w14:textId="77777777" w:rsidR="00102F74" w:rsidRDefault="00102F74" w:rsidP="00102F74">
      <w:pPr>
        <w:shd w:val="clear" w:color="auto" w:fill="FFFFFF"/>
        <w:tabs>
          <w:tab w:val="left" w:pos="0"/>
        </w:tabs>
        <w:jc w:val="center"/>
        <w:rPr>
          <w:sz w:val="28"/>
          <w:szCs w:val="28"/>
        </w:rPr>
      </w:pP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1453"/>
        <w:gridCol w:w="1134"/>
        <w:gridCol w:w="7087"/>
      </w:tblGrid>
      <w:tr w:rsidR="007836DB" w:rsidRPr="000A1ADF" w14:paraId="184BB2CA" w14:textId="77777777"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F519848" w14:textId="77777777" w:rsidR="007836DB" w:rsidRPr="000A1ADF" w:rsidDel="0038660B" w:rsidRDefault="007836DB" w:rsidP="00ED7DC8">
            <w:pPr>
              <w:tabs>
                <w:tab w:val="left" w:pos="0"/>
              </w:tabs>
              <w:ind w:firstLine="567"/>
              <w:jc w:val="center"/>
            </w:pPr>
            <w:r w:rsidRPr="000A1ADF">
              <w:t>Метод сопоставимых рыночных цен (анализа рынка) *</w:t>
            </w:r>
          </w:p>
        </w:tc>
      </w:tr>
      <w:tr w:rsidR="007836DB" w:rsidRPr="000A1ADF" w14:paraId="2597CDF0"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B169E70" w14:textId="77777777" w:rsidR="007836DB" w:rsidRPr="000A1ADF" w:rsidRDefault="007836DB" w:rsidP="00ED7DC8">
            <w:pPr>
              <w:jc w:val="center"/>
              <w:rPr>
                <w:b/>
              </w:rPr>
            </w:pPr>
            <w:r w:rsidRPr="000A1ADF">
              <w:rPr>
                <w:b/>
              </w:rPr>
              <w: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DC90B3A" w14:textId="77777777" w:rsidR="007836DB" w:rsidRPr="000A1ADF" w:rsidRDefault="007836DB" w:rsidP="00ED7DC8">
            <w:pPr>
              <w:jc w:val="center"/>
              <w:rPr>
                <w:b/>
              </w:rPr>
            </w:pPr>
            <w:r w:rsidRPr="000A1ADF">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4C0700F" w14:textId="77777777" w:rsidR="007836DB" w:rsidRPr="000A1ADF" w:rsidRDefault="007836DB" w:rsidP="00ED7DC8">
            <w:pPr>
              <w:tabs>
                <w:tab w:val="left" w:pos="0"/>
              </w:tabs>
              <w:jc w:val="center"/>
              <w:rPr>
                <w:b/>
              </w:rPr>
            </w:pPr>
            <w:r w:rsidRPr="000A1ADF">
              <w:rPr>
                <w:b/>
              </w:rPr>
              <w:t>Использованное значение</w:t>
            </w:r>
          </w:p>
        </w:tc>
      </w:tr>
      <w:tr w:rsidR="007836DB" w:rsidRPr="000A1ADF" w14:paraId="4D134251" w14:textId="77777777" w:rsidTr="00ED7DC8">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4BC42589" w14:textId="77777777" w:rsidR="007836DB" w:rsidRPr="000A1ADF" w:rsidRDefault="007836DB" w:rsidP="00ED7DC8">
            <w:pPr>
              <w:ind w:left="112"/>
            </w:pPr>
            <w:r w:rsidRPr="000A1ADF">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E0DF32" w14:textId="77777777" w:rsidR="007836DB" w:rsidRPr="00483FFA" w:rsidRDefault="007836DB" w:rsidP="00ED7DC8">
            <w:pPr>
              <w:tabs>
                <w:tab w:val="left" w:pos="0"/>
              </w:tabs>
              <w:spacing w:line="200" w:lineRule="exact"/>
              <w:ind w:left="125"/>
            </w:pPr>
            <w:r w:rsidRPr="00483FFA">
              <w:t>Запросы на предоставление ценовой информации (пункт 8.3.1 Порядка)</w:t>
            </w:r>
          </w:p>
          <w:p w14:paraId="53DF669E" w14:textId="77777777" w:rsidR="007836DB" w:rsidRPr="00483FFA" w:rsidRDefault="007836DB" w:rsidP="00ED7DC8">
            <w:pPr>
              <w:tabs>
                <w:tab w:val="left" w:pos="0"/>
              </w:tabs>
              <w:spacing w:line="200" w:lineRule="exact"/>
              <w:ind w:left="125"/>
              <w:rPr>
                <w:b/>
              </w:rPr>
            </w:pPr>
            <w:r w:rsidRPr="00483FFA">
              <w:rPr>
                <w:b/>
              </w:rPr>
              <w:t>Источники информации:</w:t>
            </w:r>
          </w:p>
          <w:p w14:paraId="3C7092FD" w14:textId="77777777" w:rsidR="007836DB" w:rsidRPr="00483FFA" w:rsidRDefault="007836DB" w:rsidP="00AB6D27">
            <w:pPr>
              <w:pStyle w:val="affff4"/>
              <w:numPr>
                <w:ilvl w:val="0"/>
                <w:numId w:val="59"/>
              </w:numPr>
              <w:tabs>
                <w:tab w:val="left" w:pos="0"/>
              </w:tabs>
              <w:spacing w:line="200" w:lineRule="exact"/>
              <w:ind w:left="454" w:hanging="284"/>
              <w:contextualSpacing w:val="0"/>
              <w:rPr>
                <w:sz w:val="20"/>
                <w:szCs w:val="20"/>
              </w:rPr>
            </w:pPr>
            <w:r w:rsidRPr="00483FFA">
              <w:rPr>
                <w:sz w:val="20"/>
                <w:szCs w:val="20"/>
              </w:rPr>
              <w:t>сайт ГП КС</w:t>
            </w:r>
            <w:r>
              <w:rPr>
                <w:sz w:val="20"/>
                <w:szCs w:val="20"/>
              </w:rPr>
              <w:t>;</w:t>
            </w:r>
            <w:r w:rsidRPr="00483FFA">
              <w:rPr>
                <w:sz w:val="20"/>
                <w:szCs w:val="20"/>
              </w:rPr>
              <w:t xml:space="preserve"> </w:t>
            </w:r>
          </w:p>
          <w:p w14:paraId="45C3DAB6" w14:textId="77777777" w:rsidR="007836DB" w:rsidRPr="00483FFA" w:rsidRDefault="007836DB" w:rsidP="00AB6D27">
            <w:pPr>
              <w:pStyle w:val="affff4"/>
              <w:numPr>
                <w:ilvl w:val="0"/>
                <w:numId w:val="59"/>
              </w:numPr>
              <w:tabs>
                <w:tab w:val="left" w:pos="0"/>
              </w:tabs>
              <w:spacing w:line="200" w:lineRule="exact"/>
              <w:ind w:left="454" w:hanging="284"/>
              <w:contextualSpacing w:val="0"/>
              <w:rPr>
                <w:sz w:val="20"/>
                <w:szCs w:val="20"/>
              </w:rPr>
            </w:pPr>
            <w:r w:rsidRPr="00483FFA">
              <w:rPr>
                <w:sz w:val="20"/>
                <w:szCs w:val="20"/>
              </w:rPr>
              <w:t>официальные источники информации о закупках</w:t>
            </w:r>
            <w:r>
              <w:rPr>
                <w:sz w:val="20"/>
                <w:szCs w:val="20"/>
              </w:rPr>
              <w:t xml:space="preserve"> (ЭП);</w:t>
            </w:r>
            <w:r w:rsidRPr="00483FFA">
              <w:rPr>
                <w:sz w:val="20"/>
                <w:szCs w:val="20"/>
              </w:rPr>
              <w:t xml:space="preserve"> </w:t>
            </w:r>
          </w:p>
          <w:p w14:paraId="05AA5A0D" w14:textId="77777777" w:rsidR="007836DB" w:rsidRPr="00483FFA" w:rsidRDefault="007836DB" w:rsidP="00AB6D27">
            <w:pPr>
              <w:pStyle w:val="affff4"/>
              <w:numPr>
                <w:ilvl w:val="0"/>
                <w:numId w:val="59"/>
              </w:numPr>
              <w:tabs>
                <w:tab w:val="left" w:pos="0"/>
              </w:tabs>
              <w:spacing w:line="200" w:lineRule="exact"/>
              <w:ind w:left="454" w:hanging="284"/>
              <w:contextualSpacing w:val="0"/>
              <w:rPr>
                <w:sz w:val="20"/>
                <w:szCs w:val="20"/>
              </w:rPr>
            </w:pPr>
            <w:r w:rsidRPr="00483FFA">
              <w:rPr>
                <w:sz w:val="20"/>
                <w:szCs w:val="20"/>
              </w:rPr>
              <w:t>направление запроса поставщикам</w:t>
            </w:r>
            <w:r>
              <w:rPr>
                <w:sz w:val="20"/>
                <w:szCs w:val="20"/>
              </w:rPr>
              <w:t>;</w:t>
            </w:r>
            <w:r w:rsidRPr="00483FFA">
              <w:rPr>
                <w:sz w:val="20"/>
                <w:szCs w:val="20"/>
              </w:rPr>
              <w:t xml:space="preserve"> </w:t>
            </w:r>
          </w:p>
          <w:p w14:paraId="734D67B5" w14:textId="77777777" w:rsidR="007836DB" w:rsidRPr="00483FFA" w:rsidRDefault="007836DB" w:rsidP="00AB6D27">
            <w:pPr>
              <w:pStyle w:val="affff4"/>
              <w:numPr>
                <w:ilvl w:val="0"/>
                <w:numId w:val="59"/>
              </w:numPr>
              <w:tabs>
                <w:tab w:val="left" w:pos="0"/>
              </w:tabs>
              <w:spacing w:line="200" w:lineRule="exact"/>
              <w:ind w:left="454" w:hanging="284"/>
              <w:contextualSpacing w:val="0"/>
            </w:pPr>
            <w:r>
              <w:rPr>
                <w:sz w:val="20"/>
                <w:szCs w:val="20"/>
              </w:rPr>
              <w:t>р</w:t>
            </w:r>
            <w:r w:rsidRPr="00483FFA">
              <w:rPr>
                <w:sz w:val="20"/>
                <w:szCs w:val="20"/>
              </w:rPr>
              <w:t>азмещение запроса на интернет-платформах</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419"/>
              <w:gridCol w:w="2127"/>
              <w:gridCol w:w="1560"/>
            </w:tblGrid>
            <w:tr w:rsidR="007836DB" w:rsidRPr="000A1ADF" w14:paraId="4AABC3D1" w14:textId="77777777" w:rsidTr="00ED7DC8">
              <w:trPr>
                <w:trHeight w:val="447"/>
                <w:jc w:val="center"/>
              </w:trPr>
              <w:tc>
                <w:tcPr>
                  <w:tcW w:w="1820" w:type="dxa"/>
                  <w:shd w:val="clear" w:color="auto" w:fill="D9D9D9"/>
                  <w:hideMark/>
                </w:tcPr>
                <w:p w14:paraId="7B90736D" w14:textId="77777777" w:rsidR="007836DB" w:rsidRPr="000A1ADF" w:rsidRDefault="007836DB" w:rsidP="00ED7DC8">
                  <w:pPr>
                    <w:suppressAutoHyphens/>
                    <w:snapToGrid w:val="0"/>
                    <w:spacing w:line="200" w:lineRule="exact"/>
                    <w:jc w:val="center"/>
                    <w:rPr>
                      <w:sz w:val="18"/>
                      <w:szCs w:val="18"/>
                      <w:lang w:eastAsia="ar-SA"/>
                    </w:rPr>
                  </w:pPr>
                  <w:r w:rsidRPr="000A1ADF">
                    <w:rPr>
                      <w:sz w:val="18"/>
                      <w:szCs w:val="18"/>
                    </w:rPr>
                    <w:t>Организация, сделавшая предложение</w:t>
                  </w:r>
                </w:p>
              </w:tc>
              <w:tc>
                <w:tcPr>
                  <w:tcW w:w="1419" w:type="dxa"/>
                  <w:shd w:val="clear" w:color="auto" w:fill="D9D9D9"/>
                  <w:hideMark/>
                </w:tcPr>
                <w:p w14:paraId="6FA9135B" w14:textId="77777777" w:rsidR="007836DB" w:rsidRPr="000A1ADF" w:rsidRDefault="007836DB" w:rsidP="00ED7DC8">
                  <w:pPr>
                    <w:suppressAutoHyphens/>
                    <w:snapToGrid w:val="0"/>
                    <w:spacing w:line="200" w:lineRule="exact"/>
                    <w:jc w:val="center"/>
                    <w:rPr>
                      <w:sz w:val="18"/>
                      <w:szCs w:val="18"/>
                      <w:lang w:eastAsia="ar-SA"/>
                    </w:rPr>
                  </w:pPr>
                  <w:r w:rsidRPr="000A1ADF">
                    <w:rPr>
                      <w:sz w:val="18"/>
                      <w:szCs w:val="18"/>
                    </w:rPr>
                    <w:t xml:space="preserve">Дата и номер запроса/дата размещения </w:t>
                  </w:r>
                </w:p>
              </w:tc>
              <w:tc>
                <w:tcPr>
                  <w:tcW w:w="2127" w:type="dxa"/>
                  <w:shd w:val="clear" w:color="auto" w:fill="D9D9D9"/>
                  <w:hideMark/>
                </w:tcPr>
                <w:p w14:paraId="44588684" w14:textId="77777777" w:rsidR="007836DB" w:rsidRPr="000A1ADF" w:rsidRDefault="007836DB" w:rsidP="00ED7DC8">
                  <w:pPr>
                    <w:suppressAutoHyphens/>
                    <w:snapToGrid w:val="0"/>
                    <w:spacing w:line="200" w:lineRule="exact"/>
                    <w:jc w:val="center"/>
                    <w:rPr>
                      <w:sz w:val="18"/>
                      <w:szCs w:val="18"/>
                      <w:lang w:eastAsia="ar-SA"/>
                    </w:rPr>
                  </w:pPr>
                  <w:r w:rsidRPr="000A1ADF">
                    <w:rPr>
                      <w:sz w:val="18"/>
                      <w:szCs w:val="18"/>
                    </w:rPr>
                    <w:t>Дата и номер ответа/дата предложения</w:t>
                  </w:r>
                </w:p>
              </w:tc>
              <w:tc>
                <w:tcPr>
                  <w:tcW w:w="1560" w:type="dxa"/>
                  <w:shd w:val="clear" w:color="auto" w:fill="D9D9D9"/>
                </w:tcPr>
                <w:p w14:paraId="132D448E" w14:textId="77777777" w:rsidR="007836DB" w:rsidRPr="000A1ADF" w:rsidRDefault="007836DB" w:rsidP="00ED7DC8">
                  <w:pPr>
                    <w:suppressAutoHyphens/>
                    <w:snapToGrid w:val="0"/>
                    <w:spacing w:line="200" w:lineRule="exact"/>
                    <w:jc w:val="center"/>
                    <w:rPr>
                      <w:sz w:val="18"/>
                      <w:szCs w:val="18"/>
                    </w:rPr>
                  </w:pPr>
                  <w:r w:rsidRPr="000A1ADF">
                    <w:rPr>
                      <w:sz w:val="18"/>
                      <w:szCs w:val="18"/>
                    </w:rPr>
                    <w:t>Предложенная цена, руб.</w:t>
                  </w:r>
                </w:p>
              </w:tc>
            </w:tr>
            <w:tr w:rsidR="007836DB" w:rsidRPr="000A1ADF" w14:paraId="76660BC5" w14:textId="77777777" w:rsidTr="00ED7DC8">
              <w:trPr>
                <w:trHeight w:val="237"/>
                <w:jc w:val="center"/>
              </w:trPr>
              <w:tc>
                <w:tcPr>
                  <w:tcW w:w="1820" w:type="dxa"/>
                  <w:vAlign w:val="center"/>
                </w:tcPr>
                <w:p w14:paraId="3A8406A9" w14:textId="77777777" w:rsidR="007836DB" w:rsidRPr="00A23C83" w:rsidRDefault="007836DB" w:rsidP="00ED7DC8">
                  <w:pPr>
                    <w:jc w:val="center"/>
                    <w:rPr>
                      <w:sz w:val="22"/>
                      <w:szCs w:val="22"/>
                      <w:lang w:eastAsia="ar-SA"/>
                    </w:rPr>
                  </w:pPr>
                </w:p>
              </w:tc>
              <w:tc>
                <w:tcPr>
                  <w:tcW w:w="1419" w:type="dxa"/>
                  <w:vAlign w:val="center"/>
                </w:tcPr>
                <w:p w14:paraId="76006426" w14:textId="77777777" w:rsidR="007836DB" w:rsidRPr="00A23C83" w:rsidRDefault="007836DB" w:rsidP="00ED7DC8">
                  <w:pPr>
                    <w:suppressAutoHyphens/>
                    <w:snapToGrid w:val="0"/>
                    <w:jc w:val="center"/>
                    <w:rPr>
                      <w:sz w:val="22"/>
                      <w:szCs w:val="22"/>
                      <w:lang w:eastAsia="ar-SA"/>
                    </w:rPr>
                  </w:pPr>
                </w:p>
              </w:tc>
              <w:tc>
                <w:tcPr>
                  <w:tcW w:w="2127" w:type="dxa"/>
                  <w:vAlign w:val="center"/>
                </w:tcPr>
                <w:p w14:paraId="080EEF15"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3FF6B40C" w14:textId="77777777" w:rsidR="007836DB" w:rsidRPr="00A23C83" w:rsidRDefault="007836DB" w:rsidP="00ED7DC8">
                  <w:pPr>
                    <w:suppressAutoHyphens/>
                    <w:snapToGrid w:val="0"/>
                    <w:jc w:val="center"/>
                    <w:rPr>
                      <w:sz w:val="22"/>
                      <w:szCs w:val="22"/>
                    </w:rPr>
                  </w:pPr>
                </w:p>
              </w:tc>
            </w:tr>
            <w:tr w:rsidR="007836DB" w:rsidRPr="000A1ADF" w14:paraId="3EAAA788" w14:textId="77777777" w:rsidTr="00ED7DC8">
              <w:trPr>
                <w:jc w:val="center"/>
              </w:trPr>
              <w:tc>
                <w:tcPr>
                  <w:tcW w:w="1820" w:type="dxa"/>
                  <w:vAlign w:val="center"/>
                </w:tcPr>
                <w:p w14:paraId="43DE757C" w14:textId="77777777" w:rsidR="007836DB" w:rsidRPr="00A23C83" w:rsidRDefault="007836DB" w:rsidP="00ED7DC8">
                  <w:pPr>
                    <w:suppressAutoHyphens/>
                    <w:snapToGrid w:val="0"/>
                    <w:jc w:val="center"/>
                    <w:rPr>
                      <w:sz w:val="22"/>
                      <w:szCs w:val="22"/>
                      <w:lang w:eastAsia="ar-SA"/>
                    </w:rPr>
                  </w:pPr>
                </w:p>
              </w:tc>
              <w:tc>
                <w:tcPr>
                  <w:tcW w:w="1419" w:type="dxa"/>
                  <w:vAlign w:val="center"/>
                </w:tcPr>
                <w:p w14:paraId="484DE5B2" w14:textId="77777777" w:rsidR="007836DB" w:rsidRPr="00A23C83" w:rsidRDefault="007836DB" w:rsidP="00ED7DC8">
                  <w:pPr>
                    <w:suppressAutoHyphens/>
                    <w:snapToGrid w:val="0"/>
                    <w:jc w:val="center"/>
                    <w:rPr>
                      <w:sz w:val="22"/>
                      <w:szCs w:val="22"/>
                      <w:lang w:eastAsia="ar-SA"/>
                    </w:rPr>
                  </w:pPr>
                </w:p>
              </w:tc>
              <w:tc>
                <w:tcPr>
                  <w:tcW w:w="2127" w:type="dxa"/>
                  <w:vAlign w:val="center"/>
                </w:tcPr>
                <w:p w14:paraId="6F71BAB9"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79153BF9" w14:textId="77777777" w:rsidR="007836DB" w:rsidRPr="00A23C83" w:rsidRDefault="007836DB" w:rsidP="00ED7DC8">
                  <w:pPr>
                    <w:suppressAutoHyphens/>
                    <w:snapToGrid w:val="0"/>
                    <w:jc w:val="center"/>
                    <w:rPr>
                      <w:sz w:val="22"/>
                      <w:szCs w:val="22"/>
                    </w:rPr>
                  </w:pPr>
                </w:p>
              </w:tc>
            </w:tr>
            <w:tr w:rsidR="007836DB" w:rsidRPr="000A1ADF" w14:paraId="6A0E2FF4" w14:textId="77777777" w:rsidTr="00ED7DC8">
              <w:trPr>
                <w:jc w:val="center"/>
              </w:trPr>
              <w:tc>
                <w:tcPr>
                  <w:tcW w:w="1820" w:type="dxa"/>
                  <w:vAlign w:val="center"/>
                </w:tcPr>
                <w:p w14:paraId="33E9F1C9" w14:textId="77777777" w:rsidR="007836DB" w:rsidRPr="00A23C83" w:rsidRDefault="007836DB" w:rsidP="00ED7DC8">
                  <w:pPr>
                    <w:suppressAutoHyphens/>
                    <w:snapToGrid w:val="0"/>
                    <w:jc w:val="center"/>
                    <w:rPr>
                      <w:sz w:val="22"/>
                      <w:szCs w:val="22"/>
                      <w:lang w:eastAsia="ar-SA"/>
                    </w:rPr>
                  </w:pPr>
                </w:p>
              </w:tc>
              <w:tc>
                <w:tcPr>
                  <w:tcW w:w="1419" w:type="dxa"/>
                  <w:vAlign w:val="center"/>
                </w:tcPr>
                <w:p w14:paraId="30ED7CA5" w14:textId="77777777" w:rsidR="007836DB" w:rsidRPr="00A23C83" w:rsidRDefault="007836DB" w:rsidP="00ED7DC8">
                  <w:pPr>
                    <w:jc w:val="center"/>
                    <w:rPr>
                      <w:sz w:val="22"/>
                      <w:szCs w:val="22"/>
                    </w:rPr>
                  </w:pPr>
                  <w:r>
                    <w:rPr>
                      <w:noProof/>
                      <w:sz w:val="18"/>
                      <w:szCs w:val="18"/>
                    </w:rPr>
                    <mc:AlternateContent>
                      <mc:Choice Requires="wps">
                        <w:drawing>
                          <wp:anchor distT="0" distB="0" distL="114300" distR="114300" simplePos="0" relativeHeight="251659264" behindDoc="0" locked="0" layoutInCell="1" allowOverlap="1" wp14:anchorId="769F0A13" wp14:editId="4E527DE0">
                            <wp:simplePos x="0" y="0"/>
                            <wp:positionH relativeFrom="column">
                              <wp:posOffset>-514350</wp:posOffset>
                            </wp:positionH>
                            <wp:positionV relativeFrom="paragraph">
                              <wp:posOffset>-262890</wp:posOffset>
                            </wp:positionV>
                            <wp:extent cx="2771775" cy="50482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2771775" cy="50482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66DC" id="Полилиния 3" o:spid="_x0000_s1026" style="position:absolute;margin-left:-40.5pt;margin-top:-20.7pt;width:21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X6nQMAAAkJAAAOAAAAZHJzL2Uyb0RvYy54bWysVl1u3DYQfg+QOxB8LFBrV155nYXXgeHA&#10;RQAjMWIHaR9pirIESKRCcn/cS/QIvUaAIjnD5kb5hpRk2Q7qpKgBS0PN/zfDmT16uW1qtlbWVUYv&#10;+XRvwpnS0uSVvlny91dnvx5y5rzQuaiNVkt+qxx/efz82dGmXajUlKbOlWUwot1i0y556X27SBIn&#10;S9UIt2dapcEsjG2Ex9HeJLkVG1hv6iSdTA6SjbF5a41UzuHrq8jkx8F+USjp3xaFU57VS47YfHja&#10;8LymZ3J8JBY3VrRlJbswxH+IohGVhtPB1CvhBVvZ6pGpppLWOFP4PWmaxBRFJVXIAdlMJw+yuSxF&#10;q0IuAMe1A0zu/zMr36wvLKvyJd/nTIsGJdr9vfuy+2f3Kfx/3n36+hfbJ5w2rVtA/LK9sN3JgaSk&#10;t4Vt6I102DZgeztgq7aeSXxM5/PpfJ5xJsHLJrPDNCOjyZ22XDn/mzLBklifOx9rk4MKyOZdfNJo&#10;7Sqvfkc9i6ZGuX5J2IRtWO+i03sg/sd98ZKls/lB1nfAI+PTkfF0fpCm2Q+4GCu9yNKMPeUlHXlB&#10;ONB4Mo2xSrp/OP0BLyjtAFQH0tN+7ikFqO5lg8Ld9KURZV8tudVduUAxQUNgEu5Faxy1xrh26IP+&#10;iNrEXoAW1foJZcA8Vp7+lDLwGyunP6UMUMbK4V4AiRB2fHfpW0wemjl1mDmeM8wcyxlmzjU5FItW&#10;eEKtJ9lmdEVK0LE5id2YtboyQdA/uF5wecet9Viq69kQL7Vil2Yv1L/bYDK0XhCNHfWvwv01IyTu&#10;7hBCiTZBUG7hag9JEjaj663NWVXXVHIaKnGMBMrf1ooyrfU7VWAs0eAI/RMWgjqtLVsLwCqkVNpP&#10;I6sUuYqfswn+uuAHjRBJMEiWCzgebHcGaNk8th07spMnVRX2yaAcG3twcz+wqDxoBM9G+0G5qbSx&#10;38usRlad5yjfgxShIZSuTX6LoW1N3GaulWeVdf5cOH8hLOYhJh1Wsn+LR1EbdBY6KFCclcb++b3v&#10;JI+tAi5nG6zDJXcfV8IqzurXGvvmxXQ2o/0ZDrNsnuJgx5zrMUevmlODMuGiIrpAkryve7KwpvmA&#10;zX1CXsESWsI3BoLHJYmHU48zWNj9Up2cBBo7Ey11ri9bScYJ1RaZX20/CNsyIpfcY+O8Mf3qFIt+&#10;lVBfDrKkqc3Jypuioj0T+jDi2h2wb0PjdL8NaKGPz0Hq7hfM8TcAAAD//wMAUEsDBBQABgAIAAAA&#10;IQB1op5E4QAAAAoBAAAPAAAAZHJzL2Rvd25yZXYueG1sTI/BTsMwEETvSPyDtUjcWie0qUKIUyEk&#10;ijggROmlNzdekpR4bcVuGvh6lhPcZrSj2TflerK9GHEInSMF6TwBgVQ701GjYPf+OMtBhKjJ6N4R&#10;KvjCAOvq8qLUhXFnesNxGxvBJRQKraCN0RdShrpFq8PceSS+fbjB6sh2aKQZ9JnLbS9vkmQlre6I&#10;P7Ta40OL9ef2ZBW81M/mlp5WR7k4mteN3uzHb++Vur6a7u9ARJziXxh+8RkdKmY6uBOZIHoFszzl&#10;LZHFMl2C4MQiyzIQBxZ5CrIq5f8J1Q8AAAD//wMAUEsBAi0AFAAGAAgAAAAhALaDOJL+AAAA4QEA&#10;ABMAAAAAAAAAAAAAAAAAAAAAAFtDb250ZW50X1R5cGVzXS54bWxQSwECLQAUAAYACAAAACEAOP0h&#10;/9YAAACUAQAACwAAAAAAAAAAAAAAAAAvAQAAX3JlbHMvLnJlbHNQSwECLQAUAAYACAAAACEAOrgV&#10;+p0DAAAJCQAADgAAAAAAAAAAAAAAAAAuAgAAZHJzL2Uyb0RvYy54bWxQSwECLQAUAAYACAAAACEA&#10;daKeROEAAAAKAQAADwAAAAAAAAAAAAAAAAD3BQAAZHJzL2Rvd25yZXYueG1sUEsFBgAAAAAEAAQA&#10;8wAAAAUHAAAAAA==&#10;" path="m,l2762250,9525,47625,238125r2724150,9525e" filled="f" strokecolor="#243f60 [1604]" strokeweight="2pt">
                            <v:path arrowok="t" o:connecttype="custom" o:connectlocs="0,0;2762250,19416;47625,485409;2771775,504825" o:connectangles="0,0,0,0"/>
                          </v:shape>
                        </w:pict>
                      </mc:Fallback>
                    </mc:AlternateContent>
                  </w:r>
                </w:p>
              </w:tc>
              <w:tc>
                <w:tcPr>
                  <w:tcW w:w="2127" w:type="dxa"/>
                  <w:vAlign w:val="center"/>
                </w:tcPr>
                <w:p w14:paraId="21D38A81"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4B75320E" w14:textId="77777777" w:rsidR="007836DB" w:rsidRPr="00A23C83" w:rsidRDefault="007836DB" w:rsidP="00ED7DC8">
                  <w:pPr>
                    <w:suppressAutoHyphens/>
                    <w:snapToGrid w:val="0"/>
                    <w:jc w:val="center"/>
                    <w:rPr>
                      <w:sz w:val="22"/>
                      <w:szCs w:val="22"/>
                      <w:lang w:eastAsia="ar-SA"/>
                    </w:rPr>
                  </w:pPr>
                </w:p>
              </w:tc>
            </w:tr>
            <w:tr w:rsidR="007836DB" w:rsidRPr="000A1ADF" w14:paraId="15372AA7" w14:textId="77777777" w:rsidTr="00ED7DC8">
              <w:trPr>
                <w:jc w:val="center"/>
              </w:trPr>
              <w:tc>
                <w:tcPr>
                  <w:tcW w:w="1820" w:type="dxa"/>
                  <w:vAlign w:val="center"/>
                </w:tcPr>
                <w:p w14:paraId="3D52A0EC" w14:textId="77777777" w:rsidR="007836DB" w:rsidRPr="00A23C83" w:rsidRDefault="007836DB" w:rsidP="00ED7DC8">
                  <w:pPr>
                    <w:suppressAutoHyphens/>
                    <w:snapToGrid w:val="0"/>
                    <w:jc w:val="center"/>
                    <w:rPr>
                      <w:sz w:val="22"/>
                      <w:szCs w:val="22"/>
                      <w:lang w:eastAsia="ar-SA"/>
                    </w:rPr>
                  </w:pPr>
                </w:p>
              </w:tc>
              <w:tc>
                <w:tcPr>
                  <w:tcW w:w="1419" w:type="dxa"/>
                  <w:vAlign w:val="center"/>
                </w:tcPr>
                <w:p w14:paraId="25F44C30" w14:textId="77777777" w:rsidR="007836DB" w:rsidRPr="00A23C83" w:rsidRDefault="007836DB" w:rsidP="00ED7DC8">
                  <w:pPr>
                    <w:jc w:val="center"/>
                    <w:rPr>
                      <w:sz w:val="22"/>
                      <w:szCs w:val="22"/>
                    </w:rPr>
                  </w:pPr>
                </w:p>
              </w:tc>
              <w:tc>
                <w:tcPr>
                  <w:tcW w:w="2127" w:type="dxa"/>
                  <w:vAlign w:val="center"/>
                </w:tcPr>
                <w:p w14:paraId="281B87BC"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4332F6E9" w14:textId="77777777" w:rsidR="007836DB" w:rsidRPr="00A23C83" w:rsidRDefault="007836DB" w:rsidP="00ED7DC8">
                  <w:pPr>
                    <w:suppressAutoHyphens/>
                    <w:snapToGrid w:val="0"/>
                    <w:jc w:val="center"/>
                    <w:rPr>
                      <w:sz w:val="22"/>
                      <w:szCs w:val="22"/>
                      <w:lang w:eastAsia="ar-SA"/>
                    </w:rPr>
                  </w:pPr>
                </w:p>
              </w:tc>
            </w:tr>
          </w:tbl>
          <w:p w14:paraId="006C12A0" w14:textId="77777777" w:rsidR="007836DB" w:rsidRPr="000A1ADF" w:rsidRDefault="007836DB" w:rsidP="00ED7DC8">
            <w:pPr>
              <w:tabs>
                <w:tab w:val="left" w:pos="0"/>
              </w:tabs>
              <w:ind w:firstLine="31"/>
              <w:jc w:val="both"/>
            </w:pPr>
          </w:p>
        </w:tc>
      </w:tr>
      <w:tr w:rsidR="007836DB" w:rsidRPr="000A1ADF" w14:paraId="0752FB66"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76E3EE1F" w14:textId="77777777" w:rsidR="007836DB" w:rsidRPr="000A1ADF" w:rsidRDefault="007836DB" w:rsidP="00ED7DC8">
            <w:pPr>
              <w:ind w:left="112"/>
            </w:pPr>
            <w:r w:rsidRPr="000A1ADF">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2133189E" w14:textId="77777777" w:rsidR="007836DB" w:rsidRPr="00483FFA" w:rsidRDefault="007836DB" w:rsidP="00ED7DC8">
            <w:pPr>
              <w:tabs>
                <w:tab w:val="left" w:pos="0"/>
              </w:tabs>
              <w:spacing w:line="200" w:lineRule="exact"/>
              <w:ind w:left="125"/>
            </w:pPr>
            <w:r w:rsidRPr="00483FFA">
              <w:t>Сбор и анализ общедоступной информации (пункт 8.3.2 Порядка)</w:t>
            </w:r>
          </w:p>
          <w:p w14:paraId="40443AE4" w14:textId="77777777" w:rsidR="007836DB" w:rsidRPr="00483FFA" w:rsidRDefault="007836DB" w:rsidP="00ED7DC8">
            <w:pPr>
              <w:tabs>
                <w:tab w:val="left" w:pos="0"/>
              </w:tabs>
              <w:spacing w:line="200" w:lineRule="exact"/>
              <w:ind w:left="125"/>
              <w:rPr>
                <w:b/>
              </w:rPr>
            </w:pPr>
            <w:r w:rsidRPr="00483FFA">
              <w:rPr>
                <w:b/>
              </w:rPr>
              <w:t>Источники информации:</w:t>
            </w:r>
          </w:p>
          <w:p w14:paraId="14942056"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реклама</w:t>
            </w:r>
            <w:r>
              <w:rPr>
                <w:sz w:val="20"/>
                <w:szCs w:val="20"/>
              </w:rPr>
              <w:t>;</w:t>
            </w:r>
            <w:r w:rsidRPr="00483FFA">
              <w:rPr>
                <w:sz w:val="20"/>
                <w:szCs w:val="20"/>
              </w:rPr>
              <w:t xml:space="preserve"> </w:t>
            </w:r>
          </w:p>
          <w:p w14:paraId="11A93F1D"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описания</w:t>
            </w:r>
            <w:r>
              <w:rPr>
                <w:sz w:val="20"/>
                <w:szCs w:val="20"/>
              </w:rPr>
              <w:t>;</w:t>
            </w:r>
            <w:r w:rsidRPr="00483FFA">
              <w:rPr>
                <w:sz w:val="20"/>
                <w:szCs w:val="20"/>
              </w:rPr>
              <w:t xml:space="preserve"> </w:t>
            </w:r>
          </w:p>
          <w:p w14:paraId="24E6F408"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оферты</w:t>
            </w:r>
            <w:r>
              <w:rPr>
                <w:sz w:val="20"/>
                <w:szCs w:val="20"/>
              </w:rPr>
              <w:t>;</w:t>
            </w:r>
            <w:r w:rsidRPr="00483FFA">
              <w:rPr>
                <w:sz w:val="20"/>
                <w:szCs w:val="20"/>
              </w:rPr>
              <w:t xml:space="preserve"> </w:t>
            </w:r>
          </w:p>
          <w:p w14:paraId="4B2CAF19"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каталоги</w:t>
            </w:r>
            <w:r>
              <w:rPr>
                <w:sz w:val="20"/>
                <w:szCs w:val="20"/>
              </w:rPr>
              <w:t>;</w:t>
            </w:r>
            <w:r w:rsidRPr="00483FFA">
              <w:rPr>
                <w:sz w:val="20"/>
                <w:szCs w:val="20"/>
              </w:rPr>
              <w:t xml:space="preserve"> </w:t>
            </w:r>
          </w:p>
          <w:p w14:paraId="0C4623E8"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котировки на биржах и площадках</w:t>
            </w:r>
            <w:r>
              <w:rPr>
                <w:sz w:val="20"/>
                <w:szCs w:val="20"/>
              </w:rPr>
              <w:t>;</w:t>
            </w:r>
            <w:r w:rsidRPr="00483FFA">
              <w:rPr>
                <w:sz w:val="20"/>
                <w:szCs w:val="20"/>
              </w:rPr>
              <w:t xml:space="preserve"> </w:t>
            </w:r>
          </w:p>
          <w:p w14:paraId="79DC3C3E"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 xml:space="preserve">стат. </w:t>
            </w:r>
            <w:r>
              <w:rPr>
                <w:sz w:val="20"/>
                <w:szCs w:val="20"/>
              </w:rPr>
              <w:t>о</w:t>
            </w:r>
            <w:r w:rsidRPr="00483FFA">
              <w:rPr>
                <w:sz w:val="20"/>
                <w:szCs w:val="20"/>
              </w:rPr>
              <w:t>тчетность</w:t>
            </w:r>
            <w:r>
              <w:rPr>
                <w:sz w:val="20"/>
                <w:szCs w:val="20"/>
              </w:rPr>
              <w:t>;</w:t>
            </w:r>
            <w:r w:rsidRPr="00483FFA">
              <w:rPr>
                <w:sz w:val="20"/>
                <w:szCs w:val="20"/>
              </w:rPr>
              <w:t xml:space="preserve"> </w:t>
            </w:r>
          </w:p>
          <w:p w14:paraId="110002DF"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сайты поставщиков</w:t>
            </w:r>
            <w:r>
              <w:rPr>
                <w:sz w:val="20"/>
                <w:szCs w:val="20"/>
              </w:rPr>
              <w:t>;</w:t>
            </w:r>
            <w:r w:rsidRPr="00483FFA">
              <w:rPr>
                <w:sz w:val="20"/>
                <w:szCs w:val="20"/>
              </w:rPr>
              <w:t xml:space="preserve"> </w:t>
            </w:r>
          </w:p>
          <w:p w14:paraId="487AF1AA"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рыночная стоимость объектов оценки</w:t>
            </w:r>
            <w:r>
              <w:rPr>
                <w:sz w:val="20"/>
                <w:szCs w:val="20"/>
              </w:rPr>
              <w:t>;</w:t>
            </w:r>
            <w:r w:rsidRPr="00483FFA">
              <w:rPr>
                <w:sz w:val="20"/>
                <w:szCs w:val="20"/>
              </w:rPr>
              <w:t xml:space="preserve"> </w:t>
            </w:r>
          </w:p>
          <w:p w14:paraId="2F95D9A1" w14:textId="77777777" w:rsidR="007836DB" w:rsidRPr="00483FFA" w:rsidRDefault="007836DB" w:rsidP="00AB6D27">
            <w:pPr>
              <w:pStyle w:val="affff4"/>
              <w:numPr>
                <w:ilvl w:val="0"/>
                <w:numId w:val="60"/>
              </w:numPr>
              <w:tabs>
                <w:tab w:val="left" w:pos="0"/>
              </w:tabs>
              <w:spacing w:line="200" w:lineRule="exact"/>
              <w:ind w:left="454" w:hanging="284"/>
              <w:contextualSpacing w:val="0"/>
              <w:rPr>
                <w:sz w:val="20"/>
                <w:szCs w:val="20"/>
              </w:rPr>
            </w:pPr>
            <w:r w:rsidRPr="00483FFA">
              <w:rPr>
                <w:sz w:val="20"/>
                <w:szCs w:val="20"/>
              </w:rPr>
              <w:t>ценовые агентства</w:t>
            </w:r>
            <w:r>
              <w:rPr>
                <w:sz w:val="20"/>
                <w:szCs w:val="20"/>
              </w:rPr>
              <w:t>;</w:t>
            </w:r>
            <w:r w:rsidRPr="00483FFA">
              <w:rPr>
                <w:sz w:val="20"/>
                <w:szCs w:val="20"/>
              </w:rPr>
              <w:t xml:space="preserve"> </w:t>
            </w:r>
          </w:p>
          <w:p w14:paraId="22CACB49" w14:textId="77777777" w:rsidR="007836DB" w:rsidRPr="00483FFA" w:rsidRDefault="007836DB" w:rsidP="00AB6D27">
            <w:pPr>
              <w:pStyle w:val="affff4"/>
              <w:numPr>
                <w:ilvl w:val="0"/>
                <w:numId w:val="60"/>
              </w:numPr>
              <w:tabs>
                <w:tab w:val="left" w:pos="0"/>
              </w:tabs>
              <w:spacing w:line="200" w:lineRule="exact"/>
              <w:ind w:left="454" w:hanging="284"/>
              <w:contextualSpacing w:val="0"/>
            </w:pPr>
            <w:r w:rsidRPr="00483FFA">
              <w:rPr>
                <w:sz w:val="20"/>
                <w:szCs w:val="20"/>
              </w:rPr>
              <w:t>иные источники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47"/>
              <w:gridCol w:w="3468"/>
            </w:tblGrid>
            <w:tr w:rsidR="007836DB" w:rsidRPr="000A1ADF" w14:paraId="2FE4F080" w14:textId="77777777" w:rsidTr="00ED7DC8">
              <w:trPr>
                <w:trHeight w:val="507"/>
                <w:jc w:val="center"/>
              </w:trPr>
              <w:tc>
                <w:tcPr>
                  <w:tcW w:w="1616" w:type="dxa"/>
                  <w:shd w:val="clear" w:color="auto" w:fill="BFBFBF" w:themeFill="background1" w:themeFillShade="BF"/>
                </w:tcPr>
                <w:p w14:paraId="58E5622B"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Источник общедоступной информации</w:t>
                  </w:r>
                </w:p>
              </w:tc>
              <w:tc>
                <w:tcPr>
                  <w:tcW w:w="1847" w:type="dxa"/>
                  <w:shd w:val="clear" w:color="auto" w:fill="BFBFBF" w:themeFill="background1" w:themeFillShade="BF"/>
                </w:tcPr>
                <w:p w14:paraId="72F403BA"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3468" w:type="dxa"/>
                  <w:shd w:val="clear" w:color="auto" w:fill="BFBFBF" w:themeFill="background1" w:themeFillShade="BF"/>
                </w:tcPr>
                <w:p w14:paraId="163FFD4B"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w:t>
                  </w:r>
                </w:p>
              </w:tc>
            </w:tr>
            <w:tr w:rsidR="007836DB" w:rsidRPr="000A1ADF" w14:paraId="18661DC8" w14:textId="77777777" w:rsidTr="00ED7DC8">
              <w:trPr>
                <w:trHeight w:val="70"/>
                <w:jc w:val="center"/>
              </w:trPr>
              <w:tc>
                <w:tcPr>
                  <w:tcW w:w="1616" w:type="dxa"/>
                  <w:shd w:val="clear" w:color="auto" w:fill="auto"/>
                  <w:tcMar>
                    <w:left w:w="28" w:type="dxa"/>
                    <w:right w:w="28" w:type="dxa"/>
                  </w:tcMar>
                  <w:vAlign w:val="center"/>
                </w:tcPr>
                <w:p w14:paraId="7CEB388F" w14:textId="77777777"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14:paraId="66E5D2E3" w14:textId="77777777" w:rsidR="007836DB" w:rsidRPr="00531612" w:rsidRDefault="007836DB" w:rsidP="00ED7DC8">
                  <w:pPr>
                    <w:pStyle w:val="affffc"/>
                    <w:jc w:val="center"/>
                    <w:rPr>
                      <w:rFonts w:ascii="Times New Roman" w:hAnsi="Times New Roman" w:cs="Times New Roman"/>
                    </w:rPr>
                  </w:pPr>
                </w:p>
              </w:tc>
              <w:tc>
                <w:tcPr>
                  <w:tcW w:w="3468" w:type="dxa"/>
                  <w:shd w:val="clear" w:color="auto" w:fill="auto"/>
                  <w:tcMar>
                    <w:left w:w="28" w:type="dxa"/>
                    <w:right w:w="28" w:type="dxa"/>
                  </w:tcMar>
                  <w:vAlign w:val="center"/>
                </w:tcPr>
                <w:p w14:paraId="19D841EF" w14:textId="77777777" w:rsidR="007836DB" w:rsidRPr="00531612" w:rsidRDefault="007836DB" w:rsidP="00ED7DC8">
                  <w:pPr>
                    <w:pStyle w:val="affffc"/>
                    <w:jc w:val="center"/>
                    <w:rPr>
                      <w:rFonts w:ascii="Times New Roman" w:hAnsi="Times New Roman" w:cs="Times New Roman"/>
                    </w:rPr>
                  </w:pPr>
                </w:p>
              </w:tc>
            </w:tr>
            <w:tr w:rsidR="007836DB" w:rsidRPr="000A1ADF" w14:paraId="73B3EF4A" w14:textId="77777777" w:rsidTr="00ED7DC8">
              <w:trPr>
                <w:trHeight w:val="172"/>
                <w:jc w:val="center"/>
              </w:trPr>
              <w:tc>
                <w:tcPr>
                  <w:tcW w:w="1616" w:type="dxa"/>
                  <w:shd w:val="clear" w:color="auto" w:fill="auto"/>
                  <w:tcMar>
                    <w:left w:w="28" w:type="dxa"/>
                    <w:right w:w="28" w:type="dxa"/>
                  </w:tcMar>
                  <w:vAlign w:val="center"/>
                </w:tcPr>
                <w:p w14:paraId="20913EBA" w14:textId="77777777"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14:paraId="7F201A77" w14:textId="77777777" w:rsidR="007836DB" w:rsidRPr="00531612" w:rsidRDefault="007836DB" w:rsidP="00ED7DC8">
                  <w:pPr>
                    <w:pStyle w:val="affffc"/>
                    <w:jc w:val="center"/>
                    <w:rPr>
                      <w:rFonts w:ascii="Times New Roman" w:hAnsi="Times New Roman" w:cs="Times New Roman"/>
                    </w:rPr>
                  </w:pPr>
                  <w:r>
                    <w:rPr>
                      <w:noProof/>
                      <w:sz w:val="18"/>
                      <w:szCs w:val="18"/>
                    </w:rPr>
                    <mc:AlternateContent>
                      <mc:Choice Requires="wps">
                        <w:drawing>
                          <wp:anchor distT="0" distB="0" distL="114300" distR="114300" simplePos="0" relativeHeight="251662336" behindDoc="0" locked="0" layoutInCell="1" allowOverlap="1" wp14:anchorId="4DB3E7B2" wp14:editId="09CC7208">
                            <wp:simplePos x="0" y="0"/>
                            <wp:positionH relativeFrom="column">
                              <wp:posOffset>-395605</wp:posOffset>
                            </wp:positionH>
                            <wp:positionV relativeFrom="paragraph">
                              <wp:posOffset>-91440</wp:posOffset>
                            </wp:positionV>
                            <wp:extent cx="2771775" cy="180975"/>
                            <wp:effectExtent l="0" t="0" r="28575" b="28575"/>
                            <wp:wrapNone/>
                            <wp:docPr id="6" name="Полилиния 6"/>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AA4D" id="Полилиния 6" o:spid="_x0000_s1026" style="position:absolute;margin-left:-31.15pt;margin-top:-7.2pt;width:218.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0hgMAAJcIAAAOAAAAZHJzL2Uyb0RvYy54bWysVmtuGzcQ/h+gdyD4s0C9D+thC5YD14aL&#10;AEZiwA7S/qS4XO0CXJIlqYdziRwh1whQtGdQb5SP3F1p7QRxUlSAVsOd9zfDGZ293DaSrIV1tVZz&#10;mh2llAjFdVGr5Zy+vb/+5YQS55kqmNRKzOmDcPTl+U8vzjZmJnJdaVkIS2BEudnGzGnlvZklieOV&#10;aJg70kYoMEttG+ZxtMuksGwD641M8jSdJBttC2M1F87h7VXLpOfRflkK7t+UpROeyDlFbD4+bXwu&#10;wjM5P2OzpWWmqnkXBvsPUTSsVnC6N3XFPCMrW39hqqm51U6X/ojrJtFlWXMRc0A2Wfokm7uKGRFz&#10;ATjO7GFy/59Z/np9a0ldzOmEEsUalGj3cffP7q/dp/j9e/fp3w9kEnDaGDeD+J25td3JgQxJb0vb&#10;hF+kQ7YR24c9tmLrCcfLfDrNptMxJRy87CQ9BQ0zyUGbr5z/Tehoia1vnG9rU4CKyBZdfFwr5Wov&#10;fkc9y0aiXD8nJCUb0rvo9J6I//FYvCL5aDoZ9x3whfFsYDyfTvJ8/B0uhkqn43xMnvOSD7wgHGg8&#10;m8ZQJT8+yb7Dy/HASwfS834eKUWoHmWDwi370rCqrxbfqq5coAgLQyCN98JoF1pjWDv0QX9Ebdpe&#10;gFao9TPKgHmonP2QMvAbKuc/pAxQhsrHQ2UgckjfYvKEmSPjzPGUYOZYSjBzFkGHzQzzAbWeJJvB&#10;FalAt80Z2I1ei3sdBf2T6wWXB65UQ6muZ2O8oRW7SHuh/tdEk7H1omjbUd8U7q9ZQOJwhxBKaxNE&#10;yC1e7X2SAZvB9Vb6upYy4iBVTH08SnE/OcMKKCUDXrwxGEpOLSlhcondwr2NneS0rIugHhBxdrm4&#10;lJasGbAeXZ9kv161QhUrRPt2nOLTJdSJx9ge2THW+SvmqlYlsvYYBD8irpK2y5MwCNvRF6iFLh4w&#10;Qq1ud4sz/LqGtRvm/C2zmE7ICwvSv8GjlBp1Rj0jRUml7fuvvQ/ymPHgUrLBcgIQf66YFZTIVwrT&#10;/zQbjWDWx8NoPM1xsEPOYshRq+ZSAx9cG0QXySDvZU+WVjfvsEcvglewmOLw3ULeHS49zmBhE3Nx&#10;cRFpbDAU+EbdGR6Mxw5F5vfbd8waEiCdU4/5/1r3i4zN+sEeumQvGzSVvlh5XdZh6keEW1y7A7Zf&#10;LFq3qcN6HZ6j1OH/xPln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ChQsDS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3468" w:type="dxa"/>
                  <w:shd w:val="clear" w:color="auto" w:fill="auto"/>
                  <w:tcMar>
                    <w:left w:w="28" w:type="dxa"/>
                    <w:right w:w="28" w:type="dxa"/>
                  </w:tcMar>
                  <w:vAlign w:val="center"/>
                </w:tcPr>
                <w:p w14:paraId="0DA45094" w14:textId="77777777" w:rsidR="007836DB" w:rsidRPr="00531612" w:rsidRDefault="007836DB" w:rsidP="00ED7DC8">
                  <w:pPr>
                    <w:pStyle w:val="affffc"/>
                    <w:jc w:val="center"/>
                    <w:rPr>
                      <w:rFonts w:ascii="Times New Roman" w:hAnsi="Times New Roman" w:cs="Times New Roman"/>
                    </w:rPr>
                  </w:pPr>
                </w:p>
              </w:tc>
            </w:tr>
          </w:tbl>
          <w:p w14:paraId="58EFEC8E" w14:textId="77777777" w:rsidR="007836DB" w:rsidRPr="00E24981" w:rsidRDefault="007836DB" w:rsidP="00ED7DC8">
            <w:pPr>
              <w:tabs>
                <w:tab w:val="left" w:pos="0"/>
              </w:tabs>
              <w:ind w:firstLine="567"/>
              <w:jc w:val="both"/>
            </w:pPr>
          </w:p>
        </w:tc>
      </w:tr>
      <w:tr w:rsidR="007836DB" w:rsidRPr="000A1ADF" w14:paraId="67D204DB"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15833C8B" w14:textId="77777777" w:rsidR="007836DB" w:rsidRPr="000A1ADF" w:rsidRDefault="007836DB" w:rsidP="00ED7DC8">
            <w:pPr>
              <w:ind w:left="112"/>
            </w:pPr>
            <w:r w:rsidRPr="000A1ADF">
              <w:t>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B654B8" w14:textId="77777777" w:rsidR="007836DB" w:rsidRPr="00D71742" w:rsidRDefault="007836DB" w:rsidP="00ED7DC8">
            <w:pPr>
              <w:tabs>
                <w:tab w:val="left" w:pos="0"/>
              </w:tabs>
              <w:spacing w:line="200" w:lineRule="exact"/>
              <w:ind w:left="125"/>
            </w:pPr>
            <w:r w:rsidRPr="00D71742">
              <w:t>Поиск ценовой информации в реестре контрактов и реестре договоров (пункт 8.3.3 Порядка)</w:t>
            </w:r>
          </w:p>
          <w:p w14:paraId="7BDD07D5" w14:textId="77777777" w:rsidR="007836DB" w:rsidRPr="00D71742" w:rsidRDefault="007836DB" w:rsidP="00ED7DC8">
            <w:pPr>
              <w:tabs>
                <w:tab w:val="left" w:pos="0"/>
              </w:tabs>
              <w:spacing w:line="200" w:lineRule="exact"/>
              <w:ind w:left="125"/>
              <w:rPr>
                <w:b/>
              </w:rPr>
            </w:pPr>
            <w:r w:rsidRPr="00D71742">
              <w:rPr>
                <w:b/>
              </w:rPr>
              <w:t>Источники информации:</w:t>
            </w:r>
          </w:p>
          <w:p w14:paraId="69827348" w14:textId="77777777" w:rsidR="007836DB" w:rsidRPr="00D71742" w:rsidRDefault="007836DB" w:rsidP="00ED7DC8">
            <w:pPr>
              <w:tabs>
                <w:tab w:val="left" w:pos="421"/>
              </w:tabs>
              <w:spacing w:line="200" w:lineRule="exact"/>
              <w:ind w:left="170"/>
            </w:pPr>
            <w:r w:rsidRPr="00D71742">
              <w:t xml:space="preserve">Сайт </w:t>
            </w:r>
            <w:r w:rsidRPr="00D71742">
              <w:rPr>
                <w:lang w:val="en-US"/>
              </w:rPr>
              <w:t>zakupki</w:t>
            </w:r>
            <w:r w:rsidRPr="00D71742">
              <w:t>.</w:t>
            </w:r>
            <w:r w:rsidRPr="00D71742">
              <w:rPr>
                <w:lang w:val="en-US"/>
              </w:rPr>
              <w:t>gov</w:t>
            </w:r>
            <w:r w:rsidRPr="00D71742">
              <w:t>.</w:t>
            </w:r>
            <w:r w:rsidRPr="00D71742">
              <w:rPr>
                <w:lang w:val="en-US"/>
              </w:rPr>
              <w:t>ru</w:t>
            </w:r>
          </w:p>
          <w:p w14:paraId="4C8D8991" w14:textId="77777777" w:rsidR="007836DB" w:rsidRPr="00D71742" w:rsidRDefault="007836DB" w:rsidP="00AB6D27">
            <w:pPr>
              <w:pStyle w:val="affff4"/>
              <w:numPr>
                <w:ilvl w:val="0"/>
                <w:numId w:val="61"/>
              </w:numPr>
              <w:tabs>
                <w:tab w:val="left" w:pos="421"/>
              </w:tabs>
              <w:spacing w:line="200" w:lineRule="exact"/>
              <w:ind w:left="170" w:firstLine="0"/>
              <w:contextualSpacing w:val="0"/>
              <w:rPr>
                <w:sz w:val="20"/>
                <w:szCs w:val="20"/>
              </w:rPr>
            </w:pPr>
            <w:r w:rsidRPr="00D71742">
              <w:rPr>
                <w:sz w:val="20"/>
                <w:szCs w:val="20"/>
              </w:rPr>
              <w:t>реестр контактов по</w:t>
            </w:r>
            <w:r>
              <w:rPr>
                <w:sz w:val="20"/>
                <w:szCs w:val="20"/>
              </w:rPr>
              <w:t xml:space="preserve"> закону</w:t>
            </w:r>
            <w:r w:rsidRPr="00D71742">
              <w:rPr>
                <w:sz w:val="20"/>
                <w:szCs w:val="20"/>
              </w:rPr>
              <w:t xml:space="preserve"> 44-ФЗ;</w:t>
            </w:r>
          </w:p>
          <w:p w14:paraId="6CE3558B" w14:textId="77777777" w:rsidR="007836DB" w:rsidRPr="00D71742" w:rsidRDefault="007836DB" w:rsidP="00AB6D27">
            <w:pPr>
              <w:pStyle w:val="affff4"/>
              <w:numPr>
                <w:ilvl w:val="0"/>
                <w:numId w:val="61"/>
              </w:numPr>
              <w:tabs>
                <w:tab w:val="left" w:pos="421"/>
              </w:tabs>
              <w:spacing w:line="200" w:lineRule="exact"/>
              <w:ind w:left="170" w:firstLine="0"/>
              <w:contextualSpacing w:val="0"/>
            </w:pPr>
            <w:r w:rsidRPr="00D71742">
              <w:rPr>
                <w:sz w:val="20"/>
                <w:szCs w:val="20"/>
              </w:rPr>
              <w:t xml:space="preserve">реестр договоров по </w:t>
            </w:r>
            <w:r>
              <w:rPr>
                <w:sz w:val="20"/>
                <w:szCs w:val="20"/>
              </w:rPr>
              <w:t xml:space="preserve">закону </w:t>
            </w:r>
            <w:r w:rsidRPr="00D71742">
              <w:rPr>
                <w:sz w:val="20"/>
                <w:szCs w:val="20"/>
              </w:rPr>
              <w:t>223-ФЗ</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973"/>
              <w:gridCol w:w="2609"/>
            </w:tblGrid>
            <w:tr w:rsidR="007836DB" w:rsidRPr="000A1ADF" w14:paraId="036B3A60" w14:textId="77777777" w:rsidTr="00ED7DC8">
              <w:trPr>
                <w:trHeight w:val="507"/>
                <w:jc w:val="center"/>
              </w:trPr>
              <w:tc>
                <w:tcPr>
                  <w:tcW w:w="2325" w:type="dxa"/>
                  <w:shd w:val="clear" w:color="auto" w:fill="BFBFBF" w:themeFill="background1" w:themeFillShade="BF"/>
                </w:tcPr>
                <w:p w14:paraId="6855957A"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Предмет контракта/договора</w:t>
                  </w:r>
                </w:p>
              </w:tc>
              <w:tc>
                <w:tcPr>
                  <w:tcW w:w="1973" w:type="dxa"/>
                  <w:shd w:val="clear" w:color="auto" w:fill="BFBFBF" w:themeFill="background1" w:themeFillShade="BF"/>
                </w:tcPr>
                <w:p w14:paraId="36545D63"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Цена контракта/договора,</w:t>
                  </w:r>
                </w:p>
                <w:p w14:paraId="5D8F604D"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руб.</w:t>
                  </w:r>
                </w:p>
              </w:tc>
              <w:tc>
                <w:tcPr>
                  <w:tcW w:w="2609" w:type="dxa"/>
                  <w:shd w:val="clear" w:color="auto" w:fill="BFBFBF" w:themeFill="background1" w:themeFillShade="BF"/>
                </w:tcPr>
                <w:p w14:paraId="606E52CC"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официальный сайт (номер контракта/договора)</w:t>
                  </w:r>
                </w:p>
              </w:tc>
            </w:tr>
            <w:tr w:rsidR="007836DB" w:rsidRPr="000A1ADF" w14:paraId="1481C1DC" w14:textId="77777777" w:rsidTr="00ED7DC8">
              <w:trPr>
                <w:trHeight w:val="70"/>
                <w:jc w:val="center"/>
              </w:trPr>
              <w:tc>
                <w:tcPr>
                  <w:tcW w:w="2325" w:type="dxa"/>
                  <w:shd w:val="clear" w:color="auto" w:fill="auto"/>
                </w:tcPr>
                <w:p w14:paraId="43AB1552" w14:textId="77777777" w:rsidR="007836DB" w:rsidRPr="00A23C83" w:rsidRDefault="007836DB" w:rsidP="00ED7DC8">
                  <w:pPr>
                    <w:pStyle w:val="affffc"/>
                    <w:spacing w:line="180" w:lineRule="exact"/>
                    <w:rPr>
                      <w:rFonts w:ascii="Times New Roman" w:hAnsi="Times New Roman" w:cs="Times New Roman"/>
                    </w:rPr>
                  </w:pPr>
                </w:p>
              </w:tc>
              <w:tc>
                <w:tcPr>
                  <w:tcW w:w="1973" w:type="dxa"/>
                  <w:shd w:val="clear" w:color="auto" w:fill="auto"/>
                </w:tcPr>
                <w:p w14:paraId="155DB738" w14:textId="77777777" w:rsidR="007836DB" w:rsidRPr="00A23C83" w:rsidRDefault="007836DB" w:rsidP="00ED7DC8">
                  <w:pPr>
                    <w:pStyle w:val="affffc"/>
                    <w:spacing w:line="180" w:lineRule="exact"/>
                    <w:jc w:val="center"/>
                    <w:rPr>
                      <w:rFonts w:ascii="Times New Roman" w:hAnsi="Times New Roman" w:cs="Times New Roman"/>
                    </w:rPr>
                  </w:pPr>
                </w:p>
              </w:tc>
              <w:tc>
                <w:tcPr>
                  <w:tcW w:w="2609" w:type="dxa"/>
                  <w:shd w:val="clear" w:color="auto" w:fill="auto"/>
                </w:tcPr>
                <w:p w14:paraId="474A9D4F" w14:textId="77777777" w:rsidR="007836DB" w:rsidRPr="00A23C83" w:rsidRDefault="007836DB" w:rsidP="00ED7DC8">
                  <w:pPr>
                    <w:pStyle w:val="affffc"/>
                    <w:spacing w:line="180" w:lineRule="exact"/>
                    <w:rPr>
                      <w:rFonts w:ascii="Times New Roman" w:hAnsi="Times New Roman" w:cs="Times New Roman"/>
                    </w:rPr>
                  </w:pPr>
                </w:p>
              </w:tc>
            </w:tr>
            <w:tr w:rsidR="007836DB" w:rsidRPr="000A1ADF" w14:paraId="55E0B052" w14:textId="77777777" w:rsidTr="00ED7DC8">
              <w:trPr>
                <w:trHeight w:val="172"/>
                <w:jc w:val="center"/>
              </w:trPr>
              <w:tc>
                <w:tcPr>
                  <w:tcW w:w="2325" w:type="dxa"/>
                  <w:shd w:val="clear" w:color="auto" w:fill="auto"/>
                </w:tcPr>
                <w:p w14:paraId="50F6C673" w14:textId="77777777"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033F52A2" wp14:editId="2F51CD65">
                            <wp:simplePos x="0" y="0"/>
                            <wp:positionH relativeFrom="column">
                              <wp:posOffset>313725</wp:posOffset>
                            </wp:positionH>
                            <wp:positionV relativeFrom="paragraph">
                              <wp:posOffset>-60653</wp:posOffset>
                            </wp:positionV>
                            <wp:extent cx="2943225" cy="358182"/>
                            <wp:effectExtent l="0" t="0" r="28575" b="22860"/>
                            <wp:wrapNone/>
                            <wp:docPr id="4" name="Полилиния 4"/>
                            <wp:cNvGraphicFramePr/>
                            <a:graphic xmlns:a="http://schemas.openxmlformats.org/drawingml/2006/main">
                              <a:graphicData uri="http://schemas.microsoft.com/office/word/2010/wordprocessingShape">
                                <wps:wsp>
                                  <wps:cNvSpPr/>
                                  <wps:spPr>
                                    <a:xfrm>
                                      <a:off x="0" y="0"/>
                                      <a:ext cx="2943225" cy="358182"/>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9C222" id="Полилиния 4" o:spid="_x0000_s1026" style="position:absolute;margin-left:24.7pt;margin-top:-4.8pt;width:231.7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R2nQMAAAkJAAAOAAAAZHJzL2Uyb0RvYy54bWysVl1u3DYQfi/QOxB8LFBrV7ub2AuvA8OB&#10;iwJGYtQu0j7SFGUJoEiV5P64l+gReo0ARXOGzY36DSnJsh1g06IGLA01/98MZ/b0za7RbKOcr61Z&#10;8enRhDNlpC1qc7/iP99efn/MmQ/CFEJbo1b8QXn+5uzbb0637VLltrK6UI7BiPHLbbviVQjtMsu8&#10;rFQj/JFtlQGztK4RAUd3nxVObGG90Vk+mbzKttYVrbNSeY+vbxOTn0X7ZalkeF+WXgWmVxyxhfh0&#10;8XlHz+zsVCzvnWirWnZhiP8QRSNqA6eDqbciCLZ29QtTTS2d9bYMR9I2mS3LWqqYA7KZTp5lc1OJ&#10;VsVcAI5vB5j8/2dWvttcO1YXKz7nzIgGJdr/uf+0/2v/Mf7/vf/4+Q82J5y2rV9C/Ka9dt3Jg6Sk&#10;d6Vr6I102C5i+zBgq3aBSXzMT+azPF9wJsGbLY6nxzkZzR615dqHH5SNlsTmyodUmwJURLbo4pPW&#10;GF8H9QvqWTYa5fouYxO2Zb2LTu+Z+K9PxSuWz1+/WvQd8ML4dGQ8P5nOIXrYxVjpZJEv2CEv+cjL&#10;7Hg6+QofY5WUwkEvs5GXDqTDuTxRQmzPskHh7vvSiKqvltyZrlygmKAhMIn3orWeWmNcO/RBf0Rt&#10;Ui9Ai2p9QBkwj5Wn/0oZ+I2V+y78Os8AZaw8G3sGIjDSpe8weWjm6DhzAmeYOY4zzJw70hHLVgRC&#10;rSfZdnRFKtCpOYnd2I26tVEwPLtecPnI1WYs1fVsjJdasYu0F+rfbTQZWy+KPl4K2O6F+ncS7q8Z&#10;IZHHxnhiG3qUW7zaQ5KEzeh6G3tZa00lp6GSxkikwoNWlKk2P6kSY4kGR+yfuBDUhXZsIwCrkFKZ&#10;ME2sShQqfV5M8NdFM2jESKJBslzC8WC7M0DL5qXt1JGdPKmquE8G5dTYg5ungSXlQSN6tiYMyk1t&#10;rPtSZhpZdZ6TfA9SgoZQurPFA4a2s2mb+VZe1s6HK+HDtXCYh5h0WMnhPR6ltugsdFCkOKus+/1L&#10;30keWwVczrZYhyvuf1sLpzjTPxrsG0zAOe3PeJgvXuc4uDHnbswx6+bCoky4qIgukiQfdE+WzjYf&#10;sLnPyStYwkj4xkAIuCTpcBFwBgu7X6rz80hjZ6KlrsxNK8k4odoi89vdB+FaRuSKB2ycd7ZfnWLZ&#10;rxLqy0GWNI09Xwdb1rRnYh8mXLsD9m1snO63AS308TlKPf6COfsHAAD//wMAUEsDBBQABgAIAAAA&#10;IQDV8sy13gAAAAgBAAAPAAAAZHJzL2Rvd25yZXYueG1sTI/RToNAEEXfTfyHzZj41i4llQCyNKRq&#10;0ycT0Q/YslMgsrOE3VL06x2f9HFybu49U+wWO4gZJ987UrBZRyCQGmd6ahV8vL+sUhA+aDJ6cIQK&#10;vtDDrry9KXRu3JXecK5DK7iEfK4VdCGMuZS+6dBqv3YjErOzm6wOfE6tNJO+crkdZBxFibS6J17o&#10;9Ij7DpvP+mIVfKctPldRdR6H+JjOx/3hqX49KHV/t1SPIAIu4S8Mv/qsDiU7ndyFjBeDgm225aSC&#10;VZaAYP6wiTMQJwZJCrIs5P8Hyh8AAAD//wMAUEsBAi0AFAAGAAgAAAAhALaDOJL+AAAA4QEAABMA&#10;AAAAAAAAAAAAAAAAAAAAAFtDb250ZW50X1R5cGVzXS54bWxQSwECLQAUAAYACAAAACEAOP0h/9YA&#10;AACUAQAACwAAAAAAAAAAAAAAAAAvAQAAX3JlbHMvLnJlbHNQSwECLQAUAAYACAAAACEAkuiUdp0D&#10;AAAJCQAADgAAAAAAAAAAAAAAAAAuAgAAZHJzL2Uyb0RvYy54bWxQSwECLQAUAAYACAAAACEA1fLM&#10;td4AAAAIAQAADwAAAAAAAAAAAAAAAAD3BQAAZHJzL2Rvd25yZXYueG1sUEsFBgAAAAAEAAQA8wAA&#10;AAIHAAAAAA==&#10;" path="m,l2914650,9525,38100,247650r2905125,-9525e" filled="f" strokecolor="#243f60 [1604]" strokeweight="2pt">
                            <v:path arrowok="t" o:connecttype="custom" o:connectlocs="0,0;2914650,13776;38100,358182;2943225,344406" o:connectangles="0,0,0,0"/>
                          </v:shape>
                        </w:pict>
                      </mc:Fallback>
                    </mc:AlternateContent>
                  </w:r>
                </w:p>
              </w:tc>
              <w:tc>
                <w:tcPr>
                  <w:tcW w:w="1973" w:type="dxa"/>
                  <w:shd w:val="clear" w:color="auto" w:fill="auto"/>
                </w:tcPr>
                <w:p w14:paraId="26280617"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14:paraId="687E71CD"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0F6E87C7" w14:textId="77777777" w:rsidTr="00ED7DC8">
              <w:trPr>
                <w:trHeight w:val="118"/>
                <w:jc w:val="center"/>
              </w:trPr>
              <w:tc>
                <w:tcPr>
                  <w:tcW w:w="2325" w:type="dxa"/>
                  <w:shd w:val="clear" w:color="auto" w:fill="auto"/>
                </w:tcPr>
                <w:p w14:paraId="27D91461"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14:paraId="4DEF97DE"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14:paraId="7BA1F630"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2A82DA40" w14:textId="77777777" w:rsidTr="00ED7DC8">
              <w:trPr>
                <w:trHeight w:val="118"/>
                <w:jc w:val="center"/>
              </w:trPr>
              <w:tc>
                <w:tcPr>
                  <w:tcW w:w="2325" w:type="dxa"/>
                  <w:shd w:val="clear" w:color="auto" w:fill="auto"/>
                </w:tcPr>
                <w:p w14:paraId="1E5B85FB"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14:paraId="382FB9DD"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14:paraId="19FA184C" w14:textId="77777777" w:rsidR="007836DB" w:rsidRPr="000A1ADF" w:rsidRDefault="007836DB" w:rsidP="00ED7DC8">
                  <w:pPr>
                    <w:pStyle w:val="affffc"/>
                    <w:spacing w:line="180" w:lineRule="exact"/>
                    <w:rPr>
                      <w:rFonts w:ascii="Times New Roman" w:hAnsi="Times New Roman" w:cs="Times New Roman"/>
                      <w:sz w:val="18"/>
                      <w:szCs w:val="18"/>
                    </w:rPr>
                  </w:pPr>
                </w:p>
              </w:tc>
            </w:tr>
          </w:tbl>
          <w:p w14:paraId="78FB9D64" w14:textId="77777777" w:rsidR="007836DB" w:rsidRPr="000A1ADF" w:rsidRDefault="007836DB" w:rsidP="00ED7DC8">
            <w:pPr>
              <w:tabs>
                <w:tab w:val="left" w:pos="0"/>
              </w:tabs>
              <w:ind w:firstLine="567"/>
              <w:jc w:val="both"/>
            </w:pPr>
          </w:p>
        </w:tc>
      </w:tr>
      <w:tr w:rsidR="007836DB" w:rsidRPr="000A1ADF" w14:paraId="796B2F83"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7F112563" w14:textId="77777777" w:rsidR="007836DB" w:rsidRPr="000A1ADF" w:rsidRDefault="007836DB" w:rsidP="00ED7DC8">
            <w:pPr>
              <w:ind w:left="112"/>
            </w:pPr>
            <w:r w:rsidRPr="000A1ADF">
              <w:t>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D45361" w14:textId="77777777" w:rsidR="007836DB" w:rsidRPr="00D71742" w:rsidRDefault="007836DB" w:rsidP="00ED7DC8">
            <w:pPr>
              <w:tabs>
                <w:tab w:val="left" w:pos="0"/>
              </w:tabs>
              <w:spacing w:line="200" w:lineRule="exact"/>
              <w:ind w:left="125"/>
            </w:pPr>
            <w:r w:rsidRPr="00D71742">
              <w:t>Сбор и анализ цен на идентичные (однородные товары (пункты 8.3.4 и 8.3.5 Порядка)</w:t>
            </w:r>
          </w:p>
          <w:p w14:paraId="1F8F995D" w14:textId="77777777" w:rsidR="007836DB" w:rsidRPr="00D71742" w:rsidRDefault="007836DB" w:rsidP="00ED7DC8">
            <w:pPr>
              <w:tabs>
                <w:tab w:val="left" w:pos="0"/>
              </w:tabs>
              <w:spacing w:line="200" w:lineRule="exact"/>
              <w:ind w:left="125"/>
              <w:rPr>
                <w:b/>
              </w:rPr>
            </w:pPr>
            <w:r w:rsidRPr="00D71742">
              <w:rPr>
                <w:b/>
              </w:rPr>
              <w:t>Источники информации:</w:t>
            </w:r>
          </w:p>
          <w:p w14:paraId="62FB588E" w14:textId="77777777" w:rsidR="007836DB" w:rsidRPr="00D71742" w:rsidRDefault="007836DB" w:rsidP="00AB6D27">
            <w:pPr>
              <w:pStyle w:val="affff4"/>
              <w:numPr>
                <w:ilvl w:val="0"/>
                <w:numId w:val="62"/>
              </w:numPr>
              <w:tabs>
                <w:tab w:val="left" w:pos="0"/>
              </w:tabs>
              <w:spacing w:line="200" w:lineRule="exact"/>
              <w:ind w:left="312" w:hanging="142"/>
              <w:contextualSpacing w:val="0"/>
              <w:rPr>
                <w:sz w:val="20"/>
                <w:szCs w:val="20"/>
              </w:rPr>
            </w:pPr>
            <w:r w:rsidRPr="00D71742">
              <w:rPr>
                <w:sz w:val="20"/>
                <w:szCs w:val="20"/>
              </w:rPr>
              <w:t>ранее совершенные сделки ГП КС (ед.</w:t>
            </w:r>
            <w:r>
              <w:rPr>
                <w:sz w:val="20"/>
                <w:szCs w:val="20"/>
              </w:rPr>
              <w:t xml:space="preserve"> </w:t>
            </w:r>
            <w:r w:rsidRPr="00D71742">
              <w:rPr>
                <w:sz w:val="20"/>
                <w:szCs w:val="20"/>
              </w:rPr>
              <w:t xml:space="preserve">поставщик), </w:t>
            </w:r>
          </w:p>
          <w:p w14:paraId="5F811C45" w14:textId="77777777" w:rsidR="007836DB" w:rsidRPr="00D71742" w:rsidRDefault="007836DB" w:rsidP="00AB6D27">
            <w:pPr>
              <w:pStyle w:val="affff4"/>
              <w:numPr>
                <w:ilvl w:val="0"/>
                <w:numId w:val="62"/>
              </w:numPr>
              <w:tabs>
                <w:tab w:val="left" w:pos="0"/>
              </w:tabs>
              <w:spacing w:line="200" w:lineRule="exact"/>
              <w:ind w:left="312" w:hanging="142"/>
              <w:contextualSpacing w:val="0"/>
            </w:pPr>
            <w:r w:rsidRPr="00D71742">
              <w:rPr>
                <w:sz w:val="20"/>
                <w:szCs w:val="20"/>
              </w:rPr>
              <w:t xml:space="preserve">предложения </w:t>
            </w:r>
            <w:r>
              <w:rPr>
                <w:sz w:val="20"/>
                <w:szCs w:val="20"/>
              </w:rPr>
              <w:t xml:space="preserve">иных </w:t>
            </w:r>
            <w:r w:rsidRPr="00D71742">
              <w:rPr>
                <w:sz w:val="20"/>
                <w:szCs w:val="20"/>
              </w:rPr>
              <w:t>участников конкурентных закупок</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7836DB" w:rsidRPr="000A1ADF" w14:paraId="21F7C395" w14:textId="77777777" w:rsidTr="00ED7DC8">
              <w:trPr>
                <w:trHeight w:val="507"/>
                <w:jc w:val="center"/>
              </w:trPr>
              <w:tc>
                <w:tcPr>
                  <w:tcW w:w="2154" w:type="dxa"/>
                  <w:shd w:val="clear" w:color="auto" w:fill="BFBFBF" w:themeFill="background1" w:themeFillShade="BF"/>
                </w:tcPr>
                <w:p w14:paraId="7726775A" w14:textId="77777777"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14:paraId="19BDB44E" w14:textId="77777777"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2778" w:type="dxa"/>
                  <w:shd w:val="clear" w:color="auto" w:fill="BFBFBF" w:themeFill="background1" w:themeFillShade="BF"/>
                </w:tcPr>
                <w:p w14:paraId="1DBACA83" w14:textId="77777777"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 о товаре</w:t>
                  </w:r>
                </w:p>
              </w:tc>
            </w:tr>
            <w:tr w:rsidR="007836DB" w:rsidRPr="000A1ADF" w14:paraId="5BC51933" w14:textId="77777777" w:rsidTr="00ED7DC8">
              <w:trPr>
                <w:trHeight w:val="70"/>
                <w:jc w:val="center"/>
              </w:trPr>
              <w:tc>
                <w:tcPr>
                  <w:tcW w:w="2154" w:type="dxa"/>
                  <w:shd w:val="clear" w:color="auto" w:fill="auto"/>
                </w:tcPr>
                <w:p w14:paraId="3916E340" w14:textId="77777777"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0416C8A" wp14:editId="18EDDA9A">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77D2A" id="Полилиния 5" o:spid="_x0000_s1026" style="position:absolute;margin-left:30.15pt;margin-top: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14:paraId="3E18E9F6"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5CD468CB"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65CE265A" w14:textId="77777777" w:rsidTr="00ED7DC8">
              <w:trPr>
                <w:trHeight w:val="118"/>
                <w:jc w:val="center"/>
              </w:trPr>
              <w:tc>
                <w:tcPr>
                  <w:tcW w:w="2154" w:type="dxa"/>
                  <w:shd w:val="clear" w:color="auto" w:fill="auto"/>
                </w:tcPr>
                <w:p w14:paraId="3364911F"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14:paraId="342012B3"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4D7A3EF5"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0BD4026D" w14:textId="77777777" w:rsidTr="00ED7DC8">
              <w:trPr>
                <w:trHeight w:val="118"/>
                <w:jc w:val="center"/>
              </w:trPr>
              <w:tc>
                <w:tcPr>
                  <w:tcW w:w="2154" w:type="dxa"/>
                  <w:shd w:val="clear" w:color="auto" w:fill="auto"/>
                </w:tcPr>
                <w:p w14:paraId="30A2335F"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14:paraId="599993D5"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73C947CA"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2ABBD2D3" w14:textId="77777777" w:rsidTr="00ED7DC8">
              <w:trPr>
                <w:trHeight w:val="118"/>
                <w:jc w:val="center"/>
              </w:trPr>
              <w:tc>
                <w:tcPr>
                  <w:tcW w:w="2154" w:type="dxa"/>
                  <w:shd w:val="clear" w:color="auto" w:fill="auto"/>
                </w:tcPr>
                <w:p w14:paraId="5F6DD4C1"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14:paraId="1387E30E"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5F1E5BFD" w14:textId="77777777" w:rsidR="007836DB" w:rsidRPr="000A1ADF" w:rsidRDefault="007836DB" w:rsidP="00ED7DC8">
                  <w:pPr>
                    <w:pStyle w:val="affffc"/>
                    <w:spacing w:line="180" w:lineRule="exact"/>
                    <w:rPr>
                      <w:rFonts w:ascii="Times New Roman" w:hAnsi="Times New Roman" w:cs="Times New Roman"/>
                      <w:sz w:val="18"/>
                      <w:szCs w:val="18"/>
                    </w:rPr>
                  </w:pPr>
                </w:p>
              </w:tc>
            </w:tr>
          </w:tbl>
          <w:p w14:paraId="0293C14C" w14:textId="77777777" w:rsidR="007836DB" w:rsidRPr="000A1ADF" w:rsidRDefault="007836DB" w:rsidP="00ED7DC8">
            <w:pPr>
              <w:tabs>
                <w:tab w:val="left" w:pos="0"/>
              </w:tabs>
              <w:ind w:firstLine="567"/>
              <w:jc w:val="both"/>
            </w:pPr>
          </w:p>
        </w:tc>
      </w:tr>
      <w:tr w:rsidR="007836DB" w:rsidRPr="000A1ADF" w14:paraId="54178BD2" w14:textId="77777777"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00AA98F" w14:textId="77777777" w:rsidR="007836DB" w:rsidRPr="000A1ADF" w:rsidDel="0038660B" w:rsidRDefault="007836DB" w:rsidP="00ED7DC8">
            <w:pPr>
              <w:tabs>
                <w:tab w:val="left" w:pos="0"/>
              </w:tabs>
              <w:ind w:firstLine="567"/>
              <w:jc w:val="center"/>
            </w:pPr>
            <w:r w:rsidRPr="000A1ADF">
              <w:t>Проектно-сметный метод*</w:t>
            </w:r>
          </w:p>
        </w:tc>
      </w:tr>
      <w:tr w:rsidR="007836DB" w:rsidRPr="000A1ADF" w14:paraId="30F59254"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265BCBF6" w14:textId="77777777" w:rsidR="007836DB" w:rsidRPr="000A1ADF" w:rsidRDefault="007836DB" w:rsidP="00ED7DC8">
            <w:pPr>
              <w:tabs>
                <w:tab w:val="left" w:pos="0"/>
              </w:tabs>
              <w:ind w:left="112"/>
            </w:pPr>
            <w:r w:rsidRPr="000A1ADF">
              <w:t>5.</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14:paraId="2AAC5996" w14:textId="77777777" w:rsidR="007836DB" w:rsidRPr="00135E10" w:rsidRDefault="00102F74" w:rsidP="00102F74">
            <w:pPr>
              <w:jc w:val="center"/>
            </w:pPr>
            <w:r>
              <w:t>Ц</w:t>
            </w:r>
            <w:r w:rsidRPr="008938F3">
              <w:t xml:space="preserve">1 </w:t>
            </w:r>
            <w:r>
              <w:t xml:space="preserve">= </w:t>
            </w:r>
            <w:r w:rsidRPr="008938F3">
              <w:t xml:space="preserve"> </w:t>
            </w:r>
            <w:r>
              <w:t>8 </w:t>
            </w:r>
            <w:r w:rsidRPr="00C46089">
              <w:t>313</w:t>
            </w:r>
            <w:r>
              <w:t> </w:t>
            </w:r>
            <w:r w:rsidRPr="00C46089">
              <w:t>530</w:t>
            </w:r>
            <w:r>
              <w:t>,00 руб.</w:t>
            </w:r>
          </w:p>
        </w:tc>
      </w:tr>
      <w:tr w:rsidR="007836DB" w:rsidRPr="000A1ADF" w14:paraId="65B4452D" w14:textId="77777777"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7FB7B41" w14:textId="77777777" w:rsidR="007836DB" w:rsidRPr="000A1ADF" w:rsidDel="0038660B" w:rsidRDefault="007836DB" w:rsidP="00ED7DC8">
            <w:pPr>
              <w:tabs>
                <w:tab w:val="left" w:pos="0"/>
              </w:tabs>
              <w:ind w:firstLine="567"/>
              <w:jc w:val="center"/>
            </w:pPr>
            <w:r w:rsidRPr="000A1ADF">
              <w:lastRenderedPageBreak/>
              <w:t>Прочий метод*</w:t>
            </w:r>
          </w:p>
        </w:tc>
      </w:tr>
      <w:tr w:rsidR="007836DB" w:rsidRPr="000A1ADF" w14:paraId="7347E86A"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4FCEC403" w14:textId="77777777" w:rsidR="007836DB" w:rsidRPr="000A1ADF" w:rsidRDefault="007836DB" w:rsidP="00ED7DC8">
            <w:pPr>
              <w:tabs>
                <w:tab w:val="left" w:pos="0"/>
              </w:tabs>
              <w:ind w:left="112"/>
            </w:pPr>
            <w:r w:rsidRPr="000A1ADF">
              <w:t>6.</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14:paraId="4A4279CF" w14:textId="77777777" w:rsidR="007836DB" w:rsidRPr="000A1ADF" w:rsidRDefault="007836DB" w:rsidP="00ED7DC8">
            <w:pPr>
              <w:tabs>
                <w:tab w:val="left" w:pos="0"/>
              </w:tabs>
              <w:ind w:firstLine="31"/>
              <w:jc w:val="center"/>
            </w:pPr>
            <w:r w:rsidRPr="000A1ADF">
              <w:t>не применяется</w:t>
            </w:r>
          </w:p>
        </w:tc>
      </w:tr>
      <w:tr w:rsidR="007836DB" w:rsidRPr="000A1ADF" w14:paraId="5E970A7F" w14:textId="77777777" w:rsidTr="00ED7DC8">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Pr>
          <w:p w14:paraId="28AC3221" w14:textId="77777777" w:rsidR="007836DB" w:rsidRPr="00D71742" w:rsidRDefault="007836DB" w:rsidP="00ED7DC8">
            <w:pPr>
              <w:tabs>
                <w:tab w:val="left" w:pos="0"/>
              </w:tabs>
              <w:spacing w:line="240" w:lineRule="exact"/>
              <w:ind w:left="254"/>
              <w:jc w:val="center"/>
            </w:pPr>
            <w:r w:rsidRPr="00D71742">
              <w:t>Расчет НМЦД</w:t>
            </w:r>
          </w:p>
        </w:tc>
        <w:tc>
          <w:tcPr>
            <w:tcW w:w="8221" w:type="dxa"/>
            <w:gridSpan w:val="2"/>
            <w:tcBorders>
              <w:top w:val="single" w:sz="6" w:space="0" w:color="000000"/>
              <w:left w:val="single" w:sz="6" w:space="0" w:color="000000"/>
              <w:bottom w:val="single" w:sz="6" w:space="0" w:color="000000"/>
              <w:right w:val="single" w:sz="6" w:space="0" w:color="000000"/>
            </w:tcBorders>
            <w:shd w:val="clear" w:color="auto" w:fill="auto"/>
          </w:tcPr>
          <w:p w14:paraId="710BED22" w14:textId="77777777" w:rsidR="00102F74" w:rsidRPr="00D71742" w:rsidRDefault="00102F74" w:rsidP="00102F74">
            <w:pPr>
              <w:tabs>
                <w:tab w:val="left" w:pos="127"/>
                <w:tab w:val="left" w:pos="410"/>
              </w:tabs>
              <w:spacing w:line="240" w:lineRule="exact"/>
              <w:ind w:left="127"/>
              <w:jc w:val="both"/>
            </w:pPr>
            <w:r w:rsidRPr="00D71742">
              <w:t xml:space="preserve">В результате применения процедур формирования НМЦД, предусмотренных приложением 1 к Положению о закупке ГП КС, </w:t>
            </w:r>
            <w:r>
              <w:t>применен проектно-сметный расчет.</w:t>
            </w:r>
          </w:p>
          <w:p w14:paraId="719526B0" w14:textId="77777777" w:rsidR="00102F74" w:rsidRDefault="00102F74" w:rsidP="00102F74">
            <w:pPr>
              <w:tabs>
                <w:tab w:val="left" w:pos="127"/>
                <w:tab w:val="left" w:pos="410"/>
              </w:tabs>
              <w:spacing w:line="240" w:lineRule="exact"/>
              <w:ind w:left="127"/>
              <w:jc w:val="both"/>
            </w:pPr>
            <w:r w:rsidRPr="009B6762">
              <w:t xml:space="preserve">Учитывая требования пункта 9 Положения о закупке ГП КС, </w:t>
            </w:r>
            <w:r>
              <w:t>ф</w:t>
            </w:r>
            <w:r w:rsidRPr="009B6762">
              <w:t xml:space="preserve">ормой обоснования НМЦД проектно-сметным методом может являться в том числе локальный сметный расчет </w:t>
            </w:r>
            <w:r>
              <w:t>с</w:t>
            </w:r>
            <w:r w:rsidRPr="009B6762">
              <w:t>оставляет</w:t>
            </w:r>
            <w:r>
              <w:t>:</w:t>
            </w:r>
            <w:r w:rsidRPr="009B6762">
              <w:t xml:space="preserve"> </w:t>
            </w:r>
            <w:r w:rsidRPr="00102F74">
              <w:t xml:space="preserve">8 313 530,00 </w:t>
            </w:r>
            <w:r w:rsidRPr="009B6762">
              <w:t xml:space="preserve">руб. </w:t>
            </w:r>
          </w:p>
          <w:p w14:paraId="01FA192A" w14:textId="77777777" w:rsidR="00F05AD5" w:rsidRDefault="00F05AD5" w:rsidP="00102F74">
            <w:pPr>
              <w:tabs>
                <w:tab w:val="left" w:pos="127"/>
                <w:tab w:val="left" w:pos="410"/>
              </w:tabs>
              <w:spacing w:line="240" w:lineRule="exact"/>
              <w:ind w:left="127"/>
              <w:jc w:val="both"/>
            </w:pPr>
          </w:p>
          <w:p w14:paraId="72A41109" w14:textId="77777777" w:rsidR="00F05AD5" w:rsidRPr="00F05AD5" w:rsidRDefault="00F05AD5" w:rsidP="00F05AD5">
            <w:pPr>
              <w:tabs>
                <w:tab w:val="left" w:pos="127"/>
                <w:tab w:val="left" w:pos="410"/>
              </w:tabs>
              <w:spacing w:line="240" w:lineRule="exact"/>
              <w:ind w:left="127"/>
              <w:jc w:val="both"/>
            </w:pPr>
            <w:r w:rsidRPr="00F05AD5">
              <w:t>Начальная максимальная цена договора составляет: 8 313 530,00 (Восемь миллионов триста тринадцать тысяч пятьсот тридцать) рублей 00 копеек.</w:t>
            </w:r>
          </w:p>
          <w:p w14:paraId="1B2E69A1" w14:textId="77777777" w:rsidR="007836DB" w:rsidRPr="00D71742" w:rsidRDefault="007836DB" w:rsidP="00ED7DC8">
            <w:pPr>
              <w:tabs>
                <w:tab w:val="left" w:pos="0"/>
              </w:tabs>
              <w:spacing w:line="240" w:lineRule="exact"/>
            </w:pPr>
          </w:p>
        </w:tc>
      </w:tr>
    </w:tbl>
    <w:p w14:paraId="637A8F23" w14:textId="77777777" w:rsidR="007836DB" w:rsidRDefault="007836DB" w:rsidP="007836DB">
      <w:pPr>
        <w:jc w:val="both"/>
        <w:rPr>
          <w:sz w:val="28"/>
          <w:szCs w:val="28"/>
        </w:rPr>
      </w:pPr>
    </w:p>
    <w:p w14:paraId="6FD22C38" w14:textId="77777777" w:rsidR="00102F74" w:rsidRPr="00D93FE4" w:rsidRDefault="00102F74" w:rsidP="00102F74">
      <w:pPr>
        <w:jc w:val="both"/>
        <w:rPr>
          <w:sz w:val="28"/>
          <w:szCs w:val="28"/>
        </w:rPr>
      </w:pPr>
    </w:p>
    <w:p w14:paraId="6CF75FDF" w14:textId="77777777" w:rsidR="00102F74" w:rsidRPr="00D93FE4" w:rsidRDefault="00102F74" w:rsidP="00102F74">
      <w:pPr>
        <w:ind w:left="1701" w:hanging="1701"/>
        <w:jc w:val="both"/>
        <w:rPr>
          <w:sz w:val="28"/>
          <w:szCs w:val="28"/>
        </w:rPr>
      </w:pPr>
      <w:r w:rsidRPr="00D93FE4">
        <w:rPr>
          <w:sz w:val="28"/>
          <w:szCs w:val="28"/>
        </w:rPr>
        <w:t>Приложение: Сводный сметный расчет</w:t>
      </w:r>
      <w:r w:rsidR="00F05AD5">
        <w:rPr>
          <w:sz w:val="28"/>
          <w:szCs w:val="28"/>
        </w:rPr>
        <w:t>-</w:t>
      </w:r>
      <w:r w:rsidRPr="00D93FE4">
        <w:rPr>
          <w:sz w:val="28"/>
          <w:szCs w:val="28"/>
        </w:rPr>
        <w:t xml:space="preserve"> (отдельный файл)</w:t>
      </w:r>
    </w:p>
    <w:p w14:paraId="6925CDD8" w14:textId="77777777" w:rsidR="00A0015D" w:rsidRDefault="00A0015D" w:rsidP="00AE74D8">
      <w:pPr>
        <w:widowControl w:val="0"/>
        <w:suppressAutoHyphens/>
        <w:rPr>
          <w:b/>
          <w:kern w:val="28"/>
          <w:sz w:val="28"/>
          <w:szCs w:val="28"/>
        </w:rPr>
      </w:pPr>
    </w:p>
    <w:p w14:paraId="6A56BD98" w14:textId="77777777" w:rsidR="007836DB" w:rsidRDefault="007836DB" w:rsidP="00AE74D8">
      <w:pPr>
        <w:widowControl w:val="0"/>
        <w:suppressAutoHyphens/>
        <w:rPr>
          <w:b/>
          <w:kern w:val="28"/>
          <w:sz w:val="28"/>
          <w:szCs w:val="28"/>
        </w:rPr>
      </w:pPr>
    </w:p>
    <w:p w14:paraId="1CB4602A" w14:textId="77777777" w:rsidR="007836DB" w:rsidRDefault="007836DB" w:rsidP="00AE74D8">
      <w:pPr>
        <w:widowControl w:val="0"/>
        <w:suppressAutoHyphens/>
        <w:rPr>
          <w:b/>
          <w:kern w:val="28"/>
          <w:sz w:val="28"/>
          <w:szCs w:val="28"/>
        </w:rPr>
      </w:pPr>
    </w:p>
    <w:p w14:paraId="4ED9ECF8" w14:textId="77777777" w:rsidR="007836DB" w:rsidRDefault="007836DB" w:rsidP="00AE74D8">
      <w:pPr>
        <w:widowControl w:val="0"/>
        <w:suppressAutoHyphens/>
        <w:rPr>
          <w:b/>
          <w:kern w:val="28"/>
          <w:sz w:val="28"/>
          <w:szCs w:val="28"/>
        </w:rPr>
      </w:pPr>
    </w:p>
    <w:p w14:paraId="1964CB66" w14:textId="77777777" w:rsidR="007836DB" w:rsidRDefault="007836DB" w:rsidP="00AE74D8">
      <w:pPr>
        <w:widowControl w:val="0"/>
        <w:suppressAutoHyphens/>
        <w:rPr>
          <w:b/>
          <w:kern w:val="28"/>
          <w:sz w:val="28"/>
          <w:szCs w:val="28"/>
        </w:rPr>
      </w:pPr>
    </w:p>
    <w:p w14:paraId="4ADBD1B5" w14:textId="77777777" w:rsidR="007836DB" w:rsidRDefault="007836DB" w:rsidP="00AE74D8">
      <w:pPr>
        <w:widowControl w:val="0"/>
        <w:suppressAutoHyphens/>
        <w:rPr>
          <w:b/>
          <w:kern w:val="28"/>
          <w:sz w:val="28"/>
          <w:szCs w:val="28"/>
        </w:rPr>
      </w:pPr>
    </w:p>
    <w:p w14:paraId="6E08FBCC" w14:textId="77777777" w:rsidR="007836DB" w:rsidRDefault="007836DB" w:rsidP="00AE74D8">
      <w:pPr>
        <w:widowControl w:val="0"/>
        <w:suppressAutoHyphens/>
        <w:rPr>
          <w:b/>
          <w:kern w:val="28"/>
          <w:sz w:val="28"/>
          <w:szCs w:val="28"/>
        </w:rPr>
      </w:pPr>
    </w:p>
    <w:p w14:paraId="69B0A24A" w14:textId="77777777" w:rsidR="007836DB" w:rsidRDefault="007836DB" w:rsidP="00AE74D8">
      <w:pPr>
        <w:widowControl w:val="0"/>
        <w:suppressAutoHyphens/>
        <w:rPr>
          <w:b/>
          <w:kern w:val="28"/>
          <w:sz w:val="28"/>
          <w:szCs w:val="28"/>
        </w:rPr>
      </w:pPr>
    </w:p>
    <w:p w14:paraId="384EE15A" w14:textId="77777777" w:rsidR="007836DB" w:rsidRDefault="007836DB" w:rsidP="00AE74D8">
      <w:pPr>
        <w:widowControl w:val="0"/>
        <w:suppressAutoHyphens/>
        <w:rPr>
          <w:b/>
          <w:kern w:val="28"/>
          <w:sz w:val="28"/>
          <w:szCs w:val="28"/>
        </w:rPr>
      </w:pPr>
    </w:p>
    <w:p w14:paraId="452805D3" w14:textId="77777777" w:rsidR="007836DB" w:rsidRDefault="007836DB" w:rsidP="00AE74D8">
      <w:pPr>
        <w:widowControl w:val="0"/>
        <w:suppressAutoHyphens/>
        <w:rPr>
          <w:b/>
          <w:kern w:val="28"/>
          <w:sz w:val="28"/>
          <w:szCs w:val="28"/>
        </w:rPr>
      </w:pPr>
    </w:p>
    <w:p w14:paraId="2B74381C" w14:textId="77777777" w:rsidR="007836DB" w:rsidRDefault="007836DB" w:rsidP="00AE74D8">
      <w:pPr>
        <w:widowControl w:val="0"/>
        <w:suppressAutoHyphens/>
        <w:rPr>
          <w:b/>
          <w:kern w:val="28"/>
          <w:sz w:val="28"/>
          <w:szCs w:val="28"/>
        </w:rPr>
      </w:pPr>
    </w:p>
    <w:p w14:paraId="24995673" w14:textId="77777777" w:rsidR="007836DB" w:rsidRDefault="007836DB" w:rsidP="00AE74D8">
      <w:pPr>
        <w:widowControl w:val="0"/>
        <w:suppressAutoHyphens/>
        <w:rPr>
          <w:b/>
          <w:kern w:val="28"/>
          <w:sz w:val="28"/>
          <w:szCs w:val="28"/>
        </w:rPr>
      </w:pPr>
    </w:p>
    <w:p w14:paraId="2996502C" w14:textId="77777777" w:rsidR="007836DB" w:rsidRDefault="007836DB" w:rsidP="00AE74D8">
      <w:pPr>
        <w:widowControl w:val="0"/>
        <w:suppressAutoHyphens/>
        <w:rPr>
          <w:b/>
          <w:kern w:val="28"/>
          <w:sz w:val="28"/>
          <w:szCs w:val="28"/>
        </w:rPr>
      </w:pPr>
    </w:p>
    <w:p w14:paraId="068E6C06" w14:textId="77777777" w:rsidR="007836DB" w:rsidRDefault="007836DB" w:rsidP="00AE74D8">
      <w:pPr>
        <w:widowControl w:val="0"/>
        <w:suppressAutoHyphens/>
        <w:rPr>
          <w:b/>
          <w:kern w:val="28"/>
          <w:sz w:val="28"/>
          <w:szCs w:val="28"/>
        </w:rPr>
      </w:pPr>
    </w:p>
    <w:p w14:paraId="20D2D2F6" w14:textId="77777777" w:rsidR="007836DB" w:rsidRDefault="007836DB" w:rsidP="00AE74D8">
      <w:pPr>
        <w:widowControl w:val="0"/>
        <w:suppressAutoHyphens/>
        <w:rPr>
          <w:b/>
          <w:kern w:val="28"/>
          <w:sz w:val="28"/>
          <w:szCs w:val="28"/>
        </w:rPr>
      </w:pPr>
    </w:p>
    <w:p w14:paraId="52F3E45C" w14:textId="77777777" w:rsidR="007836DB" w:rsidRDefault="007836DB" w:rsidP="00AE74D8">
      <w:pPr>
        <w:widowControl w:val="0"/>
        <w:suppressAutoHyphens/>
        <w:rPr>
          <w:b/>
          <w:kern w:val="28"/>
          <w:sz w:val="28"/>
          <w:szCs w:val="28"/>
        </w:rPr>
      </w:pPr>
    </w:p>
    <w:p w14:paraId="718C71B7" w14:textId="77777777" w:rsidR="007836DB" w:rsidRDefault="007836DB" w:rsidP="00AE74D8">
      <w:pPr>
        <w:widowControl w:val="0"/>
        <w:suppressAutoHyphens/>
        <w:rPr>
          <w:b/>
          <w:kern w:val="28"/>
          <w:sz w:val="28"/>
          <w:szCs w:val="28"/>
        </w:rPr>
      </w:pPr>
    </w:p>
    <w:p w14:paraId="33F36095" w14:textId="77777777" w:rsidR="007836DB" w:rsidRDefault="007836DB" w:rsidP="00AE74D8">
      <w:pPr>
        <w:widowControl w:val="0"/>
        <w:suppressAutoHyphens/>
        <w:rPr>
          <w:b/>
          <w:kern w:val="28"/>
          <w:sz w:val="28"/>
          <w:szCs w:val="28"/>
        </w:rPr>
      </w:pPr>
    </w:p>
    <w:p w14:paraId="1ACD0B93" w14:textId="77777777" w:rsidR="007836DB" w:rsidRDefault="007836DB" w:rsidP="00AE74D8">
      <w:pPr>
        <w:widowControl w:val="0"/>
        <w:suppressAutoHyphens/>
        <w:rPr>
          <w:b/>
          <w:kern w:val="28"/>
          <w:sz w:val="28"/>
          <w:szCs w:val="28"/>
        </w:rPr>
      </w:pPr>
    </w:p>
    <w:p w14:paraId="4741B8E7" w14:textId="77777777" w:rsidR="007836DB" w:rsidRDefault="007836DB" w:rsidP="00AE74D8">
      <w:pPr>
        <w:widowControl w:val="0"/>
        <w:suppressAutoHyphens/>
        <w:rPr>
          <w:b/>
          <w:kern w:val="28"/>
          <w:sz w:val="28"/>
          <w:szCs w:val="28"/>
        </w:rPr>
      </w:pPr>
    </w:p>
    <w:p w14:paraId="3F5F6017" w14:textId="77777777" w:rsidR="007836DB" w:rsidRDefault="007836DB" w:rsidP="00AE74D8">
      <w:pPr>
        <w:widowControl w:val="0"/>
        <w:suppressAutoHyphens/>
        <w:rPr>
          <w:b/>
          <w:kern w:val="28"/>
          <w:sz w:val="28"/>
          <w:szCs w:val="28"/>
        </w:rPr>
      </w:pPr>
    </w:p>
    <w:p w14:paraId="48F63AF5" w14:textId="77777777" w:rsidR="007836DB" w:rsidRDefault="007836DB" w:rsidP="00AE74D8">
      <w:pPr>
        <w:widowControl w:val="0"/>
        <w:suppressAutoHyphens/>
        <w:rPr>
          <w:b/>
          <w:kern w:val="28"/>
          <w:sz w:val="28"/>
          <w:szCs w:val="28"/>
        </w:rPr>
      </w:pPr>
    </w:p>
    <w:p w14:paraId="2940925C" w14:textId="77777777" w:rsidR="007836DB" w:rsidRDefault="007836DB" w:rsidP="00AE74D8">
      <w:pPr>
        <w:widowControl w:val="0"/>
        <w:suppressAutoHyphens/>
        <w:rPr>
          <w:b/>
          <w:kern w:val="28"/>
          <w:sz w:val="28"/>
          <w:szCs w:val="28"/>
        </w:rPr>
      </w:pPr>
    </w:p>
    <w:p w14:paraId="2D3BA698" w14:textId="77777777" w:rsidR="007836DB" w:rsidRDefault="007836DB" w:rsidP="00AE74D8">
      <w:pPr>
        <w:widowControl w:val="0"/>
        <w:suppressAutoHyphens/>
        <w:rPr>
          <w:b/>
          <w:kern w:val="28"/>
          <w:sz w:val="28"/>
          <w:szCs w:val="28"/>
        </w:rPr>
      </w:pPr>
    </w:p>
    <w:p w14:paraId="6472E085" w14:textId="77777777" w:rsidR="007836DB" w:rsidRDefault="007836DB" w:rsidP="00AE74D8">
      <w:pPr>
        <w:widowControl w:val="0"/>
        <w:suppressAutoHyphens/>
        <w:rPr>
          <w:b/>
          <w:kern w:val="28"/>
          <w:sz w:val="28"/>
          <w:szCs w:val="28"/>
        </w:rPr>
      </w:pPr>
    </w:p>
    <w:p w14:paraId="261C3D36" w14:textId="77777777" w:rsidR="007836DB" w:rsidRDefault="007836DB" w:rsidP="00AE74D8">
      <w:pPr>
        <w:widowControl w:val="0"/>
        <w:suppressAutoHyphens/>
        <w:rPr>
          <w:b/>
          <w:kern w:val="28"/>
          <w:sz w:val="28"/>
          <w:szCs w:val="28"/>
        </w:rPr>
      </w:pPr>
    </w:p>
    <w:p w14:paraId="246513DD" w14:textId="77777777" w:rsidR="007836DB" w:rsidRDefault="007836DB" w:rsidP="00AE74D8">
      <w:pPr>
        <w:widowControl w:val="0"/>
        <w:suppressAutoHyphens/>
        <w:rPr>
          <w:b/>
          <w:kern w:val="28"/>
          <w:sz w:val="28"/>
          <w:szCs w:val="28"/>
        </w:rPr>
      </w:pPr>
    </w:p>
    <w:p w14:paraId="54B7D78E" w14:textId="77777777" w:rsidR="007836DB" w:rsidRDefault="007836DB" w:rsidP="00AE74D8">
      <w:pPr>
        <w:widowControl w:val="0"/>
        <w:suppressAutoHyphens/>
        <w:rPr>
          <w:b/>
          <w:kern w:val="28"/>
          <w:sz w:val="28"/>
          <w:szCs w:val="28"/>
        </w:rPr>
      </w:pPr>
    </w:p>
    <w:p w14:paraId="2BD54D5C" w14:textId="77777777" w:rsidR="007836DB" w:rsidRDefault="007836DB" w:rsidP="00AE74D8">
      <w:pPr>
        <w:widowControl w:val="0"/>
        <w:suppressAutoHyphens/>
        <w:rPr>
          <w:b/>
          <w:kern w:val="28"/>
          <w:sz w:val="28"/>
          <w:szCs w:val="28"/>
        </w:rPr>
      </w:pPr>
    </w:p>
    <w:p w14:paraId="3105960B" w14:textId="77777777" w:rsidR="007836DB" w:rsidRDefault="007836DB" w:rsidP="00AE74D8">
      <w:pPr>
        <w:widowControl w:val="0"/>
        <w:suppressAutoHyphens/>
        <w:rPr>
          <w:b/>
          <w:kern w:val="28"/>
          <w:sz w:val="28"/>
          <w:szCs w:val="28"/>
        </w:rPr>
      </w:pPr>
    </w:p>
    <w:p w14:paraId="3E59F2BF" w14:textId="77777777" w:rsidR="00757509" w:rsidRDefault="00757509" w:rsidP="00AE74D8">
      <w:pPr>
        <w:widowControl w:val="0"/>
        <w:suppressAutoHyphens/>
        <w:rPr>
          <w:b/>
          <w:kern w:val="28"/>
          <w:sz w:val="28"/>
          <w:szCs w:val="28"/>
        </w:rPr>
      </w:pPr>
    </w:p>
    <w:p w14:paraId="1BC25F8F" w14:textId="77777777" w:rsidR="00757509" w:rsidRDefault="00757509" w:rsidP="00AE74D8">
      <w:pPr>
        <w:widowControl w:val="0"/>
        <w:suppressAutoHyphens/>
        <w:rPr>
          <w:b/>
          <w:kern w:val="28"/>
          <w:sz w:val="28"/>
          <w:szCs w:val="28"/>
        </w:rPr>
      </w:pPr>
    </w:p>
    <w:p w14:paraId="0AD8A015" w14:textId="77777777" w:rsidR="00757509" w:rsidRDefault="00757509" w:rsidP="00AE74D8">
      <w:pPr>
        <w:widowControl w:val="0"/>
        <w:suppressAutoHyphens/>
        <w:rPr>
          <w:b/>
          <w:kern w:val="28"/>
          <w:sz w:val="28"/>
          <w:szCs w:val="28"/>
        </w:rPr>
      </w:pPr>
    </w:p>
    <w:bookmarkEnd w:id="77"/>
    <w:bookmarkEnd w:id="78"/>
    <w:p w14:paraId="338202C5" w14:textId="77777777" w:rsidR="00F2316E" w:rsidRPr="006C3B4A" w:rsidRDefault="00F2316E" w:rsidP="0038508F">
      <w:pPr>
        <w:pStyle w:val="affff4"/>
        <w:widowControl w:val="0"/>
        <w:numPr>
          <w:ilvl w:val="0"/>
          <w:numId w:val="31"/>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95" w:name="_Toc123405438"/>
    </w:p>
    <w:p w14:paraId="1DB121CD" w14:textId="77777777" w:rsidR="00907AFC" w:rsidRDefault="00E873BA" w:rsidP="00AB6D27">
      <w:pPr>
        <w:pStyle w:val="affff4"/>
        <w:widowControl w:val="0"/>
        <w:numPr>
          <w:ilvl w:val="1"/>
          <w:numId w:val="47"/>
        </w:numPr>
        <w:autoSpaceDE w:val="0"/>
        <w:autoSpaceDN w:val="0"/>
        <w:adjustRightInd w:val="0"/>
        <w:spacing w:before="120" w:after="120"/>
        <w:rPr>
          <w:sz w:val="28"/>
          <w:szCs w:val="28"/>
          <w:u w:val="single"/>
        </w:rPr>
      </w:pPr>
      <w:r>
        <w:rPr>
          <w:sz w:val="28"/>
          <w:szCs w:val="28"/>
          <w:u w:val="single"/>
        </w:rPr>
        <w:t>Форм</w:t>
      </w:r>
      <w:r w:rsidR="00D5245B">
        <w:rPr>
          <w:sz w:val="28"/>
          <w:szCs w:val="28"/>
          <w:u w:val="single"/>
        </w:rPr>
        <w:t>ы</w:t>
      </w:r>
      <w:r>
        <w:rPr>
          <w:sz w:val="28"/>
          <w:szCs w:val="28"/>
          <w:u w:val="single"/>
        </w:rPr>
        <w:t xml:space="preserve"> первой части заявки</w:t>
      </w:r>
      <w:bookmarkStart w:id="96" w:name="_Ref22846535"/>
      <w:r w:rsidR="006975DB">
        <w:rPr>
          <w:sz w:val="28"/>
          <w:szCs w:val="28"/>
          <w:u w:val="single"/>
        </w:rPr>
        <w:t xml:space="preserve"> </w:t>
      </w:r>
      <w:r w:rsidR="006975DB" w:rsidRPr="006975DB">
        <w:rPr>
          <w:sz w:val="28"/>
          <w:szCs w:val="28"/>
          <w:u w:val="single"/>
        </w:rPr>
        <w:t>(</w:t>
      </w:r>
      <w:bookmarkEnd w:id="96"/>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0130F0">
        <w:rPr>
          <w:noProof/>
          <w:sz w:val="28"/>
          <w:szCs w:val="28"/>
          <w:u w:val="single"/>
        </w:rPr>
        <w:t>1</w:t>
      </w:r>
      <w:r w:rsidR="009E0262" w:rsidRPr="006975DB">
        <w:rPr>
          <w:sz w:val="28"/>
          <w:szCs w:val="28"/>
          <w:u w:val="single"/>
        </w:rPr>
        <w:fldChar w:fldCharType="end"/>
      </w:r>
      <w:r w:rsidR="006975DB" w:rsidRPr="006975DB">
        <w:rPr>
          <w:sz w:val="28"/>
          <w:szCs w:val="28"/>
          <w:u w:val="single"/>
        </w:rPr>
        <w:t>)</w:t>
      </w:r>
    </w:p>
    <w:p w14:paraId="2F6A6DF8" w14:textId="77777777" w:rsidR="00E873BA" w:rsidRPr="00E873BA" w:rsidRDefault="00E873BA" w:rsidP="00E873B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21099B49" w14:textId="77777777" w:rsidR="00E873BA" w:rsidRPr="00E873BA" w:rsidRDefault="00E873BA" w:rsidP="00E873B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08971158" w14:textId="77777777" w:rsidR="00E873BA" w:rsidRPr="00E873BA" w:rsidRDefault="00E873BA" w:rsidP="00E873BA">
      <w:pPr>
        <w:tabs>
          <w:tab w:val="left" w:pos="9355"/>
        </w:tabs>
        <w:ind w:right="-1"/>
        <w:jc w:val="both"/>
        <w:rPr>
          <w:snapToGrid w:val="0"/>
          <w:sz w:val="28"/>
          <w:szCs w:val="28"/>
        </w:rPr>
      </w:pPr>
      <w:r w:rsidRPr="00E873BA">
        <w:rPr>
          <w:snapToGrid w:val="0"/>
          <w:sz w:val="28"/>
          <w:szCs w:val="28"/>
        </w:rPr>
        <w:t>«_____» ___________ 20</w:t>
      </w:r>
      <w:r w:rsidR="003C3EC1">
        <w:rPr>
          <w:snapToGrid w:val="0"/>
          <w:sz w:val="28"/>
          <w:szCs w:val="28"/>
        </w:rPr>
        <w:t>2</w:t>
      </w:r>
      <w:r w:rsidRPr="00E873BA">
        <w:rPr>
          <w:snapToGrid w:val="0"/>
          <w:sz w:val="28"/>
          <w:szCs w:val="28"/>
        </w:rPr>
        <w:t>_ г.</w:t>
      </w:r>
    </w:p>
    <w:p w14:paraId="26811DEF" w14:textId="77777777" w:rsidR="00E873BA" w:rsidRDefault="00E873BA" w:rsidP="00E873BA">
      <w:pPr>
        <w:tabs>
          <w:tab w:val="left" w:pos="9355"/>
        </w:tabs>
        <w:ind w:right="-1"/>
        <w:jc w:val="both"/>
        <w:rPr>
          <w:snapToGrid w:val="0"/>
          <w:sz w:val="28"/>
          <w:szCs w:val="28"/>
        </w:rPr>
      </w:pPr>
      <w:r w:rsidRPr="00E873BA">
        <w:rPr>
          <w:snapToGrid w:val="0"/>
          <w:sz w:val="28"/>
          <w:szCs w:val="28"/>
        </w:rPr>
        <w:t>№__________</w:t>
      </w:r>
    </w:p>
    <w:p w14:paraId="42661FCF" w14:textId="77777777" w:rsidR="00E873BA" w:rsidRPr="00E873BA" w:rsidRDefault="00E873BA" w:rsidP="00E873BA">
      <w:pPr>
        <w:tabs>
          <w:tab w:val="left" w:pos="9355"/>
        </w:tabs>
        <w:spacing w:before="120"/>
        <w:jc w:val="center"/>
        <w:rPr>
          <w:bCs/>
          <w:sz w:val="28"/>
          <w:szCs w:val="28"/>
        </w:rPr>
      </w:pPr>
      <w:r w:rsidRPr="007836DB">
        <w:rPr>
          <w:b/>
          <w:bCs/>
          <w:sz w:val="28"/>
          <w:szCs w:val="28"/>
          <w:highlight w:val="lightGray"/>
        </w:rPr>
        <w:t>ВНИМАНИЮ УЧАСТНИКОВ ЗАКУПКИ: ДОКУМЕНТ ВКЛЮЧАЕТСЯ В ПЕРВУЮ ЧАСТЬ ЗАЯВКИ!</w:t>
      </w:r>
    </w:p>
    <w:p w14:paraId="62DF14B3" w14:textId="77777777" w:rsidR="00E873BA" w:rsidRPr="00E873BA" w:rsidRDefault="00E873BA" w:rsidP="00E873BA">
      <w:pPr>
        <w:spacing w:before="240" w:after="240"/>
        <w:jc w:val="center"/>
        <w:rPr>
          <w:b/>
          <w:iCs/>
          <w:snapToGrid w:val="0"/>
          <w:sz w:val="28"/>
          <w:szCs w:val="28"/>
        </w:rPr>
      </w:pPr>
      <w:r w:rsidRPr="00E873BA">
        <w:rPr>
          <w:b/>
          <w:iCs/>
          <w:snapToGrid w:val="0"/>
          <w:sz w:val="28"/>
          <w:szCs w:val="28"/>
        </w:rPr>
        <w:t>ПЕРВАЯ ЧАСТЬ ЗАЯВКИ</w:t>
      </w:r>
    </w:p>
    <w:p w14:paraId="232A0254" w14:textId="77777777" w:rsidR="007836DB" w:rsidRPr="00E873BA" w:rsidRDefault="007836DB" w:rsidP="007836DB">
      <w:pPr>
        <w:spacing w:before="120"/>
        <w:ind w:firstLine="567"/>
        <w:jc w:val="both"/>
        <w:rPr>
          <w:iCs/>
          <w:snapToGrid w:val="0"/>
          <w:sz w:val="28"/>
          <w:szCs w:val="28"/>
        </w:rPr>
      </w:pPr>
      <w:bookmarkStart w:id="97" w:name="_Ref55335821"/>
      <w:bookmarkStart w:id="98" w:name="_Ref55336345"/>
      <w:bookmarkStart w:id="99" w:name="_Toc57314674"/>
      <w:bookmarkStart w:id="100" w:name="_Toc69728988"/>
      <w:bookmarkStart w:id="101" w:name="_Toc311975356"/>
      <w:bookmarkStart w:id="102" w:name="_Ref314250951"/>
      <w:bookmarkStart w:id="103" w:name="_Toc415874700"/>
      <w:bookmarkStart w:id="104" w:name="_Toc529954472"/>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Pr>
          <w:sz w:val="28"/>
          <w:szCs w:val="28"/>
        </w:rPr>
        <w:t>Частью</w:t>
      </w:r>
      <w:r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DA80831" w14:textId="77777777" w:rsidR="007836DB" w:rsidRPr="00E873BA" w:rsidRDefault="007836DB" w:rsidP="007836DB">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Pr>
          <w:bCs/>
          <w:i/>
          <w:sz w:val="28"/>
          <w:szCs w:val="28"/>
        </w:rPr>
        <w:t>1и</w:t>
      </w:r>
      <w:r w:rsidRPr="00E873BA">
        <w:rPr>
          <w:bCs/>
          <w:i/>
          <w:sz w:val="28"/>
          <w:szCs w:val="28"/>
        </w:rPr>
        <w:t>нформационной карты</w:t>
      </w:r>
      <w:r w:rsidRPr="00E873BA">
        <w:rPr>
          <w:bCs/>
          <w:i/>
          <w:spacing w:val="-6"/>
          <w:sz w:val="28"/>
          <w:szCs w:val="28"/>
        </w:rPr>
        <w:t>]</w:t>
      </w:r>
    </w:p>
    <w:p w14:paraId="524EF1B4" w14:textId="77777777" w:rsidR="007836DB" w:rsidRPr="00E873BA" w:rsidRDefault="007836DB" w:rsidP="007836DB">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399B5F2E" w14:textId="77777777" w:rsidR="007836DB" w:rsidRPr="00E873BA" w:rsidRDefault="007836DB" w:rsidP="007836DB">
      <w:pPr>
        <w:spacing w:before="120"/>
        <w:ind w:firstLine="567"/>
        <w:jc w:val="both"/>
        <w:rPr>
          <w:iCs/>
          <w:snapToGrid w:val="0"/>
          <w:sz w:val="28"/>
          <w:szCs w:val="28"/>
        </w:rPr>
      </w:pPr>
      <w:r w:rsidRPr="00E873BA">
        <w:rPr>
          <w:iCs/>
          <w:snapToGrid w:val="0"/>
          <w:sz w:val="28"/>
          <w:szCs w:val="28"/>
        </w:rPr>
        <w:t xml:space="preserve">Настоящая заявка, состоящая из </w:t>
      </w:r>
      <w:r w:rsidRPr="00D93FE4">
        <w:rPr>
          <w:iCs/>
          <w:snapToGrid w:val="0"/>
          <w:sz w:val="28"/>
          <w:szCs w:val="28"/>
        </w:rPr>
        <w:t>первой части, второй части и ценового</w:t>
      </w:r>
      <w:r w:rsidRPr="00E873BA">
        <w:rPr>
          <w:iCs/>
          <w:snapToGrid w:val="0"/>
          <w:sz w:val="28"/>
          <w:szCs w:val="28"/>
        </w:rPr>
        <w:t xml:space="preserve">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05" w:name="_Hlt440565644"/>
      <w:bookmarkEnd w:id="105"/>
      <w:r w:rsidRPr="00E873BA">
        <w:rPr>
          <w:sz w:val="28"/>
          <w:szCs w:val="28"/>
        </w:rPr>
        <w:t>60 (шестидесяти)</w:t>
      </w:r>
      <w:r>
        <w:rPr>
          <w:rStyle w:val="afffff3"/>
          <w:sz w:val="28"/>
          <w:szCs w:val="28"/>
        </w:rPr>
        <w:footnoteReference w:id="2"/>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189F4AEB" w14:textId="77777777" w:rsidR="007836DB" w:rsidRPr="000B76B3" w:rsidRDefault="007836DB" w:rsidP="007836DB">
      <w:pPr>
        <w:spacing w:before="120"/>
        <w:ind w:firstLine="567"/>
        <w:jc w:val="both"/>
        <w:rPr>
          <w:sz w:val="28"/>
          <w:szCs w:val="28"/>
        </w:rPr>
      </w:pPr>
      <w:r w:rsidRPr="000B76B3">
        <w:rPr>
          <w:sz w:val="28"/>
          <w:szCs w:val="28"/>
        </w:rPr>
        <w:t>Также подтверждаем отсутствие у</w:t>
      </w:r>
      <w:r w:rsidRPr="000B76B3">
        <w:rPr>
          <w:iCs/>
          <w:snapToGrid w:val="0"/>
          <w:sz w:val="28"/>
          <w:szCs w:val="28"/>
        </w:rPr>
        <w:t xml:space="preserve"> участника закупки – физического лица,</w:t>
      </w:r>
      <w:r w:rsidRPr="000B76B3">
        <w:rPr>
          <w:sz w:val="28"/>
          <w:szCs w:val="28"/>
        </w:rPr>
        <w:t xml:space="preserve"> у руководителя, членов коллегиального исполнительного органа или главного бухгалтера </w:t>
      </w:r>
      <w:r w:rsidRPr="000B76B3">
        <w:rPr>
          <w:iCs/>
          <w:snapToGrid w:val="0"/>
          <w:sz w:val="28"/>
          <w:szCs w:val="28"/>
        </w:rPr>
        <w:t>участника закупки – юридических лиц,</w:t>
      </w:r>
      <w:r w:rsidRPr="000B76B3">
        <w:rPr>
          <w:sz w:val="28"/>
          <w:szCs w:val="28"/>
        </w:rPr>
        <w:t xml:space="preserve"> </w:t>
      </w:r>
      <w:r w:rsidRPr="000B76B3">
        <w:rPr>
          <w:iCs/>
          <w:snapToGrid w:val="0"/>
          <w:sz w:val="28"/>
          <w:szCs w:val="28"/>
        </w:rPr>
        <w:t>привлекаемых субподрядчиков, соисполнителей и (или) изготовителей товара, являющегося предметом закупки</w:t>
      </w:r>
      <w:r>
        <w:rPr>
          <w:iCs/>
          <w:snapToGrid w:val="0"/>
          <w:sz w:val="28"/>
          <w:szCs w:val="28"/>
        </w:rPr>
        <w:t xml:space="preserve"> (в случае </w:t>
      </w:r>
      <w:r w:rsidRPr="00801190">
        <w:rPr>
          <w:rFonts w:eastAsiaTheme="minorHAnsi"/>
          <w:snapToGrid w:val="0"/>
          <w:lang w:eastAsia="en-US"/>
        </w:rPr>
        <w:t xml:space="preserve"> </w:t>
      </w:r>
      <w:r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 xml:space="preserve">, </w:t>
      </w:r>
      <w:r w:rsidRPr="000B76B3">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w:t>
      </w:r>
      <w:r w:rsidRPr="000B76B3">
        <w:rPr>
          <w:sz w:val="28"/>
          <w:szCs w:val="28"/>
        </w:rPr>
        <w:lastRenderedPageBreak/>
        <w:t xml:space="preserve">определенной деятельностью, которые связаны с исполнением договора, и административного наказания в виде дисквалификации. </w:t>
      </w:r>
    </w:p>
    <w:p w14:paraId="3209DFBB" w14:textId="77777777" w:rsidR="007836DB" w:rsidRPr="00E873BA" w:rsidRDefault="007836DB" w:rsidP="007836DB">
      <w:pPr>
        <w:spacing w:before="120"/>
        <w:ind w:firstLine="567"/>
        <w:jc w:val="both"/>
        <w:rPr>
          <w:sz w:val="28"/>
          <w:szCs w:val="28"/>
        </w:rPr>
      </w:pPr>
      <w:r w:rsidRPr="000B76B3">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sz w:val="28"/>
          <w:szCs w:val="28"/>
        </w:rPr>
        <w:t xml:space="preserve"> (в случае если данное требование установлено</w:t>
      </w:r>
      <w:r w:rsidRPr="00801190">
        <w:rPr>
          <w:sz w:val="28"/>
          <w:szCs w:val="28"/>
        </w:rPr>
        <w:t xml:space="preserve"> в п. 11 информационной карты)</w:t>
      </w:r>
      <w:r>
        <w:rPr>
          <w:sz w:val="28"/>
          <w:szCs w:val="28"/>
        </w:rPr>
        <w:t>.</w:t>
      </w:r>
    </w:p>
    <w:p w14:paraId="3FD8D1EA" w14:textId="77777777" w:rsidR="007836DB" w:rsidRPr="00E873BA" w:rsidRDefault="007836DB" w:rsidP="007836DB">
      <w:pPr>
        <w:spacing w:before="120"/>
        <w:ind w:firstLine="567"/>
        <w:jc w:val="both"/>
        <w:rPr>
          <w:sz w:val="28"/>
          <w:szCs w:val="28"/>
        </w:rPr>
      </w:pPr>
      <w:r w:rsidRPr="000B76B3">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0B76B3">
        <w:rPr>
          <w:iCs/>
          <w:snapToGrid w:val="0"/>
          <w:sz w:val="28"/>
          <w:szCs w:val="28"/>
        </w:rPr>
        <w:t>, привлекаемых субподрядчиков, соисполнителей и (или) изготовителей товара, являющегося предметом закупки</w:t>
      </w:r>
      <w:r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w:t>
      </w:r>
      <w:r w:rsidRPr="000B76B3">
        <w:rPr>
          <w:sz w:val="28"/>
          <w:szCs w:val="28"/>
        </w:rPr>
        <w:t xml:space="preserve"> в реестре недобросовестных поставщиков (подрядчиков, исполнителей), предусмотренном Законом </w:t>
      </w:r>
      <w:r>
        <w:rPr>
          <w:color w:val="000000"/>
          <w:sz w:val="28"/>
          <w:szCs w:val="28"/>
        </w:rPr>
        <w:t>№</w:t>
      </w:r>
      <w:r w:rsidRPr="0020199C">
        <w:rPr>
          <w:color w:val="000000"/>
          <w:sz w:val="28"/>
          <w:szCs w:val="28"/>
        </w:rPr>
        <w:t> 223-ФЗ</w:t>
      </w:r>
      <w:r w:rsidRPr="000B76B3" w:rsidDel="00FB72B1">
        <w:rPr>
          <w:sz w:val="28"/>
          <w:szCs w:val="28"/>
        </w:rPr>
        <w:t xml:space="preserve"> </w:t>
      </w:r>
      <w:r w:rsidRPr="000B76B3">
        <w:rPr>
          <w:iCs/>
          <w:snapToGrid w:val="0"/>
          <w:sz w:val="28"/>
          <w:szCs w:val="28"/>
        </w:rPr>
        <w:t>[</w:t>
      </w:r>
      <w:r w:rsidRPr="000B76B3">
        <w:rPr>
          <w:snapToGrid w:val="0"/>
          <w:sz w:val="28"/>
          <w:szCs w:val="28"/>
          <w:shd w:val="clear" w:color="auto" w:fill="D9D9D9" w:themeFill="background1" w:themeFillShade="D9"/>
        </w:rPr>
        <w:t>и/или</w:t>
      </w:r>
      <w:r w:rsidRPr="000B76B3">
        <w:rPr>
          <w:iCs/>
          <w:snapToGrid w:val="0"/>
          <w:sz w:val="28"/>
          <w:szCs w:val="28"/>
        </w:rPr>
        <w:t>]</w:t>
      </w:r>
      <w:r w:rsidRPr="000B76B3">
        <w:rPr>
          <w:sz w:val="28"/>
          <w:szCs w:val="28"/>
        </w:rPr>
        <w:t xml:space="preserve"> в реестре недобросовестных поставщиков, предусмотренном Законом </w:t>
      </w:r>
      <w:r>
        <w:rPr>
          <w:sz w:val="28"/>
          <w:szCs w:val="28"/>
        </w:rPr>
        <w:t xml:space="preserve">№ </w:t>
      </w:r>
      <w:r w:rsidRPr="000B76B3">
        <w:rPr>
          <w:sz w:val="28"/>
          <w:szCs w:val="28"/>
        </w:rPr>
        <w:t>44-ФЗ</w:t>
      </w:r>
      <w:r>
        <w:rPr>
          <w:sz w:val="28"/>
          <w:szCs w:val="28"/>
        </w:rPr>
        <w:t>, в реестре иностранных агентов</w:t>
      </w:r>
      <w:r w:rsidRPr="00E873BA">
        <w:rPr>
          <w:sz w:val="28"/>
          <w:szCs w:val="28"/>
        </w:rPr>
        <w:t xml:space="preserve">. </w:t>
      </w:r>
    </w:p>
    <w:p w14:paraId="7BF9D4B2" w14:textId="77777777" w:rsidR="007836DB" w:rsidRDefault="007836DB" w:rsidP="007836DB">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3A61B6F0"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1B3DBD8"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C05D252"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0662805D" w14:textId="77777777" w:rsidR="007836DB" w:rsidRPr="00643BDB" w:rsidRDefault="007836DB" w:rsidP="007836DB">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xml:space="preserve">], зарегистрированному по адресу: </w:t>
      </w:r>
      <w:r w:rsidRPr="00643BDB">
        <w:rPr>
          <w:iCs/>
          <w:snapToGrid w:val="0"/>
          <w:sz w:val="28"/>
          <w:szCs w:val="28"/>
        </w:rPr>
        <w:lastRenderedPageBreak/>
        <w:t>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E32AE8"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7836DB" w:rsidRPr="00643BDB" w14:paraId="21BB798C" w14:textId="77777777" w:rsidTr="00ED7DC8">
        <w:trPr>
          <w:tblHeader/>
        </w:trPr>
        <w:tc>
          <w:tcPr>
            <w:tcW w:w="851" w:type="dxa"/>
            <w:vAlign w:val="center"/>
          </w:tcPr>
          <w:p w14:paraId="24F1C5D3" w14:textId="77777777" w:rsidR="007836DB" w:rsidRPr="00643BDB" w:rsidRDefault="007836DB" w:rsidP="00ED7DC8">
            <w:pPr>
              <w:jc w:val="center"/>
              <w:rPr>
                <w:iCs/>
                <w:snapToGrid w:val="0"/>
                <w:sz w:val="28"/>
                <w:szCs w:val="28"/>
              </w:rPr>
            </w:pPr>
            <w:r w:rsidRPr="00643BDB">
              <w:rPr>
                <w:iCs/>
                <w:snapToGrid w:val="0"/>
                <w:sz w:val="28"/>
                <w:szCs w:val="28"/>
              </w:rPr>
              <w:t>№</w:t>
            </w:r>
          </w:p>
          <w:p w14:paraId="6A3EE453" w14:textId="77777777" w:rsidR="007836DB" w:rsidRPr="00643BDB" w:rsidRDefault="007836DB" w:rsidP="00ED7DC8">
            <w:pPr>
              <w:jc w:val="center"/>
              <w:rPr>
                <w:iCs/>
                <w:snapToGrid w:val="0"/>
                <w:sz w:val="28"/>
                <w:szCs w:val="28"/>
              </w:rPr>
            </w:pPr>
            <w:r w:rsidRPr="00643BDB">
              <w:rPr>
                <w:iCs/>
                <w:snapToGrid w:val="0"/>
                <w:sz w:val="28"/>
                <w:szCs w:val="28"/>
              </w:rPr>
              <w:t>п/п</w:t>
            </w:r>
          </w:p>
        </w:tc>
        <w:tc>
          <w:tcPr>
            <w:tcW w:w="7654" w:type="dxa"/>
            <w:vAlign w:val="center"/>
          </w:tcPr>
          <w:p w14:paraId="09CA3898" w14:textId="77777777" w:rsidR="007836DB" w:rsidRPr="00643BDB" w:rsidRDefault="007836DB" w:rsidP="00ED7DC8">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2DE9DD09" w14:textId="77777777" w:rsidR="007836DB" w:rsidRPr="00643BDB" w:rsidRDefault="007836DB" w:rsidP="00ED7DC8">
            <w:pPr>
              <w:jc w:val="center"/>
              <w:rPr>
                <w:iCs/>
                <w:snapToGrid w:val="0"/>
                <w:sz w:val="28"/>
                <w:szCs w:val="28"/>
              </w:rPr>
            </w:pPr>
            <w:r w:rsidRPr="00643BDB">
              <w:rPr>
                <w:iCs/>
                <w:snapToGrid w:val="0"/>
                <w:sz w:val="28"/>
                <w:szCs w:val="28"/>
              </w:rPr>
              <w:t>Кол-во</w:t>
            </w:r>
          </w:p>
          <w:p w14:paraId="7FD1767C" w14:textId="77777777" w:rsidR="007836DB" w:rsidRPr="00643BDB" w:rsidRDefault="007836DB" w:rsidP="00ED7DC8">
            <w:pPr>
              <w:jc w:val="center"/>
              <w:rPr>
                <w:iCs/>
                <w:snapToGrid w:val="0"/>
                <w:sz w:val="28"/>
                <w:szCs w:val="28"/>
              </w:rPr>
            </w:pPr>
            <w:r w:rsidRPr="00643BDB">
              <w:rPr>
                <w:iCs/>
                <w:snapToGrid w:val="0"/>
                <w:sz w:val="28"/>
                <w:szCs w:val="28"/>
              </w:rPr>
              <w:t>листов</w:t>
            </w:r>
          </w:p>
        </w:tc>
      </w:tr>
      <w:tr w:rsidR="007836DB" w:rsidRPr="00643BDB" w14:paraId="4DCF2125" w14:textId="77777777" w:rsidTr="00ED7DC8">
        <w:tc>
          <w:tcPr>
            <w:tcW w:w="851" w:type="dxa"/>
            <w:vAlign w:val="center"/>
          </w:tcPr>
          <w:p w14:paraId="3032A522" w14:textId="77777777" w:rsidR="007836DB" w:rsidRPr="00643BDB" w:rsidRDefault="007836DB" w:rsidP="00ED7DC8">
            <w:pPr>
              <w:pStyle w:val="affff4"/>
              <w:numPr>
                <w:ilvl w:val="0"/>
                <w:numId w:val="38"/>
              </w:numPr>
              <w:jc w:val="center"/>
              <w:rPr>
                <w:iCs/>
                <w:snapToGrid w:val="0"/>
                <w:sz w:val="28"/>
                <w:szCs w:val="28"/>
              </w:rPr>
            </w:pPr>
          </w:p>
        </w:tc>
        <w:tc>
          <w:tcPr>
            <w:tcW w:w="7654" w:type="dxa"/>
          </w:tcPr>
          <w:p w14:paraId="21F5E8D0" w14:textId="77777777" w:rsidR="007836DB" w:rsidRPr="00643BDB" w:rsidRDefault="007836DB" w:rsidP="00ED7DC8">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71F136C5" w14:textId="77777777" w:rsidR="007836DB" w:rsidRPr="00643BDB" w:rsidRDefault="007836DB" w:rsidP="00ED7DC8">
            <w:pPr>
              <w:widowControl w:val="0"/>
              <w:adjustRightInd w:val="0"/>
              <w:jc w:val="both"/>
              <w:textAlignment w:val="baseline"/>
              <w:rPr>
                <w:iCs/>
                <w:snapToGrid w:val="0"/>
                <w:sz w:val="28"/>
                <w:szCs w:val="28"/>
              </w:rPr>
            </w:pPr>
          </w:p>
        </w:tc>
      </w:tr>
      <w:tr w:rsidR="007836DB" w:rsidRPr="00643BDB" w14:paraId="68F7539D" w14:textId="77777777" w:rsidTr="00ED7DC8">
        <w:tc>
          <w:tcPr>
            <w:tcW w:w="851" w:type="dxa"/>
            <w:vAlign w:val="center"/>
          </w:tcPr>
          <w:p w14:paraId="1E3772C4" w14:textId="77777777" w:rsidR="007836DB" w:rsidRPr="00643BDB" w:rsidRDefault="007836DB" w:rsidP="00ED7DC8">
            <w:pPr>
              <w:pStyle w:val="affff4"/>
              <w:numPr>
                <w:ilvl w:val="0"/>
                <w:numId w:val="38"/>
              </w:numPr>
              <w:jc w:val="center"/>
              <w:rPr>
                <w:iCs/>
                <w:snapToGrid w:val="0"/>
                <w:sz w:val="28"/>
                <w:szCs w:val="28"/>
              </w:rPr>
            </w:pPr>
          </w:p>
        </w:tc>
        <w:tc>
          <w:tcPr>
            <w:tcW w:w="7654" w:type="dxa"/>
          </w:tcPr>
          <w:p w14:paraId="503A9960" w14:textId="77777777" w:rsidR="007836DB" w:rsidRPr="00643BDB" w:rsidRDefault="007836DB" w:rsidP="00ED7DC8">
            <w:pPr>
              <w:widowControl w:val="0"/>
              <w:adjustRightInd w:val="0"/>
              <w:jc w:val="both"/>
              <w:textAlignment w:val="baseline"/>
              <w:rPr>
                <w:iCs/>
                <w:snapToGrid w:val="0"/>
                <w:sz w:val="28"/>
                <w:szCs w:val="28"/>
              </w:rPr>
            </w:pPr>
          </w:p>
        </w:tc>
        <w:tc>
          <w:tcPr>
            <w:tcW w:w="1588" w:type="dxa"/>
          </w:tcPr>
          <w:p w14:paraId="731ADF59" w14:textId="77777777" w:rsidR="007836DB" w:rsidRPr="00643BDB" w:rsidRDefault="007836DB" w:rsidP="00ED7DC8">
            <w:pPr>
              <w:widowControl w:val="0"/>
              <w:adjustRightInd w:val="0"/>
              <w:jc w:val="both"/>
              <w:textAlignment w:val="baseline"/>
              <w:rPr>
                <w:iCs/>
                <w:snapToGrid w:val="0"/>
                <w:sz w:val="28"/>
                <w:szCs w:val="28"/>
              </w:rPr>
            </w:pPr>
          </w:p>
        </w:tc>
      </w:tr>
      <w:tr w:rsidR="007836DB" w:rsidRPr="00643BDB" w14:paraId="194DD024" w14:textId="77777777" w:rsidTr="00ED7DC8">
        <w:tc>
          <w:tcPr>
            <w:tcW w:w="851" w:type="dxa"/>
            <w:vAlign w:val="center"/>
          </w:tcPr>
          <w:p w14:paraId="734F98A8" w14:textId="77777777" w:rsidR="007836DB" w:rsidRPr="00643BDB" w:rsidRDefault="007836DB" w:rsidP="00ED7DC8">
            <w:pPr>
              <w:pStyle w:val="affff4"/>
              <w:numPr>
                <w:ilvl w:val="0"/>
                <w:numId w:val="38"/>
              </w:numPr>
              <w:jc w:val="center"/>
              <w:rPr>
                <w:iCs/>
                <w:snapToGrid w:val="0"/>
                <w:sz w:val="28"/>
                <w:szCs w:val="28"/>
              </w:rPr>
            </w:pPr>
          </w:p>
        </w:tc>
        <w:tc>
          <w:tcPr>
            <w:tcW w:w="7654" w:type="dxa"/>
          </w:tcPr>
          <w:p w14:paraId="4FA05114" w14:textId="77777777" w:rsidR="007836DB" w:rsidRPr="00643BDB" w:rsidRDefault="007836DB" w:rsidP="00ED7DC8">
            <w:pPr>
              <w:jc w:val="both"/>
              <w:rPr>
                <w:iCs/>
                <w:snapToGrid w:val="0"/>
                <w:sz w:val="28"/>
                <w:szCs w:val="28"/>
              </w:rPr>
            </w:pPr>
          </w:p>
        </w:tc>
        <w:tc>
          <w:tcPr>
            <w:tcW w:w="1588" w:type="dxa"/>
          </w:tcPr>
          <w:p w14:paraId="54534368" w14:textId="77777777" w:rsidR="007836DB" w:rsidRPr="00643BDB" w:rsidRDefault="007836DB" w:rsidP="00ED7DC8">
            <w:pPr>
              <w:widowControl w:val="0"/>
              <w:adjustRightInd w:val="0"/>
              <w:jc w:val="both"/>
              <w:textAlignment w:val="baseline"/>
              <w:rPr>
                <w:iCs/>
                <w:snapToGrid w:val="0"/>
                <w:sz w:val="28"/>
                <w:szCs w:val="28"/>
              </w:rPr>
            </w:pPr>
          </w:p>
        </w:tc>
      </w:tr>
      <w:tr w:rsidR="007836DB" w:rsidRPr="00643BDB" w14:paraId="68E8475E" w14:textId="77777777" w:rsidTr="00ED7DC8">
        <w:tc>
          <w:tcPr>
            <w:tcW w:w="851" w:type="dxa"/>
            <w:vAlign w:val="center"/>
          </w:tcPr>
          <w:p w14:paraId="5936A302" w14:textId="77777777" w:rsidR="007836DB" w:rsidRPr="00643BDB" w:rsidRDefault="007836DB" w:rsidP="00ED7DC8">
            <w:pPr>
              <w:jc w:val="center"/>
              <w:rPr>
                <w:iCs/>
                <w:snapToGrid w:val="0"/>
                <w:sz w:val="28"/>
                <w:szCs w:val="28"/>
              </w:rPr>
            </w:pPr>
          </w:p>
        </w:tc>
        <w:tc>
          <w:tcPr>
            <w:tcW w:w="7654" w:type="dxa"/>
          </w:tcPr>
          <w:p w14:paraId="20186AD5" w14:textId="77777777" w:rsidR="007836DB" w:rsidRPr="00643BDB" w:rsidRDefault="007836DB" w:rsidP="00ED7DC8">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63C71E75" w14:textId="77777777" w:rsidR="007836DB" w:rsidRPr="00643BDB" w:rsidRDefault="007836DB" w:rsidP="00ED7DC8">
            <w:pPr>
              <w:widowControl w:val="0"/>
              <w:adjustRightInd w:val="0"/>
              <w:jc w:val="center"/>
              <w:textAlignment w:val="baseline"/>
              <w:rPr>
                <w:iCs/>
                <w:snapToGrid w:val="0"/>
                <w:sz w:val="28"/>
                <w:szCs w:val="28"/>
              </w:rPr>
            </w:pPr>
          </w:p>
        </w:tc>
      </w:tr>
    </w:tbl>
    <w:p w14:paraId="3206CB53" w14:textId="77777777" w:rsidR="007836DB" w:rsidRDefault="007836DB" w:rsidP="007836DB">
      <w:pPr>
        <w:spacing w:before="120"/>
        <w:ind w:firstLine="567"/>
        <w:jc w:val="both"/>
        <w:rPr>
          <w:sz w:val="28"/>
          <w:szCs w:val="28"/>
          <w:u w:val="single"/>
        </w:rPr>
      </w:pPr>
    </w:p>
    <w:p w14:paraId="49B2F164" w14:textId="77777777" w:rsidR="007836DB" w:rsidRDefault="007836DB" w:rsidP="007836DB">
      <w:pPr>
        <w:spacing w:before="120"/>
        <w:ind w:firstLine="567"/>
        <w:jc w:val="both"/>
        <w:rPr>
          <w:sz w:val="28"/>
          <w:szCs w:val="28"/>
          <w:u w:val="single"/>
        </w:rPr>
      </w:pPr>
    </w:p>
    <w:p w14:paraId="70E352AE" w14:textId="77777777" w:rsidR="007836DB" w:rsidRDefault="007836DB" w:rsidP="007836DB">
      <w:pPr>
        <w:spacing w:before="120"/>
        <w:ind w:firstLine="567"/>
        <w:jc w:val="both"/>
        <w:rPr>
          <w:sz w:val="28"/>
          <w:szCs w:val="28"/>
          <w:u w:val="single"/>
        </w:rPr>
      </w:pPr>
    </w:p>
    <w:p w14:paraId="5BE7D6BE" w14:textId="77777777" w:rsidR="007836DB" w:rsidRDefault="007836DB" w:rsidP="007836DB">
      <w:pPr>
        <w:spacing w:before="120"/>
        <w:ind w:firstLine="567"/>
        <w:jc w:val="both"/>
        <w:rPr>
          <w:sz w:val="28"/>
          <w:szCs w:val="28"/>
          <w:u w:val="single"/>
        </w:rPr>
      </w:pPr>
    </w:p>
    <w:p w14:paraId="682628D6" w14:textId="77777777" w:rsidR="007836DB" w:rsidRDefault="007836DB" w:rsidP="007836DB">
      <w:pPr>
        <w:spacing w:before="120"/>
        <w:ind w:firstLine="567"/>
        <w:jc w:val="both"/>
        <w:rPr>
          <w:sz w:val="28"/>
          <w:szCs w:val="28"/>
          <w:u w:val="single"/>
        </w:rPr>
      </w:pPr>
    </w:p>
    <w:p w14:paraId="1AF99693" w14:textId="77777777" w:rsidR="007836DB" w:rsidRDefault="007836DB" w:rsidP="007836DB">
      <w:pPr>
        <w:spacing w:before="120"/>
        <w:ind w:firstLine="567"/>
        <w:jc w:val="both"/>
        <w:rPr>
          <w:sz w:val="28"/>
          <w:szCs w:val="28"/>
          <w:u w:val="single"/>
        </w:rPr>
      </w:pPr>
    </w:p>
    <w:p w14:paraId="74125067" w14:textId="77777777" w:rsidR="007836DB" w:rsidRDefault="007836DB" w:rsidP="007836DB">
      <w:pPr>
        <w:spacing w:before="120"/>
        <w:ind w:firstLine="567"/>
        <w:jc w:val="both"/>
        <w:rPr>
          <w:sz w:val="28"/>
          <w:szCs w:val="28"/>
          <w:u w:val="single"/>
        </w:rPr>
      </w:pPr>
    </w:p>
    <w:p w14:paraId="7DA378CC" w14:textId="77777777" w:rsidR="007836DB" w:rsidRDefault="007836DB" w:rsidP="007836DB">
      <w:pPr>
        <w:spacing w:before="120"/>
        <w:ind w:firstLine="567"/>
        <w:jc w:val="both"/>
        <w:rPr>
          <w:sz w:val="28"/>
          <w:szCs w:val="28"/>
          <w:u w:val="single"/>
        </w:rPr>
      </w:pPr>
    </w:p>
    <w:p w14:paraId="035E3435" w14:textId="77777777" w:rsidR="007836DB" w:rsidRDefault="007836DB" w:rsidP="007836DB">
      <w:pPr>
        <w:spacing w:before="120"/>
        <w:ind w:firstLine="567"/>
        <w:jc w:val="both"/>
        <w:rPr>
          <w:sz w:val="28"/>
          <w:szCs w:val="28"/>
          <w:u w:val="single"/>
        </w:rPr>
      </w:pPr>
    </w:p>
    <w:p w14:paraId="50057FBD" w14:textId="77777777" w:rsidR="007836DB" w:rsidRDefault="007836DB" w:rsidP="007836DB">
      <w:pPr>
        <w:spacing w:before="120"/>
        <w:ind w:firstLine="567"/>
        <w:jc w:val="both"/>
        <w:rPr>
          <w:sz w:val="28"/>
          <w:szCs w:val="28"/>
          <w:u w:val="single"/>
        </w:rPr>
      </w:pPr>
    </w:p>
    <w:p w14:paraId="7E024F1F" w14:textId="77777777" w:rsidR="007836DB" w:rsidRDefault="007836DB" w:rsidP="007836DB">
      <w:pPr>
        <w:spacing w:before="120"/>
        <w:ind w:firstLine="567"/>
        <w:jc w:val="both"/>
        <w:rPr>
          <w:sz w:val="28"/>
          <w:szCs w:val="28"/>
          <w:u w:val="single"/>
        </w:rPr>
      </w:pPr>
    </w:p>
    <w:p w14:paraId="39A253D2" w14:textId="77777777" w:rsidR="007836DB" w:rsidRDefault="007836DB" w:rsidP="007836DB">
      <w:pPr>
        <w:spacing w:before="120"/>
        <w:ind w:firstLine="567"/>
        <w:jc w:val="both"/>
        <w:rPr>
          <w:sz w:val="28"/>
          <w:szCs w:val="28"/>
          <w:u w:val="single"/>
        </w:rPr>
      </w:pPr>
    </w:p>
    <w:p w14:paraId="237666FF" w14:textId="77777777" w:rsidR="007836DB" w:rsidRDefault="007836DB" w:rsidP="007836DB">
      <w:pPr>
        <w:spacing w:before="120"/>
        <w:ind w:firstLine="567"/>
        <w:jc w:val="both"/>
        <w:rPr>
          <w:sz w:val="28"/>
          <w:szCs w:val="28"/>
          <w:u w:val="single"/>
        </w:rPr>
      </w:pPr>
    </w:p>
    <w:p w14:paraId="105A17F6" w14:textId="77777777" w:rsidR="007836DB" w:rsidRDefault="007836DB" w:rsidP="007836DB">
      <w:pPr>
        <w:spacing w:before="120"/>
        <w:ind w:firstLine="567"/>
        <w:jc w:val="both"/>
        <w:rPr>
          <w:sz w:val="28"/>
          <w:szCs w:val="28"/>
          <w:u w:val="single"/>
        </w:rPr>
      </w:pPr>
    </w:p>
    <w:p w14:paraId="6B55EB3E" w14:textId="77777777" w:rsidR="007836DB" w:rsidRDefault="007836DB" w:rsidP="007836DB">
      <w:pPr>
        <w:spacing w:before="120"/>
        <w:ind w:firstLine="567"/>
        <w:jc w:val="both"/>
        <w:rPr>
          <w:sz w:val="28"/>
          <w:szCs w:val="28"/>
          <w:u w:val="single"/>
        </w:rPr>
      </w:pPr>
    </w:p>
    <w:p w14:paraId="5A2E902D" w14:textId="77777777" w:rsidR="007836DB" w:rsidRDefault="007836DB" w:rsidP="007836DB">
      <w:pPr>
        <w:spacing w:before="120"/>
        <w:ind w:firstLine="567"/>
        <w:jc w:val="both"/>
        <w:rPr>
          <w:sz w:val="28"/>
          <w:szCs w:val="28"/>
          <w:u w:val="single"/>
        </w:rPr>
      </w:pPr>
    </w:p>
    <w:p w14:paraId="475DE27E" w14:textId="77777777" w:rsidR="007836DB" w:rsidRDefault="007836DB" w:rsidP="007836DB">
      <w:pPr>
        <w:spacing w:before="120"/>
        <w:ind w:firstLine="567"/>
        <w:jc w:val="both"/>
        <w:rPr>
          <w:sz w:val="28"/>
          <w:szCs w:val="28"/>
          <w:u w:val="single"/>
        </w:rPr>
      </w:pPr>
    </w:p>
    <w:p w14:paraId="77C6D4EF" w14:textId="77777777" w:rsidR="007836DB" w:rsidRDefault="007836DB" w:rsidP="007836DB">
      <w:pPr>
        <w:spacing w:before="120"/>
        <w:ind w:firstLine="567"/>
        <w:jc w:val="both"/>
        <w:rPr>
          <w:sz w:val="28"/>
          <w:szCs w:val="28"/>
          <w:u w:val="single"/>
        </w:rPr>
      </w:pPr>
    </w:p>
    <w:p w14:paraId="21E3DAE0" w14:textId="77777777" w:rsidR="007836DB" w:rsidRDefault="007836DB" w:rsidP="007836DB">
      <w:pPr>
        <w:spacing w:before="120"/>
        <w:ind w:firstLine="567"/>
        <w:jc w:val="both"/>
        <w:rPr>
          <w:sz w:val="28"/>
          <w:szCs w:val="28"/>
          <w:u w:val="single"/>
        </w:rPr>
      </w:pPr>
    </w:p>
    <w:p w14:paraId="3D507534" w14:textId="77777777" w:rsidR="00757509" w:rsidRDefault="00757509" w:rsidP="007836DB">
      <w:pPr>
        <w:spacing w:before="120"/>
        <w:ind w:firstLine="567"/>
        <w:jc w:val="both"/>
        <w:rPr>
          <w:sz w:val="28"/>
          <w:szCs w:val="28"/>
          <w:u w:val="single"/>
        </w:rPr>
      </w:pPr>
    </w:p>
    <w:p w14:paraId="52AD1DB6" w14:textId="77777777" w:rsidR="00757509" w:rsidRDefault="00757509" w:rsidP="007836DB">
      <w:pPr>
        <w:spacing w:before="120"/>
        <w:ind w:firstLine="567"/>
        <w:jc w:val="both"/>
        <w:rPr>
          <w:sz w:val="28"/>
          <w:szCs w:val="28"/>
          <w:u w:val="single"/>
        </w:rPr>
      </w:pPr>
    </w:p>
    <w:p w14:paraId="5659B671" w14:textId="77777777" w:rsidR="007836DB" w:rsidRDefault="007836DB" w:rsidP="007836DB">
      <w:pPr>
        <w:spacing w:before="120"/>
        <w:ind w:firstLine="567"/>
        <w:jc w:val="both"/>
        <w:rPr>
          <w:sz w:val="28"/>
          <w:szCs w:val="28"/>
          <w:u w:val="single"/>
        </w:rPr>
      </w:pPr>
    </w:p>
    <w:p w14:paraId="4AB8F966" w14:textId="77777777" w:rsidR="00D5245B" w:rsidRPr="00D5245B" w:rsidRDefault="00D5245B" w:rsidP="00AB6D27">
      <w:pPr>
        <w:pStyle w:val="affff4"/>
        <w:widowControl w:val="0"/>
        <w:numPr>
          <w:ilvl w:val="1"/>
          <w:numId w:val="47"/>
        </w:numPr>
        <w:autoSpaceDE w:val="0"/>
        <w:autoSpaceDN w:val="0"/>
        <w:adjustRightInd w:val="0"/>
        <w:spacing w:before="120" w:after="120"/>
        <w:ind w:left="0" w:firstLine="709"/>
        <w:rPr>
          <w:sz w:val="28"/>
          <w:szCs w:val="28"/>
          <w:u w:val="single"/>
        </w:rPr>
      </w:pPr>
      <w:r w:rsidRPr="00D5245B">
        <w:rPr>
          <w:sz w:val="28"/>
          <w:szCs w:val="28"/>
          <w:u w:val="single"/>
        </w:rPr>
        <w:lastRenderedPageBreak/>
        <w:t>Техническое предложение</w:t>
      </w:r>
      <w:bookmarkEnd w:id="97"/>
      <w:bookmarkEnd w:id="98"/>
      <w:bookmarkEnd w:id="99"/>
      <w:bookmarkEnd w:id="100"/>
      <w:bookmarkEnd w:id="101"/>
      <w:bookmarkEnd w:id="102"/>
      <w:bookmarkEnd w:id="103"/>
      <w:bookmarkEnd w:id="104"/>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0130F0">
        <w:rPr>
          <w:noProof/>
          <w:sz w:val="28"/>
          <w:szCs w:val="28"/>
          <w:u w:val="single"/>
        </w:rPr>
        <w:t>2</w:t>
      </w:r>
      <w:r w:rsidR="009E0262" w:rsidRPr="006975DB">
        <w:rPr>
          <w:sz w:val="28"/>
          <w:szCs w:val="28"/>
          <w:u w:val="single"/>
        </w:rPr>
        <w:fldChar w:fldCharType="end"/>
      </w:r>
      <w:r w:rsidR="006975DB" w:rsidRPr="006975DB">
        <w:rPr>
          <w:sz w:val="28"/>
          <w:szCs w:val="28"/>
          <w:u w:val="single"/>
        </w:rPr>
        <w:t>)</w:t>
      </w:r>
    </w:p>
    <w:p w14:paraId="35448A8F" w14:textId="77777777" w:rsidR="00D5245B" w:rsidRPr="00D5245B" w:rsidRDefault="00D5245B" w:rsidP="00D5245B">
      <w:pPr>
        <w:spacing w:before="480" w:after="240"/>
        <w:jc w:val="center"/>
        <w:rPr>
          <w:b/>
          <w:bCs/>
          <w:sz w:val="28"/>
          <w:szCs w:val="28"/>
        </w:rPr>
      </w:pPr>
      <w:r w:rsidRPr="007836DB">
        <w:rPr>
          <w:b/>
          <w:bCs/>
          <w:sz w:val="28"/>
          <w:szCs w:val="28"/>
          <w:highlight w:val="lightGray"/>
        </w:rPr>
        <w:t>ВНИМАНИЮ УЧАСТНИКОВ ЗАКУПКИ: ДОКУМЕНТ ВКЛЮЧАЕТСЯ В ПЕРВУЮ ЧАСТЬ ЗАЯВКИ!</w:t>
      </w:r>
    </w:p>
    <w:p w14:paraId="218454E3" w14:textId="77777777" w:rsidR="00D5245B" w:rsidRPr="00D5245B" w:rsidRDefault="00D5245B" w:rsidP="00D5245B">
      <w:pPr>
        <w:spacing w:before="480" w:after="240"/>
        <w:jc w:val="center"/>
        <w:rPr>
          <w:b/>
          <w:iCs/>
          <w:snapToGrid w:val="0"/>
          <w:sz w:val="28"/>
          <w:szCs w:val="28"/>
        </w:rPr>
      </w:pPr>
      <w:r w:rsidRPr="00D5245B">
        <w:rPr>
          <w:b/>
          <w:iCs/>
          <w:snapToGrid w:val="0"/>
          <w:sz w:val="28"/>
          <w:szCs w:val="28"/>
        </w:rPr>
        <w:t>ТЕХНИЧЕСКОЕ ПРЕДЛОЖЕНИЕ</w:t>
      </w:r>
    </w:p>
    <w:p w14:paraId="6CB94022" w14:textId="77777777" w:rsidR="00D5245B" w:rsidRPr="00D5245B" w:rsidRDefault="00D5245B" w:rsidP="008F2420">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19DE56FC" w14:textId="77777777" w:rsidR="00D5245B" w:rsidRPr="00D5245B" w:rsidRDefault="00D5245B" w:rsidP="00D5245B">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w:t>
      </w:r>
      <w:r w:rsidR="006975DB">
        <w:rPr>
          <w:snapToGrid w:val="0"/>
          <w:sz w:val="28"/>
          <w:szCs w:val="28"/>
        </w:rPr>
        <w:t>Части</w:t>
      </w:r>
      <w:r>
        <w:rPr>
          <w:snapToGrid w:val="0"/>
          <w:sz w:val="28"/>
          <w:szCs w:val="28"/>
        </w:rPr>
        <w:t xml:space="preserve">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sidR="006975DB">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01BBB421" w14:textId="77777777" w:rsidR="00D5245B" w:rsidRDefault="00D5245B" w:rsidP="00D5245B">
      <w:pPr>
        <w:widowControl w:val="0"/>
        <w:jc w:val="both"/>
        <w:rPr>
          <w:i/>
          <w:sz w:val="28"/>
          <w:szCs w:val="28"/>
        </w:rPr>
      </w:pPr>
    </w:p>
    <w:p w14:paraId="18F9FA68" w14:textId="77777777" w:rsidR="00683BA9" w:rsidRDefault="00683BA9" w:rsidP="00683BA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3"/>
      </w:r>
      <w:r>
        <w:rPr>
          <w:i/>
          <w:sz w:val="28"/>
          <w:szCs w:val="28"/>
        </w:rPr>
        <w:t>.</w:t>
      </w:r>
    </w:p>
    <w:p w14:paraId="490825E6" w14:textId="77777777" w:rsidR="00683BA9" w:rsidRDefault="00683BA9" w:rsidP="00683BA9">
      <w:pPr>
        <w:widowControl w:val="0"/>
        <w:jc w:val="both"/>
        <w:rPr>
          <w:i/>
          <w:sz w:val="28"/>
          <w:szCs w:val="28"/>
        </w:rPr>
      </w:pPr>
    </w:p>
    <w:p w14:paraId="58A2C949" w14:textId="77777777" w:rsidR="00683BA9" w:rsidRDefault="00683BA9" w:rsidP="00683BA9">
      <w:pPr>
        <w:widowControl w:val="0"/>
        <w:jc w:val="both"/>
        <w:rPr>
          <w:i/>
          <w:sz w:val="28"/>
          <w:szCs w:val="28"/>
        </w:rPr>
      </w:pPr>
      <w:r>
        <w:rPr>
          <w:i/>
          <w:sz w:val="28"/>
          <w:szCs w:val="28"/>
        </w:rPr>
        <w:t>или</w:t>
      </w:r>
    </w:p>
    <w:p w14:paraId="7810E276" w14:textId="77777777" w:rsidR="00683BA9" w:rsidRDefault="00683BA9" w:rsidP="00683BA9">
      <w:pPr>
        <w:widowControl w:val="0"/>
        <w:jc w:val="both"/>
        <w:rPr>
          <w:i/>
          <w:sz w:val="28"/>
          <w:szCs w:val="28"/>
        </w:rPr>
      </w:pPr>
    </w:p>
    <w:p w14:paraId="3ACCCD1E" w14:textId="77777777" w:rsidR="00683BA9" w:rsidRDefault="00683BA9" w:rsidP="00683BA9">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5DE5C24D" w14:textId="77777777" w:rsidR="00683BA9" w:rsidRDefault="00683BA9" w:rsidP="00683BA9">
      <w:pPr>
        <w:spacing w:before="120"/>
        <w:ind w:firstLine="567"/>
        <w:jc w:val="both"/>
        <w:rPr>
          <w:sz w:val="28"/>
          <w:szCs w:val="28"/>
          <w:u w:val="single"/>
        </w:rPr>
      </w:pPr>
    </w:p>
    <w:p w14:paraId="525BEBF9" w14:textId="77777777" w:rsidR="00D5245B" w:rsidRDefault="00D5245B" w:rsidP="00D5245B">
      <w:pPr>
        <w:widowControl w:val="0"/>
        <w:jc w:val="both"/>
        <w:rPr>
          <w:i/>
          <w:sz w:val="28"/>
          <w:szCs w:val="28"/>
        </w:rPr>
      </w:pPr>
    </w:p>
    <w:p w14:paraId="2B788DCB" w14:textId="77777777" w:rsidR="00D5245B" w:rsidRDefault="00D5245B" w:rsidP="00E14CB2">
      <w:pPr>
        <w:spacing w:before="120"/>
        <w:ind w:firstLine="567"/>
        <w:jc w:val="both"/>
        <w:rPr>
          <w:sz w:val="28"/>
          <w:szCs w:val="28"/>
          <w:u w:val="single"/>
        </w:rPr>
      </w:pPr>
    </w:p>
    <w:p w14:paraId="4AE47285" w14:textId="77777777" w:rsidR="00907AFC" w:rsidRPr="00D5245B" w:rsidRDefault="00907AFC" w:rsidP="00E14CB2">
      <w:pPr>
        <w:spacing w:before="120"/>
        <w:ind w:firstLine="567"/>
        <w:jc w:val="both"/>
        <w:rPr>
          <w:sz w:val="28"/>
          <w:szCs w:val="28"/>
          <w:u w:val="single"/>
        </w:rPr>
      </w:pPr>
      <w:r w:rsidRPr="00D5245B">
        <w:rPr>
          <w:sz w:val="28"/>
          <w:szCs w:val="28"/>
          <w:u w:val="single"/>
        </w:rPr>
        <w:br w:type="page"/>
      </w:r>
    </w:p>
    <w:p w14:paraId="390A46FC" w14:textId="77777777" w:rsidR="00F2316E" w:rsidRDefault="00F2316E" w:rsidP="00AB6D27">
      <w:pPr>
        <w:pStyle w:val="affff4"/>
        <w:widowControl w:val="0"/>
        <w:numPr>
          <w:ilvl w:val="1"/>
          <w:numId w:val="47"/>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sidR="007637EE">
        <w:rPr>
          <w:sz w:val="28"/>
          <w:szCs w:val="28"/>
          <w:u w:val="single"/>
        </w:rPr>
        <w:t xml:space="preserve">второй части </w:t>
      </w:r>
      <w:r w:rsidRPr="006C3B4A">
        <w:rPr>
          <w:sz w:val="28"/>
          <w:szCs w:val="28"/>
          <w:u w:val="single"/>
        </w:rPr>
        <w:t xml:space="preserve">заявки на участие в </w:t>
      </w:r>
      <w:bookmarkEnd w:id="95"/>
      <w:r w:rsidR="00C62A38">
        <w:rPr>
          <w:sz w:val="28"/>
          <w:szCs w:val="28"/>
          <w:u w:val="single"/>
        </w:rPr>
        <w:t xml:space="preserve">запросе </w:t>
      </w:r>
      <w:r w:rsidR="00C62A38" w:rsidRPr="006975DB">
        <w:rPr>
          <w:sz w:val="28"/>
          <w:szCs w:val="28"/>
          <w:u w:val="single"/>
        </w:rPr>
        <w:t>предложений</w:t>
      </w:r>
      <w:r w:rsidRPr="006975DB">
        <w:rPr>
          <w:sz w:val="28"/>
          <w:szCs w:val="28"/>
          <w:u w:val="single"/>
        </w:rPr>
        <w:t xml:space="preserve"> </w:t>
      </w:r>
      <w:r w:rsidR="007637EE" w:rsidRPr="006975DB">
        <w:rPr>
          <w:sz w:val="28"/>
          <w:szCs w:val="28"/>
          <w:u w:val="single"/>
        </w:rPr>
        <w:t>(форма </w:t>
      </w:r>
      <w:r w:rsidR="009E0262" w:rsidRPr="006975DB">
        <w:rPr>
          <w:sz w:val="28"/>
          <w:szCs w:val="28"/>
          <w:u w:val="single"/>
        </w:rPr>
        <w:fldChar w:fldCharType="begin"/>
      </w:r>
      <w:r w:rsidR="007637EE" w:rsidRPr="006975DB">
        <w:rPr>
          <w:sz w:val="28"/>
          <w:szCs w:val="28"/>
          <w:u w:val="single"/>
        </w:rPr>
        <w:instrText xml:space="preserve"> SEQ форма \* ARABIC </w:instrText>
      </w:r>
      <w:r w:rsidR="009E0262" w:rsidRPr="006975DB">
        <w:rPr>
          <w:sz w:val="28"/>
          <w:szCs w:val="28"/>
          <w:u w:val="single"/>
        </w:rPr>
        <w:fldChar w:fldCharType="separate"/>
      </w:r>
      <w:r w:rsidR="000130F0">
        <w:rPr>
          <w:noProof/>
          <w:sz w:val="28"/>
          <w:szCs w:val="28"/>
          <w:u w:val="single"/>
        </w:rPr>
        <w:t>3</w:t>
      </w:r>
      <w:r w:rsidR="009E0262"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14:paraId="5A521640" w14:textId="77777777" w:rsidR="007133E7" w:rsidRDefault="007133E7" w:rsidP="007133E7">
      <w:pPr>
        <w:pStyle w:val="affff4"/>
        <w:widowControl w:val="0"/>
        <w:autoSpaceDE w:val="0"/>
        <w:autoSpaceDN w:val="0"/>
        <w:adjustRightInd w:val="0"/>
        <w:spacing w:before="120" w:after="120"/>
        <w:ind w:left="709"/>
        <w:rPr>
          <w:sz w:val="28"/>
          <w:szCs w:val="28"/>
          <w:u w:val="single"/>
        </w:rPr>
      </w:pPr>
    </w:p>
    <w:p w14:paraId="1A2C73E3" w14:textId="77777777" w:rsidR="00F117D0" w:rsidRPr="007133E7" w:rsidRDefault="00F117D0" w:rsidP="00F117D0">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14:paraId="36668EC0" w14:textId="77777777" w:rsidR="00F117D0" w:rsidRDefault="00F117D0" w:rsidP="00D72911">
      <w:pPr>
        <w:widowControl w:val="0"/>
        <w:rPr>
          <w:i/>
          <w:sz w:val="28"/>
          <w:szCs w:val="28"/>
        </w:rPr>
      </w:pPr>
    </w:p>
    <w:p w14:paraId="177F39F0" w14:textId="77777777" w:rsidR="00F2316E" w:rsidRPr="00D72911" w:rsidRDefault="00F2316E" w:rsidP="00D72911">
      <w:pPr>
        <w:widowControl w:val="0"/>
        <w:rPr>
          <w:i/>
          <w:sz w:val="28"/>
          <w:szCs w:val="28"/>
        </w:rPr>
      </w:pPr>
      <w:r w:rsidRPr="00D72911">
        <w:rPr>
          <w:i/>
          <w:sz w:val="28"/>
          <w:szCs w:val="28"/>
        </w:rPr>
        <w:t>(Оформляется на фирменном бланке участника закупки, при его наличии)</w:t>
      </w:r>
    </w:p>
    <w:p w14:paraId="06DE6C08" w14:textId="77777777" w:rsidR="00AE74D8" w:rsidRPr="006C3B4A" w:rsidRDefault="00AE74D8" w:rsidP="00AE74D8">
      <w:pPr>
        <w:widowControl w:val="0"/>
        <w:ind w:firstLine="709"/>
        <w:rPr>
          <w:i/>
        </w:rPr>
      </w:pPr>
    </w:p>
    <w:p w14:paraId="1DE31918" w14:textId="77777777" w:rsidR="00F2316E" w:rsidRPr="006C3B4A" w:rsidRDefault="00F2316E" w:rsidP="00D72911">
      <w:pPr>
        <w:widowControl w:val="0"/>
      </w:pPr>
      <w:r w:rsidRPr="006C3B4A">
        <w:t>Дата, исх. номер</w:t>
      </w:r>
    </w:p>
    <w:p w14:paraId="2C466B50" w14:textId="77777777" w:rsidR="00F2316E" w:rsidRDefault="00F2316E" w:rsidP="00AE74D8">
      <w:pPr>
        <w:widowControl w:val="0"/>
        <w:ind w:left="5700"/>
        <w:rPr>
          <w:sz w:val="28"/>
          <w:szCs w:val="28"/>
        </w:rPr>
      </w:pPr>
      <w:r w:rsidRPr="006C3B4A">
        <w:rPr>
          <w:sz w:val="28"/>
          <w:szCs w:val="28"/>
        </w:rPr>
        <w:t>В комиссию по закупке ГП КС</w:t>
      </w:r>
    </w:p>
    <w:p w14:paraId="248F9B61" w14:textId="77777777" w:rsidR="004C3CB9" w:rsidRPr="006C3B4A" w:rsidRDefault="004C3CB9" w:rsidP="00AE74D8">
      <w:pPr>
        <w:widowControl w:val="0"/>
        <w:ind w:left="5700"/>
        <w:rPr>
          <w:sz w:val="28"/>
          <w:szCs w:val="28"/>
        </w:rPr>
      </w:pPr>
    </w:p>
    <w:p w14:paraId="34489E5F" w14:textId="77777777" w:rsidR="00F2316E" w:rsidRPr="004C3CB9" w:rsidRDefault="009D3FE5" w:rsidP="004C3CB9">
      <w:pPr>
        <w:widowControl w:val="0"/>
        <w:jc w:val="center"/>
        <w:rPr>
          <w:b/>
          <w:sz w:val="28"/>
          <w:szCs w:val="28"/>
        </w:rPr>
      </w:pPr>
      <w:r>
        <w:rPr>
          <w:b/>
          <w:sz w:val="28"/>
          <w:szCs w:val="28"/>
        </w:rPr>
        <w:t>ВТОРАЯ</w:t>
      </w:r>
      <w:r w:rsidR="004C3CB9" w:rsidRPr="004C3CB9">
        <w:rPr>
          <w:b/>
          <w:sz w:val="28"/>
          <w:szCs w:val="28"/>
        </w:rPr>
        <w:t xml:space="preserve"> ЧАСТЬ ЗАЯВКИ</w:t>
      </w:r>
    </w:p>
    <w:p w14:paraId="60F07CF3" w14:textId="77777777" w:rsidR="00F2316E" w:rsidRPr="006C3B4A" w:rsidRDefault="00F2316E" w:rsidP="00AE74D8">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sidR="00C62A38">
        <w:rPr>
          <w:i w:val="0"/>
          <w:sz w:val="28"/>
          <w:szCs w:val="28"/>
        </w:rPr>
        <w:t>ЗАПРОСЕ ПРЕДЛОЖЕНИЙ</w:t>
      </w:r>
      <w:r w:rsidRPr="006C3B4A">
        <w:rPr>
          <w:i w:val="0"/>
          <w:sz w:val="28"/>
          <w:szCs w:val="28"/>
        </w:rPr>
        <w:t xml:space="preserve"> </w:t>
      </w:r>
    </w:p>
    <w:p w14:paraId="04F65956" w14:textId="77777777" w:rsidR="00F2316E" w:rsidRPr="006C3B4A" w:rsidRDefault="00F2316E" w:rsidP="00AE74D8">
      <w:pPr>
        <w:pStyle w:val="23"/>
        <w:widowControl w:val="0"/>
        <w:numPr>
          <w:ilvl w:val="0"/>
          <w:numId w:val="0"/>
        </w:numPr>
        <w:spacing w:after="0"/>
        <w:jc w:val="center"/>
        <w:rPr>
          <w:b/>
          <w:sz w:val="28"/>
          <w:szCs w:val="28"/>
        </w:rPr>
      </w:pPr>
    </w:p>
    <w:p w14:paraId="79CDF0A9"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sidR="00C62A38">
        <w:rPr>
          <w:b w:val="0"/>
          <w:i w:val="0"/>
          <w:sz w:val="28"/>
          <w:szCs w:val="28"/>
        </w:rPr>
        <w:t>запроса предложений</w:t>
      </w:r>
      <w:r w:rsidR="006975DB">
        <w:rPr>
          <w:b w:val="0"/>
          <w:i w:val="0"/>
          <w:sz w:val="28"/>
          <w:szCs w:val="28"/>
        </w:rPr>
        <w:t xml:space="preserve"> ____________</w:t>
      </w:r>
      <w:r w:rsidR="00811E80">
        <w:rPr>
          <w:b w:val="0"/>
          <w:i w:val="0"/>
          <w:sz w:val="28"/>
          <w:szCs w:val="28"/>
        </w:rPr>
        <w:t>__</w:t>
      </w:r>
      <w:r w:rsidRPr="00AE74D8">
        <w:rPr>
          <w:b w:val="0"/>
          <w:i w:val="0"/>
          <w:sz w:val="28"/>
          <w:szCs w:val="28"/>
        </w:rPr>
        <w:t xml:space="preserve"> </w:t>
      </w:r>
      <w:r w:rsidR="00811E80">
        <w:rPr>
          <w:b w:val="0"/>
          <w:sz w:val="28"/>
          <w:szCs w:val="28"/>
        </w:rPr>
        <w:t xml:space="preserve">(указывается </w:t>
      </w:r>
      <w:r w:rsidR="00811E80" w:rsidRPr="00811E80">
        <w:rPr>
          <w:b w:val="0"/>
          <w:sz w:val="28"/>
          <w:szCs w:val="28"/>
        </w:rPr>
        <w:t>предмет</w:t>
      </w:r>
      <w:r w:rsidR="00811E80">
        <w:rPr>
          <w:b w:val="0"/>
          <w:sz w:val="28"/>
          <w:szCs w:val="28"/>
        </w:rPr>
        <w:t xml:space="preserve"> </w:t>
      </w:r>
      <w:r w:rsidRPr="00AE74D8">
        <w:rPr>
          <w:b w:val="0"/>
          <w:sz w:val="28"/>
          <w:szCs w:val="28"/>
        </w:rPr>
        <w:t>закупки)</w:t>
      </w:r>
      <w:r w:rsidR="00811E80">
        <w:rPr>
          <w:b w:val="0"/>
          <w:sz w:val="28"/>
          <w:szCs w:val="28"/>
        </w:rPr>
        <w:t xml:space="preserve"> </w:t>
      </w:r>
      <w:r w:rsidR="006975DB">
        <w:rPr>
          <w:b w:val="0"/>
          <w:sz w:val="28"/>
          <w:szCs w:val="28"/>
        </w:rPr>
        <w:t>__________</w:t>
      </w:r>
      <w:r w:rsidRPr="00AE74D8">
        <w:rPr>
          <w:b w:val="0"/>
          <w:sz w:val="28"/>
          <w:szCs w:val="28"/>
        </w:rPr>
        <w:t>____</w:t>
      </w:r>
      <w:r w:rsidR="00AE74D8" w:rsidRPr="00AE74D8">
        <w:rPr>
          <w:b w:val="0"/>
          <w:sz w:val="28"/>
          <w:szCs w:val="28"/>
        </w:rPr>
        <w:t xml:space="preserve"> </w:t>
      </w:r>
      <w:r w:rsidRPr="00811E80">
        <w:rPr>
          <w:b w:val="0"/>
          <w:sz w:val="28"/>
          <w:szCs w:val="28"/>
        </w:rPr>
        <w:t>(</w:t>
      </w:r>
      <w:r w:rsidR="00811E80">
        <w:rPr>
          <w:b w:val="0"/>
          <w:sz w:val="28"/>
          <w:szCs w:val="28"/>
        </w:rPr>
        <w:t>указывается п</w:t>
      </w:r>
      <w:r w:rsidRPr="00811E80">
        <w:rPr>
          <w:b w:val="0"/>
          <w:sz w:val="28"/>
          <w:szCs w:val="28"/>
        </w:rPr>
        <w:t>олное наименования участника закупки)</w:t>
      </w:r>
    </w:p>
    <w:p w14:paraId="6C967AFA"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Юридический адрес:</w:t>
      </w:r>
      <w:r w:rsidR="00D72911">
        <w:rPr>
          <w:sz w:val="28"/>
          <w:szCs w:val="28"/>
        </w:rPr>
        <w:t xml:space="preserve"> </w:t>
      </w:r>
      <w:r w:rsidRPr="00AE74D8">
        <w:rPr>
          <w:sz w:val="28"/>
          <w:szCs w:val="28"/>
        </w:rPr>
        <w:t>_____________________________________________________</w:t>
      </w:r>
    </w:p>
    <w:p w14:paraId="63F8C520"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Почтовый адрес:</w:t>
      </w:r>
      <w:r w:rsidR="00D72911">
        <w:rPr>
          <w:sz w:val="28"/>
          <w:szCs w:val="28"/>
        </w:rPr>
        <w:t xml:space="preserve"> </w:t>
      </w:r>
      <w:r w:rsidRPr="00AE74D8">
        <w:rPr>
          <w:sz w:val="28"/>
          <w:szCs w:val="28"/>
        </w:rPr>
        <w:t>___________________</w:t>
      </w:r>
      <w:r w:rsidR="00D72911">
        <w:rPr>
          <w:sz w:val="28"/>
          <w:szCs w:val="28"/>
        </w:rPr>
        <w:t>_______________________________</w:t>
      </w:r>
      <w:r w:rsidRPr="00AE74D8">
        <w:rPr>
          <w:sz w:val="28"/>
          <w:szCs w:val="28"/>
        </w:rPr>
        <w:t>______</w:t>
      </w:r>
    </w:p>
    <w:p w14:paraId="59AF43A6" w14:textId="77777777" w:rsidR="00F2316E" w:rsidRPr="00AE74D8" w:rsidRDefault="00F2316E" w:rsidP="00AE74D8">
      <w:pPr>
        <w:pStyle w:val="afd"/>
        <w:widowControl w:val="0"/>
        <w:tabs>
          <w:tab w:val="left" w:pos="0"/>
        </w:tabs>
        <w:spacing w:after="0"/>
        <w:rPr>
          <w:sz w:val="28"/>
          <w:szCs w:val="28"/>
        </w:rPr>
      </w:pPr>
      <w:r w:rsidRPr="00AE74D8">
        <w:rPr>
          <w:sz w:val="28"/>
          <w:szCs w:val="28"/>
        </w:rPr>
        <w:t>Контактное лицо (Ф.И.О.):</w:t>
      </w:r>
      <w:r w:rsidR="00D72911">
        <w:rPr>
          <w:sz w:val="28"/>
          <w:szCs w:val="28"/>
        </w:rPr>
        <w:t xml:space="preserve"> </w:t>
      </w:r>
      <w:r w:rsidRPr="00AE74D8">
        <w:rPr>
          <w:sz w:val="28"/>
          <w:szCs w:val="28"/>
        </w:rPr>
        <w:t>_________________________________</w:t>
      </w:r>
    </w:p>
    <w:p w14:paraId="33C32E24" w14:textId="77777777" w:rsidR="00F2316E" w:rsidRPr="00AE74D8" w:rsidRDefault="00F2316E" w:rsidP="00AE74D8">
      <w:pPr>
        <w:pStyle w:val="afd"/>
        <w:widowControl w:val="0"/>
        <w:tabs>
          <w:tab w:val="left" w:pos="0"/>
        </w:tabs>
        <w:spacing w:after="0"/>
        <w:rPr>
          <w:sz w:val="28"/>
          <w:szCs w:val="28"/>
        </w:rPr>
      </w:pPr>
      <w:r w:rsidRPr="00AE74D8">
        <w:rPr>
          <w:sz w:val="28"/>
          <w:szCs w:val="28"/>
        </w:rPr>
        <w:t>Телефон:</w:t>
      </w:r>
      <w:r w:rsidR="00D72911">
        <w:rPr>
          <w:sz w:val="28"/>
          <w:szCs w:val="28"/>
        </w:rPr>
        <w:t xml:space="preserve"> </w:t>
      </w:r>
      <w:r w:rsidRPr="00AE74D8">
        <w:rPr>
          <w:sz w:val="28"/>
          <w:szCs w:val="28"/>
        </w:rPr>
        <w:t>_______________________________________________</w:t>
      </w:r>
    </w:p>
    <w:p w14:paraId="61CDF810"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Факс:</w:t>
      </w:r>
      <w:r w:rsidR="00D72911">
        <w:rPr>
          <w:sz w:val="28"/>
          <w:szCs w:val="28"/>
        </w:rPr>
        <w:t xml:space="preserve"> </w:t>
      </w:r>
      <w:r w:rsidRPr="00AE74D8">
        <w:rPr>
          <w:sz w:val="28"/>
          <w:szCs w:val="28"/>
        </w:rPr>
        <w:t>__________________________________________________</w:t>
      </w:r>
    </w:p>
    <w:p w14:paraId="35B2679D"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Электронный адрес:</w:t>
      </w:r>
      <w:r w:rsidR="00D72911">
        <w:rPr>
          <w:sz w:val="28"/>
          <w:szCs w:val="28"/>
        </w:rPr>
        <w:t xml:space="preserve"> </w:t>
      </w:r>
      <w:r w:rsidRPr="00AE74D8">
        <w:rPr>
          <w:sz w:val="28"/>
          <w:szCs w:val="28"/>
        </w:rPr>
        <w:t>______________________________________</w:t>
      </w:r>
    </w:p>
    <w:p w14:paraId="183DB7CC" w14:textId="77777777" w:rsidR="00F2316E" w:rsidRPr="00AE74D8" w:rsidRDefault="00F2316E" w:rsidP="00AE74D8">
      <w:pPr>
        <w:pStyle w:val="afd"/>
        <w:widowControl w:val="0"/>
        <w:tabs>
          <w:tab w:val="left" w:pos="0"/>
        </w:tabs>
        <w:spacing w:after="0"/>
        <w:rPr>
          <w:sz w:val="28"/>
          <w:szCs w:val="28"/>
        </w:rPr>
      </w:pPr>
      <w:r w:rsidRPr="00AE74D8">
        <w:rPr>
          <w:sz w:val="28"/>
          <w:szCs w:val="28"/>
        </w:rPr>
        <w:t>ИНН:</w:t>
      </w:r>
      <w:r w:rsidR="00D72911">
        <w:rPr>
          <w:sz w:val="28"/>
          <w:szCs w:val="28"/>
        </w:rPr>
        <w:t xml:space="preserve"> </w:t>
      </w:r>
      <w:r w:rsidRPr="00AE74D8">
        <w:rPr>
          <w:sz w:val="28"/>
          <w:szCs w:val="28"/>
        </w:rPr>
        <w:t>_____________________________/КПП:</w:t>
      </w:r>
      <w:r w:rsidR="00D72911">
        <w:rPr>
          <w:sz w:val="28"/>
          <w:szCs w:val="28"/>
        </w:rPr>
        <w:t xml:space="preserve"> </w:t>
      </w:r>
      <w:r w:rsidRPr="00AE74D8">
        <w:rPr>
          <w:sz w:val="28"/>
          <w:szCs w:val="28"/>
        </w:rPr>
        <w:t>________________________________</w:t>
      </w:r>
    </w:p>
    <w:p w14:paraId="12C0C4B6" w14:textId="77777777" w:rsidR="00F2316E" w:rsidRPr="00AE74D8" w:rsidRDefault="00F2316E" w:rsidP="00AE74D8">
      <w:pPr>
        <w:pStyle w:val="afd"/>
        <w:widowControl w:val="0"/>
        <w:tabs>
          <w:tab w:val="left" w:pos="0"/>
        </w:tabs>
        <w:spacing w:after="0"/>
        <w:rPr>
          <w:sz w:val="28"/>
          <w:szCs w:val="28"/>
        </w:rPr>
      </w:pPr>
      <w:r w:rsidRPr="00AE74D8">
        <w:rPr>
          <w:sz w:val="28"/>
          <w:szCs w:val="28"/>
        </w:rPr>
        <w:t>ОГРН:</w:t>
      </w:r>
      <w:r w:rsidR="00D72911">
        <w:rPr>
          <w:sz w:val="28"/>
          <w:szCs w:val="28"/>
        </w:rPr>
        <w:t xml:space="preserve"> </w:t>
      </w:r>
      <w:r w:rsidRPr="00AE74D8">
        <w:rPr>
          <w:sz w:val="28"/>
          <w:szCs w:val="28"/>
        </w:rPr>
        <w:t>__________________________________________________________________</w:t>
      </w:r>
    </w:p>
    <w:p w14:paraId="0847250E" w14:textId="77777777" w:rsidR="00F2316E" w:rsidRPr="00AE74D8" w:rsidRDefault="00F2316E" w:rsidP="00AE74D8">
      <w:pPr>
        <w:pStyle w:val="afd"/>
        <w:widowControl w:val="0"/>
        <w:tabs>
          <w:tab w:val="left" w:pos="0"/>
        </w:tabs>
        <w:spacing w:after="0"/>
        <w:rPr>
          <w:sz w:val="28"/>
          <w:szCs w:val="28"/>
        </w:rPr>
      </w:pPr>
      <w:r w:rsidRPr="00AE74D8">
        <w:rPr>
          <w:sz w:val="28"/>
          <w:szCs w:val="28"/>
        </w:rPr>
        <w:t>Р/счет:</w:t>
      </w:r>
      <w:r w:rsidR="00D72911">
        <w:rPr>
          <w:sz w:val="28"/>
          <w:szCs w:val="28"/>
        </w:rPr>
        <w:t xml:space="preserve"> </w:t>
      </w:r>
      <w:r w:rsidRPr="00AE74D8">
        <w:rPr>
          <w:sz w:val="28"/>
          <w:szCs w:val="28"/>
        </w:rPr>
        <w:t>________________________ в__________________________</w:t>
      </w:r>
    </w:p>
    <w:p w14:paraId="2C6540A3" w14:textId="77777777" w:rsidR="00F2316E" w:rsidRPr="00AE74D8" w:rsidRDefault="00F2316E" w:rsidP="00AE74D8">
      <w:pPr>
        <w:pStyle w:val="afd"/>
        <w:widowControl w:val="0"/>
        <w:tabs>
          <w:tab w:val="left" w:pos="0"/>
        </w:tabs>
        <w:spacing w:after="0"/>
        <w:rPr>
          <w:sz w:val="28"/>
          <w:szCs w:val="28"/>
        </w:rPr>
      </w:pPr>
      <w:r w:rsidRPr="00AE74D8">
        <w:rPr>
          <w:sz w:val="28"/>
          <w:szCs w:val="28"/>
        </w:rPr>
        <w:t>К/счет:</w:t>
      </w:r>
      <w:r w:rsidR="00D72911">
        <w:rPr>
          <w:sz w:val="28"/>
          <w:szCs w:val="28"/>
        </w:rPr>
        <w:t xml:space="preserve"> </w:t>
      </w:r>
      <w:r w:rsidRPr="00AE74D8">
        <w:rPr>
          <w:sz w:val="28"/>
          <w:szCs w:val="28"/>
        </w:rPr>
        <w:t>_____________________________</w:t>
      </w:r>
    </w:p>
    <w:p w14:paraId="436D69AF" w14:textId="77777777" w:rsidR="00F2316E" w:rsidRPr="00AE74D8" w:rsidRDefault="00F2316E" w:rsidP="00AE74D8">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sidR="00D72911">
        <w:rPr>
          <w:b w:val="0"/>
          <w:i w:val="0"/>
          <w:sz w:val="28"/>
          <w:szCs w:val="28"/>
        </w:rPr>
        <w:t xml:space="preserve"> </w:t>
      </w:r>
      <w:r w:rsidRPr="00AE74D8">
        <w:rPr>
          <w:b w:val="0"/>
          <w:i w:val="0"/>
          <w:sz w:val="28"/>
          <w:szCs w:val="28"/>
        </w:rPr>
        <w:t>_______________________________</w:t>
      </w:r>
    </w:p>
    <w:p w14:paraId="577C2874" w14:textId="77777777" w:rsidR="00F2316E" w:rsidRPr="00811E80" w:rsidRDefault="00F2316E" w:rsidP="00C04978">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C62A38">
        <w:rPr>
          <w:sz w:val="28"/>
          <w:szCs w:val="28"/>
        </w:rPr>
        <w:t>запроса предложений</w:t>
      </w:r>
      <w:r w:rsidRPr="00AE74D8">
        <w:rPr>
          <w:sz w:val="28"/>
          <w:szCs w:val="28"/>
        </w:rPr>
        <w:t>, а также</w:t>
      </w:r>
      <w:r w:rsidR="00A517AE" w:rsidRPr="00AE74D8">
        <w:rPr>
          <w:sz w:val="28"/>
          <w:szCs w:val="28"/>
        </w:rPr>
        <w:t xml:space="preserve"> согласие участвовать в </w:t>
      </w:r>
      <w:r w:rsidR="00C62A38">
        <w:rPr>
          <w:sz w:val="28"/>
          <w:szCs w:val="28"/>
        </w:rPr>
        <w:t>запросе предложений</w:t>
      </w:r>
      <w:r w:rsidR="00A517AE" w:rsidRPr="00AE74D8">
        <w:rPr>
          <w:sz w:val="28"/>
          <w:szCs w:val="28"/>
        </w:rPr>
        <w:t xml:space="preserve"> </w:t>
      </w:r>
      <w:r w:rsidRPr="00AE74D8">
        <w:rPr>
          <w:sz w:val="28"/>
          <w:szCs w:val="28"/>
        </w:rPr>
        <w:t xml:space="preserve">на условиях, установленных документацией о проведении </w:t>
      </w:r>
      <w:r w:rsidR="00C62A38">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xml:space="preserve">) на условиях, которые мы представили в </w:t>
      </w:r>
      <w:r w:rsidR="00DE1AAE" w:rsidRPr="00AE74D8">
        <w:rPr>
          <w:sz w:val="28"/>
          <w:szCs w:val="28"/>
        </w:rPr>
        <w:t>своей заявке</w:t>
      </w:r>
      <w:r w:rsidRPr="00AE74D8">
        <w:rPr>
          <w:sz w:val="28"/>
          <w:szCs w:val="28"/>
        </w:rPr>
        <w:t>.</w:t>
      </w:r>
    </w:p>
    <w:p w14:paraId="5128C7BA"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w:t>
      </w:r>
      <w:r w:rsidR="00811E80" w:rsidRPr="00811E80">
        <w:rPr>
          <w:i w:val="0"/>
          <w:sz w:val="28"/>
          <w:szCs w:val="28"/>
        </w:rPr>
        <w:t>________</w:t>
      </w:r>
      <w:r w:rsidR="00D72911">
        <w:rPr>
          <w:b w:val="0"/>
          <w:i w:val="0"/>
          <w:sz w:val="28"/>
          <w:szCs w:val="28"/>
        </w:rPr>
        <w:t xml:space="preserve"> </w:t>
      </w:r>
      <w:r w:rsidR="00811E80" w:rsidRPr="00811E80">
        <w:rPr>
          <w:b w:val="0"/>
          <w:sz w:val="28"/>
          <w:szCs w:val="28"/>
        </w:rPr>
        <w:t>(указывается полное наименования участника закупки)</w:t>
      </w:r>
      <w:r w:rsidR="00811E80"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sidR="00C62A38">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sidR="00C62A38">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sidR="00811E80">
        <w:rPr>
          <w:b w:val="0"/>
          <w:i w:val="0"/>
          <w:color w:val="000000"/>
          <w:sz w:val="28"/>
          <w:szCs w:val="28"/>
        </w:rPr>
        <w:t xml:space="preserve">ре </w:t>
      </w:r>
      <w:r w:rsidR="00B7274C">
        <w:rPr>
          <w:b w:val="0"/>
          <w:i w:val="0"/>
          <w:color w:val="000000"/>
          <w:sz w:val="28"/>
          <w:szCs w:val="28"/>
        </w:rPr>
        <w:t xml:space="preserve">указанной </w:t>
      </w:r>
      <w:r w:rsidR="00F117D0">
        <w:rPr>
          <w:b w:val="0"/>
          <w:i w:val="0"/>
          <w:color w:val="000000"/>
          <w:sz w:val="28"/>
          <w:szCs w:val="28"/>
        </w:rPr>
        <w:t>Ценово</w:t>
      </w:r>
      <w:r w:rsidR="002565DE">
        <w:rPr>
          <w:b w:val="0"/>
          <w:i w:val="0"/>
          <w:color w:val="000000"/>
          <w:sz w:val="28"/>
          <w:szCs w:val="28"/>
        </w:rPr>
        <w:t>м</w:t>
      </w:r>
      <w:r w:rsidR="00F117D0">
        <w:rPr>
          <w:b w:val="0"/>
          <w:i w:val="0"/>
          <w:color w:val="000000"/>
          <w:sz w:val="28"/>
          <w:szCs w:val="28"/>
        </w:rPr>
        <w:t xml:space="preserve"> предложени</w:t>
      </w:r>
      <w:r w:rsidR="002565DE">
        <w:rPr>
          <w:b w:val="0"/>
          <w:i w:val="0"/>
          <w:color w:val="000000"/>
          <w:sz w:val="28"/>
          <w:szCs w:val="28"/>
        </w:rPr>
        <w:t>и</w:t>
      </w:r>
      <w:r w:rsidR="00811E80" w:rsidRPr="00811E80">
        <w:rPr>
          <w:b w:val="0"/>
          <w:color w:val="000000"/>
          <w:sz w:val="28"/>
          <w:szCs w:val="28"/>
        </w:rPr>
        <w:t>.</w:t>
      </w:r>
    </w:p>
    <w:p w14:paraId="2482FF64" w14:textId="77777777"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w:t>
      </w:r>
      <w:r w:rsidRPr="00A517AE">
        <w:rPr>
          <w:b w:val="0"/>
          <w:i w:val="0"/>
          <w:color w:val="000000"/>
          <w:sz w:val="28"/>
          <w:szCs w:val="28"/>
        </w:rPr>
        <w:lastRenderedPageBreak/>
        <w:t>нашей заявке юридических лиц (физических лиц, индивидуальных предпринимателей) информацию, уточняющую представленные нами сведения.</w:t>
      </w:r>
    </w:p>
    <w:p w14:paraId="508C6A7B"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C62A38">
        <w:rPr>
          <w:b w:val="0"/>
          <w:i w:val="0"/>
          <w:color w:val="000000"/>
          <w:sz w:val="28"/>
          <w:szCs w:val="28"/>
        </w:rPr>
        <w:t>запроса предложений</w:t>
      </w:r>
      <w:r w:rsidRPr="00811E80">
        <w:rPr>
          <w:b w:val="0"/>
          <w:i w:val="0"/>
          <w:color w:val="000000"/>
          <w:sz w:val="28"/>
          <w:szCs w:val="28"/>
        </w:rPr>
        <w:t>, нами уполномочен______________________________</w:t>
      </w:r>
      <w:r w:rsidR="00811E80" w:rsidRPr="00811E80">
        <w:rPr>
          <w:b w:val="0"/>
          <w:i w:val="0"/>
          <w:color w:val="000000"/>
          <w:sz w:val="28"/>
          <w:szCs w:val="28"/>
        </w:rPr>
        <w:t xml:space="preserve"> </w:t>
      </w:r>
      <w:r w:rsidRPr="00811E80">
        <w:rPr>
          <w:b w:val="0"/>
          <w:color w:val="000000"/>
          <w:sz w:val="28"/>
          <w:szCs w:val="28"/>
        </w:rPr>
        <w:t>(указывается наименование (ФИО) уполномоченного лица, его адрес, телефон</w:t>
      </w:r>
      <w:r w:rsidR="00811E80">
        <w:rPr>
          <w:b w:val="0"/>
          <w:color w:val="000000"/>
          <w:sz w:val="28"/>
          <w:szCs w:val="28"/>
        </w:rPr>
        <w:t>, адрес электронной почты</w:t>
      </w:r>
      <w:r w:rsidRPr="00811E80">
        <w:rPr>
          <w:b w:val="0"/>
          <w:color w:val="000000"/>
          <w:sz w:val="28"/>
          <w:szCs w:val="28"/>
        </w:rPr>
        <w:t>)</w:t>
      </w:r>
      <w:r w:rsidR="00811E80">
        <w:rPr>
          <w:b w:val="0"/>
          <w:color w:val="000000"/>
          <w:sz w:val="28"/>
          <w:szCs w:val="28"/>
        </w:rPr>
        <w:t>.</w:t>
      </w:r>
    </w:p>
    <w:p w14:paraId="35DDD1A4" w14:textId="77777777"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sidR="00C62A38">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sidR="00A517AE">
        <w:rPr>
          <w:b w:val="0"/>
          <w:i w:val="0"/>
          <w:color w:val="000000"/>
          <w:sz w:val="28"/>
          <w:szCs w:val="28"/>
        </w:rPr>
        <w:t>(</w:t>
      </w:r>
      <w:r w:rsidRPr="00A517AE">
        <w:rPr>
          <w:b w:val="0"/>
          <w:color w:val="000000"/>
          <w:sz w:val="28"/>
          <w:szCs w:val="28"/>
        </w:rPr>
        <w:t>Доверенность на предоставление полномочий прилагается</w:t>
      </w:r>
      <w:r w:rsidR="00A517AE">
        <w:rPr>
          <w:b w:val="0"/>
          <w:color w:val="000000"/>
          <w:sz w:val="28"/>
          <w:szCs w:val="28"/>
        </w:rPr>
        <w:t xml:space="preserve">/Доверенность на </w:t>
      </w:r>
      <w:r w:rsidR="00A517AE" w:rsidRPr="00A517AE">
        <w:rPr>
          <w:b w:val="0"/>
          <w:color w:val="000000"/>
          <w:sz w:val="28"/>
          <w:szCs w:val="28"/>
        </w:rPr>
        <w:t>осуществление действий на ЭТП)</w:t>
      </w:r>
      <w:r w:rsidRPr="00A517AE">
        <w:rPr>
          <w:b w:val="0"/>
          <w:color w:val="000000"/>
          <w:sz w:val="28"/>
          <w:szCs w:val="28"/>
        </w:rPr>
        <w:t>.</w:t>
      </w:r>
    </w:p>
    <w:p w14:paraId="19C05C11" w14:textId="77777777" w:rsidR="00F2316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sidR="00C62A38">
        <w:rPr>
          <w:b w:val="0"/>
          <w:i w:val="0"/>
          <w:color w:val="000000"/>
          <w:sz w:val="28"/>
          <w:szCs w:val="28"/>
        </w:rPr>
        <w:t>запроса предложений</w:t>
      </w:r>
      <w:r w:rsidRPr="00A517AE">
        <w:rPr>
          <w:b w:val="0"/>
          <w:i w:val="0"/>
          <w:color w:val="000000"/>
          <w:sz w:val="28"/>
          <w:szCs w:val="28"/>
        </w:rPr>
        <w:t xml:space="preserve"> обязуемся заключить </w:t>
      </w:r>
      <w:r w:rsidR="00C04978">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sidR="00C62A38">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sidR="00C04978">
        <w:rPr>
          <w:b w:val="0"/>
          <w:i w:val="0"/>
          <w:color w:val="000000"/>
          <w:sz w:val="28"/>
          <w:szCs w:val="28"/>
        </w:rPr>
        <w:t>договора.</w:t>
      </w:r>
    </w:p>
    <w:p w14:paraId="0398C9B4" w14:textId="77777777" w:rsidR="00D72911" w:rsidRPr="00A517AE" w:rsidRDefault="00D72911" w:rsidP="00D72911">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177EA37C" w14:textId="77777777" w:rsidR="004C3CB9" w:rsidRPr="00643BDB" w:rsidRDefault="004C3CB9" w:rsidP="004C3CB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4C3CB9" w:rsidRPr="004C3CB9" w14:paraId="6BC8F978" w14:textId="77777777" w:rsidTr="004C3CB9">
        <w:trPr>
          <w:tblHeader/>
        </w:trPr>
        <w:tc>
          <w:tcPr>
            <w:tcW w:w="851" w:type="dxa"/>
            <w:vAlign w:val="center"/>
          </w:tcPr>
          <w:p w14:paraId="70527C26"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2771AF2C"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4F59FE14"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4A752FF7"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0CBDE363"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4C3CB9" w:rsidRPr="004C3CB9" w14:paraId="63134E86" w14:textId="77777777" w:rsidTr="004C3CB9">
        <w:tc>
          <w:tcPr>
            <w:tcW w:w="851" w:type="dxa"/>
            <w:vAlign w:val="center"/>
          </w:tcPr>
          <w:p w14:paraId="18176CC1" w14:textId="77777777"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55B3DAD7"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6FDF42D1"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4AC3B864" w14:textId="77777777" w:rsidTr="004C3CB9">
        <w:tc>
          <w:tcPr>
            <w:tcW w:w="851" w:type="dxa"/>
            <w:vAlign w:val="center"/>
          </w:tcPr>
          <w:p w14:paraId="76B85B98" w14:textId="77777777"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199ECC29"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c>
          <w:tcPr>
            <w:tcW w:w="1730" w:type="dxa"/>
          </w:tcPr>
          <w:p w14:paraId="7C0AF0C5"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69F409D9" w14:textId="77777777" w:rsidTr="004C3CB9">
        <w:tc>
          <w:tcPr>
            <w:tcW w:w="851" w:type="dxa"/>
            <w:vAlign w:val="center"/>
          </w:tcPr>
          <w:p w14:paraId="5185B3DC" w14:textId="77777777"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1151EF78" w14:textId="77777777" w:rsidR="004C3CB9" w:rsidRPr="004C3CB9" w:rsidRDefault="004C3CB9" w:rsidP="004C3CB9">
            <w:pPr>
              <w:jc w:val="both"/>
              <w:rPr>
                <w:rFonts w:eastAsiaTheme="minorHAnsi"/>
                <w:iCs/>
                <w:snapToGrid w:val="0"/>
                <w:sz w:val="28"/>
                <w:szCs w:val="28"/>
                <w:lang w:eastAsia="en-US"/>
              </w:rPr>
            </w:pPr>
          </w:p>
        </w:tc>
        <w:tc>
          <w:tcPr>
            <w:tcW w:w="1730" w:type="dxa"/>
          </w:tcPr>
          <w:p w14:paraId="0F5C7B54"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0BCE1218" w14:textId="77777777" w:rsidTr="004C3CB9">
        <w:tc>
          <w:tcPr>
            <w:tcW w:w="851" w:type="dxa"/>
            <w:vAlign w:val="center"/>
          </w:tcPr>
          <w:p w14:paraId="522ABCD9" w14:textId="77777777" w:rsidR="004C3CB9" w:rsidRPr="004C3CB9" w:rsidRDefault="004C3CB9" w:rsidP="004C3CB9">
            <w:pPr>
              <w:jc w:val="center"/>
              <w:rPr>
                <w:rFonts w:eastAsiaTheme="minorHAnsi"/>
                <w:iCs/>
                <w:snapToGrid w:val="0"/>
                <w:sz w:val="28"/>
                <w:szCs w:val="28"/>
                <w:lang w:eastAsia="en-US"/>
              </w:rPr>
            </w:pPr>
          </w:p>
        </w:tc>
        <w:tc>
          <w:tcPr>
            <w:tcW w:w="7654" w:type="dxa"/>
          </w:tcPr>
          <w:p w14:paraId="4C9BA3B4" w14:textId="77777777" w:rsidR="004C3CB9" w:rsidRPr="004C3CB9" w:rsidRDefault="004C3CB9" w:rsidP="004C3CB9">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09E40630" w14:textId="77777777" w:rsidR="004C3CB9" w:rsidRPr="004C3CB9" w:rsidRDefault="004C3CB9" w:rsidP="004C3CB9">
            <w:pPr>
              <w:widowControl w:val="0"/>
              <w:adjustRightInd w:val="0"/>
              <w:jc w:val="center"/>
              <w:textAlignment w:val="baseline"/>
              <w:rPr>
                <w:rFonts w:eastAsiaTheme="minorHAnsi"/>
                <w:iCs/>
                <w:snapToGrid w:val="0"/>
                <w:sz w:val="28"/>
                <w:szCs w:val="28"/>
                <w:lang w:eastAsia="en-US"/>
              </w:rPr>
            </w:pPr>
          </w:p>
        </w:tc>
      </w:tr>
    </w:tbl>
    <w:p w14:paraId="7B98CE19" w14:textId="77777777" w:rsidR="00F2316E" w:rsidRPr="006C3B4A" w:rsidRDefault="00F2316E" w:rsidP="00C04978">
      <w:pPr>
        <w:pStyle w:val="af9"/>
        <w:widowControl w:val="0"/>
        <w:ind w:firstLine="0"/>
        <w:rPr>
          <w:sz w:val="28"/>
          <w:szCs w:val="28"/>
        </w:rPr>
      </w:pPr>
    </w:p>
    <w:p w14:paraId="30279BCE" w14:textId="77777777" w:rsidR="00F2316E" w:rsidRPr="006C3B4A" w:rsidRDefault="00F2316E" w:rsidP="00AE74D8">
      <w:pPr>
        <w:widowControl w:val="0"/>
        <w:rPr>
          <w:b/>
          <w:sz w:val="28"/>
          <w:szCs w:val="28"/>
        </w:rPr>
      </w:pPr>
    </w:p>
    <w:p w14:paraId="7A90F816" w14:textId="77777777" w:rsidR="00F2316E" w:rsidRPr="006C3B4A" w:rsidRDefault="00F2316E" w:rsidP="00D72911">
      <w:pPr>
        <w:pStyle w:val="afd"/>
        <w:widowControl w:val="0"/>
        <w:jc w:val="left"/>
        <w:rPr>
          <w:sz w:val="28"/>
          <w:szCs w:val="28"/>
        </w:rPr>
      </w:pPr>
      <w:r w:rsidRPr="006C3B4A">
        <w:rPr>
          <w:sz w:val="28"/>
          <w:szCs w:val="28"/>
        </w:rPr>
        <w:t>__________</w:t>
      </w:r>
      <w:r w:rsidR="00D72911">
        <w:rPr>
          <w:sz w:val="28"/>
          <w:szCs w:val="28"/>
        </w:rPr>
        <w:t>________</w:t>
      </w:r>
      <w:r w:rsidRPr="006C3B4A">
        <w:rPr>
          <w:sz w:val="28"/>
          <w:szCs w:val="28"/>
        </w:rPr>
        <w:t>__</w:t>
      </w:r>
      <w:r w:rsidR="00D72911">
        <w:rPr>
          <w:sz w:val="28"/>
          <w:szCs w:val="28"/>
        </w:rPr>
        <w:t xml:space="preserve"> </w:t>
      </w:r>
      <w:r w:rsidR="00D72911" w:rsidRPr="00D72911">
        <w:rPr>
          <w:i/>
          <w:sz w:val="28"/>
          <w:szCs w:val="28"/>
        </w:rPr>
        <w:t>(</w:t>
      </w:r>
      <w:r w:rsidR="00D72911">
        <w:rPr>
          <w:i/>
          <w:sz w:val="28"/>
          <w:szCs w:val="28"/>
        </w:rPr>
        <w:t>Полное или сокращенное наименование</w:t>
      </w:r>
      <w:r w:rsidR="00D72911" w:rsidRPr="00D72911">
        <w:rPr>
          <w:i/>
          <w:sz w:val="28"/>
          <w:szCs w:val="28"/>
        </w:rPr>
        <w:t xml:space="preserve"> участника закупки</w:t>
      </w:r>
      <w:r w:rsidR="00D72911">
        <w:rPr>
          <w:i/>
          <w:sz w:val="28"/>
          <w:szCs w:val="28"/>
        </w:rPr>
        <w:t>)</w:t>
      </w:r>
    </w:p>
    <w:p w14:paraId="268A646C" w14:textId="77777777" w:rsidR="00B7274C" w:rsidRDefault="00F2316E" w:rsidP="00D72911">
      <w:pPr>
        <w:pStyle w:val="afd"/>
        <w:widowControl w:val="0"/>
        <w:jc w:val="left"/>
        <w:rPr>
          <w:i/>
          <w:sz w:val="28"/>
          <w:szCs w:val="28"/>
        </w:rPr>
      </w:pPr>
      <w:r w:rsidRPr="006C3B4A">
        <w:rPr>
          <w:sz w:val="28"/>
          <w:szCs w:val="28"/>
        </w:rPr>
        <w:t>___________</w:t>
      </w:r>
      <w:r w:rsidR="00D72911">
        <w:rPr>
          <w:sz w:val="28"/>
          <w:szCs w:val="28"/>
        </w:rPr>
        <w:t xml:space="preserve">_________ </w:t>
      </w:r>
      <w:r w:rsidR="00D72911" w:rsidRPr="00D72911">
        <w:rPr>
          <w:i/>
          <w:sz w:val="28"/>
          <w:szCs w:val="28"/>
        </w:rPr>
        <w:t>(Подпись, печать)</w:t>
      </w:r>
    </w:p>
    <w:p w14:paraId="263B439A" w14:textId="77777777" w:rsidR="00B7274C" w:rsidRDefault="00B7274C">
      <w:pPr>
        <w:rPr>
          <w:i/>
          <w:sz w:val="28"/>
          <w:szCs w:val="28"/>
        </w:rPr>
      </w:pPr>
      <w:r>
        <w:rPr>
          <w:i/>
          <w:sz w:val="28"/>
          <w:szCs w:val="28"/>
        </w:rPr>
        <w:br w:type="page"/>
      </w:r>
    </w:p>
    <w:p w14:paraId="4A9D1F8B" w14:textId="77777777" w:rsidR="00D72911" w:rsidRPr="00D72911" w:rsidRDefault="00F2316E" w:rsidP="00AB6D27">
      <w:pPr>
        <w:pStyle w:val="affff4"/>
        <w:widowControl w:val="0"/>
        <w:numPr>
          <w:ilvl w:val="1"/>
          <w:numId w:val="47"/>
        </w:numPr>
        <w:autoSpaceDE w:val="0"/>
        <w:autoSpaceDN w:val="0"/>
        <w:adjustRightInd w:val="0"/>
        <w:spacing w:before="120" w:after="120"/>
        <w:rPr>
          <w:i/>
          <w:sz w:val="28"/>
          <w:szCs w:val="28"/>
        </w:rPr>
      </w:pPr>
      <w:r w:rsidRPr="006C3B4A">
        <w:rPr>
          <w:sz w:val="28"/>
          <w:szCs w:val="28"/>
          <w:u w:val="single"/>
        </w:rPr>
        <w:lastRenderedPageBreak/>
        <w:t>Форма предложения</w:t>
      </w:r>
      <w:r w:rsidR="00D72911" w:rsidRPr="00D72911">
        <w:rPr>
          <w:sz w:val="28"/>
          <w:szCs w:val="28"/>
          <w:u w:val="single"/>
        </w:rPr>
        <w:t xml:space="preserve"> </w:t>
      </w:r>
      <w:r w:rsidR="00D72911" w:rsidRPr="006C3B4A">
        <w:rPr>
          <w:sz w:val="28"/>
          <w:szCs w:val="28"/>
          <w:u w:val="single"/>
        </w:rPr>
        <w:t xml:space="preserve">на участие в </w:t>
      </w:r>
      <w:r w:rsidR="00C62A38">
        <w:rPr>
          <w:sz w:val="28"/>
          <w:szCs w:val="28"/>
          <w:u w:val="single"/>
        </w:rPr>
        <w:t>запросе предложений</w:t>
      </w:r>
      <w:r w:rsidR="007637EE">
        <w:rPr>
          <w:sz w:val="28"/>
          <w:szCs w:val="28"/>
          <w:u w:val="single"/>
        </w:rPr>
        <w:t xml:space="preserve"> </w:t>
      </w:r>
      <w:r w:rsidR="007637EE" w:rsidRPr="007637EE">
        <w:rPr>
          <w:sz w:val="28"/>
          <w:szCs w:val="28"/>
          <w:u w:val="single"/>
        </w:rPr>
        <w:t>(форма </w:t>
      </w:r>
      <w:r w:rsidR="009E0262" w:rsidRPr="007637EE">
        <w:rPr>
          <w:sz w:val="28"/>
          <w:szCs w:val="28"/>
          <w:u w:val="single"/>
        </w:rPr>
        <w:fldChar w:fldCharType="begin"/>
      </w:r>
      <w:r w:rsidR="007637EE" w:rsidRPr="007637EE">
        <w:rPr>
          <w:sz w:val="28"/>
          <w:szCs w:val="28"/>
          <w:u w:val="single"/>
        </w:rPr>
        <w:instrText xml:space="preserve"> SEQ форма \* ARABIC </w:instrText>
      </w:r>
      <w:r w:rsidR="009E0262" w:rsidRPr="007637EE">
        <w:rPr>
          <w:sz w:val="28"/>
          <w:szCs w:val="28"/>
          <w:u w:val="single"/>
        </w:rPr>
        <w:fldChar w:fldCharType="separate"/>
      </w:r>
      <w:r w:rsidR="000130F0">
        <w:rPr>
          <w:noProof/>
          <w:sz w:val="28"/>
          <w:szCs w:val="28"/>
          <w:u w:val="single"/>
        </w:rPr>
        <w:t>4</w:t>
      </w:r>
      <w:r w:rsidR="009E0262" w:rsidRPr="007637EE">
        <w:rPr>
          <w:sz w:val="28"/>
          <w:szCs w:val="28"/>
          <w:u w:val="single"/>
        </w:rPr>
        <w:fldChar w:fldCharType="end"/>
      </w:r>
      <w:r w:rsidR="007637EE" w:rsidRPr="007637EE">
        <w:rPr>
          <w:sz w:val="28"/>
          <w:szCs w:val="28"/>
          <w:u w:val="single"/>
        </w:rPr>
        <w:t>)</w:t>
      </w:r>
    </w:p>
    <w:p w14:paraId="08D004F8" w14:textId="77777777" w:rsidR="007637EE" w:rsidRDefault="007637EE" w:rsidP="00404EAF">
      <w:pPr>
        <w:widowControl w:val="0"/>
        <w:spacing w:line="228" w:lineRule="auto"/>
        <w:ind w:firstLine="709"/>
        <w:jc w:val="both"/>
        <w:rPr>
          <w:sz w:val="28"/>
          <w:szCs w:val="28"/>
        </w:rPr>
      </w:pPr>
    </w:p>
    <w:p w14:paraId="2F5B6008" w14:textId="77777777" w:rsidR="007637EE" w:rsidRPr="007133E7" w:rsidRDefault="007637EE" w:rsidP="007637EE">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14:paraId="5F7FE6C0" w14:textId="77777777" w:rsidR="007637EE" w:rsidRDefault="007637EE" w:rsidP="00404EAF">
      <w:pPr>
        <w:widowControl w:val="0"/>
        <w:spacing w:line="228" w:lineRule="auto"/>
        <w:ind w:firstLine="709"/>
        <w:jc w:val="both"/>
        <w:rPr>
          <w:sz w:val="28"/>
          <w:szCs w:val="28"/>
        </w:rPr>
      </w:pPr>
    </w:p>
    <w:p w14:paraId="48C43768" w14:textId="77777777" w:rsidR="00F2316E" w:rsidRPr="006C3B4A" w:rsidRDefault="00F2316E" w:rsidP="00404EAF">
      <w:pPr>
        <w:widowControl w:val="0"/>
        <w:spacing w:line="228" w:lineRule="auto"/>
        <w:ind w:firstLine="709"/>
        <w:jc w:val="both"/>
        <w:rPr>
          <w:sz w:val="28"/>
          <w:szCs w:val="28"/>
        </w:rPr>
      </w:pPr>
      <w:r w:rsidRPr="006C3B4A">
        <w:rPr>
          <w:sz w:val="28"/>
          <w:szCs w:val="28"/>
        </w:rPr>
        <w:t xml:space="preserve">Настоящая форма заполняется </w:t>
      </w:r>
      <w:r w:rsidR="00D72911">
        <w:rPr>
          <w:sz w:val="28"/>
          <w:szCs w:val="28"/>
        </w:rPr>
        <w:t>у</w:t>
      </w:r>
      <w:r w:rsidRPr="006C3B4A">
        <w:rPr>
          <w:sz w:val="28"/>
          <w:szCs w:val="28"/>
        </w:rPr>
        <w:t xml:space="preserve">частником закупки по всем позициям, где стоит прочерк, в объеме, в котором </w:t>
      </w:r>
      <w:r w:rsidR="00D72911">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sidR="00D72911">
        <w:rPr>
          <w:sz w:val="28"/>
          <w:szCs w:val="28"/>
        </w:rPr>
        <w:t>у</w:t>
      </w:r>
      <w:r w:rsidRPr="006C3B4A">
        <w:rPr>
          <w:sz w:val="28"/>
          <w:szCs w:val="28"/>
        </w:rPr>
        <w:t xml:space="preserve">частник закупки вписывает слова «предложения отсутствуют». </w:t>
      </w:r>
    </w:p>
    <w:p w14:paraId="2A8E5A96" w14:textId="77777777" w:rsidR="00F2316E" w:rsidRPr="006C3B4A" w:rsidRDefault="00F2316E" w:rsidP="00404EAF">
      <w:pPr>
        <w:widowControl w:val="0"/>
        <w:spacing w:line="228" w:lineRule="auto"/>
        <w:ind w:firstLine="709"/>
        <w:rPr>
          <w:sz w:val="28"/>
          <w:szCs w:val="28"/>
        </w:rPr>
      </w:pPr>
      <w:r w:rsidRPr="006C3B4A">
        <w:rPr>
          <w:sz w:val="28"/>
          <w:szCs w:val="28"/>
        </w:rPr>
        <w:t>Далее дается полный текс</w:t>
      </w:r>
      <w:r w:rsidR="00D72911">
        <w:rPr>
          <w:sz w:val="28"/>
          <w:szCs w:val="28"/>
        </w:rPr>
        <w:t>т формы:</w:t>
      </w:r>
    </w:p>
    <w:p w14:paraId="3236031C" w14:textId="77777777" w:rsidR="00F2316E" w:rsidRPr="006C3B4A" w:rsidRDefault="00F2316E" w:rsidP="00404EAF">
      <w:pPr>
        <w:widowControl w:val="0"/>
        <w:ind w:firstLine="709"/>
        <w:rPr>
          <w:i/>
        </w:rPr>
      </w:pPr>
    </w:p>
    <w:p w14:paraId="5D22221C" w14:textId="77777777" w:rsidR="00F2316E" w:rsidRDefault="00F2316E" w:rsidP="00404EAF">
      <w:pPr>
        <w:widowControl w:val="0"/>
        <w:ind w:firstLine="709"/>
        <w:rPr>
          <w:i/>
        </w:rPr>
      </w:pPr>
      <w:r w:rsidRPr="006C3B4A">
        <w:rPr>
          <w:i/>
        </w:rPr>
        <w:t>(Оформляется на фирменном бланке участника закупки, при его наличии)</w:t>
      </w:r>
    </w:p>
    <w:p w14:paraId="01837D51" w14:textId="77777777" w:rsidR="00D72911" w:rsidRPr="006C3B4A" w:rsidRDefault="00D72911" w:rsidP="00404EAF">
      <w:pPr>
        <w:widowControl w:val="0"/>
        <w:ind w:firstLine="709"/>
        <w:rPr>
          <w:i/>
        </w:rPr>
      </w:pPr>
    </w:p>
    <w:p w14:paraId="2C6B4A8B" w14:textId="77777777" w:rsidR="00F2316E" w:rsidRPr="006C3B4A" w:rsidRDefault="00F2316E" w:rsidP="00404EAF">
      <w:pPr>
        <w:widowControl w:val="0"/>
        <w:spacing w:line="228" w:lineRule="auto"/>
        <w:ind w:firstLine="709"/>
      </w:pPr>
      <w:r w:rsidRPr="006C3B4A">
        <w:t>Дата, исх. номер</w:t>
      </w:r>
    </w:p>
    <w:p w14:paraId="2B17803A" w14:textId="77777777" w:rsidR="00F2316E" w:rsidRPr="00695126" w:rsidRDefault="00F2316E" w:rsidP="006975DB">
      <w:pPr>
        <w:widowControl w:val="0"/>
        <w:tabs>
          <w:tab w:val="left" w:pos="767"/>
          <w:tab w:val="left" w:pos="2197"/>
          <w:tab w:val="left" w:pos="2859"/>
          <w:tab w:val="left" w:pos="4145"/>
        </w:tabs>
        <w:spacing w:line="274" w:lineRule="exact"/>
        <w:ind w:firstLine="5103"/>
        <w:rPr>
          <w:sz w:val="28"/>
          <w:szCs w:val="28"/>
        </w:rPr>
      </w:pPr>
    </w:p>
    <w:p w14:paraId="3F9F0C39" w14:textId="77777777" w:rsidR="00F2316E" w:rsidRPr="006C3B4A" w:rsidRDefault="00F2316E" w:rsidP="00404EAF">
      <w:pPr>
        <w:widowControl w:val="0"/>
        <w:spacing w:line="228" w:lineRule="auto"/>
        <w:ind w:firstLine="709"/>
        <w:rPr>
          <w:sz w:val="28"/>
          <w:szCs w:val="28"/>
        </w:rPr>
      </w:pPr>
    </w:p>
    <w:p w14:paraId="53A4AC0D" w14:textId="77777777" w:rsidR="00F2316E" w:rsidRPr="007836DB" w:rsidRDefault="00F2316E" w:rsidP="00F117D0">
      <w:pPr>
        <w:pStyle w:val="23"/>
        <w:widowControl w:val="0"/>
        <w:numPr>
          <w:ilvl w:val="0"/>
          <w:numId w:val="0"/>
        </w:numPr>
        <w:spacing w:before="120" w:line="228" w:lineRule="auto"/>
        <w:jc w:val="center"/>
        <w:rPr>
          <w:b/>
          <w:sz w:val="28"/>
          <w:szCs w:val="28"/>
        </w:rPr>
      </w:pPr>
      <w:r w:rsidRPr="007836DB">
        <w:rPr>
          <w:b/>
          <w:sz w:val="28"/>
          <w:szCs w:val="28"/>
        </w:rPr>
        <w:t>ПРЕДЛОЖЕНИЕ</w:t>
      </w:r>
    </w:p>
    <w:p w14:paraId="6F695FDD" w14:textId="77777777" w:rsidR="00F05AD5" w:rsidRPr="00403EE3" w:rsidRDefault="00F05AD5" w:rsidP="00F05AD5">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14:paraId="388F85C4" w14:textId="77777777" w:rsidR="00F05AD5" w:rsidRPr="00F05AD5" w:rsidRDefault="00F05AD5" w:rsidP="00F05AD5">
      <w:pPr>
        <w:widowControl w:val="0"/>
        <w:tabs>
          <w:tab w:val="left" w:pos="324"/>
        </w:tabs>
        <w:suppressAutoHyphens/>
        <w:spacing w:after="60"/>
        <w:contextualSpacing/>
        <w:jc w:val="both"/>
        <w:rPr>
          <w:sz w:val="28"/>
          <w:szCs w:val="28"/>
        </w:rPr>
      </w:pPr>
      <w:r w:rsidRPr="00F05AD5">
        <w:rPr>
          <w:sz w:val="28"/>
          <w:szCs w:val="28"/>
        </w:rPr>
        <w:t xml:space="preserve">а) Наличие у участника закупки опыта выполнения работ сопоставимого характера </w:t>
      </w:r>
    </w:p>
    <w:p w14:paraId="750B7A01" w14:textId="77777777" w:rsidR="00F05AD5" w:rsidRPr="00F05AD5" w:rsidRDefault="00F05AD5" w:rsidP="00F05AD5">
      <w:pPr>
        <w:pStyle w:val="ConsPlusNormal"/>
        <w:ind w:firstLine="0"/>
        <w:jc w:val="both"/>
        <w:rPr>
          <w:rFonts w:ascii="Times New Roman" w:eastAsia="Constantia" w:hAnsi="Times New Roman" w:cs="Times New Roman"/>
          <w:i/>
          <w:color w:val="000000"/>
          <w:sz w:val="24"/>
          <w:szCs w:val="24"/>
          <w:lang w:bidi="ru-RU"/>
        </w:rPr>
      </w:pPr>
      <w:r w:rsidRPr="00F05AD5">
        <w:rPr>
          <w:rFonts w:ascii="Times New Roman" w:eastAsia="Constantia" w:hAnsi="Times New Roman" w:cs="Times New Roman"/>
          <w:i/>
          <w:color w:val="000000"/>
          <w:sz w:val="24"/>
          <w:szCs w:val="24"/>
          <w:lang w:bidi="ru-RU"/>
        </w:rPr>
        <w:t>(Необходимо заполнить рекомендуемую форму «Сводные сведения о наличии у участника закупки опыта выполнения работ сопоставимого характера»)</w:t>
      </w:r>
    </w:p>
    <w:p w14:paraId="54547558" w14:textId="77777777" w:rsidR="00F05AD5" w:rsidRDefault="00F05AD5" w:rsidP="00F05AD5">
      <w:pPr>
        <w:pStyle w:val="ConsPlusNormal"/>
        <w:jc w:val="both"/>
        <w:rPr>
          <w:rFonts w:ascii="Times New Roman" w:hAnsi="Times New Roman" w:cs="Times New Roman"/>
        </w:rPr>
      </w:pPr>
    </w:p>
    <w:p w14:paraId="472689E9" w14:textId="77777777" w:rsidR="00F05AD5" w:rsidRPr="00102FB1" w:rsidRDefault="00F05AD5" w:rsidP="00F05AD5">
      <w:pPr>
        <w:keepNext/>
        <w:keepLines/>
        <w:widowControl w:val="0"/>
        <w:ind w:left="40"/>
        <w:jc w:val="center"/>
        <w:outlineLvl w:val="2"/>
        <w:rPr>
          <w:b/>
          <w:color w:val="000000"/>
          <w:lang w:bidi="ru-RU"/>
        </w:rPr>
      </w:pPr>
      <w:bookmarkStart w:id="106" w:name="bookmark7"/>
      <w:r w:rsidRPr="00102FB1">
        <w:rPr>
          <w:b/>
          <w:color w:val="000000"/>
          <w:lang w:bidi="ru-RU"/>
        </w:rPr>
        <w:t>СВОДНЫЕ СВЕДЕНИЯ</w:t>
      </w:r>
      <w:bookmarkEnd w:id="106"/>
    </w:p>
    <w:p w14:paraId="2C857A6D" w14:textId="77777777" w:rsidR="00F05AD5" w:rsidRPr="00102FB1" w:rsidRDefault="00F05AD5" w:rsidP="00F05AD5">
      <w:pPr>
        <w:keepNext/>
        <w:keepLines/>
        <w:widowControl w:val="0"/>
        <w:ind w:firstLine="540"/>
        <w:jc w:val="center"/>
        <w:outlineLvl w:val="3"/>
        <w:rPr>
          <w:rFonts w:eastAsia="Constantia"/>
          <w:b/>
          <w:bCs/>
          <w:color w:val="000000"/>
          <w:lang w:bidi="ru-RU"/>
        </w:rPr>
      </w:pPr>
      <w:bookmarkStart w:id="107" w:name="bookmark8"/>
      <w:r w:rsidRPr="00102FB1">
        <w:rPr>
          <w:rFonts w:eastAsia="Constantia"/>
          <w:b/>
          <w:bCs/>
          <w:color w:val="000000"/>
          <w:lang w:bidi="ru-RU"/>
        </w:rPr>
        <w:t xml:space="preserve">о наличии у </w:t>
      </w:r>
      <w:r w:rsidRPr="00102FB1">
        <w:rPr>
          <w:rFonts w:eastAsia="Constantia"/>
          <w:b/>
          <w:color w:val="000000"/>
          <w:lang w:bidi="ru-RU"/>
        </w:rPr>
        <w:t>___________________________</w:t>
      </w:r>
      <w:r w:rsidRPr="00102FB1">
        <w:rPr>
          <w:rFonts w:eastAsia="Constantia"/>
          <w:color w:val="000000"/>
          <w:lang w:bidi="ru-RU"/>
        </w:rPr>
        <w:t xml:space="preserve"> </w:t>
      </w:r>
      <w:bookmarkStart w:id="108" w:name="_Hlk142468847"/>
      <w:r w:rsidRPr="00102FB1">
        <w:rPr>
          <w:rFonts w:eastAsia="Constantia"/>
          <w:i/>
          <w:color w:val="000000"/>
          <w:lang w:bidi="ru-RU"/>
        </w:rPr>
        <w:t xml:space="preserve">(наименование участника закупки) </w:t>
      </w:r>
      <w:bookmarkEnd w:id="107"/>
      <w:bookmarkEnd w:id="108"/>
      <w:r w:rsidRPr="00102FB1">
        <w:rPr>
          <w:rFonts w:eastAsia="Constantia"/>
          <w:b/>
          <w:bCs/>
          <w:color w:val="000000"/>
          <w:lang w:bidi="ru-RU"/>
        </w:rPr>
        <w:t xml:space="preserve">опыта </w:t>
      </w:r>
      <w:r>
        <w:rPr>
          <w:rFonts w:eastAsia="Constantia"/>
          <w:b/>
          <w:bCs/>
          <w:color w:val="000000"/>
          <w:lang w:bidi="ru-RU"/>
        </w:rPr>
        <w:t>выполнения работ</w:t>
      </w:r>
      <w:r w:rsidRPr="005F23D2">
        <w:rPr>
          <w:b/>
          <w:bCs/>
        </w:rPr>
        <w:t xml:space="preserve"> </w:t>
      </w:r>
      <w:r w:rsidRPr="00731253">
        <w:rPr>
          <w:b/>
          <w:bCs/>
        </w:rPr>
        <w:t xml:space="preserve">сопоставимого характера </w:t>
      </w:r>
    </w:p>
    <w:p w14:paraId="17B665B7" w14:textId="77777777" w:rsidR="00F05AD5" w:rsidRPr="00102FB1" w:rsidRDefault="00F05AD5" w:rsidP="00F05AD5">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1467"/>
        <w:gridCol w:w="1634"/>
        <w:gridCol w:w="1727"/>
        <w:gridCol w:w="1340"/>
        <w:gridCol w:w="1404"/>
        <w:gridCol w:w="2137"/>
      </w:tblGrid>
      <w:tr w:rsidR="00F05AD5" w:rsidRPr="00102FB1" w14:paraId="5F388076" w14:textId="77777777" w:rsidTr="00F05AD5">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68E736" w14:textId="77777777" w:rsidR="00F05AD5" w:rsidRPr="00102FB1" w:rsidRDefault="00F05AD5" w:rsidP="00F05AD5">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7AD245" w14:textId="77777777" w:rsidR="00F05AD5" w:rsidRPr="00102FB1" w:rsidRDefault="00F05AD5" w:rsidP="00F05AD5">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E157C4" w14:textId="77777777" w:rsidR="00F05AD5" w:rsidRPr="00102FB1" w:rsidRDefault="00F05AD5" w:rsidP="00F05AD5">
            <w:pPr>
              <w:widowControl w:val="0"/>
              <w:jc w:val="center"/>
              <w:rPr>
                <w:color w:val="000000"/>
                <w:lang w:bidi="ru-RU"/>
              </w:rPr>
            </w:pPr>
            <w:r w:rsidRPr="00102FB1">
              <w:rPr>
                <w:color w:val="000000"/>
                <w:lang w:bidi="ru-RU"/>
              </w:rPr>
              <w:t>Номер записи в реестре договоров (реестре контрактов)</w:t>
            </w:r>
          </w:p>
          <w:p w14:paraId="3BF0C49C" w14:textId="77777777" w:rsidR="00F05AD5" w:rsidRPr="00102FB1" w:rsidRDefault="00F05AD5" w:rsidP="00F05AD5">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B35650" w14:textId="77777777" w:rsidR="00F05AD5" w:rsidRPr="00102FB1" w:rsidRDefault="00F05AD5" w:rsidP="00F05AD5">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02F308" w14:textId="77777777" w:rsidR="00F05AD5" w:rsidRPr="00102FB1" w:rsidRDefault="00F05AD5" w:rsidP="00F05AD5">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326E0B" w14:textId="77777777" w:rsidR="00F05AD5" w:rsidRPr="00102FB1" w:rsidRDefault="00F05AD5" w:rsidP="00F05AD5">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B48AAB" w14:textId="77777777" w:rsidR="00F05AD5" w:rsidRPr="00102FB1" w:rsidRDefault="00F05AD5" w:rsidP="00F05AD5">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F05AD5" w:rsidRPr="00102FB1" w14:paraId="3035D1B4" w14:textId="77777777" w:rsidTr="00F05AD5">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5A50D81" w14:textId="77777777" w:rsidR="00F05AD5" w:rsidRPr="00102FB1" w:rsidRDefault="00F05AD5" w:rsidP="00F05AD5">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3D125"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7B7CFD"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76DC30"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E9F4F4"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67147A"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894C02" w14:textId="77777777" w:rsidR="00F05AD5" w:rsidRPr="00102FB1" w:rsidRDefault="00F05AD5" w:rsidP="00F05AD5">
            <w:pPr>
              <w:widowControl w:val="0"/>
              <w:rPr>
                <w:rFonts w:eastAsia="Tahoma"/>
                <w:color w:val="000000"/>
                <w:lang w:bidi="ru-RU"/>
              </w:rPr>
            </w:pPr>
          </w:p>
        </w:tc>
      </w:tr>
      <w:tr w:rsidR="00F05AD5" w:rsidRPr="00102FB1" w14:paraId="6BB1C66A" w14:textId="77777777" w:rsidTr="00F05AD5">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BBAB7B1" w14:textId="77777777" w:rsidR="00F05AD5" w:rsidRPr="00102FB1" w:rsidRDefault="00F05AD5" w:rsidP="00F05AD5">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25B7D9"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AE2A9"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65DA4"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6313F4"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013409"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36002F" w14:textId="77777777" w:rsidR="00F05AD5" w:rsidRPr="00102FB1" w:rsidRDefault="00F05AD5" w:rsidP="00F05AD5">
            <w:pPr>
              <w:widowControl w:val="0"/>
              <w:rPr>
                <w:rFonts w:eastAsia="Tahoma"/>
                <w:color w:val="000000"/>
                <w:lang w:bidi="ru-RU"/>
              </w:rPr>
            </w:pPr>
          </w:p>
        </w:tc>
      </w:tr>
      <w:tr w:rsidR="00F05AD5" w:rsidRPr="00102FB1" w14:paraId="6CCE942D" w14:textId="77777777" w:rsidTr="00F05AD5">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E15CB51" w14:textId="77777777" w:rsidR="00F05AD5" w:rsidRPr="00102FB1" w:rsidRDefault="00F05AD5" w:rsidP="00F05AD5">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25B12D"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0AE184"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7A5A73"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CAAEC" w14:textId="77777777" w:rsidR="00F05AD5" w:rsidRPr="00102FB1" w:rsidRDefault="00F05AD5" w:rsidP="00F05AD5">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65DB99" w14:textId="77777777" w:rsidR="00F05AD5" w:rsidRPr="00102FB1" w:rsidRDefault="00F05AD5" w:rsidP="00F05AD5">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A681CD" w14:textId="77777777" w:rsidR="00F05AD5" w:rsidRPr="00102FB1" w:rsidRDefault="00F05AD5" w:rsidP="00F05AD5">
            <w:pPr>
              <w:widowControl w:val="0"/>
              <w:rPr>
                <w:rFonts w:eastAsia="Tahoma"/>
                <w:color w:val="000000"/>
                <w:lang w:bidi="ru-RU"/>
              </w:rPr>
            </w:pPr>
          </w:p>
        </w:tc>
      </w:tr>
    </w:tbl>
    <w:p w14:paraId="4C17622E" w14:textId="77777777" w:rsidR="00F05AD5" w:rsidRDefault="00F05AD5" w:rsidP="00F05AD5">
      <w:pPr>
        <w:pStyle w:val="ConsPlusNormal"/>
        <w:jc w:val="both"/>
        <w:rPr>
          <w:rFonts w:ascii="Times New Roman" w:hAnsi="Times New Roman" w:cs="Times New Roman"/>
        </w:rPr>
      </w:pPr>
    </w:p>
    <w:p w14:paraId="381E64D7" w14:textId="77777777" w:rsidR="006C3B57" w:rsidRDefault="006C3B57" w:rsidP="006C3B57">
      <w:pPr>
        <w:widowControl w:val="0"/>
        <w:tabs>
          <w:tab w:val="left" w:pos="709"/>
        </w:tabs>
        <w:jc w:val="both"/>
        <w:rPr>
          <w:sz w:val="28"/>
          <w:szCs w:val="28"/>
        </w:rPr>
      </w:pPr>
    </w:p>
    <w:p w14:paraId="010F55B0" w14:textId="77777777" w:rsidR="006C3B57" w:rsidRDefault="006C3B57" w:rsidP="006C3B57">
      <w:pPr>
        <w:widowControl w:val="0"/>
        <w:tabs>
          <w:tab w:val="left" w:pos="709"/>
        </w:tabs>
        <w:jc w:val="both"/>
        <w:rPr>
          <w:sz w:val="28"/>
          <w:szCs w:val="28"/>
        </w:rPr>
      </w:pPr>
    </w:p>
    <w:p w14:paraId="445702A6" w14:textId="77777777" w:rsidR="006C3B57" w:rsidRPr="00B54E39" w:rsidRDefault="006C3B57" w:rsidP="006C3B57">
      <w:pPr>
        <w:pStyle w:val="afffc"/>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590D7F9C" w14:textId="77777777" w:rsidR="006C3B57" w:rsidRPr="00B54E39" w:rsidRDefault="006C3B57" w:rsidP="006C3B57">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5E558CA" w14:textId="77777777" w:rsidR="006C3B57" w:rsidRPr="006C3B57" w:rsidRDefault="006C3B57" w:rsidP="006C3B57">
      <w:pPr>
        <w:widowControl w:val="0"/>
        <w:tabs>
          <w:tab w:val="left" w:pos="709"/>
        </w:tabs>
        <w:jc w:val="both"/>
        <w:rPr>
          <w:sz w:val="28"/>
          <w:szCs w:val="28"/>
        </w:rPr>
      </w:pPr>
      <w:r w:rsidRPr="006C3B4A">
        <w:rPr>
          <w:sz w:val="28"/>
          <w:szCs w:val="28"/>
          <w:u w:val="single"/>
        </w:rPr>
        <w:br w:type="page"/>
      </w:r>
    </w:p>
    <w:p w14:paraId="7A8C2468" w14:textId="77777777" w:rsidR="00F2316E" w:rsidRDefault="00F2316E" w:rsidP="00AB6D27">
      <w:pPr>
        <w:pStyle w:val="affff4"/>
        <w:widowControl w:val="0"/>
        <w:numPr>
          <w:ilvl w:val="1"/>
          <w:numId w:val="47"/>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0130F0">
        <w:rPr>
          <w:noProof/>
          <w:sz w:val="28"/>
          <w:szCs w:val="28"/>
          <w:u w:val="single"/>
        </w:rPr>
        <w:t>5</w:t>
      </w:r>
      <w:r w:rsidR="009E0262" w:rsidRPr="006975DB">
        <w:rPr>
          <w:sz w:val="28"/>
          <w:szCs w:val="28"/>
          <w:u w:val="single"/>
        </w:rPr>
        <w:fldChar w:fldCharType="end"/>
      </w:r>
      <w:r w:rsidR="006975DB" w:rsidRPr="006975DB">
        <w:rPr>
          <w:sz w:val="28"/>
          <w:szCs w:val="28"/>
          <w:u w:val="single"/>
        </w:rPr>
        <w:t>)</w:t>
      </w:r>
    </w:p>
    <w:p w14:paraId="6D5DA0B1" w14:textId="77777777" w:rsidR="007637EE" w:rsidRDefault="007637EE" w:rsidP="007637EE">
      <w:pPr>
        <w:pStyle w:val="affff4"/>
        <w:widowControl w:val="0"/>
        <w:autoSpaceDE w:val="0"/>
        <w:autoSpaceDN w:val="0"/>
        <w:adjustRightInd w:val="0"/>
        <w:spacing w:before="120" w:after="120"/>
        <w:ind w:left="709"/>
        <w:rPr>
          <w:sz w:val="28"/>
          <w:szCs w:val="28"/>
          <w:u w:val="single"/>
        </w:rPr>
      </w:pPr>
    </w:p>
    <w:p w14:paraId="3BEA8A55" w14:textId="77777777" w:rsidR="007637EE" w:rsidRPr="007133E7" w:rsidRDefault="007637EE" w:rsidP="007637EE">
      <w:pPr>
        <w:widowControl w:val="0"/>
        <w:jc w:val="center"/>
        <w:rPr>
          <w:b/>
          <w:sz w:val="28"/>
          <w:szCs w:val="28"/>
        </w:rPr>
      </w:pPr>
      <w:r w:rsidRPr="00304740">
        <w:rPr>
          <w:b/>
          <w:sz w:val="28"/>
          <w:szCs w:val="28"/>
          <w:highlight w:val="lightGray"/>
        </w:rPr>
        <w:t>ВНИМАНИЮ УЧАСТНИКОВ ЗАКУПКИ: ДОКУМЕНТ ВКЛЮЧАЕТСЯ В</w:t>
      </w:r>
      <w:r w:rsidR="00E22B4B" w:rsidRPr="00304740">
        <w:rPr>
          <w:b/>
          <w:sz w:val="28"/>
          <w:szCs w:val="28"/>
          <w:highlight w:val="lightGray"/>
        </w:rPr>
        <w:t>О</w:t>
      </w:r>
      <w:r w:rsidRPr="00304740">
        <w:rPr>
          <w:b/>
          <w:sz w:val="28"/>
          <w:szCs w:val="28"/>
          <w:highlight w:val="lightGray"/>
        </w:rPr>
        <w:t xml:space="preserve"> </w:t>
      </w:r>
      <w:r w:rsidR="00E22B4B" w:rsidRPr="00304740">
        <w:rPr>
          <w:b/>
          <w:sz w:val="28"/>
          <w:szCs w:val="28"/>
          <w:highlight w:val="lightGray"/>
        </w:rPr>
        <w:t>ВТОРУЮ</w:t>
      </w:r>
      <w:r w:rsidR="00FE1EB0" w:rsidRPr="00304740">
        <w:rPr>
          <w:b/>
          <w:sz w:val="28"/>
          <w:szCs w:val="28"/>
          <w:highlight w:val="lightGray"/>
        </w:rPr>
        <w:t xml:space="preserve"> </w:t>
      </w:r>
      <w:r w:rsidRPr="00304740">
        <w:rPr>
          <w:b/>
          <w:sz w:val="28"/>
          <w:szCs w:val="28"/>
          <w:highlight w:val="lightGray"/>
        </w:rPr>
        <w:t>ЧАСТЬ ЗАЯВКИ!</w:t>
      </w:r>
    </w:p>
    <w:p w14:paraId="2FC9A53D" w14:textId="77777777" w:rsidR="007637EE" w:rsidRPr="006C3B4A" w:rsidRDefault="007637EE" w:rsidP="007637EE">
      <w:pPr>
        <w:pStyle w:val="affff4"/>
        <w:widowControl w:val="0"/>
        <w:autoSpaceDE w:val="0"/>
        <w:autoSpaceDN w:val="0"/>
        <w:adjustRightInd w:val="0"/>
        <w:spacing w:before="120" w:after="120"/>
        <w:ind w:left="709"/>
        <w:rPr>
          <w:sz w:val="28"/>
          <w:szCs w:val="28"/>
          <w:u w:val="single"/>
        </w:rPr>
      </w:pPr>
    </w:p>
    <w:p w14:paraId="65D4DE23" w14:textId="77777777" w:rsidR="00B54E39" w:rsidRPr="00C43997" w:rsidRDefault="00B54E39" w:rsidP="00B54E39">
      <w:pPr>
        <w:jc w:val="center"/>
        <w:outlineLvl w:val="1"/>
        <w:rPr>
          <w:b/>
          <w:sz w:val="28"/>
          <w:szCs w:val="28"/>
        </w:rPr>
      </w:pPr>
      <w:bookmarkStart w:id="109" w:name="_Toc499810176"/>
      <w:r w:rsidRPr="00C43997">
        <w:rPr>
          <w:b/>
          <w:sz w:val="28"/>
          <w:szCs w:val="28"/>
        </w:rPr>
        <w:t>Анкета участника закупки</w:t>
      </w:r>
      <w:bookmarkEnd w:id="109"/>
    </w:p>
    <w:p w14:paraId="325AE1C5" w14:textId="77777777" w:rsidR="00B54E39" w:rsidRPr="00C43997" w:rsidRDefault="00B54E39" w:rsidP="00B54E39">
      <w:pPr>
        <w:ind w:left="360"/>
        <w:jc w:val="center"/>
        <w:rPr>
          <w:sz w:val="28"/>
          <w:szCs w:val="28"/>
        </w:rPr>
      </w:pPr>
    </w:p>
    <w:p w14:paraId="63942279" w14:textId="77777777" w:rsidR="00B54E39" w:rsidRPr="00C43997" w:rsidRDefault="00B54E39" w:rsidP="008F2420">
      <w:pPr>
        <w:pStyle w:val="affff4"/>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4"/>
      </w:r>
      <w:r w:rsidRPr="00C43997">
        <w:rPr>
          <w:sz w:val="28"/>
          <w:szCs w:val="28"/>
        </w:rPr>
        <w:t xml:space="preserve"> / фамилия, имя и отчество</w:t>
      </w:r>
      <w:r w:rsidRPr="00C43997">
        <w:rPr>
          <w:rStyle w:val="afffff3"/>
          <w:sz w:val="28"/>
          <w:szCs w:val="28"/>
        </w:rPr>
        <w:footnoteReference w:id="5"/>
      </w:r>
      <w:r w:rsidRPr="00C43997">
        <w:rPr>
          <w:sz w:val="28"/>
          <w:szCs w:val="28"/>
        </w:rPr>
        <w:t xml:space="preserve"> участника закупки:</w:t>
      </w:r>
    </w:p>
    <w:p w14:paraId="44FB68FA" w14:textId="77777777" w:rsidR="00B54E39" w:rsidRPr="005B1B1E" w:rsidRDefault="00B54E39" w:rsidP="00B54E39">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7BF723AC" w14:textId="77777777" w:rsidR="00B54E39" w:rsidRPr="00C43997" w:rsidRDefault="00B54E39" w:rsidP="008F2420">
      <w:pPr>
        <w:pStyle w:val="affff4"/>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6"/>
      </w:r>
    </w:p>
    <w:p w14:paraId="53206A0E" w14:textId="77777777" w:rsidR="00B54E39" w:rsidRPr="00C43997" w:rsidRDefault="00B54E39" w:rsidP="008F2420">
      <w:pPr>
        <w:pStyle w:val="affff4"/>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14:paraId="1D917C92" w14:textId="77777777" w:rsidR="00B54E39" w:rsidRPr="00C43997" w:rsidRDefault="00B54E39" w:rsidP="00B54E39">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7164AC93" w14:textId="77777777" w:rsidR="00D00B0E" w:rsidRPr="005B1B1E" w:rsidRDefault="00D00B0E" w:rsidP="00D00B0E">
      <w:pPr>
        <w:ind w:left="1843" w:hanging="1134"/>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3E3D84CE" w14:textId="77777777"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591CA0FC" w14:textId="77777777"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A58CEB2" w14:textId="77777777" w:rsidR="00B54E39" w:rsidRPr="005B1B1E" w:rsidRDefault="00B54E39" w:rsidP="00B54E3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7BFE52C2" w14:textId="77777777" w:rsidR="00B54E39" w:rsidRPr="005B1B1E" w:rsidRDefault="00B54E39" w:rsidP="008F2420">
      <w:pPr>
        <w:pStyle w:val="affff4"/>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66B9E358" w14:textId="77777777" w:rsidR="00B54E39" w:rsidRPr="00C43997" w:rsidRDefault="00B54E39" w:rsidP="008F2420">
      <w:pPr>
        <w:pStyle w:val="affff4"/>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0453A560" w14:textId="77777777" w:rsidR="00B54E39" w:rsidRPr="005B1B1E" w:rsidRDefault="00B54E39" w:rsidP="00B54E39">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17FC17C3" w14:textId="77777777" w:rsidR="00B54E39" w:rsidRPr="005B1B1E" w:rsidRDefault="00B54E39" w:rsidP="00B54E39">
      <w:pPr>
        <w:pStyle w:val="affff4"/>
        <w:ind w:left="0"/>
        <w:jc w:val="center"/>
        <w:rPr>
          <w:sz w:val="20"/>
          <w:szCs w:val="20"/>
          <w:u w:val="single"/>
          <w:lang w:val="en-US"/>
        </w:rPr>
      </w:pPr>
      <w:r w:rsidRPr="005B1B1E">
        <w:rPr>
          <w:i/>
          <w:iCs/>
          <w:sz w:val="20"/>
          <w:szCs w:val="20"/>
        </w:rPr>
        <w:t>(должность, фамилия, имя, отчество)</w:t>
      </w:r>
    </w:p>
    <w:p w14:paraId="3D285D0C" w14:textId="77777777" w:rsidR="00B54E39" w:rsidRPr="00C43997" w:rsidRDefault="00B54E39" w:rsidP="008F2420">
      <w:pPr>
        <w:pStyle w:val="affff4"/>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50865A98" w14:textId="77777777" w:rsidR="00B54E39" w:rsidRPr="005B1B1E" w:rsidRDefault="00B54E39" w:rsidP="00B54E39">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4D4E4CC3" w14:textId="77777777" w:rsidR="00B54E39" w:rsidRPr="005B1B1E" w:rsidRDefault="00B54E39" w:rsidP="00B54E39">
      <w:pPr>
        <w:pStyle w:val="affff4"/>
        <w:ind w:left="0"/>
        <w:jc w:val="center"/>
        <w:rPr>
          <w:i/>
          <w:iCs/>
          <w:sz w:val="20"/>
          <w:szCs w:val="20"/>
          <w:lang w:val="en-US"/>
        </w:rPr>
      </w:pPr>
      <w:r w:rsidRPr="005B1B1E">
        <w:rPr>
          <w:i/>
          <w:iCs/>
          <w:sz w:val="20"/>
          <w:szCs w:val="20"/>
        </w:rPr>
        <w:t>(фамилия, имя, отчество)</w:t>
      </w:r>
    </w:p>
    <w:p w14:paraId="4FE3C2FC" w14:textId="77777777" w:rsidR="00B54E39" w:rsidRPr="00C43997" w:rsidRDefault="00B54E39" w:rsidP="008F2420">
      <w:pPr>
        <w:pStyle w:val="affff4"/>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6FBC17D5" w14:textId="77777777" w:rsidR="00B54E39" w:rsidRPr="005B1B1E" w:rsidRDefault="00B54E39" w:rsidP="00B54E39">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1DEB41DD" w14:textId="77777777" w:rsidR="00B54E39" w:rsidRPr="005B1B1E" w:rsidRDefault="00B54E39" w:rsidP="00B54E3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654A7BF2" w14:textId="77777777" w:rsidR="00B54E39" w:rsidRPr="00C43997" w:rsidRDefault="00B54E39" w:rsidP="008F2420">
      <w:pPr>
        <w:pStyle w:val="affff4"/>
        <w:numPr>
          <w:ilvl w:val="0"/>
          <w:numId w:val="34"/>
        </w:numPr>
        <w:ind w:firstLine="709"/>
        <w:contextualSpacing w:val="0"/>
        <w:jc w:val="both"/>
        <w:rPr>
          <w:i/>
          <w:iCs/>
          <w:sz w:val="28"/>
          <w:szCs w:val="20"/>
        </w:rPr>
      </w:pPr>
      <w:r w:rsidRPr="00C43997">
        <w:rPr>
          <w:sz w:val="28"/>
        </w:rPr>
        <w:t>Адреса и контакты:</w:t>
      </w:r>
    </w:p>
    <w:p w14:paraId="7581E9BF" w14:textId="77777777"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3F147BD" w14:textId="77777777"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2A59E12C" w14:textId="77777777"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52021B6" w14:textId="77777777"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BA1CF5" w14:textId="77777777"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AF5B4AE" w14:textId="77777777"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F212A3C" w14:textId="77777777"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65E3463" w14:textId="77777777" w:rsidR="00B54E39" w:rsidRPr="00C43997" w:rsidRDefault="00B54E39" w:rsidP="008F2420">
      <w:pPr>
        <w:pStyle w:val="affff4"/>
        <w:numPr>
          <w:ilvl w:val="0"/>
          <w:numId w:val="34"/>
        </w:numPr>
        <w:ind w:firstLine="709"/>
        <w:contextualSpacing w:val="0"/>
        <w:jc w:val="both"/>
        <w:rPr>
          <w:sz w:val="28"/>
          <w:szCs w:val="28"/>
        </w:rPr>
      </w:pPr>
      <w:r w:rsidRPr="00C43997">
        <w:rPr>
          <w:sz w:val="28"/>
          <w:szCs w:val="28"/>
        </w:rPr>
        <w:lastRenderedPageBreak/>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70C85B8" w14:textId="77777777" w:rsidR="00B54E39" w:rsidRPr="00C43997" w:rsidRDefault="00B54E39" w:rsidP="008F2420">
      <w:pPr>
        <w:pStyle w:val="affff4"/>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672AFD1" w14:textId="77777777" w:rsidR="00B54E39" w:rsidRPr="00C43997" w:rsidRDefault="00B54E39" w:rsidP="008F2420">
      <w:pPr>
        <w:pStyle w:val="affff4"/>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28CFEC2C" w14:textId="77777777"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BA42894" w14:textId="77777777"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73B59260" w14:textId="77777777" w:rsidR="00B54E39" w:rsidRPr="00FE2296" w:rsidRDefault="00B54E39" w:rsidP="008F2420">
      <w:pPr>
        <w:pStyle w:val="affff4"/>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7BD5A33" w14:textId="77777777"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563A0A9A" w14:textId="77777777"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0BB59901" w14:textId="77777777"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50BB73C9" w14:textId="77777777"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4255B73E" w14:textId="77777777" w:rsidR="00B54E39" w:rsidRPr="005B1B1E" w:rsidRDefault="00B54E39" w:rsidP="00B54E39">
      <w:pPr>
        <w:pStyle w:val="affff4"/>
        <w:ind w:left="0"/>
        <w:jc w:val="both"/>
      </w:pPr>
    </w:p>
    <w:p w14:paraId="6D639B77" w14:textId="77777777" w:rsidR="00B54E39" w:rsidRPr="005B1B1E" w:rsidRDefault="00B54E39" w:rsidP="00B54E39">
      <w:pPr>
        <w:pStyle w:val="affff4"/>
        <w:ind w:left="0"/>
        <w:jc w:val="both"/>
      </w:pPr>
    </w:p>
    <w:p w14:paraId="21500B2F" w14:textId="77777777"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16C9D3BB" w14:textId="77777777" w:rsidR="00B54E39" w:rsidRPr="005B1B1E" w:rsidRDefault="00B54E39" w:rsidP="00B54E39">
      <w:pPr>
        <w:ind w:left="360"/>
        <w:jc w:val="center"/>
      </w:pPr>
      <w:r w:rsidRPr="005B1B1E">
        <w:rPr>
          <w:i/>
          <w:iCs/>
        </w:rPr>
        <w:lastRenderedPageBreak/>
        <w:t>(указывается наименование / ФИО участника закупки)</w:t>
      </w:r>
    </w:p>
    <w:p w14:paraId="57CC759D" w14:textId="77777777"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59C8E937" w14:textId="77777777"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0BA7D360" w14:textId="77777777"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4064CF09" w14:textId="77777777"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766758D8" w14:textId="77777777" w:rsidR="00B54E39" w:rsidRPr="00D14646" w:rsidRDefault="00B54E39" w:rsidP="00AC12D0">
      <w:pPr>
        <w:spacing w:beforeLines="60" w:before="144"/>
        <w:contextualSpacing/>
        <w:jc w:val="both"/>
        <w:rPr>
          <w:sz w:val="28"/>
          <w:szCs w:val="28"/>
        </w:rPr>
      </w:pPr>
      <w:r w:rsidRPr="003B20E2">
        <w:rPr>
          <w:sz w:val="28"/>
          <w:szCs w:val="28"/>
          <w:lang w:bidi="he-IL"/>
        </w:rPr>
        <w:t>«____»___________ 20__ г.</w:t>
      </w:r>
    </w:p>
    <w:p w14:paraId="75C848BB" w14:textId="77777777" w:rsidR="00B54E39" w:rsidRDefault="00B54E39" w:rsidP="00B54E39">
      <w:pPr>
        <w:pStyle w:val="afffc"/>
        <w:widowControl w:val="0"/>
        <w:ind w:left="0"/>
        <w:jc w:val="both"/>
        <w:outlineLvl w:val="1"/>
        <w:rPr>
          <w:sz w:val="28"/>
          <w:szCs w:val="28"/>
          <w:lang w:eastAsia="ru-RU"/>
        </w:rPr>
      </w:pPr>
    </w:p>
    <w:p w14:paraId="1F9B2E4A" w14:textId="77777777" w:rsidR="00B54E39" w:rsidRPr="00B54E39" w:rsidRDefault="00B54E39" w:rsidP="00B54E39">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F4B8635" w14:textId="77777777" w:rsidR="00B54E39" w:rsidRDefault="00B54E39" w:rsidP="00B54E39">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F685102" w14:textId="77777777"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14:paraId="4FF88494" w14:textId="77777777" w:rsidR="00F2316E" w:rsidRPr="00B54E39" w:rsidRDefault="00F2316E" w:rsidP="00AB6D27">
      <w:pPr>
        <w:pStyle w:val="affff4"/>
        <w:widowControl w:val="0"/>
        <w:numPr>
          <w:ilvl w:val="1"/>
          <w:numId w:val="47"/>
        </w:numPr>
        <w:autoSpaceDE w:val="0"/>
        <w:autoSpaceDN w:val="0"/>
        <w:adjustRightInd w:val="0"/>
        <w:spacing w:before="120" w:after="120"/>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sidR="00C62A38">
        <w:rPr>
          <w:sz w:val="28"/>
          <w:szCs w:val="28"/>
          <w:u w:val="single"/>
        </w:rPr>
        <w:t>запроса предложений</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0130F0">
        <w:rPr>
          <w:noProof/>
          <w:sz w:val="28"/>
          <w:szCs w:val="28"/>
          <w:u w:val="single"/>
        </w:rPr>
        <w:t>6</w:t>
      </w:r>
      <w:r w:rsidR="009E0262" w:rsidRPr="006975DB">
        <w:rPr>
          <w:sz w:val="28"/>
          <w:szCs w:val="28"/>
          <w:u w:val="single"/>
        </w:rPr>
        <w:fldChar w:fldCharType="end"/>
      </w:r>
      <w:r w:rsidR="006975DB" w:rsidRPr="006975DB">
        <w:rPr>
          <w:sz w:val="28"/>
          <w:szCs w:val="28"/>
          <w:u w:val="single"/>
        </w:rPr>
        <w:t>)</w:t>
      </w:r>
    </w:p>
    <w:p w14:paraId="0C030D37" w14:textId="77777777" w:rsidR="00F2316E" w:rsidRPr="006C3B4A" w:rsidRDefault="00F2316E" w:rsidP="00AE74D8">
      <w:pPr>
        <w:widowControl w:val="0"/>
        <w:jc w:val="both"/>
        <w:rPr>
          <w:i/>
          <w:iCs/>
          <w:sz w:val="28"/>
          <w:szCs w:val="28"/>
        </w:rPr>
      </w:pPr>
    </w:p>
    <w:p w14:paraId="6C1EBC96" w14:textId="77777777"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14:paraId="7235BCE0" w14:textId="77777777" w:rsidR="00F2316E" w:rsidRPr="006C3B4A" w:rsidRDefault="00F2316E" w:rsidP="00AE74D8">
      <w:pPr>
        <w:widowControl w:val="0"/>
        <w:jc w:val="both"/>
      </w:pPr>
      <w:r w:rsidRPr="006C3B4A">
        <w:t>Дата исх. номер</w:t>
      </w:r>
    </w:p>
    <w:p w14:paraId="129BDD48" w14:textId="77777777"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14:paraId="0084C909" w14:textId="77777777" w:rsidR="00F2316E" w:rsidRPr="006C3B4A" w:rsidRDefault="00F2316E" w:rsidP="00AE74D8">
      <w:pPr>
        <w:widowControl w:val="0"/>
        <w:jc w:val="both"/>
        <w:rPr>
          <w:sz w:val="28"/>
          <w:szCs w:val="28"/>
        </w:rPr>
      </w:pPr>
    </w:p>
    <w:p w14:paraId="01210264" w14:textId="77777777" w:rsidR="00F2316E" w:rsidRPr="006C3B4A" w:rsidRDefault="00F2316E" w:rsidP="00AE74D8">
      <w:pPr>
        <w:widowControl w:val="0"/>
        <w:rPr>
          <w:b/>
          <w:sz w:val="28"/>
          <w:szCs w:val="28"/>
        </w:rPr>
      </w:pPr>
    </w:p>
    <w:p w14:paraId="6A655892" w14:textId="77777777" w:rsidR="00F2316E" w:rsidRPr="006C3B4A" w:rsidRDefault="00B54E39" w:rsidP="00B54E39">
      <w:pPr>
        <w:widowControl w:val="0"/>
        <w:jc w:val="center"/>
        <w:rPr>
          <w:b/>
          <w:sz w:val="28"/>
          <w:szCs w:val="28"/>
        </w:rPr>
      </w:pPr>
      <w:r>
        <w:rPr>
          <w:b/>
          <w:sz w:val="28"/>
          <w:szCs w:val="28"/>
        </w:rPr>
        <w:t>В комиссию по закупке</w:t>
      </w:r>
    </w:p>
    <w:p w14:paraId="4D03BEC0" w14:textId="77777777" w:rsidR="00F2316E" w:rsidRPr="006C3B4A" w:rsidRDefault="00F2316E" w:rsidP="00AE74D8">
      <w:pPr>
        <w:widowControl w:val="0"/>
        <w:jc w:val="center"/>
        <w:rPr>
          <w:b/>
          <w:sz w:val="28"/>
          <w:szCs w:val="28"/>
        </w:rPr>
      </w:pPr>
    </w:p>
    <w:p w14:paraId="23B9B7F3" w14:textId="77777777" w:rsidR="00F2316E" w:rsidRPr="006C3B4A" w:rsidRDefault="00F2316E" w:rsidP="00AE74D8">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90105E">
        <w:rPr>
          <w:sz w:val="28"/>
          <w:szCs w:val="28"/>
        </w:rPr>
        <w:t>_____</w:t>
      </w:r>
      <w:r w:rsidRPr="006C3B4A">
        <w:rPr>
          <w:sz w:val="28"/>
          <w:szCs w:val="28"/>
        </w:rPr>
        <w:t xml:space="preserve"> [</w:t>
      </w:r>
      <w:r w:rsidRPr="006C3B4A">
        <w:rPr>
          <w:i/>
          <w:sz w:val="28"/>
          <w:szCs w:val="28"/>
        </w:rPr>
        <w:t xml:space="preserve">необходимо указать </w:t>
      </w:r>
      <w:r w:rsidR="00907AFC">
        <w:rPr>
          <w:i/>
          <w:sz w:val="28"/>
          <w:szCs w:val="28"/>
        </w:rPr>
        <w:t xml:space="preserve">способ и </w:t>
      </w:r>
      <w:r w:rsidRPr="006C3B4A">
        <w:rPr>
          <w:i/>
          <w:sz w:val="28"/>
          <w:szCs w:val="28"/>
        </w:rPr>
        <w:t>предмет закупки</w:t>
      </w:r>
      <w:r w:rsidRPr="006C3B4A">
        <w:rPr>
          <w:sz w:val="28"/>
          <w:szCs w:val="28"/>
        </w:rPr>
        <w:t>]:</w:t>
      </w:r>
    </w:p>
    <w:p w14:paraId="26D2A3D8" w14:textId="77777777" w:rsidR="00F2316E" w:rsidRPr="006C3B4A" w:rsidRDefault="00F2316E" w:rsidP="00AE74D8">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2316E" w:rsidRPr="006C3B4A" w14:paraId="66112A3B" w14:textId="77777777" w:rsidTr="00627B2C">
        <w:tc>
          <w:tcPr>
            <w:tcW w:w="594" w:type="dxa"/>
          </w:tcPr>
          <w:p w14:paraId="79E462A4" w14:textId="77777777" w:rsidR="00F2316E" w:rsidRPr="006C3B4A" w:rsidRDefault="00F2316E" w:rsidP="00AE74D8">
            <w:pPr>
              <w:widowControl w:val="0"/>
              <w:rPr>
                <w:bCs/>
                <w:sz w:val="28"/>
                <w:szCs w:val="28"/>
              </w:rPr>
            </w:pPr>
            <w:r w:rsidRPr="006C3B4A">
              <w:rPr>
                <w:bCs/>
                <w:sz w:val="28"/>
                <w:szCs w:val="28"/>
              </w:rPr>
              <w:t>№</w:t>
            </w:r>
          </w:p>
          <w:p w14:paraId="49A9313A"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14:paraId="7AD25D73"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73580DBE"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14:paraId="141433BA"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2316E" w:rsidRPr="006C3B4A" w14:paraId="40C255E8" w14:textId="77777777" w:rsidTr="00627B2C">
        <w:tc>
          <w:tcPr>
            <w:tcW w:w="594" w:type="dxa"/>
          </w:tcPr>
          <w:p w14:paraId="3B8DF419"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4FDA34AE"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0123C9A3"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54FB1E32" w14:textId="77777777" w:rsidR="00F2316E" w:rsidRPr="006C3B4A" w:rsidRDefault="00F2316E" w:rsidP="00AE74D8">
            <w:pPr>
              <w:pStyle w:val="23"/>
              <w:widowControl w:val="0"/>
              <w:numPr>
                <w:ilvl w:val="0"/>
                <w:numId w:val="0"/>
              </w:numPr>
              <w:spacing w:after="0" w:line="240" w:lineRule="atLeast"/>
              <w:rPr>
                <w:sz w:val="28"/>
                <w:szCs w:val="28"/>
              </w:rPr>
            </w:pPr>
          </w:p>
        </w:tc>
      </w:tr>
      <w:tr w:rsidR="00F2316E" w:rsidRPr="006C3B4A" w14:paraId="783A986E" w14:textId="77777777" w:rsidTr="00627B2C">
        <w:tc>
          <w:tcPr>
            <w:tcW w:w="594" w:type="dxa"/>
          </w:tcPr>
          <w:p w14:paraId="7A66803E"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4952B7FE"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056973A7"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3986821E" w14:textId="77777777" w:rsidR="00F2316E" w:rsidRPr="006C3B4A" w:rsidRDefault="00F2316E" w:rsidP="00AE74D8">
            <w:pPr>
              <w:pStyle w:val="23"/>
              <w:widowControl w:val="0"/>
              <w:numPr>
                <w:ilvl w:val="0"/>
                <w:numId w:val="0"/>
              </w:numPr>
              <w:spacing w:after="0" w:line="240" w:lineRule="atLeast"/>
              <w:rPr>
                <w:sz w:val="28"/>
                <w:szCs w:val="28"/>
              </w:rPr>
            </w:pPr>
          </w:p>
        </w:tc>
      </w:tr>
      <w:tr w:rsidR="00F2316E" w:rsidRPr="006C3B4A" w14:paraId="5C098129" w14:textId="77777777" w:rsidTr="00627B2C">
        <w:tc>
          <w:tcPr>
            <w:tcW w:w="594" w:type="dxa"/>
          </w:tcPr>
          <w:p w14:paraId="7AF6A480"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6311BC1B"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3A6A5085"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1B9FC9B2" w14:textId="77777777" w:rsidR="00F2316E" w:rsidRPr="006C3B4A" w:rsidRDefault="00F2316E" w:rsidP="00AE74D8">
            <w:pPr>
              <w:pStyle w:val="23"/>
              <w:widowControl w:val="0"/>
              <w:numPr>
                <w:ilvl w:val="0"/>
                <w:numId w:val="0"/>
              </w:numPr>
              <w:spacing w:after="0" w:line="240" w:lineRule="atLeast"/>
              <w:rPr>
                <w:sz w:val="28"/>
                <w:szCs w:val="28"/>
              </w:rPr>
            </w:pPr>
          </w:p>
        </w:tc>
      </w:tr>
    </w:tbl>
    <w:p w14:paraId="73ACF761" w14:textId="77777777" w:rsidR="00F2316E" w:rsidRPr="006C3B4A" w:rsidRDefault="00F2316E" w:rsidP="00AE74D8">
      <w:pPr>
        <w:pStyle w:val="23"/>
        <w:widowControl w:val="0"/>
        <w:numPr>
          <w:ilvl w:val="0"/>
          <w:numId w:val="0"/>
        </w:numPr>
        <w:spacing w:after="0" w:line="240" w:lineRule="atLeast"/>
        <w:rPr>
          <w:sz w:val="28"/>
          <w:szCs w:val="28"/>
        </w:rPr>
      </w:pPr>
    </w:p>
    <w:p w14:paraId="4D9B3D3F" w14:textId="77777777" w:rsidR="00F2316E" w:rsidRPr="006C3B4A" w:rsidRDefault="00F2316E" w:rsidP="00AE74D8">
      <w:pPr>
        <w:widowControl w:val="0"/>
        <w:rPr>
          <w:sz w:val="28"/>
          <w:szCs w:val="28"/>
        </w:rPr>
      </w:pPr>
    </w:p>
    <w:p w14:paraId="57898136" w14:textId="77777777" w:rsidR="00907AFC" w:rsidRPr="00B54E39" w:rsidRDefault="00907AFC" w:rsidP="00907AFC">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512EE0F6" w14:textId="77777777" w:rsidR="00907AFC" w:rsidRDefault="00907AFC" w:rsidP="00907AFC">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0E79303C" w14:textId="77777777" w:rsidR="00FE1EB0" w:rsidRPr="00907AFC" w:rsidRDefault="00F2316E" w:rsidP="00AB6D27">
      <w:pPr>
        <w:pStyle w:val="affff4"/>
        <w:widowControl w:val="0"/>
        <w:numPr>
          <w:ilvl w:val="1"/>
          <w:numId w:val="47"/>
        </w:numPr>
        <w:autoSpaceDE w:val="0"/>
        <w:autoSpaceDN w:val="0"/>
        <w:adjustRightInd w:val="0"/>
        <w:spacing w:before="120" w:after="120"/>
        <w:ind w:left="0" w:firstLine="709"/>
        <w:rPr>
          <w:sz w:val="28"/>
          <w:szCs w:val="28"/>
          <w:u w:val="single"/>
        </w:rPr>
      </w:pPr>
      <w:r w:rsidRPr="006C3B4A">
        <w:rPr>
          <w:sz w:val="28"/>
          <w:szCs w:val="28"/>
        </w:rPr>
        <w:br w:type="page"/>
      </w:r>
    </w:p>
    <w:p w14:paraId="5A3C32BB" w14:textId="77777777" w:rsidR="00146EC3" w:rsidRPr="00627B2C" w:rsidRDefault="00146EC3" w:rsidP="00AE74D8">
      <w:pPr>
        <w:widowControl w:val="0"/>
        <w:suppressAutoHyphens/>
        <w:ind w:left="170"/>
        <w:jc w:val="right"/>
        <w:rPr>
          <w:rFonts w:ascii="Cambria" w:hAnsi="Cambria"/>
          <w:lang w:eastAsia="en-US" w:bidi="en-US"/>
        </w:rPr>
        <w:sectPr w:rsidR="00146EC3" w:rsidRPr="00627B2C" w:rsidSect="00757509">
          <w:headerReference w:type="even" r:id="rId21"/>
          <w:footerReference w:type="even" r:id="rId22"/>
          <w:footerReference w:type="default" r:id="rId23"/>
          <w:pgSz w:w="11906" w:h="16838" w:code="9"/>
          <w:pgMar w:top="709" w:right="567" w:bottom="1135" w:left="1134" w:header="709" w:footer="709" w:gutter="0"/>
          <w:cols w:space="708"/>
          <w:titlePg/>
          <w:docGrid w:linePitch="360"/>
        </w:sectPr>
      </w:pPr>
    </w:p>
    <w:p w14:paraId="52730DF8" w14:textId="77777777" w:rsidR="007637EE" w:rsidRPr="00F3571A" w:rsidRDefault="007637EE" w:rsidP="00F3571A">
      <w:pPr>
        <w:pStyle w:val="affff4"/>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w:t>
      </w:r>
      <w:r w:rsidR="006975DB" w:rsidRPr="00F3571A">
        <w:rPr>
          <w:sz w:val="28"/>
          <w:szCs w:val="28"/>
          <w:u w:val="single"/>
        </w:rPr>
        <w:t xml:space="preserve"> (форма </w:t>
      </w:r>
      <w:r w:rsidR="00F3571A" w:rsidRPr="00F3571A">
        <w:rPr>
          <w:sz w:val="28"/>
          <w:szCs w:val="28"/>
          <w:u w:val="single"/>
        </w:rPr>
        <w:t>7</w:t>
      </w:r>
      <w:r w:rsidR="006975DB" w:rsidRPr="00F3571A">
        <w:rPr>
          <w:sz w:val="28"/>
          <w:szCs w:val="28"/>
          <w:u w:val="single"/>
        </w:rPr>
        <w:t>)</w:t>
      </w:r>
    </w:p>
    <w:p w14:paraId="22EBBB5D" w14:textId="77777777" w:rsidR="007637EE" w:rsidRDefault="007637EE" w:rsidP="007637EE">
      <w:pPr>
        <w:pStyle w:val="affff4"/>
        <w:widowControl w:val="0"/>
        <w:autoSpaceDE w:val="0"/>
        <w:autoSpaceDN w:val="0"/>
        <w:adjustRightInd w:val="0"/>
        <w:spacing w:before="120" w:after="120"/>
        <w:ind w:left="709"/>
        <w:rPr>
          <w:sz w:val="28"/>
          <w:szCs w:val="28"/>
          <w:u w:val="single"/>
        </w:rPr>
      </w:pPr>
    </w:p>
    <w:p w14:paraId="487F9136" w14:textId="77777777" w:rsidR="007637EE" w:rsidRPr="00304740" w:rsidRDefault="007637EE" w:rsidP="007637EE">
      <w:pPr>
        <w:tabs>
          <w:tab w:val="left" w:pos="9355"/>
        </w:tabs>
        <w:ind w:right="-1"/>
        <w:jc w:val="center"/>
        <w:rPr>
          <w:b/>
          <w:bCs/>
          <w:sz w:val="28"/>
          <w:szCs w:val="28"/>
          <w:highlight w:val="lightGray"/>
        </w:rPr>
      </w:pPr>
      <w:r w:rsidRPr="00304740">
        <w:rPr>
          <w:b/>
          <w:bCs/>
          <w:sz w:val="28"/>
          <w:szCs w:val="28"/>
          <w:highlight w:val="lightGray"/>
        </w:rPr>
        <w:t>ВНИМАНИЮ УЧАСТНИКОВ ЗАКУПКИ: ДОКУМЕНТ НЕ ВКЛЮЧАЕТСЯ В</w:t>
      </w:r>
      <w:r w:rsidR="00E22B4B" w:rsidRPr="00304740">
        <w:rPr>
          <w:b/>
          <w:bCs/>
          <w:sz w:val="28"/>
          <w:szCs w:val="28"/>
          <w:highlight w:val="lightGray"/>
        </w:rPr>
        <w:t>О</w:t>
      </w:r>
      <w:r w:rsidRPr="00304740">
        <w:rPr>
          <w:b/>
          <w:bCs/>
          <w:sz w:val="28"/>
          <w:szCs w:val="28"/>
          <w:highlight w:val="lightGray"/>
        </w:rPr>
        <w:t xml:space="preserve"> </w:t>
      </w:r>
      <w:r w:rsidR="00E22B4B" w:rsidRPr="00304740">
        <w:rPr>
          <w:b/>
          <w:bCs/>
          <w:sz w:val="28"/>
          <w:szCs w:val="28"/>
          <w:highlight w:val="lightGray"/>
        </w:rPr>
        <w:t>ВТОРУЮ</w:t>
      </w:r>
      <w:r w:rsidRPr="00304740">
        <w:rPr>
          <w:b/>
          <w:bCs/>
          <w:sz w:val="28"/>
          <w:szCs w:val="28"/>
          <w:highlight w:val="lightGray"/>
        </w:rPr>
        <w:t xml:space="preserve"> ЧАСТ</w:t>
      </w:r>
      <w:r w:rsidR="00FE1EB0" w:rsidRPr="00304740">
        <w:rPr>
          <w:b/>
          <w:bCs/>
          <w:sz w:val="28"/>
          <w:szCs w:val="28"/>
          <w:highlight w:val="lightGray"/>
        </w:rPr>
        <w:t>Ь</w:t>
      </w:r>
      <w:r w:rsidRPr="00304740">
        <w:rPr>
          <w:b/>
          <w:bCs/>
          <w:sz w:val="28"/>
          <w:szCs w:val="28"/>
          <w:highlight w:val="lightGray"/>
        </w:rPr>
        <w:t xml:space="preserve"> ЗАЯВКИ! </w:t>
      </w:r>
    </w:p>
    <w:p w14:paraId="60F2A7D2" w14:textId="77777777" w:rsidR="007637EE" w:rsidRPr="007133E7" w:rsidRDefault="007637EE" w:rsidP="007637EE">
      <w:pPr>
        <w:tabs>
          <w:tab w:val="left" w:pos="9355"/>
        </w:tabs>
        <w:ind w:right="-1"/>
        <w:jc w:val="center"/>
        <w:rPr>
          <w:snapToGrid w:val="0"/>
          <w:sz w:val="28"/>
          <w:szCs w:val="28"/>
        </w:rPr>
      </w:pPr>
      <w:r w:rsidRPr="00304740">
        <w:rPr>
          <w:b/>
          <w:bCs/>
          <w:sz w:val="28"/>
          <w:szCs w:val="28"/>
          <w:highlight w:val="lightGray"/>
        </w:rPr>
        <w:t>ВКЛЮЧАЕТСЯ В СОСТАВ ЦЕНОВОГО ПРЕДЛОЖЕНИЯ!</w:t>
      </w:r>
    </w:p>
    <w:p w14:paraId="581D1002" w14:textId="77777777" w:rsidR="007637EE" w:rsidRDefault="007637EE" w:rsidP="007637EE">
      <w:pPr>
        <w:jc w:val="center"/>
        <w:rPr>
          <w:b/>
          <w:iCs/>
          <w:snapToGrid w:val="0"/>
          <w:sz w:val="28"/>
          <w:szCs w:val="28"/>
        </w:rPr>
      </w:pPr>
    </w:p>
    <w:p w14:paraId="6DFC0C11" w14:textId="77777777"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p w14:paraId="7967E53A" w14:textId="77777777" w:rsidR="007637EE" w:rsidRPr="00F117D0" w:rsidRDefault="007637EE" w:rsidP="007637EE">
      <w:pPr>
        <w:jc w:val="center"/>
        <w:rPr>
          <w:b/>
          <w:iCs/>
          <w:snapToGrid w:val="0"/>
          <w:sz w:val="28"/>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670"/>
      </w:tblGrid>
      <w:tr w:rsidR="00C6034F" w:rsidRPr="00F117D0" w14:paraId="415A2C68" w14:textId="77777777" w:rsidTr="00C6034F">
        <w:trPr>
          <w:cantSplit/>
          <w:trHeight w:val="240"/>
          <w:tblHeader/>
        </w:trPr>
        <w:tc>
          <w:tcPr>
            <w:tcW w:w="720" w:type="dxa"/>
            <w:vAlign w:val="center"/>
          </w:tcPr>
          <w:p w14:paraId="18595C3B" w14:textId="77777777" w:rsidR="00C6034F" w:rsidRPr="00F117D0" w:rsidRDefault="00C6034F" w:rsidP="005B44A7">
            <w:pPr>
              <w:spacing w:before="40" w:after="40"/>
              <w:ind w:left="57" w:right="57"/>
              <w:jc w:val="center"/>
              <w:rPr>
                <w:color w:val="000000"/>
                <w:sz w:val="28"/>
                <w:szCs w:val="28"/>
              </w:rPr>
            </w:pPr>
            <w:r w:rsidRPr="00F117D0">
              <w:rPr>
                <w:color w:val="000000"/>
                <w:sz w:val="28"/>
                <w:szCs w:val="28"/>
              </w:rPr>
              <w:t>№ п/п</w:t>
            </w:r>
          </w:p>
        </w:tc>
        <w:tc>
          <w:tcPr>
            <w:tcW w:w="3958" w:type="dxa"/>
            <w:vAlign w:val="center"/>
          </w:tcPr>
          <w:p w14:paraId="37340FDC" w14:textId="77777777" w:rsidR="00C6034F" w:rsidRPr="00F117D0" w:rsidRDefault="00C6034F" w:rsidP="005B44A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5670" w:type="dxa"/>
          </w:tcPr>
          <w:p w14:paraId="63514F40" w14:textId="77777777" w:rsidR="00C6034F" w:rsidRPr="00F117D0" w:rsidRDefault="00C6034F" w:rsidP="005B44A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C6034F" w:rsidRPr="00F117D0" w14:paraId="558E686F" w14:textId="77777777" w:rsidTr="00C6034F">
        <w:trPr>
          <w:trHeight w:val="240"/>
        </w:trPr>
        <w:tc>
          <w:tcPr>
            <w:tcW w:w="720" w:type="dxa"/>
            <w:vAlign w:val="center"/>
          </w:tcPr>
          <w:p w14:paraId="3B6669AC" w14:textId="77777777" w:rsidR="00C6034F" w:rsidRPr="00F117D0" w:rsidRDefault="00C6034F" w:rsidP="00C6034F">
            <w:pPr>
              <w:pStyle w:val="affff4"/>
              <w:numPr>
                <w:ilvl w:val="0"/>
                <w:numId w:val="36"/>
              </w:numPr>
              <w:spacing w:before="40" w:after="40" w:line="276" w:lineRule="auto"/>
              <w:rPr>
                <w:color w:val="000000"/>
                <w:sz w:val="28"/>
                <w:szCs w:val="28"/>
              </w:rPr>
            </w:pPr>
          </w:p>
        </w:tc>
        <w:tc>
          <w:tcPr>
            <w:tcW w:w="3958" w:type="dxa"/>
            <w:vAlign w:val="center"/>
          </w:tcPr>
          <w:p w14:paraId="62F0C7CB" w14:textId="77777777" w:rsidR="00C6034F" w:rsidRPr="00F117D0" w:rsidRDefault="00C6034F" w:rsidP="005B44A7">
            <w:pPr>
              <w:rPr>
                <w:sz w:val="28"/>
                <w:szCs w:val="28"/>
              </w:rPr>
            </w:pPr>
            <w:r w:rsidRPr="00F117D0">
              <w:rPr>
                <w:color w:val="000000"/>
                <w:sz w:val="28"/>
                <w:szCs w:val="28"/>
              </w:rPr>
              <w:t xml:space="preserve">Цена договора </w:t>
            </w:r>
          </w:p>
        </w:tc>
        <w:tc>
          <w:tcPr>
            <w:tcW w:w="5670" w:type="dxa"/>
          </w:tcPr>
          <w:p w14:paraId="4A2DAE8E" w14:textId="77777777" w:rsidR="00C6034F" w:rsidRPr="00EE1ECB" w:rsidRDefault="00C6034F" w:rsidP="005B44A7">
            <w:pPr>
              <w:spacing w:before="40" w:after="40"/>
              <w:ind w:left="57" w:right="57"/>
              <w:jc w:val="center"/>
              <w:rPr>
                <w:i/>
                <w:color w:val="000000"/>
                <w:sz w:val="28"/>
                <w:szCs w:val="28"/>
              </w:rPr>
            </w:pPr>
            <w:r w:rsidRPr="00EE1ECB">
              <w:rPr>
                <w:i/>
                <w:color w:val="000000"/>
                <w:sz w:val="28"/>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14:paraId="7345E71D" w14:textId="77777777" w:rsidR="002565DE" w:rsidRDefault="002565DE" w:rsidP="002565DE">
      <w:pPr>
        <w:rPr>
          <w:i/>
          <w:sz w:val="16"/>
          <w:szCs w:val="16"/>
        </w:rPr>
      </w:pPr>
      <w:r w:rsidRPr="002F2615">
        <w:rPr>
          <w:i/>
          <w:sz w:val="16"/>
          <w:szCs w:val="16"/>
        </w:rPr>
        <w:t>Итоговая стоимость каждой позиции Договора рассчитывается с учетом коэффициента</w:t>
      </w:r>
      <w:r>
        <w:rPr>
          <w:i/>
          <w:sz w:val="16"/>
          <w:szCs w:val="16"/>
        </w:rPr>
        <w:t>, к</w:t>
      </w:r>
      <w:r w:rsidRPr="002F2615">
        <w:rPr>
          <w:i/>
          <w:sz w:val="16"/>
          <w:szCs w:val="16"/>
        </w:rPr>
        <w:t>оторый равен </w:t>
      </w:r>
      <w:r>
        <w:rPr>
          <w:i/>
          <w:sz w:val="16"/>
          <w:szCs w:val="16"/>
        </w:rPr>
        <w:t xml:space="preserve">  </w:t>
      </w:r>
      <w:r w:rsidRPr="002F2615">
        <w:rPr>
          <w:i/>
          <w:sz w:val="16"/>
          <w:szCs w:val="16"/>
        </w:rPr>
        <w:t>отношению предложенной победителем </w:t>
      </w:r>
    </w:p>
    <w:p w14:paraId="5BC031C1" w14:textId="77777777" w:rsidR="002565DE" w:rsidRDefault="002565DE" w:rsidP="002565DE">
      <w:pPr>
        <w:rPr>
          <w:i/>
          <w:sz w:val="16"/>
          <w:szCs w:val="16"/>
        </w:rPr>
      </w:pPr>
      <w:r w:rsidRPr="002F2615">
        <w:rPr>
          <w:i/>
          <w:sz w:val="16"/>
          <w:szCs w:val="16"/>
        </w:rPr>
        <w:t>закупки Цены Договора к начальной (максимальной) цене договора. </w:t>
      </w:r>
      <w:r>
        <w:rPr>
          <w:i/>
          <w:sz w:val="16"/>
          <w:szCs w:val="16"/>
        </w:rPr>
        <w:t xml:space="preserve"> </w:t>
      </w:r>
      <w:r w:rsidRPr="002F2615">
        <w:rPr>
          <w:i/>
          <w:sz w:val="16"/>
          <w:szCs w:val="16"/>
        </w:rPr>
        <w:t>Полученная итоговая</w:t>
      </w:r>
      <w:r>
        <w:rPr>
          <w:i/>
          <w:sz w:val="16"/>
          <w:szCs w:val="16"/>
        </w:rPr>
        <w:t xml:space="preserve"> </w:t>
      </w:r>
      <w:r w:rsidRPr="002F2615">
        <w:rPr>
          <w:i/>
          <w:sz w:val="16"/>
          <w:szCs w:val="16"/>
        </w:rPr>
        <w:t>стоимость каждой позиции </w:t>
      </w:r>
    </w:p>
    <w:p w14:paraId="77419A71" w14:textId="2C216B8B" w:rsidR="002565DE" w:rsidRPr="002F2615" w:rsidRDefault="00531AB7" w:rsidP="002565DE">
      <w:pPr>
        <w:rPr>
          <w:i/>
          <w:sz w:val="16"/>
          <w:szCs w:val="16"/>
        </w:rPr>
      </w:pPr>
      <w:r>
        <w:rPr>
          <w:i/>
          <w:sz w:val="16"/>
          <w:szCs w:val="16"/>
        </w:rPr>
        <w:t>Договра</w:t>
      </w:r>
      <w:r w:rsidR="002565DE" w:rsidRPr="002F2615">
        <w:rPr>
          <w:i/>
          <w:sz w:val="16"/>
          <w:szCs w:val="16"/>
        </w:rPr>
        <w:t> и общая итоговая Цена Договора вносятся в проект договора, направляемого Заказчиком победителю закупки.</w:t>
      </w:r>
    </w:p>
    <w:p w14:paraId="2ACEDF62" w14:textId="77777777" w:rsidR="007637EE" w:rsidRDefault="007637EE" w:rsidP="007637EE">
      <w:pPr>
        <w:pStyle w:val="afd"/>
        <w:widowControl w:val="0"/>
        <w:jc w:val="left"/>
        <w:rPr>
          <w:sz w:val="28"/>
          <w:szCs w:val="28"/>
        </w:rPr>
      </w:pPr>
    </w:p>
    <w:p w14:paraId="5D5C6FAB" w14:textId="77777777" w:rsidR="002565DE" w:rsidRPr="006431A5" w:rsidRDefault="002565DE" w:rsidP="002565DE">
      <w:pPr>
        <w:widowControl w:val="0"/>
        <w:tabs>
          <w:tab w:val="left" w:pos="0"/>
          <w:tab w:val="left" w:pos="1134"/>
        </w:tabs>
        <w:spacing w:line="228" w:lineRule="auto"/>
        <w:ind w:firstLine="709"/>
        <w:jc w:val="both"/>
        <w:rPr>
          <w:sz w:val="28"/>
          <w:szCs w:val="28"/>
        </w:rPr>
      </w:pPr>
      <w:r w:rsidRPr="006431A5">
        <w:rPr>
          <w:sz w:val="28"/>
          <w:szCs w:val="28"/>
        </w:rPr>
        <w:t>Гарантийный срок (___)</w:t>
      </w:r>
      <w:r>
        <w:rPr>
          <w:sz w:val="28"/>
          <w:szCs w:val="28"/>
        </w:rPr>
        <w:t xml:space="preserve"> </w:t>
      </w:r>
      <w:r w:rsidRPr="006431A5">
        <w:rPr>
          <w:sz w:val="28"/>
          <w:szCs w:val="28"/>
        </w:rPr>
        <w:t>__________________________ с даты подписания Заказчиком Акта о приемке выполненных работ</w:t>
      </w:r>
      <w:r>
        <w:rPr>
          <w:sz w:val="28"/>
          <w:szCs w:val="28"/>
        </w:rPr>
        <w:t>.</w:t>
      </w:r>
    </w:p>
    <w:p w14:paraId="3E34CE62" w14:textId="77777777" w:rsidR="00F05AD5" w:rsidRDefault="00F05AD5" w:rsidP="007637EE">
      <w:pPr>
        <w:widowControl w:val="0"/>
        <w:tabs>
          <w:tab w:val="left" w:pos="0"/>
          <w:tab w:val="left" w:pos="1134"/>
        </w:tabs>
        <w:spacing w:line="228" w:lineRule="auto"/>
        <w:ind w:firstLine="709"/>
        <w:jc w:val="both"/>
        <w:rPr>
          <w:sz w:val="28"/>
          <w:szCs w:val="28"/>
        </w:rPr>
      </w:pPr>
    </w:p>
    <w:p w14:paraId="0ADE6896" w14:textId="77777777" w:rsidR="007637EE" w:rsidRDefault="007637EE" w:rsidP="007637E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 xml:space="preserve">оговоре </w:t>
      </w:r>
      <w:r w:rsidR="00B862FF" w:rsidRPr="006C3B4A">
        <w:rPr>
          <w:sz w:val="28"/>
          <w:szCs w:val="28"/>
        </w:rPr>
        <w:t>буд</w:t>
      </w:r>
      <w:r w:rsidR="00B862FF">
        <w:rPr>
          <w:sz w:val="28"/>
          <w:szCs w:val="28"/>
        </w:rPr>
        <w:t>е</w:t>
      </w:r>
      <w:r w:rsidR="00B862FF" w:rsidRPr="006C3B4A">
        <w:rPr>
          <w:sz w:val="28"/>
          <w:szCs w:val="28"/>
        </w:rPr>
        <w:t>т применен</w:t>
      </w:r>
      <w:r w:rsidR="00B862FF">
        <w:rPr>
          <w:sz w:val="28"/>
          <w:szCs w:val="28"/>
        </w:rPr>
        <w:t>а</w:t>
      </w:r>
      <w:r w:rsidR="00B862FF" w:rsidRPr="006C3B4A">
        <w:rPr>
          <w:sz w:val="28"/>
          <w:szCs w:val="28"/>
        </w:rPr>
        <w:t xml:space="preserve"> указанн</w:t>
      </w:r>
      <w:r w:rsidR="00B862FF">
        <w:rPr>
          <w:sz w:val="28"/>
          <w:szCs w:val="28"/>
        </w:rPr>
        <w:t>ая</w:t>
      </w:r>
      <w:r w:rsidR="00B862FF" w:rsidRPr="006C3B4A">
        <w:rPr>
          <w:sz w:val="28"/>
          <w:szCs w:val="28"/>
        </w:rPr>
        <w:t xml:space="preserve"> цен</w:t>
      </w:r>
      <w:r w:rsidR="00B862FF">
        <w:rPr>
          <w:sz w:val="28"/>
          <w:szCs w:val="28"/>
        </w:rPr>
        <w:t>а</w:t>
      </w:r>
      <w:r w:rsidRPr="006C3B4A">
        <w:rPr>
          <w:sz w:val="28"/>
          <w:szCs w:val="28"/>
        </w:rPr>
        <w:t>.</w:t>
      </w:r>
    </w:p>
    <w:p w14:paraId="115EF3F3" w14:textId="77777777" w:rsidR="00AB7812" w:rsidRPr="006C3B4A" w:rsidRDefault="00AB7812" w:rsidP="007637EE">
      <w:pPr>
        <w:widowControl w:val="0"/>
        <w:tabs>
          <w:tab w:val="left" w:pos="0"/>
          <w:tab w:val="left" w:pos="1134"/>
        </w:tabs>
        <w:spacing w:line="228" w:lineRule="auto"/>
        <w:ind w:firstLine="709"/>
        <w:jc w:val="both"/>
        <w:rPr>
          <w:sz w:val="28"/>
          <w:szCs w:val="28"/>
        </w:rPr>
      </w:pPr>
    </w:p>
    <w:p w14:paraId="02C16043" w14:textId="77777777" w:rsidR="00F619FC" w:rsidRDefault="00F619FC" w:rsidP="007637EE">
      <w:pPr>
        <w:pStyle w:val="afd"/>
        <w:widowControl w:val="0"/>
        <w:jc w:val="left"/>
        <w:rPr>
          <w:sz w:val="28"/>
          <w:szCs w:val="28"/>
        </w:rPr>
      </w:pPr>
    </w:p>
    <w:p w14:paraId="4F96998B" w14:textId="77777777" w:rsidR="00774953" w:rsidRDefault="00774953">
      <w:pPr>
        <w:rPr>
          <w:sz w:val="28"/>
          <w:szCs w:val="28"/>
        </w:rPr>
      </w:pPr>
      <w:r>
        <w:rPr>
          <w:sz w:val="28"/>
          <w:szCs w:val="28"/>
        </w:rPr>
        <w:br w:type="page"/>
      </w:r>
    </w:p>
    <w:p w14:paraId="5F8D53F8" w14:textId="77777777" w:rsidR="00D94B22" w:rsidRPr="00907AFC" w:rsidRDefault="00D94B22" w:rsidP="00F3571A">
      <w:pPr>
        <w:pStyle w:val="affff4"/>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D4530E">
        <w:rPr>
          <w:sz w:val="28"/>
          <w:szCs w:val="28"/>
          <w:u w:val="single"/>
        </w:rPr>
        <w:t>8</w:t>
      </w:r>
      <w:r w:rsidRPr="00D94B22">
        <w:rPr>
          <w:sz w:val="28"/>
          <w:szCs w:val="28"/>
          <w:u w:val="single"/>
        </w:rPr>
        <w:t>)</w:t>
      </w:r>
    </w:p>
    <w:p w14:paraId="4BDB4635" w14:textId="77777777" w:rsidR="00D94B22" w:rsidRPr="006C3B4A" w:rsidRDefault="00D94B22" w:rsidP="00D94B22">
      <w:pPr>
        <w:widowControl w:val="0"/>
        <w:jc w:val="center"/>
        <w:rPr>
          <w:b/>
          <w:sz w:val="28"/>
          <w:szCs w:val="28"/>
        </w:rPr>
      </w:pPr>
    </w:p>
    <w:p w14:paraId="3621356C" w14:textId="77777777" w:rsidR="00D94B22" w:rsidRPr="006C3B4A" w:rsidRDefault="00D94B22" w:rsidP="00D94B22">
      <w:pPr>
        <w:widowControl w:val="0"/>
        <w:jc w:val="center"/>
        <w:rPr>
          <w:b/>
          <w:sz w:val="28"/>
          <w:szCs w:val="28"/>
        </w:rPr>
      </w:pPr>
      <w:r w:rsidRPr="006C3B4A">
        <w:rPr>
          <w:b/>
          <w:sz w:val="28"/>
          <w:szCs w:val="28"/>
        </w:rPr>
        <w:t xml:space="preserve">Опись документов </w:t>
      </w:r>
    </w:p>
    <w:p w14:paraId="330B45BB" w14:textId="77777777"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527ED413" w14:textId="77777777"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669ABF22" w14:textId="77777777"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3487"/>
      </w:tblGrid>
      <w:tr w:rsidR="00D94B22" w:rsidRPr="006C3B4A" w14:paraId="11482B25" w14:textId="77777777" w:rsidTr="00E920E1">
        <w:tc>
          <w:tcPr>
            <w:tcW w:w="935" w:type="dxa"/>
            <w:shd w:val="clear" w:color="auto" w:fill="auto"/>
          </w:tcPr>
          <w:p w14:paraId="59A35A36" w14:textId="77777777" w:rsidR="00D94B22" w:rsidRPr="006C3B4A" w:rsidRDefault="00D94B22" w:rsidP="002F26C8">
            <w:pPr>
              <w:widowControl w:val="0"/>
              <w:jc w:val="center"/>
              <w:rPr>
                <w:b/>
                <w:sz w:val="28"/>
                <w:szCs w:val="28"/>
              </w:rPr>
            </w:pPr>
            <w:r w:rsidRPr="006C3B4A">
              <w:rPr>
                <w:b/>
                <w:sz w:val="28"/>
                <w:szCs w:val="28"/>
              </w:rPr>
              <w:t>№</w:t>
            </w:r>
          </w:p>
        </w:tc>
        <w:tc>
          <w:tcPr>
            <w:tcW w:w="5921" w:type="dxa"/>
            <w:shd w:val="clear" w:color="auto" w:fill="auto"/>
          </w:tcPr>
          <w:p w14:paraId="6AC8A1CE" w14:textId="77777777" w:rsidR="00D94B22" w:rsidRPr="006C3B4A" w:rsidRDefault="00D94B22" w:rsidP="002F26C8">
            <w:pPr>
              <w:widowControl w:val="0"/>
              <w:jc w:val="center"/>
              <w:rPr>
                <w:b/>
                <w:sz w:val="28"/>
                <w:szCs w:val="28"/>
              </w:rPr>
            </w:pPr>
            <w:r w:rsidRPr="006C3B4A">
              <w:rPr>
                <w:b/>
                <w:sz w:val="28"/>
                <w:szCs w:val="28"/>
              </w:rPr>
              <w:t>Наименование документа</w:t>
            </w:r>
          </w:p>
        </w:tc>
        <w:tc>
          <w:tcPr>
            <w:tcW w:w="3487" w:type="dxa"/>
            <w:shd w:val="clear" w:color="auto" w:fill="auto"/>
          </w:tcPr>
          <w:p w14:paraId="2DF45406" w14:textId="77777777" w:rsidR="00D94B22" w:rsidRPr="006C3B4A" w:rsidRDefault="00D94B22" w:rsidP="002F26C8">
            <w:pPr>
              <w:widowControl w:val="0"/>
              <w:jc w:val="center"/>
              <w:rPr>
                <w:b/>
                <w:sz w:val="28"/>
                <w:szCs w:val="28"/>
              </w:rPr>
            </w:pPr>
            <w:r w:rsidRPr="006C3B4A">
              <w:rPr>
                <w:b/>
                <w:sz w:val="28"/>
                <w:szCs w:val="28"/>
              </w:rPr>
              <w:t>Номер страницы</w:t>
            </w:r>
          </w:p>
        </w:tc>
      </w:tr>
      <w:tr w:rsidR="00D94B22" w:rsidRPr="006C3B4A" w14:paraId="1733521A" w14:textId="77777777" w:rsidTr="00E920E1">
        <w:tc>
          <w:tcPr>
            <w:tcW w:w="10343" w:type="dxa"/>
            <w:gridSpan w:val="3"/>
            <w:shd w:val="clear" w:color="auto" w:fill="auto"/>
          </w:tcPr>
          <w:p w14:paraId="18ABF06D" w14:textId="77777777"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14:paraId="46D58974" w14:textId="77777777" w:rsidTr="00E920E1">
        <w:tc>
          <w:tcPr>
            <w:tcW w:w="935" w:type="dxa"/>
            <w:shd w:val="clear" w:color="auto" w:fill="auto"/>
          </w:tcPr>
          <w:p w14:paraId="26E17462" w14:textId="77777777" w:rsidR="00D94B22" w:rsidRPr="006C3B4A" w:rsidRDefault="00D94B22" w:rsidP="002F26C8">
            <w:pPr>
              <w:widowControl w:val="0"/>
              <w:jc w:val="center"/>
              <w:rPr>
                <w:sz w:val="28"/>
                <w:szCs w:val="28"/>
              </w:rPr>
            </w:pPr>
            <w:r w:rsidRPr="006C3B4A">
              <w:rPr>
                <w:sz w:val="28"/>
                <w:szCs w:val="28"/>
              </w:rPr>
              <w:t>1</w:t>
            </w:r>
          </w:p>
        </w:tc>
        <w:tc>
          <w:tcPr>
            <w:tcW w:w="5921" w:type="dxa"/>
            <w:shd w:val="clear" w:color="auto" w:fill="auto"/>
          </w:tcPr>
          <w:p w14:paraId="323A8B46" w14:textId="77777777" w:rsidR="00D94B22" w:rsidRPr="006C3B4A" w:rsidRDefault="00D94B22" w:rsidP="002F26C8">
            <w:pPr>
              <w:widowControl w:val="0"/>
              <w:jc w:val="center"/>
              <w:rPr>
                <w:b/>
                <w:sz w:val="28"/>
                <w:szCs w:val="28"/>
              </w:rPr>
            </w:pPr>
          </w:p>
        </w:tc>
        <w:tc>
          <w:tcPr>
            <w:tcW w:w="3487" w:type="dxa"/>
            <w:shd w:val="clear" w:color="auto" w:fill="auto"/>
          </w:tcPr>
          <w:p w14:paraId="0AFDD4B3" w14:textId="77777777" w:rsidR="00D94B22" w:rsidRPr="006C3B4A" w:rsidRDefault="00D94B22" w:rsidP="002F26C8">
            <w:pPr>
              <w:widowControl w:val="0"/>
              <w:jc w:val="center"/>
              <w:rPr>
                <w:b/>
                <w:sz w:val="28"/>
                <w:szCs w:val="28"/>
              </w:rPr>
            </w:pPr>
          </w:p>
        </w:tc>
      </w:tr>
      <w:tr w:rsidR="00D94B22" w:rsidRPr="006C3B4A" w14:paraId="2B388200" w14:textId="77777777" w:rsidTr="00E920E1">
        <w:tc>
          <w:tcPr>
            <w:tcW w:w="935" w:type="dxa"/>
            <w:shd w:val="clear" w:color="auto" w:fill="auto"/>
          </w:tcPr>
          <w:p w14:paraId="09070A59" w14:textId="77777777" w:rsidR="00D94B22" w:rsidRPr="006C3B4A" w:rsidRDefault="00D94B22" w:rsidP="002F26C8">
            <w:pPr>
              <w:widowControl w:val="0"/>
              <w:jc w:val="center"/>
              <w:rPr>
                <w:sz w:val="28"/>
                <w:szCs w:val="28"/>
              </w:rPr>
            </w:pPr>
            <w:r w:rsidRPr="006C3B4A">
              <w:rPr>
                <w:sz w:val="28"/>
                <w:szCs w:val="28"/>
              </w:rPr>
              <w:t>2</w:t>
            </w:r>
          </w:p>
        </w:tc>
        <w:tc>
          <w:tcPr>
            <w:tcW w:w="5921" w:type="dxa"/>
            <w:shd w:val="clear" w:color="auto" w:fill="auto"/>
          </w:tcPr>
          <w:p w14:paraId="6E24BEB0" w14:textId="77777777" w:rsidR="00D94B22" w:rsidRPr="006C3B4A" w:rsidRDefault="00D94B22" w:rsidP="002F26C8">
            <w:pPr>
              <w:widowControl w:val="0"/>
              <w:jc w:val="center"/>
              <w:rPr>
                <w:b/>
                <w:sz w:val="28"/>
                <w:szCs w:val="28"/>
              </w:rPr>
            </w:pPr>
          </w:p>
        </w:tc>
        <w:tc>
          <w:tcPr>
            <w:tcW w:w="3487" w:type="dxa"/>
            <w:shd w:val="clear" w:color="auto" w:fill="auto"/>
          </w:tcPr>
          <w:p w14:paraId="12B45549" w14:textId="77777777" w:rsidR="00D94B22" w:rsidRPr="006C3B4A" w:rsidRDefault="00D94B22" w:rsidP="002F26C8">
            <w:pPr>
              <w:widowControl w:val="0"/>
              <w:jc w:val="center"/>
              <w:rPr>
                <w:b/>
                <w:sz w:val="28"/>
                <w:szCs w:val="28"/>
              </w:rPr>
            </w:pPr>
          </w:p>
        </w:tc>
      </w:tr>
      <w:tr w:rsidR="00D94B22" w:rsidRPr="006C3B4A" w14:paraId="2539D520" w14:textId="77777777" w:rsidTr="00E920E1">
        <w:tc>
          <w:tcPr>
            <w:tcW w:w="935" w:type="dxa"/>
            <w:shd w:val="clear" w:color="auto" w:fill="auto"/>
          </w:tcPr>
          <w:p w14:paraId="31E0017C" w14:textId="77777777" w:rsidR="00D94B22" w:rsidRPr="006C3B4A" w:rsidRDefault="00D94B22" w:rsidP="002F26C8">
            <w:pPr>
              <w:widowControl w:val="0"/>
              <w:jc w:val="center"/>
              <w:rPr>
                <w:sz w:val="28"/>
                <w:szCs w:val="28"/>
              </w:rPr>
            </w:pPr>
            <w:r w:rsidRPr="006C3B4A">
              <w:rPr>
                <w:sz w:val="28"/>
                <w:szCs w:val="28"/>
              </w:rPr>
              <w:t>3</w:t>
            </w:r>
          </w:p>
        </w:tc>
        <w:tc>
          <w:tcPr>
            <w:tcW w:w="5921" w:type="dxa"/>
            <w:shd w:val="clear" w:color="auto" w:fill="auto"/>
          </w:tcPr>
          <w:p w14:paraId="79A5B075" w14:textId="77777777" w:rsidR="00D94B22" w:rsidRPr="006C3B4A" w:rsidRDefault="00D94B22" w:rsidP="002F26C8">
            <w:pPr>
              <w:widowControl w:val="0"/>
              <w:jc w:val="center"/>
              <w:rPr>
                <w:b/>
                <w:sz w:val="28"/>
                <w:szCs w:val="28"/>
              </w:rPr>
            </w:pPr>
          </w:p>
        </w:tc>
        <w:tc>
          <w:tcPr>
            <w:tcW w:w="3487" w:type="dxa"/>
            <w:shd w:val="clear" w:color="auto" w:fill="auto"/>
          </w:tcPr>
          <w:p w14:paraId="646F8478" w14:textId="77777777" w:rsidR="00D94B22" w:rsidRPr="006C3B4A" w:rsidRDefault="00D94B22" w:rsidP="002F26C8">
            <w:pPr>
              <w:widowControl w:val="0"/>
              <w:jc w:val="center"/>
              <w:rPr>
                <w:b/>
                <w:sz w:val="28"/>
                <w:szCs w:val="28"/>
              </w:rPr>
            </w:pPr>
          </w:p>
        </w:tc>
      </w:tr>
      <w:tr w:rsidR="00D94B22" w:rsidRPr="006C3B4A" w14:paraId="1BF0A8E3" w14:textId="77777777" w:rsidTr="00E920E1">
        <w:tc>
          <w:tcPr>
            <w:tcW w:w="935" w:type="dxa"/>
            <w:shd w:val="clear" w:color="auto" w:fill="auto"/>
          </w:tcPr>
          <w:p w14:paraId="36B1E4D2" w14:textId="77777777" w:rsidR="00D94B22" w:rsidRPr="006C3B4A" w:rsidRDefault="00D94B22" w:rsidP="00D94B22">
            <w:pPr>
              <w:widowControl w:val="0"/>
              <w:jc w:val="center"/>
              <w:rPr>
                <w:sz w:val="28"/>
                <w:szCs w:val="28"/>
              </w:rPr>
            </w:pPr>
            <w:r>
              <w:rPr>
                <w:sz w:val="28"/>
                <w:szCs w:val="28"/>
              </w:rPr>
              <w:t>…</w:t>
            </w:r>
          </w:p>
        </w:tc>
        <w:tc>
          <w:tcPr>
            <w:tcW w:w="5921" w:type="dxa"/>
            <w:shd w:val="clear" w:color="auto" w:fill="auto"/>
          </w:tcPr>
          <w:p w14:paraId="61A42EF8" w14:textId="77777777" w:rsidR="00D94B22" w:rsidRPr="006C3B4A" w:rsidRDefault="00D94B22" w:rsidP="002F26C8">
            <w:pPr>
              <w:widowControl w:val="0"/>
              <w:jc w:val="center"/>
              <w:rPr>
                <w:b/>
                <w:sz w:val="28"/>
                <w:szCs w:val="28"/>
              </w:rPr>
            </w:pPr>
          </w:p>
        </w:tc>
        <w:tc>
          <w:tcPr>
            <w:tcW w:w="3487" w:type="dxa"/>
            <w:shd w:val="clear" w:color="auto" w:fill="auto"/>
          </w:tcPr>
          <w:p w14:paraId="72AAC266" w14:textId="77777777" w:rsidR="00D94B22" w:rsidRPr="006C3B4A" w:rsidRDefault="00D94B22" w:rsidP="002F26C8">
            <w:pPr>
              <w:widowControl w:val="0"/>
              <w:jc w:val="center"/>
              <w:rPr>
                <w:b/>
                <w:sz w:val="28"/>
                <w:szCs w:val="28"/>
              </w:rPr>
            </w:pPr>
          </w:p>
        </w:tc>
      </w:tr>
      <w:tr w:rsidR="00D102B2" w:rsidRPr="006C3B4A" w14:paraId="5D74DC0D" w14:textId="77777777" w:rsidTr="00E920E1">
        <w:tc>
          <w:tcPr>
            <w:tcW w:w="10343" w:type="dxa"/>
            <w:gridSpan w:val="3"/>
            <w:shd w:val="clear" w:color="auto" w:fill="auto"/>
          </w:tcPr>
          <w:p w14:paraId="7A8BBA3E" w14:textId="77777777" w:rsidR="00D102B2" w:rsidRPr="006C3B4A" w:rsidRDefault="00D102B2" w:rsidP="00D102B2">
            <w:pPr>
              <w:widowControl w:val="0"/>
              <w:rPr>
                <w:b/>
                <w:sz w:val="28"/>
                <w:szCs w:val="28"/>
              </w:rPr>
            </w:pPr>
            <w:r w:rsidRPr="00D102B2">
              <w:rPr>
                <w:b/>
                <w:sz w:val="28"/>
                <w:szCs w:val="28"/>
              </w:rPr>
              <w:t>Документы второй части заявки</w:t>
            </w:r>
          </w:p>
        </w:tc>
      </w:tr>
      <w:tr w:rsidR="00D102B2" w:rsidRPr="006C3B4A" w14:paraId="20BC66B6" w14:textId="77777777" w:rsidTr="00E920E1">
        <w:tc>
          <w:tcPr>
            <w:tcW w:w="935" w:type="dxa"/>
            <w:shd w:val="clear" w:color="auto" w:fill="auto"/>
          </w:tcPr>
          <w:p w14:paraId="672ABE8E" w14:textId="77777777" w:rsidR="00D102B2" w:rsidRDefault="00D102B2" w:rsidP="00D94B22">
            <w:pPr>
              <w:widowControl w:val="0"/>
              <w:jc w:val="center"/>
              <w:rPr>
                <w:sz w:val="28"/>
                <w:szCs w:val="28"/>
              </w:rPr>
            </w:pPr>
            <w:r>
              <w:rPr>
                <w:sz w:val="28"/>
                <w:szCs w:val="28"/>
              </w:rPr>
              <w:t>5</w:t>
            </w:r>
          </w:p>
        </w:tc>
        <w:tc>
          <w:tcPr>
            <w:tcW w:w="5921" w:type="dxa"/>
            <w:shd w:val="clear" w:color="auto" w:fill="auto"/>
          </w:tcPr>
          <w:p w14:paraId="6DDD33A3" w14:textId="77777777" w:rsidR="00D102B2" w:rsidRPr="006C3B4A" w:rsidRDefault="00D102B2" w:rsidP="002F26C8">
            <w:pPr>
              <w:widowControl w:val="0"/>
              <w:jc w:val="center"/>
              <w:rPr>
                <w:b/>
                <w:sz w:val="28"/>
                <w:szCs w:val="28"/>
              </w:rPr>
            </w:pPr>
          </w:p>
        </w:tc>
        <w:tc>
          <w:tcPr>
            <w:tcW w:w="3487" w:type="dxa"/>
            <w:shd w:val="clear" w:color="auto" w:fill="auto"/>
          </w:tcPr>
          <w:p w14:paraId="5A12DD30" w14:textId="77777777" w:rsidR="00D102B2" w:rsidRPr="006C3B4A" w:rsidRDefault="00D102B2" w:rsidP="002F26C8">
            <w:pPr>
              <w:widowControl w:val="0"/>
              <w:jc w:val="center"/>
              <w:rPr>
                <w:b/>
                <w:sz w:val="28"/>
                <w:szCs w:val="28"/>
              </w:rPr>
            </w:pPr>
          </w:p>
        </w:tc>
      </w:tr>
      <w:tr w:rsidR="00D94B22" w:rsidRPr="006C3B4A" w14:paraId="4F8DE4B9" w14:textId="77777777" w:rsidTr="00E920E1">
        <w:tc>
          <w:tcPr>
            <w:tcW w:w="10343" w:type="dxa"/>
            <w:gridSpan w:val="3"/>
            <w:shd w:val="clear" w:color="auto" w:fill="auto"/>
          </w:tcPr>
          <w:p w14:paraId="76BD19A6" w14:textId="77777777" w:rsidR="00D94B22" w:rsidRPr="006C3B4A" w:rsidRDefault="00D94B22" w:rsidP="00D94B22">
            <w:pPr>
              <w:widowControl w:val="0"/>
              <w:rPr>
                <w:b/>
                <w:sz w:val="28"/>
                <w:szCs w:val="28"/>
              </w:rPr>
            </w:pPr>
            <w:r>
              <w:rPr>
                <w:b/>
                <w:sz w:val="28"/>
                <w:szCs w:val="28"/>
              </w:rPr>
              <w:t>Ценовое предложение</w:t>
            </w:r>
          </w:p>
        </w:tc>
      </w:tr>
      <w:tr w:rsidR="00D94B22" w:rsidRPr="006C3B4A" w14:paraId="08D0E962" w14:textId="77777777" w:rsidTr="00E920E1">
        <w:trPr>
          <w:trHeight w:val="70"/>
        </w:trPr>
        <w:tc>
          <w:tcPr>
            <w:tcW w:w="935" w:type="dxa"/>
            <w:shd w:val="clear" w:color="auto" w:fill="auto"/>
          </w:tcPr>
          <w:p w14:paraId="118C6AF2" w14:textId="77777777" w:rsidR="00D94B22" w:rsidRPr="006C3B4A" w:rsidRDefault="00D94B22" w:rsidP="00D94B22">
            <w:pPr>
              <w:widowControl w:val="0"/>
              <w:jc w:val="center"/>
              <w:rPr>
                <w:sz w:val="28"/>
                <w:szCs w:val="28"/>
              </w:rPr>
            </w:pPr>
            <w:r>
              <w:rPr>
                <w:sz w:val="28"/>
                <w:szCs w:val="28"/>
              </w:rPr>
              <w:t>7</w:t>
            </w:r>
          </w:p>
        </w:tc>
        <w:tc>
          <w:tcPr>
            <w:tcW w:w="5921" w:type="dxa"/>
            <w:shd w:val="clear" w:color="auto" w:fill="auto"/>
          </w:tcPr>
          <w:p w14:paraId="52EF824E" w14:textId="77777777" w:rsidR="00D94B22" w:rsidRPr="006C3B4A" w:rsidRDefault="00D94B22" w:rsidP="00D94B22">
            <w:pPr>
              <w:widowControl w:val="0"/>
              <w:jc w:val="center"/>
              <w:rPr>
                <w:b/>
                <w:sz w:val="28"/>
                <w:szCs w:val="28"/>
              </w:rPr>
            </w:pPr>
          </w:p>
        </w:tc>
        <w:tc>
          <w:tcPr>
            <w:tcW w:w="3487" w:type="dxa"/>
            <w:shd w:val="clear" w:color="auto" w:fill="auto"/>
          </w:tcPr>
          <w:p w14:paraId="4966D39C" w14:textId="77777777" w:rsidR="00D94B22" w:rsidRPr="006C3B4A" w:rsidRDefault="00D94B22" w:rsidP="00D94B22">
            <w:pPr>
              <w:widowControl w:val="0"/>
              <w:jc w:val="center"/>
              <w:rPr>
                <w:b/>
                <w:sz w:val="28"/>
                <w:szCs w:val="28"/>
              </w:rPr>
            </w:pPr>
          </w:p>
        </w:tc>
      </w:tr>
      <w:tr w:rsidR="00D94B22" w:rsidRPr="006C3B4A" w14:paraId="0FB5E074" w14:textId="77777777" w:rsidTr="00E920E1">
        <w:trPr>
          <w:trHeight w:val="137"/>
        </w:trPr>
        <w:tc>
          <w:tcPr>
            <w:tcW w:w="6856" w:type="dxa"/>
            <w:gridSpan w:val="2"/>
            <w:shd w:val="clear" w:color="auto" w:fill="auto"/>
          </w:tcPr>
          <w:p w14:paraId="519602AF" w14:textId="77777777" w:rsidR="00D94B22" w:rsidRPr="006C3B4A" w:rsidRDefault="00D94B22" w:rsidP="00D94B22">
            <w:pPr>
              <w:widowControl w:val="0"/>
              <w:jc w:val="right"/>
              <w:rPr>
                <w:b/>
                <w:sz w:val="28"/>
                <w:szCs w:val="28"/>
              </w:rPr>
            </w:pPr>
            <w:r w:rsidRPr="006C3B4A">
              <w:rPr>
                <w:b/>
                <w:sz w:val="28"/>
                <w:szCs w:val="28"/>
              </w:rPr>
              <w:t>Итого</w:t>
            </w:r>
          </w:p>
        </w:tc>
        <w:tc>
          <w:tcPr>
            <w:tcW w:w="3487" w:type="dxa"/>
            <w:shd w:val="clear" w:color="auto" w:fill="auto"/>
          </w:tcPr>
          <w:p w14:paraId="02F1C241" w14:textId="77777777" w:rsidR="00D94B22" w:rsidRPr="006C3B4A" w:rsidRDefault="00D94B22" w:rsidP="00D94B22">
            <w:pPr>
              <w:widowControl w:val="0"/>
              <w:jc w:val="center"/>
              <w:rPr>
                <w:b/>
                <w:sz w:val="28"/>
                <w:szCs w:val="28"/>
              </w:rPr>
            </w:pPr>
          </w:p>
        </w:tc>
      </w:tr>
    </w:tbl>
    <w:p w14:paraId="4F707565" w14:textId="77777777" w:rsidR="00D94B22" w:rsidRPr="006C3B4A" w:rsidRDefault="00D94B22" w:rsidP="00D94B22">
      <w:pPr>
        <w:widowControl w:val="0"/>
        <w:spacing w:after="200" w:line="276" w:lineRule="auto"/>
        <w:rPr>
          <w:b/>
          <w:sz w:val="28"/>
          <w:szCs w:val="28"/>
        </w:rPr>
      </w:pPr>
    </w:p>
    <w:p w14:paraId="28547777" w14:textId="77777777" w:rsidR="00D94B22" w:rsidRPr="00B54E39" w:rsidRDefault="00D94B22" w:rsidP="00D94B22">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B77C68E" w14:textId="77777777" w:rsidR="00D94B22" w:rsidRDefault="00D94B22" w:rsidP="00D94B22">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D090383" w14:textId="77777777" w:rsidR="00D94B22" w:rsidRDefault="00D94B22">
      <w:pPr>
        <w:rPr>
          <w:b/>
          <w:sz w:val="28"/>
          <w:szCs w:val="28"/>
        </w:rPr>
      </w:pPr>
      <w:r>
        <w:rPr>
          <w:b/>
          <w:sz w:val="28"/>
          <w:szCs w:val="28"/>
        </w:rPr>
        <w:br w:type="page"/>
      </w:r>
    </w:p>
    <w:p w14:paraId="6DD88ED4"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27EC5DD8" w14:textId="77777777"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tbl>
      <w:tblPr>
        <w:tblW w:w="13892" w:type="dxa"/>
        <w:tblLook w:val="04A0" w:firstRow="1" w:lastRow="0" w:firstColumn="1" w:lastColumn="0" w:noHBand="0" w:noVBand="1"/>
      </w:tblPr>
      <w:tblGrid>
        <w:gridCol w:w="222"/>
        <w:gridCol w:w="10147"/>
        <w:gridCol w:w="3523"/>
      </w:tblGrid>
      <w:tr w:rsidR="00A61724" w:rsidRPr="00F86E47" w14:paraId="2337AD94" w14:textId="77777777" w:rsidTr="00C63977">
        <w:tc>
          <w:tcPr>
            <w:tcW w:w="222" w:type="dxa"/>
          </w:tcPr>
          <w:p w14:paraId="31D8E0A4" w14:textId="77777777" w:rsidR="00A61724" w:rsidRPr="00F86E47" w:rsidRDefault="00A61724" w:rsidP="00A61724">
            <w:pPr>
              <w:rPr>
                <w:b/>
                <w:lang w:eastAsia="en-US"/>
              </w:rPr>
            </w:pPr>
          </w:p>
        </w:tc>
        <w:tc>
          <w:tcPr>
            <w:tcW w:w="10147" w:type="dxa"/>
          </w:tcPr>
          <w:p w14:paraId="682EBDC1" w14:textId="77777777" w:rsidR="008D5CD6" w:rsidRPr="008E1A7E" w:rsidRDefault="008D5CD6" w:rsidP="008D5CD6">
            <w:pPr>
              <w:pStyle w:val="affffc"/>
              <w:tabs>
                <w:tab w:val="left" w:pos="0"/>
              </w:tabs>
              <w:jc w:val="center"/>
              <w:rPr>
                <w:rFonts w:ascii="Times New Roman" w:eastAsia="Times New Roman" w:hAnsi="Times New Roman" w:cs="Times New Roman"/>
                <w:b/>
                <w:color w:val="auto"/>
              </w:rPr>
            </w:pPr>
            <w:r w:rsidRPr="008E1A7E">
              <w:rPr>
                <w:rFonts w:ascii="Times New Roman" w:eastAsia="Times New Roman" w:hAnsi="Times New Roman" w:cs="Times New Roman"/>
                <w:b/>
                <w:color w:val="auto"/>
              </w:rPr>
              <w:t xml:space="preserve">выполнение работ по строительству прачечно-помывочного комплекса </w:t>
            </w:r>
          </w:p>
          <w:p w14:paraId="64328E92" w14:textId="77777777" w:rsidR="008D5CD6" w:rsidRPr="009D41E0" w:rsidRDefault="008D5CD6" w:rsidP="008D5CD6">
            <w:pPr>
              <w:jc w:val="center"/>
              <w:rPr>
                <w:b/>
                <w:bCs/>
              </w:rPr>
            </w:pPr>
          </w:p>
          <w:p w14:paraId="029461BE" w14:textId="77777777" w:rsidR="008D5CD6" w:rsidRDefault="008D5CD6" w:rsidP="008D5CD6">
            <w:pPr>
              <w:rPr>
                <w:b/>
                <w:sz w:val="28"/>
                <w:szCs w:val="28"/>
              </w:rPr>
            </w:pPr>
          </w:p>
          <w:tbl>
            <w:tblPr>
              <w:tblW w:w="9639" w:type="dxa"/>
              <w:tblInd w:w="276" w:type="dxa"/>
              <w:tblCellMar>
                <w:left w:w="40" w:type="dxa"/>
                <w:right w:w="40" w:type="dxa"/>
              </w:tblCellMar>
              <w:tblLook w:val="0000" w:firstRow="0" w:lastRow="0" w:firstColumn="0" w:lastColumn="0" w:noHBand="0" w:noVBand="0"/>
            </w:tblPr>
            <w:tblGrid>
              <w:gridCol w:w="425"/>
              <w:gridCol w:w="3013"/>
              <w:gridCol w:w="6201"/>
            </w:tblGrid>
            <w:tr w:rsidR="008D5CD6" w:rsidRPr="00602853" w14:paraId="63649FB5" w14:textId="77777777" w:rsidTr="00EA3430">
              <w:trPr>
                <w:tblHeader/>
              </w:trPr>
              <w:tc>
                <w:tcPr>
                  <w:tcW w:w="42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11765C51" w14:textId="77777777" w:rsidR="008D5CD6" w:rsidRPr="008E1A7E" w:rsidRDefault="008D5CD6" w:rsidP="008D5CD6">
                  <w:r w:rsidRPr="008E1A7E">
                    <w:t>№</w:t>
                  </w:r>
                </w:p>
              </w:tc>
              <w:tc>
                <w:tcPr>
                  <w:tcW w:w="301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04C03BF1" w14:textId="77777777" w:rsidR="008D5CD6" w:rsidRPr="008E1A7E" w:rsidRDefault="008D5CD6" w:rsidP="008D5CD6">
                  <w:pPr>
                    <w:jc w:val="center"/>
                  </w:pPr>
                  <w:r w:rsidRPr="008E1A7E">
                    <w:t>Наименование основных данных и требований</w:t>
                  </w:r>
                </w:p>
              </w:tc>
              <w:tc>
                <w:tcPr>
                  <w:tcW w:w="6201"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5DC82C9E" w14:textId="77777777" w:rsidR="008D5CD6" w:rsidRPr="008E1A7E" w:rsidRDefault="008D5CD6" w:rsidP="008D5CD6">
                  <w:pPr>
                    <w:jc w:val="center"/>
                  </w:pPr>
                  <w:r w:rsidRPr="008E1A7E">
                    <w:t>Содержание основных данных и требований</w:t>
                  </w:r>
                </w:p>
              </w:tc>
            </w:tr>
            <w:tr w:rsidR="008D5CD6" w:rsidRPr="00602853" w14:paraId="4B10AEB7"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64FDBB1"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0ABCF38" w14:textId="77777777" w:rsidR="008D5CD6" w:rsidRPr="00602853" w:rsidRDefault="008D5CD6" w:rsidP="008D5CD6">
                  <w:r w:rsidRPr="00602853">
                    <w:t>Содержание (описание)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3A3980D8" w14:textId="77777777" w:rsidR="008D5CD6" w:rsidRPr="00602853" w:rsidRDefault="006B06D9" w:rsidP="00AF205F">
                  <w:pPr>
                    <w:jc w:val="both"/>
                  </w:pPr>
                  <w:r w:rsidRPr="00602853">
                    <w:t>Выполн</w:t>
                  </w:r>
                  <w:r>
                    <w:t>ение</w:t>
                  </w:r>
                  <w:r w:rsidRPr="00602853">
                    <w:t xml:space="preserve"> </w:t>
                  </w:r>
                  <w:r>
                    <w:t>работ по строительству</w:t>
                  </w:r>
                  <w:r w:rsidRPr="00602853">
                    <w:t xml:space="preserve"> прачечно-помывочного комплекса в соответствии с </w:t>
                  </w:r>
                  <w:r w:rsidR="00AF205F">
                    <w:t>проектной</w:t>
                  </w:r>
                  <w:r w:rsidR="00AF205F" w:rsidRPr="00602853">
                    <w:t xml:space="preserve"> </w:t>
                  </w:r>
                  <w:r w:rsidRPr="00602853">
                    <w:t>документацией «Прачечно-помывочный комплекс на территории ССС «Владимир» шифр 40-14/415/2023</w:t>
                  </w:r>
                </w:p>
              </w:tc>
            </w:tr>
            <w:tr w:rsidR="008D5CD6" w:rsidRPr="00602853" w14:paraId="6C16E0F6"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A0B90EC"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8C3A3E6" w14:textId="77777777" w:rsidR="008D5CD6" w:rsidRPr="00602853" w:rsidRDefault="008D5CD6" w:rsidP="008D5CD6">
                  <w:r w:rsidRPr="00602853">
                    <w:t>Наименование объекта:</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54737330" w14:textId="77777777" w:rsidR="008D5CD6" w:rsidRPr="00602853" w:rsidRDefault="008D5CD6" w:rsidP="008D5CD6">
                  <w:pPr>
                    <w:jc w:val="both"/>
                  </w:pPr>
                  <w:r w:rsidRPr="00602853">
                    <w:t>Прачечно-помывочный комплекс</w:t>
                  </w:r>
                </w:p>
              </w:tc>
            </w:tr>
            <w:tr w:rsidR="008D5CD6" w:rsidRPr="00602853" w14:paraId="190E9EE1"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44C1261E"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40E02457" w14:textId="77777777" w:rsidR="008D5CD6" w:rsidRPr="00602853" w:rsidRDefault="008D5CD6" w:rsidP="008D5CD6">
                  <w:r w:rsidRPr="00602853">
                    <w:t>Место выполнения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71DEF678" w14:textId="77777777" w:rsidR="008D5CD6" w:rsidRPr="00602853" w:rsidRDefault="008D5CD6" w:rsidP="008D5CD6">
                  <w:pPr>
                    <w:jc w:val="both"/>
                  </w:pPr>
                  <w:r w:rsidRPr="00602853">
                    <w:t xml:space="preserve">Станция спутниковой связи «Владимир» </w:t>
                  </w:r>
                </w:p>
                <w:p w14:paraId="11A243C5" w14:textId="77777777" w:rsidR="008D5CD6" w:rsidRPr="00602853" w:rsidRDefault="008D5CD6" w:rsidP="008D5CD6">
                  <w:pPr>
                    <w:jc w:val="both"/>
                  </w:pPr>
                  <w:r w:rsidRPr="00602853">
                    <w:t>Владимирская область, Гусь-Хрустальный р-н, 7 км на северо-восток от д. Дудор.</w:t>
                  </w:r>
                </w:p>
              </w:tc>
            </w:tr>
            <w:tr w:rsidR="008D5CD6" w:rsidRPr="00602853" w14:paraId="2072E7BE"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0F1EE0F"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C46AADD" w14:textId="77777777" w:rsidR="008D5CD6" w:rsidRPr="00602853" w:rsidRDefault="008D5CD6" w:rsidP="008D5CD6">
                  <w:r>
                    <w:t>Срок выполнения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7E15ABF6" w14:textId="77777777" w:rsidR="008D5CD6" w:rsidRPr="00602853" w:rsidRDefault="008D5CD6" w:rsidP="00C63977">
                  <w:pPr>
                    <w:jc w:val="both"/>
                  </w:pPr>
                  <w:r w:rsidRPr="00A33AB6">
                    <w:t>150 (ст</w:t>
                  </w:r>
                  <w:r w:rsidR="00C63977">
                    <w:t>о</w:t>
                  </w:r>
                  <w:r w:rsidRPr="00A33AB6">
                    <w:t xml:space="preserve"> пят</w:t>
                  </w:r>
                  <w:r w:rsidR="00C63977">
                    <w:t>ьдесят</w:t>
                  </w:r>
                  <w:r w:rsidRPr="00A33AB6">
                    <w:t>) календарных дней с даты заключения Договора</w:t>
                  </w:r>
                </w:p>
              </w:tc>
            </w:tr>
            <w:tr w:rsidR="008D5CD6" w:rsidRPr="00602853" w14:paraId="2E66ED73"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733122BC"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F0E87C6" w14:textId="77777777" w:rsidR="008D5CD6" w:rsidRPr="00602853" w:rsidRDefault="008D5CD6" w:rsidP="008D5CD6">
                  <w:r w:rsidRPr="00602853">
                    <w:t>Требования к условиям и способам выполнения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2B7B8BFA" w14:textId="77777777" w:rsidR="006B06D9" w:rsidRPr="00602853" w:rsidRDefault="006B06D9" w:rsidP="006B06D9">
                  <w:pPr>
                    <w:jc w:val="both"/>
                  </w:pPr>
                  <w:r w:rsidRPr="00602853">
                    <w:t>Работы выполняются силами и средствами Подрядчика. Строительно-монтажные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14:paraId="3DB5AF84" w14:textId="77777777" w:rsidR="006B06D9" w:rsidRPr="00602853" w:rsidRDefault="006B06D9" w:rsidP="006B06D9">
                  <w:pPr>
                    <w:jc w:val="both"/>
                  </w:pPr>
                  <w:r w:rsidRPr="00602853">
                    <w:t>Работы производятся по существующему распорядку дня:</w:t>
                  </w:r>
                </w:p>
                <w:p w14:paraId="7E1B2F8B" w14:textId="77777777" w:rsidR="006B06D9" w:rsidRPr="00602853" w:rsidRDefault="006B06D9" w:rsidP="006B06D9">
                  <w:pPr>
                    <w:jc w:val="both"/>
                  </w:pPr>
                  <w:r w:rsidRPr="00602853">
                    <w:t xml:space="preserve"> пн. - чт. с 8.30 до 17.00,</w:t>
                  </w:r>
                </w:p>
                <w:p w14:paraId="73FBEA78" w14:textId="77777777" w:rsidR="006B06D9" w:rsidRPr="00602853" w:rsidRDefault="006B06D9" w:rsidP="006B06D9">
                  <w:pPr>
                    <w:jc w:val="both"/>
                  </w:pPr>
                  <w:r w:rsidRPr="00602853">
                    <w:t xml:space="preserve"> пт. 8.30- 15.00.</w:t>
                  </w:r>
                </w:p>
                <w:p w14:paraId="225EEAEB" w14:textId="77777777" w:rsidR="008D5CD6" w:rsidRPr="00602853" w:rsidRDefault="006B06D9" w:rsidP="006B06D9">
                  <w:pPr>
                    <w:jc w:val="both"/>
                  </w:pPr>
                  <w:r w:rsidRPr="00602853">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8D5CD6" w:rsidRPr="00602853" w14:paraId="717607FA"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3DB01178"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269B0761" w14:textId="77777777" w:rsidR="008D5CD6" w:rsidRPr="00602853" w:rsidRDefault="008D5CD6" w:rsidP="008D5CD6">
                  <w:r w:rsidRPr="00602853">
                    <w:t>Требования к выполнению строительно-монтажных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2476E576" w14:textId="77777777" w:rsidR="006B06D9" w:rsidRPr="00602853" w:rsidRDefault="00132687" w:rsidP="006B06D9">
                  <w:r>
                    <w:t xml:space="preserve">В течение </w:t>
                  </w:r>
                  <w:r w:rsidR="00F85608">
                    <w:t>5</w:t>
                  </w:r>
                  <w:r>
                    <w:t xml:space="preserve"> (</w:t>
                  </w:r>
                  <w:r w:rsidR="00F85608">
                    <w:t>пяти)</w:t>
                  </w:r>
                  <w:r>
                    <w:t xml:space="preserve"> рабочих дней с даты подписания Договора </w:t>
                  </w:r>
                  <w:r w:rsidR="006B06D9" w:rsidRPr="00602853">
                    <w:t>Подрядчик предоставляет Заказчику:</w:t>
                  </w:r>
                </w:p>
                <w:p w14:paraId="004DB5D0" w14:textId="77777777" w:rsidR="006B06D9" w:rsidRPr="00602853" w:rsidRDefault="006B06D9" w:rsidP="00AB6D27">
                  <w:pPr>
                    <w:pStyle w:val="affff4"/>
                    <w:numPr>
                      <w:ilvl w:val="0"/>
                      <w:numId w:val="63"/>
                    </w:numPr>
                    <w:ind w:left="226" w:hanging="226"/>
                  </w:pPr>
                  <w:r w:rsidRPr="00602853">
                    <w:t>приказ о назначении ответственного лица за производство работ на высоте, за охрану труда,</w:t>
                  </w:r>
                  <w:r w:rsidRPr="00602853">
                    <w:rPr>
                      <w:rFonts w:eastAsia="Arial Unicode MS"/>
                      <w:color w:val="000000"/>
                      <w:lang w:bidi="ru-RU"/>
                    </w:rPr>
                    <w:t xml:space="preserve"> </w:t>
                  </w:r>
                  <w:r w:rsidRPr="00602853">
                    <w:t>за электробезопасность, пожарную и</w:t>
                  </w:r>
                  <w:r w:rsidRPr="00602853">
                    <w:rPr>
                      <w:rFonts w:eastAsia="Arial Unicode MS"/>
                      <w:color w:val="000000"/>
                      <w:lang w:bidi="ru-RU"/>
                    </w:rPr>
                    <w:t xml:space="preserve"> </w:t>
                  </w:r>
                  <w:r w:rsidRPr="00602853">
                    <w:rPr>
                      <w:rFonts w:eastAsia="Arial Unicode MS"/>
                      <w:lang w:bidi="ru-RU"/>
                    </w:rPr>
                    <w:t xml:space="preserve">промышленную безопасность </w:t>
                  </w:r>
                  <w:r w:rsidRPr="00602853">
                    <w:t>при производстве работ на объекте Заказчика;</w:t>
                  </w:r>
                </w:p>
                <w:p w14:paraId="4044AD27" w14:textId="77777777" w:rsidR="006B06D9" w:rsidRPr="00602853" w:rsidRDefault="006B06D9" w:rsidP="00AB6D27">
                  <w:pPr>
                    <w:pStyle w:val="affff4"/>
                    <w:numPr>
                      <w:ilvl w:val="0"/>
                      <w:numId w:val="63"/>
                    </w:numPr>
                    <w:ind w:left="226" w:hanging="226"/>
                  </w:pPr>
                  <w:r>
                    <w:t>п</w:t>
                  </w:r>
                  <w:r w:rsidRPr="00B87E51">
                    <w:t>роект прои</w:t>
                  </w:r>
                  <w:r>
                    <w:t xml:space="preserve">зводства работ (ППР) </w:t>
                  </w:r>
                  <w:r w:rsidRPr="00602853">
                    <w:t>для согласования Заказчиком;</w:t>
                  </w:r>
                </w:p>
                <w:p w14:paraId="25B37AAD" w14:textId="77777777" w:rsidR="008D5CD6" w:rsidRPr="00602853" w:rsidRDefault="006B06D9" w:rsidP="00AB6D27">
                  <w:pPr>
                    <w:pStyle w:val="affff4"/>
                    <w:numPr>
                      <w:ilvl w:val="0"/>
                      <w:numId w:val="63"/>
                    </w:numPr>
                    <w:ind w:left="226" w:hanging="226"/>
                  </w:pPr>
                  <w:r w:rsidRPr="00602853">
                    <w:t>удостоверения, подтверждающие квалификацию персонала по охране и безопасности труда при выполнении работ по договору.</w:t>
                  </w:r>
                </w:p>
              </w:tc>
            </w:tr>
            <w:tr w:rsidR="008D5CD6" w:rsidRPr="00602853" w14:paraId="5BD814FD"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81CE673" w14:textId="77777777" w:rsidR="008D5CD6" w:rsidRPr="00602853" w:rsidRDefault="008D5CD6" w:rsidP="00AB6D27">
                  <w:pPr>
                    <w:pStyle w:val="affff4"/>
                    <w:numPr>
                      <w:ilvl w:val="0"/>
                      <w:numId w:val="64"/>
                    </w:numPr>
                    <w:jc w:val="center"/>
                  </w:pPr>
                  <w:bookmarkStart w:id="110" w:name="_Hlk126073797"/>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7C1A184" w14:textId="77777777" w:rsidR="008D5CD6" w:rsidRPr="00602853" w:rsidRDefault="008D5CD6" w:rsidP="008D5CD6">
                  <w:r w:rsidRPr="00602853">
                    <w:t>Требования и состав исполнительной документации</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0A5E39B2" w14:textId="77777777" w:rsidR="008D5CD6" w:rsidRPr="00602853" w:rsidRDefault="006B06D9" w:rsidP="008D5CD6">
                  <w:pPr>
                    <w:jc w:val="both"/>
                  </w:pPr>
                  <w:r w:rsidRPr="00602853">
                    <w:t xml:space="preserve">Акты </w:t>
                  </w:r>
                  <w:r>
                    <w:t xml:space="preserve">освидетельствования </w:t>
                  </w:r>
                  <w:r w:rsidRPr="00602853">
                    <w:t>скрытых работ</w:t>
                  </w:r>
                  <w:r>
                    <w:t>,</w:t>
                  </w:r>
                  <w:r w:rsidRPr="00602853">
                    <w:t xml:space="preserve"> согласно </w:t>
                  </w:r>
                  <w:r w:rsidR="00EA3430">
                    <w:br/>
                  </w:r>
                  <w:r w:rsidRPr="00602853">
                    <w:t>СП 71.13330.2017.</w:t>
                  </w:r>
                </w:p>
              </w:tc>
            </w:tr>
            <w:bookmarkEnd w:id="110"/>
            <w:tr w:rsidR="008D5CD6" w:rsidRPr="00602853" w14:paraId="157D5E5A"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0BAA1803"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1767E65C" w14:textId="77777777" w:rsidR="008D5CD6" w:rsidRPr="00602853" w:rsidRDefault="008D5CD6" w:rsidP="008D5CD6">
                  <w:r w:rsidRPr="00602853">
                    <w:t xml:space="preserve">Требования, предъявляемые к качеству работ </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07FD24E7" w14:textId="77777777" w:rsidR="008D5CD6" w:rsidRPr="00602853" w:rsidRDefault="008A4D27" w:rsidP="008D5CD6">
                  <w:pPr>
                    <w:jc w:val="both"/>
                  </w:pPr>
                  <w:r>
                    <w:t>М</w:t>
                  </w:r>
                  <w:r w:rsidR="008D5CD6" w:rsidRPr="00BE553F">
                    <w:t>атериалы, используемые при выполнении работ, должны быть сертифицированными, новыми, не бывшими в употреблении, год изготовления каждой единицы товара или материала не ранее 2022 года.</w:t>
                  </w:r>
                </w:p>
              </w:tc>
            </w:tr>
            <w:tr w:rsidR="008D5CD6" w:rsidRPr="00602853" w14:paraId="0790A479"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05997186"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AA4D873" w14:textId="77777777" w:rsidR="008D5CD6" w:rsidRPr="00602853" w:rsidRDefault="008D5CD6" w:rsidP="008D5CD6">
                  <w:r w:rsidRPr="00602853">
                    <w:t>Требования к исполнителю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5110AB83" w14:textId="77777777" w:rsidR="008D5CD6" w:rsidRPr="00602853" w:rsidRDefault="008D5CD6" w:rsidP="008D5CD6">
                  <w:pPr>
                    <w:widowControl w:val="0"/>
                    <w:autoSpaceDE w:val="0"/>
                    <w:autoSpaceDN w:val="0"/>
                    <w:adjustRightInd w:val="0"/>
                    <w:jc w:val="both"/>
                  </w:pPr>
                  <w:r w:rsidRPr="00602853">
                    <w:t>Выполнение Работ иностранными гражданами не допускается.</w:t>
                  </w:r>
                </w:p>
              </w:tc>
            </w:tr>
            <w:tr w:rsidR="008D5CD6" w:rsidRPr="00602853" w14:paraId="48755FF3"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3026E4D"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1F4E7098" w14:textId="77777777" w:rsidR="008D5CD6" w:rsidRPr="00602853" w:rsidRDefault="008D5CD6" w:rsidP="008D5CD6">
                  <w:r w:rsidRPr="00602853">
                    <w:t>Гарантийный срок</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1F422AEC" w14:textId="77777777" w:rsidR="008D5CD6" w:rsidRPr="00602853" w:rsidRDefault="00AF205F" w:rsidP="00AC3259">
                  <w:pPr>
                    <w:jc w:val="both"/>
                  </w:pPr>
                  <w:r>
                    <w:t>Н</w:t>
                  </w:r>
                  <w:r w:rsidR="008D5CD6">
                    <w:t xml:space="preserve">е менее 36 (тридцати шести) месяцев с даты подписания </w:t>
                  </w:r>
                  <w:r w:rsidR="00AC3259">
                    <w:t>Акта приемки законченного строительством объекта (форма КС-11)</w:t>
                  </w:r>
                </w:p>
              </w:tc>
            </w:tr>
            <w:tr w:rsidR="008D5CD6" w:rsidRPr="00602853" w14:paraId="7526FC83" w14:textId="77777777" w:rsidTr="00EA3430">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9EEBA4D" w14:textId="77777777" w:rsidR="008D5CD6" w:rsidRPr="00602853" w:rsidRDefault="008D5CD6" w:rsidP="00AB6D27">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66E11B0" w14:textId="77777777" w:rsidR="008D5CD6" w:rsidRPr="00602853" w:rsidRDefault="008D5CD6" w:rsidP="008D5CD6">
                  <w:r w:rsidRPr="00602853">
                    <w:t>Нормативные требования</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37A94E20" w14:textId="628988E7" w:rsidR="008D5CD6" w:rsidRPr="00602853" w:rsidRDefault="008D5CD6" w:rsidP="00531AB7">
                  <w:r w:rsidRPr="00602853">
                    <w:t xml:space="preserve">Работы должны быть произведены в соответствии с </w:t>
                  </w:r>
                  <w:r w:rsidR="00AF205F">
                    <w:t>законодательством,</w:t>
                  </w:r>
                  <w:r w:rsidR="00531AB7">
                    <w:t xml:space="preserve"> </w:t>
                  </w:r>
                  <w:r w:rsidRPr="00602853">
                    <w:t>нормативн</w:t>
                  </w:r>
                  <w:r w:rsidR="00AF205F">
                    <w:t>о-техническими</w:t>
                  </w:r>
                  <w:r w:rsidRPr="00602853">
                    <w:t xml:space="preserve"> документами, приведенными в Приложении №</w:t>
                  </w:r>
                  <w:r w:rsidR="00AF205F">
                    <w:t>1 к ТЗ</w:t>
                  </w:r>
                </w:p>
              </w:tc>
            </w:tr>
          </w:tbl>
          <w:p w14:paraId="73B21417" w14:textId="77777777" w:rsidR="008D5CD6" w:rsidRPr="00602853" w:rsidRDefault="008D5CD6" w:rsidP="008D5CD6"/>
          <w:p w14:paraId="11B9A2C8" w14:textId="77777777" w:rsidR="008D5CD6" w:rsidRPr="00602853" w:rsidRDefault="008D5CD6" w:rsidP="008D5CD6"/>
          <w:tbl>
            <w:tblPr>
              <w:tblW w:w="9356" w:type="dxa"/>
              <w:tblInd w:w="567" w:type="dxa"/>
              <w:tblLook w:val="04A0" w:firstRow="1" w:lastRow="0" w:firstColumn="1" w:lastColumn="0" w:noHBand="0" w:noVBand="1"/>
            </w:tblPr>
            <w:tblGrid>
              <w:gridCol w:w="1701"/>
              <w:gridCol w:w="7655"/>
            </w:tblGrid>
            <w:tr w:rsidR="008D5CD6" w:rsidRPr="00602853" w14:paraId="5261F305" w14:textId="77777777" w:rsidTr="00EA3430">
              <w:trPr>
                <w:trHeight w:val="2849"/>
              </w:trPr>
              <w:tc>
                <w:tcPr>
                  <w:tcW w:w="1701" w:type="dxa"/>
                  <w:shd w:val="clear" w:color="auto" w:fill="auto"/>
                </w:tcPr>
                <w:p w14:paraId="19A67FD7" w14:textId="77777777" w:rsidR="008D5CD6" w:rsidRPr="00167B55" w:rsidRDefault="008D5CD6" w:rsidP="008D5CD6">
                  <w:pPr>
                    <w:pStyle w:val="affffc"/>
                    <w:spacing w:line="312" w:lineRule="auto"/>
                    <w:ind w:left="-108" w:right="-567"/>
                    <w:jc w:val="both"/>
                    <w:rPr>
                      <w:rFonts w:ascii="Times New Roman" w:eastAsia="Times New Roman" w:hAnsi="Times New Roman" w:cs="Times New Roman"/>
                      <w:color w:val="auto"/>
                    </w:rPr>
                  </w:pPr>
                  <w:r w:rsidRPr="00167B55">
                    <w:rPr>
                      <w:rFonts w:ascii="Times New Roman" w:eastAsia="Times New Roman" w:hAnsi="Times New Roman" w:cs="Times New Roman"/>
                      <w:color w:val="auto"/>
                    </w:rPr>
                    <w:t>Приложение:</w:t>
                  </w:r>
                </w:p>
              </w:tc>
              <w:tc>
                <w:tcPr>
                  <w:tcW w:w="7655" w:type="dxa"/>
                  <w:shd w:val="clear" w:color="auto" w:fill="auto"/>
                </w:tcPr>
                <w:p w14:paraId="238322E4" w14:textId="35CAFB44" w:rsidR="008D5CD6" w:rsidRDefault="008D5CD6" w:rsidP="00AB6D27">
                  <w:pPr>
                    <w:pStyle w:val="affffc"/>
                    <w:widowControl w:val="0"/>
                    <w:numPr>
                      <w:ilvl w:val="0"/>
                      <w:numId w:val="69"/>
                    </w:numPr>
                    <w:autoSpaceDE w:val="0"/>
                    <w:autoSpaceDN w:val="0"/>
                    <w:adjustRightInd w:val="0"/>
                    <w:ind w:left="342" w:right="-108" w:hanging="284"/>
                    <w:jc w:val="both"/>
                    <w:rPr>
                      <w:rFonts w:ascii="Times New Roman" w:eastAsia="Times New Roman" w:hAnsi="Times New Roman" w:cs="Times New Roman"/>
                      <w:color w:val="auto"/>
                    </w:rPr>
                  </w:pPr>
                  <w:r w:rsidRPr="00167B55">
                    <w:rPr>
                      <w:rFonts w:ascii="Times New Roman" w:eastAsia="Times New Roman" w:hAnsi="Times New Roman" w:cs="Times New Roman"/>
                      <w:color w:val="auto"/>
                    </w:rPr>
                    <w:t>Перечень нормативно-технических документов, обязательных при выполнении работ</w:t>
                  </w:r>
                  <w:r w:rsidR="00531AB7">
                    <w:rPr>
                      <w:rFonts w:ascii="Times New Roman" w:eastAsia="Times New Roman" w:hAnsi="Times New Roman" w:cs="Times New Roman"/>
                      <w:color w:val="auto"/>
                    </w:rPr>
                    <w:t>;</w:t>
                  </w:r>
                  <w:bookmarkStart w:id="111" w:name="_GoBack"/>
                  <w:bookmarkEnd w:id="111"/>
                </w:p>
                <w:p w14:paraId="78DE38C0" w14:textId="77777777" w:rsidR="008D5CD6" w:rsidRPr="00757509" w:rsidRDefault="00757509" w:rsidP="00AB6D27">
                  <w:pPr>
                    <w:pStyle w:val="affffc"/>
                    <w:widowControl w:val="0"/>
                    <w:numPr>
                      <w:ilvl w:val="0"/>
                      <w:numId w:val="69"/>
                    </w:numPr>
                    <w:autoSpaceDE w:val="0"/>
                    <w:autoSpaceDN w:val="0"/>
                    <w:adjustRightInd w:val="0"/>
                    <w:ind w:left="342" w:right="-108" w:hanging="284"/>
                    <w:jc w:val="both"/>
                    <w:rPr>
                      <w:rFonts w:ascii="Times New Roman" w:eastAsia="Times New Roman" w:hAnsi="Times New Roman"/>
                    </w:rPr>
                  </w:pPr>
                  <w:r>
                    <w:rPr>
                      <w:rFonts w:ascii="Times New Roman" w:eastAsia="Times New Roman" w:hAnsi="Times New Roman"/>
                    </w:rPr>
                    <w:t>Проектная</w:t>
                  </w:r>
                  <w:r w:rsidR="008D5CD6" w:rsidRPr="00304740">
                    <w:rPr>
                      <w:rFonts w:ascii="Times New Roman" w:eastAsia="Times New Roman" w:hAnsi="Times New Roman"/>
                    </w:rPr>
                    <w:t xml:space="preserve"> документация</w:t>
                  </w:r>
                  <w:r w:rsidR="008D5CD6">
                    <w:t xml:space="preserve"> </w:t>
                  </w:r>
                  <w:r w:rsidR="008D5CD6" w:rsidRPr="00304740">
                    <w:rPr>
                      <w:rFonts w:ascii="Times New Roman" w:eastAsia="Times New Roman" w:hAnsi="Times New Roman"/>
                    </w:rPr>
                    <w:t xml:space="preserve">Шифр: </w:t>
                  </w:r>
                  <w:r w:rsidR="008D5CD6" w:rsidRPr="00757509">
                    <w:rPr>
                      <w:rFonts w:ascii="Times New Roman" w:eastAsia="Times New Roman" w:hAnsi="Times New Roman"/>
                    </w:rPr>
                    <w:t xml:space="preserve">40-14/415/2023-ПЗ (отдельный файл в формате pdf); </w:t>
                  </w:r>
                </w:p>
                <w:p w14:paraId="0034193C" w14:textId="77777777" w:rsidR="008D5CD6" w:rsidRPr="00757509" w:rsidRDefault="00757509" w:rsidP="008D5CD6">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rPr>
                    <w:t>Проектная</w:t>
                  </w:r>
                  <w:r w:rsidR="008D5CD6" w:rsidRPr="00757509">
                    <w:rPr>
                      <w:rFonts w:ascii="Times New Roman" w:eastAsia="Times New Roman" w:hAnsi="Times New Roman"/>
                    </w:rPr>
                    <w:t xml:space="preserve"> документация</w:t>
                  </w:r>
                  <w:r w:rsidR="008D5CD6" w:rsidRPr="00757509">
                    <w:t xml:space="preserve"> </w:t>
                  </w:r>
                  <w:r w:rsidR="008D5CD6" w:rsidRPr="00757509">
                    <w:rPr>
                      <w:rFonts w:ascii="Times New Roman" w:eastAsia="Times New Roman" w:hAnsi="Times New Roman"/>
                    </w:rPr>
                    <w:t xml:space="preserve">Шифр: 40-14/415/2023-ПЗУ (отдельный файл в формате pdf); </w:t>
                  </w:r>
                </w:p>
                <w:p w14:paraId="69B8D375" w14:textId="77777777" w:rsidR="008D5CD6" w:rsidRPr="00757509" w:rsidRDefault="00757509" w:rsidP="008D5CD6">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rPr>
                    <w:t xml:space="preserve">Проектная </w:t>
                  </w:r>
                  <w:r w:rsidR="008D5CD6" w:rsidRPr="00757509">
                    <w:rPr>
                      <w:rFonts w:ascii="Times New Roman" w:eastAsia="Times New Roman" w:hAnsi="Times New Roman"/>
                    </w:rPr>
                    <w:t>документация</w:t>
                  </w:r>
                  <w:r w:rsidR="008D5CD6" w:rsidRPr="00757509">
                    <w:t xml:space="preserve"> </w:t>
                  </w:r>
                  <w:r w:rsidR="008D5CD6" w:rsidRPr="00757509">
                    <w:rPr>
                      <w:rFonts w:ascii="Times New Roman" w:eastAsia="Times New Roman" w:hAnsi="Times New Roman"/>
                    </w:rPr>
                    <w:t xml:space="preserve">Шифр: 40-14/415/2023-АР (отдельный файл в формате pdf); </w:t>
                  </w:r>
                </w:p>
                <w:p w14:paraId="72952657" w14:textId="77777777" w:rsidR="008D5CD6" w:rsidRPr="00757509" w:rsidRDefault="00757509" w:rsidP="008D5CD6">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rPr>
                    <w:t xml:space="preserve">Проектная </w:t>
                  </w:r>
                  <w:r w:rsidR="008D5CD6" w:rsidRPr="00757509">
                    <w:rPr>
                      <w:rFonts w:ascii="Times New Roman" w:eastAsia="Times New Roman" w:hAnsi="Times New Roman"/>
                    </w:rPr>
                    <w:t>документация</w:t>
                  </w:r>
                  <w:r w:rsidR="008D5CD6" w:rsidRPr="00757509">
                    <w:t xml:space="preserve"> </w:t>
                  </w:r>
                  <w:r w:rsidR="008D5CD6" w:rsidRPr="00757509">
                    <w:rPr>
                      <w:rFonts w:ascii="Times New Roman" w:eastAsia="Times New Roman" w:hAnsi="Times New Roman"/>
                    </w:rPr>
                    <w:t xml:space="preserve">Шифр: 40-14/415/2023-ПОС (отдельный файл в формате pdf); </w:t>
                  </w:r>
                </w:p>
                <w:p w14:paraId="5EECC2FA" w14:textId="77777777" w:rsidR="008D5CD6" w:rsidRPr="00757509" w:rsidRDefault="008D5CD6" w:rsidP="008D5CD6">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Шифр:40-14/415/2023-КР1 </w:t>
                  </w:r>
                  <w:r w:rsidRPr="00757509">
                    <w:rPr>
                      <w:rFonts w:ascii="Times New Roman" w:eastAsia="Times New Roman" w:hAnsi="Times New Roman"/>
                    </w:rPr>
                    <w:t>(отдельный файл в формате pdf);</w:t>
                  </w:r>
                </w:p>
                <w:p w14:paraId="3C00D5E6" w14:textId="77777777" w:rsidR="008D5CD6" w:rsidRPr="00757509" w:rsidRDefault="008D5CD6" w:rsidP="008D5CD6">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Шифр:40-14/415/2023-КР2 </w:t>
                  </w:r>
                  <w:r w:rsidRPr="00757509">
                    <w:rPr>
                      <w:rFonts w:ascii="Times New Roman" w:eastAsia="Times New Roman" w:hAnsi="Times New Roman"/>
                    </w:rPr>
                    <w:t>(отдельный файл в формате pdf);</w:t>
                  </w:r>
                </w:p>
                <w:p w14:paraId="071AB3AC" w14:textId="77777777" w:rsidR="008D5CD6" w:rsidRPr="00CF61ED" w:rsidRDefault="008D5CD6" w:rsidP="008D5CD6">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Шифр:40-14/415/2023-КР3 </w:t>
                  </w:r>
                  <w:r w:rsidRPr="00757509">
                    <w:rPr>
                      <w:rFonts w:ascii="Times New Roman" w:eastAsia="Times New Roman" w:hAnsi="Times New Roman"/>
                    </w:rPr>
                    <w:t>(отдельный файл в формате pdf).</w:t>
                  </w:r>
                </w:p>
                <w:p w14:paraId="266B7C2B" w14:textId="77777777" w:rsidR="008D5CD6" w:rsidRPr="00167B55" w:rsidRDefault="008D5CD6" w:rsidP="008D5CD6">
                  <w:pPr>
                    <w:pStyle w:val="affffc"/>
                    <w:widowControl w:val="0"/>
                    <w:autoSpaceDE w:val="0"/>
                    <w:autoSpaceDN w:val="0"/>
                    <w:adjustRightInd w:val="0"/>
                    <w:ind w:left="342" w:right="-108"/>
                    <w:jc w:val="both"/>
                    <w:rPr>
                      <w:rFonts w:ascii="Times New Roman" w:eastAsia="Times New Roman" w:hAnsi="Times New Roman" w:cs="Times New Roman"/>
                      <w:color w:val="auto"/>
                    </w:rPr>
                  </w:pPr>
                </w:p>
                <w:p w14:paraId="04873752" w14:textId="77777777" w:rsidR="008D5CD6" w:rsidRPr="00167B55" w:rsidRDefault="008D5CD6" w:rsidP="008D5CD6">
                  <w:pPr>
                    <w:pStyle w:val="affffc"/>
                    <w:widowControl w:val="0"/>
                    <w:autoSpaceDE w:val="0"/>
                    <w:autoSpaceDN w:val="0"/>
                    <w:adjustRightInd w:val="0"/>
                    <w:ind w:left="342" w:right="-108"/>
                    <w:jc w:val="both"/>
                    <w:rPr>
                      <w:rFonts w:ascii="Times New Roman" w:eastAsia="Times New Roman" w:hAnsi="Times New Roman" w:cs="Times New Roman"/>
                      <w:color w:val="auto"/>
                    </w:rPr>
                  </w:pPr>
                </w:p>
              </w:tc>
            </w:tr>
          </w:tbl>
          <w:p w14:paraId="12B4E36E" w14:textId="77777777" w:rsidR="00A61724" w:rsidRPr="00F86E47" w:rsidRDefault="00A61724" w:rsidP="00A61724">
            <w:pPr>
              <w:rPr>
                <w:b/>
                <w:lang w:eastAsia="en-US"/>
              </w:rPr>
            </w:pPr>
          </w:p>
        </w:tc>
        <w:tc>
          <w:tcPr>
            <w:tcW w:w="3523" w:type="dxa"/>
            <w:hideMark/>
          </w:tcPr>
          <w:p w14:paraId="4085B9EB" w14:textId="77777777" w:rsidR="008D5CD6" w:rsidRDefault="008D5CD6" w:rsidP="00A61724">
            <w:pPr>
              <w:ind w:firstLine="1880"/>
            </w:pPr>
          </w:p>
          <w:p w14:paraId="653A46BC" w14:textId="77777777" w:rsidR="008D5CD6" w:rsidRDefault="008D5CD6" w:rsidP="00A61724">
            <w:pPr>
              <w:ind w:firstLine="1880"/>
            </w:pPr>
          </w:p>
          <w:p w14:paraId="07B87663" w14:textId="77777777" w:rsidR="008D5CD6" w:rsidRDefault="008D5CD6" w:rsidP="00A61724">
            <w:pPr>
              <w:ind w:firstLine="1880"/>
            </w:pPr>
          </w:p>
          <w:p w14:paraId="4AA27082" w14:textId="77777777" w:rsidR="008D5CD6" w:rsidRDefault="008D5CD6" w:rsidP="00A61724">
            <w:pPr>
              <w:ind w:firstLine="1880"/>
            </w:pPr>
          </w:p>
          <w:p w14:paraId="54C2FC13" w14:textId="77777777" w:rsidR="008D5CD6" w:rsidRDefault="008D5CD6" w:rsidP="00A61724">
            <w:pPr>
              <w:ind w:firstLine="1880"/>
            </w:pPr>
          </w:p>
          <w:p w14:paraId="574D3E5E" w14:textId="77777777" w:rsidR="008D5CD6" w:rsidRDefault="008D5CD6" w:rsidP="00A61724">
            <w:pPr>
              <w:ind w:firstLine="1880"/>
            </w:pPr>
          </w:p>
          <w:p w14:paraId="495E7157" w14:textId="77777777" w:rsidR="008D5CD6" w:rsidRDefault="008D5CD6" w:rsidP="00A61724">
            <w:pPr>
              <w:ind w:firstLine="1880"/>
            </w:pPr>
          </w:p>
          <w:p w14:paraId="472F049A" w14:textId="77777777" w:rsidR="008D5CD6" w:rsidRDefault="008D5CD6" w:rsidP="00A61724">
            <w:pPr>
              <w:ind w:firstLine="1880"/>
            </w:pPr>
          </w:p>
          <w:p w14:paraId="71D0544B" w14:textId="77777777" w:rsidR="008D5CD6" w:rsidRDefault="008D5CD6" w:rsidP="00A61724">
            <w:pPr>
              <w:ind w:firstLine="1880"/>
            </w:pPr>
          </w:p>
          <w:p w14:paraId="603EC4F8" w14:textId="77777777" w:rsidR="008D5CD6" w:rsidRDefault="008D5CD6" w:rsidP="00A61724">
            <w:pPr>
              <w:ind w:firstLine="1880"/>
            </w:pPr>
          </w:p>
          <w:p w14:paraId="63174485" w14:textId="77777777" w:rsidR="008D5CD6" w:rsidRDefault="008D5CD6" w:rsidP="00A61724">
            <w:pPr>
              <w:ind w:firstLine="1880"/>
            </w:pPr>
          </w:p>
          <w:p w14:paraId="0EAC87C6" w14:textId="77777777" w:rsidR="008D5CD6" w:rsidRDefault="008D5CD6" w:rsidP="00A61724">
            <w:pPr>
              <w:ind w:firstLine="1880"/>
            </w:pPr>
          </w:p>
          <w:p w14:paraId="0BE16829" w14:textId="77777777" w:rsidR="008D5CD6" w:rsidRDefault="008D5CD6" w:rsidP="00A61724">
            <w:pPr>
              <w:ind w:firstLine="1880"/>
            </w:pPr>
          </w:p>
          <w:p w14:paraId="6165AD55" w14:textId="77777777" w:rsidR="008D5CD6" w:rsidRDefault="008D5CD6" w:rsidP="00A61724">
            <w:pPr>
              <w:ind w:firstLine="1880"/>
            </w:pPr>
          </w:p>
          <w:p w14:paraId="14B777D0" w14:textId="77777777" w:rsidR="008D5CD6" w:rsidRDefault="008D5CD6" w:rsidP="00A61724">
            <w:pPr>
              <w:ind w:firstLine="1880"/>
            </w:pPr>
          </w:p>
          <w:p w14:paraId="5D7C298C" w14:textId="77777777" w:rsidR="008D5CD6" w:rsidRDefault="008D5CD6" w:rsidP="00A61724">
            <w:pPr>
              <w:ind w:firstLine="1880"/>
            </w:pPr>
          </w:p>
          <w:p w14:paraId="7F52C888" w14:textId="77777777" w:rsidR="008D5CD6" w:rsidRDefault="008D5CD6" w:rsidP="00A61724">
            <w:pPr>
              <w:ind w:firstLine="1880"/>
            </w:pPr>
          </w:p>
          <w:p w14:paraId="25E40018" w14:textId="77777777" w:rsidR="008D5CD6" w:rsidRDefault="008D5CD6" w:rsidP="00A61724">
            <w:pPr>
              <w:ind w:firstLine="1880"/>
            </w:pPr>
          </w:p>
          <w:p w14:paraId="36E467C5" w14:textId="77777777" w:rsidR="008D5CD6" w:rsidRDefault="008D5CD6" w:rsidP="00A61724">
            <w:pPr>
              <w:ind w:firstLine="1880"/>
            </w:pPr>
          </w:p>
          <w:p w14:paraId="736DBC3E" w14:textId="77777777" w:rsidR="008D5CD6" w:rsidRDefault="008D5CD6" w:rsidP="00A61724">
            <w:pPr>
              <w:ind w:firstLine="1880"/>
            </w:pPr>
          </w:p>
          <w:p w14:paraId="53DB81E5" w14:textId="77777777" w:rsidR="008D5CD6" w:rsidRDefault="008D5CD6" w:rsidP="00A61724">
            <w:pPr>
              <w:ind w:firstLine="1880"/>
            </w:pPr>
          </w:p>
          <w:p w14:paraId="27131346" w14:textId="77777777" w:rsidR="008D5CD6" w:rsidRDefault="008D5CD6" w:rsidP="00A61724">
            <w:pPr>
              <w:ind w:firstLine="1880"/>
            </w:pPr>
          </w:p>
          <w:p w14:paraId="21D7192E" w14:textId="77777777" w:rsidR="008D5CD6" w:rsidRDefault="008D5CD6" w:rsidP="00A61724">
            <w:pPr>
              <w:ind w:firstLine="1880"/>
            </w:pPr>
          </w:p>
          <w:p w14:paraId="53EDCEC1" w14:textId="77777777" w:rsidR="008D5CD6" w:rsidRDefault="008D5CD6" w:rsidP="00A61724">
            <w:pPr>
              <w:ind w:firstLine="1880"/>
            </w:pPr>
          </w:p>
          <w:p w14:paraId="6521A22B" w14:textId="77777777" w:rsidR="008D5CD6" w:rsidRDefault="008D5CD6" w:rsidP="00A61724">
            <w:pPr>
              <w:ind w:firstLine="1880"/>
            </w:pPr>
          </w:p>
          <w:p w14:paraId="56574694" w14:textId="77777777" w:rsidR="008D5CD6" w:rsidRDefault="008D5CD6" w:rsidP="00A61724">
            <w:pPr>
              <w:ind w:firstLine="1880"/>
            </w:pPr>
          </w:p>
          <w:p w14:paraId="6D3B7860" w14:textId="77777777" w:rsidR="008D5CD6" w:rsidRDefault="008D5CD6" w:rsidP="00A61724">
            <w:pPr>
              <w:ind w:firstLine="1880"/>
            </w:pPr>
          </w:p>
          <w:p w14:paraId="1D85E833" w14:textId="77777777" w:rsidR="008D5CD6" w:rsidRDefault="008D5CD6" w:rsidP="00A61724">
            <w:pPr>
              <w:ind w:firstLine="1880"/>
            </w:pPr>
          </w:p>
          <w:p w14:paraId="3529A09A" w14:textId="77777777" w:rsidR="008D5CD6" w:rsidRDefault="008D5CD6" w:rsidP="00A61724">
            <w:pPr>
              <w:ind w:firstLine="1880"/>
            </w:pPr>
          </w:p>
          <w:p w14:paraId="19031701" w14:textId="77777777" w:rsidR="008D5CD6" w:rsidRDefault="008D5CD6" w:rsidP="00A61724">
            <w:pPr>
              <w:ind w:firstLine="1880"/>
            </w:pPr>
          </w:p>
          <w:p w14:paraId="269639C9" w14:textId="77777777" w:rsidR="008D5CD6" w:rsidRDefault="008D5CD6" w:rsidP="00A61724">
            <w:pPr>
              <w:ind w:firstLine="1880"/>
            </w:pPr>
          </w:p>
          <w:p w14:paraId="6C33A53D" w14:textId="77777777" w:rsidR="008D5CD6" w:rsidRDefault="008D5CD6" w:rsidP="00A61724">
            <w:pPr>
              <w:ind w:firstLine="1880"/>
            </w:pPr>
          </w:p>
          <w:p w14:paraId="14571178" w14:textId="77777777" w:rsidR="008D5CD6" w:rsidRDefault="008D5CD6" w:rsidP="00A61724">
            <w:pPr>
              <w:ind w:firstLine="1880"/>
            </w:pPr>
          </w:p>
          <w:p w14:paraId="6B45E941" w14:textId="77777777" w:rsidR="008D5CD6" w:rsidRDefault="008D5CD6" w:rsidP="00A61724">
            <w:pPr>
              <w:ind w:firstLine="1880"/>
            </w:pPr>
          </w:p>
          <w:p w14:paraId="74125972" w14:textId="77777777" w:rsidR="008D5CD6" w:rsidRDefault="008D5CD6" w:rsidP="00A61724">
            <w:pPr>
              <w:ind w:firstLine="1880"/>
            </w:pPr>
          </w:p>
          <w:p w14:paraId="7EFE6DE9" w14:textId="77777777" w:rsidR="008D5CD6" w:rsidRDefault="008D5CD6" w:rsidP="00A61724">
            <w:pPr>
              <w:ind w:firstLine="1880"/>
            </w:pPr>
          </w:p>
          <w:p w14:paraId="01CB7B76" w14:textId="77777777" w:rsidR="008D5CD6" w:rsidRDefault="008D5CD6" w:rsidP="00A61724">
            <w:pPr>
              <w:ind w:firstLine="1880"/>
            </w:pPr>
          </w:p>
          <w:p w14:paraId="764BFC0F" w14:textId="77777777" w:rsidR="008D5CD6" w:rsidRDefault="008D5CD6" w:rsidP="00A61724">
            <w:pPr>
              <w:ind w:firstLine="1880"/>
            </w:pPr>
          </w:p>
          <w:p w14:paraId="5C11D35F" w14:textId="77777777" w:rsidR="008D5CD6" w:rsidRDefault="008D5CD6" w:rsidP="00A61724">
            <w:pPr>
              <w:ind w:firstLine="1880"/>
            </w:pPr>
          </w:p>
          <w:p w14:paraId="32E6C119" w14:textId="77777777" w:rsidR="008D5CD6" w:rsidRDefault="008D5CD6" w:rsidP="00A61724">
            <w:pPr>
              <w:ind w:firstLine="1880"/>
            </w:pPr>
          </w:p>
          <w:p w14:paraId="598AB0E6" w14:textId="77777777" w:rsidR="008D5CD6" w:rsidRDefault="008D5CD6" w:rsidP="00A61724">
            <w:pPr>
              <w:ind w:firstLine="1880"/>
            </w:pPr>
          </w:p>
          <w:p w14:paraId="38B15912" w14:textId="77777777" w:rsidR="008D5CD6" w:rsidRDefault="008D5CD6" w:rsidP="00A61724">
            <w:pPr>
              <w:ind w:firstLine="1880"/>
            </w:pPr>
          </w:p>
          <w:p w14:paraId="06B2E880" w14:textId="77777777" w:rsidR="008D5CD6" w:rsidRDefault="008D5CD6" w:rsidP="00A61724">
            <w:pPr>
              <w:ind w:firstLine="1880"/>
            </w:pPr>
          </w:p>
          <w:p w14:paraId="188E2BA0" w14:textId="77777777" w:rsidR="008D5CD6" w:rsidRDefault="008D5CD6" w:rsidP="00A61724">
            <w:pPr>
              <w:ind w:firstLine="1880"/>
            </w:pPr>
          </w:p>
          <w:p w14:paraId="212C6AA6" w14:textId="77777777" w:rsidR="008D5CD6" w:rsidRDefault="008D5CD6" w:rsidP="00A61724">
            <w:pPr>
              <w:ind w:firstLine="1880"/>
            </w:pPr>
          </w:p>
          <w:p w14:paraId="40042DC2" w14:textId="77777777" w:rsidR="008D5CD6" w:rsidRDefault="008D5CD6" w:rsidP="00A61724">
            <w:pPr>
              <w:ind w:firstLine="1880"/>
            </w:pPr>
          </w:p>
          <w:p w14:paraId="7B5C41F1" w14:textId="77777777" w:rsidR="008D5CD6" w:rsidRDefault="008D5CD6" w:rsidP="00A61724">
            <w:pPr>
              <w:ind w:firstLine="1880"/>
            </w:pPr>
          </w:p>
          <w:p w14:paraId="1D5AABEB" w14:textId="77777777" w:rsidR="008D5CD6" w:rsidRDefault="008D5CD6" w:rsidP="00A61724">
            <w:pPr>
              <w:ind w:firstLine="1880"/>
            </w:pPr>
          </w:p>
          <w:p w14:paraId="3A822978" w14:textId="77777777" w:rsidR="008D5CD6" w:rsidRDefault="008D5CD6" w:rsidP="00A61724">
            <w:pPr>
              <w:ind w:firstLine="1880"/>
            </w:pPr>
          </w:p>
          <w:p w14:paraId="2E7DA4EE" w14:textId="77777777" w:rsidR="008D5CD6" w:rsidRDefault="008D5CD6" w:rsidP="00A61724">
            <w:pPr>
              <w:ind w:firstLine="1880"/>
            </w:pPr>
          </w:p>
          <w:p w14:paraId="252D0B1D" w14:textId="77777777" w:rsidR="008D5CD6" w:rsidRDefault="008D5CD6" w:rsidP="00A61724">
            <w:pPr>
              <w:ind w:firstLine="1880"/>
            </w:pPr>
          </w:p>
          <w:p w14:paraId="4C102A68" w14:textId="77777777" w:rsidR="00A61724" w:rsidRPr="00F86E47" w:rsidRDefault="00A61724" w:rsidP="008D5CD6">
            <w:pPr>
              <w:ind w:firstLine="1880"/>
              <w:rPr>
                <w:lang w:eastAsia="en-US"/>
              </w:rPr>
            </w:pPr>
          </w:p>
        </w:tc>
      </w:tr>
      <w:tr w:rsidR="00A61724" w:rsidRPr="00E424CF" w14:paraId="4EB5DCBB" w14:textId="77777777" w:rsidTr="00C63977">
        <w:tc>
          <w:tcPr>
            <w:tcW w:w="222" w:type="dxa"/>
          </w:tcPr>
          <w:p w14:paraId="2A0AB96B" w14:textId="77777777" w:rsidR="00A61724" w:rsidRPr="00E424CF" w:rsidRDefault="00A61724" w:rsidP="00A61724">
            <w:pPr>
              <w:rPr>
                <w:b/>
                <w:lang w:eastAsia="en-US"/>
              </w:rPr>
            </w:pPr>
          </w:p>
        </w:tc>
        <w:tc>
          <w:tcPr>
            <w:tcW w:w="10147" w:type="dxa"/>
          </w:tcPr>
          <w:p w14:paraId="78780F9D" w14:textId="77777777" w:rsidR="00A61724" w:rsidRPr="00E424CF" w:rsidRDefault="00A61724" w:rsidP="00A61724">
            <w:pPr>
              <w:rPr>
                <w:b/>
                <w:lang w:eastAsia="en-US"/>
              </w:rPr>
            </w:pPr>
          </w:p>
        </w:tc>
        <w:tc>
          <w:tcPr>
            <w:tcW w:w="3523" w:type="dxa"/>
            <w:hideMark/>
          </w:tcPr>
          <w:p w14:paraId="30FC00C2" w14:textId="77777777" w:rsidR="00A61724" w:rsidRPr="00E424CF" w:rsidRDefault="00A61724" w:rsidP="00A61724">
            <w:pPr>
              <w:rPr>
                <w:lang w:eastAsia="en-US"/>
              </w:rPr>
            </w:pPr>
          </w:p>
        </w:tc>
      </w:tr>
    </w:tbl>
    <w:p w14:paraId="31E1CC00" w14:textId="77777777" w:rsidR="00A61724" w:rsidRDefault="00A61724" w:rsidP="00A61724">
      <w:pPr>
        <w:rPr>
          <w:rFonts w:eastAsia="Arial"/>
          <w:b/>
        </w:rPr>
      </w:pPr>
    </w:p>
    <w:p w14:paraId="3E5BDC37" w14:textId="77777777" w:rsidR="008D5CD6" w:rsidRPr="00E424CF" w:rsidRDefault="008D5CD6" w:rsidP="00A61724">
      <w:pPr>
        <w:sectPr w:rsidR="008D5CD6" w:rsidRPr="00E424CF" w:rsidSect="00A61724">
          <w:headerReference w:type="default" r:id="rId24"/>
          <w:footerReference w:type="default" r:id="rId25"/>
          <w:headerReference w:type="first" r:id="rId26"/>
          <w:footerReference w:type="first" r:id="rId27"/>
          <w:pgSz w:w="11907" w:h="16840" w:code="9"/>
          <w:pgMar w:top="851" w:right="708" w:bottom="851" w:left="567" w:header="567" w:footer="454" w:gutter="0"/>
          <w:cols w:space="720"/>
          <w:titlePg/>
        </w:sectPr>
      </w:pPr>
    </w:p>
    <w:p w14:paraId="651BF701" w14:textId="77777777" w:rsidR="008D5CD6" w:rsidRDefault="008D5CD6" w:rsidP="008D5CD6">
      <w:pPr>
        <w:rPr>
          <w:b/>
          <w:sz w:val="28"/>
          <w:szCs w:val="28"/>
        </w:rPr>
      </w:pPr>
    </w:p>
    <w:tbl>
      <w:tblPr>
        <w:tblW w:w="13326" w:type="dxa"/>
        <w:tblInd w:w="-851" w:type="dxa"/>
        <w:tblLook w:val="04A0" w:firstRow="1" w:lastRow="0" w:firstColumn="1" w:lastColumn="0" w:noHBand="0" w:noVBand="1"/>
      </w:tblPr>
      <w:tblGrid>
        <w:gridCol w:w="3102"/>
        <w:gridCol w:w="4837"/>
        <w:gridCol w:w="5387"/>
      </w:tblGrid>
      <w:tr w:rsidR="008D5CD6" w:rsidRPr="00F86E47" w14:paraId="72860D7C" w14:textId="77777777" w:rsidTr="00EA3430">
        <w:tc>
          <w:tcPr>
            <w:tcW w:w="3102" w:type="dxa"/>
          </w:tcPr>
          <w:p w14:paraId="7CDFD712" w14:textId="77777777" w:rsidR="008D5CD6" w:rsidRPr="00F86E47" w:rsidRDefault="008D5CD6" w:rsidP="00EA3430">
            <w:pPr>
              <w:rPr>
                <w:b/>
                <w:lang w:eastAsia="en-US"/>
              </w:rPr>
            </w:pPr>
            <w:r w:rsidRPr="00F86E47">
              <w:br w:type="page"/>
            </w:r>
          </w:p>
        </w:tc>
        <w:tc>
          <w:tcPr>
            <w:tcW w:w="4837" w:type="dxa"/>
          </w:tcPr>
          <w:p w14:paraId="324ADB74" w14:textId="77777777" w:rsidR="008D5CD6" w:rsidRPr="00F86E47" w:rsidRDefault="008D5CD6" w:rsidP="00EA3430">
            <w:pPr>
              <w:rPr>
                <w:b/>
                <w:lang w:eastAsia="en-US"/>
              </w:rPr>
            </w:pPr>
          </w:p>
        </w:tc>
        <w:tc>
          <w:tcPr>
            <w:tcW w:w="5387" w:type="dxa"/>
            <w:hideMark/>
          </w:tcPr>
          <w:p w14:paraId="7CD1CC2D" w14:textId="77777777" w:rsidR="008D5CD6" w:rsidRPr="008E1A7E" w:rsidRDefault="008D5CD6" w:rsidP="00EA3430">
            <w:pPr>
              <w:tabs>
                <w:tab w:val="left" w:pos="3770"/>
              </w:tabs>
              <w:rPr>
                <w:lang w:eastAsia="en-US"/>
              </w:rPr>
            </w:pPr>
            <w:r w:rsidRPr="008E1A7E">
              <w:t>Приложение № 1</w:t>
            </w:r>
          </w:p>
          <w:p w14:paraId="1792CECA" w14:textId="77777777" w:rsidR="008D5CD6" w:rsidRPr="00F86E47" w:rsidRDefault="008D5CD6" w:rsidP="00EA3430">
            <w:pPr>
              <w:tabs>
                <w:tab w:val="left" w:pos="3770"/>
              </w:tabs>
            </w:pPr>
          </w:p>
          <w:p w14:paraId="7613D958" w14:textId="77777777" w:rsidR="008D5CD6" w:rsidRPr="00F86E47" w:rsidRDefault="008D5CD6" w:rsidP="00EA3430">
            <w:pPr>
              <w:tabs>
                <w:tab w:val="left" w:pos="3770"/>
              </w:tabs>
              <w:rPr>
                <w:lang w:eastAsia="en-US"/>
              </w:rPr>
            </w:pPr>
          </w:p>
        </w:tc>
      </w:tr>
    </w:tbl>
    <w:p w14:paraId="1BC04C74" w14:textId="77777777" w:rsidR="008D5CD6" w:rsidRPr="003C6B17" w:rsidRDefault="008D5CD6" w:rsidP="008D5CD6">
      <w:pPr>
        <w:rPr>
          <w:sz w:val="28"/>
          <w:szCs w:val="28"/>
        </w:rPr>
      </w:pPr>
    </w:p>
    <w:p w14:paraId="3B41C21A" w14:textId="77777777" w:rsidR="008D5CD6" w:rsidRPr="00F86E47" w:rsidRDefault="008D5CD6" w:rsidP="008D5CD6">
      <w:pPr>
        <w:autoSpaceDE w:val="0"/>
        <w:autoSpaceDN w:val="0"/>
        <w:adjustRightInd w:val="0"/>
        <w:jc w:val="center"/>
        <w:rPr>
          <w:color w:val="000000"/>
          <w:sz w:val="28"/>
          <w:szCs w:val="28"/>
        </w:rPr>
      </w:pPr>
      <w:r w:rsidRPr="00F86E47">
        <w:rPr>
          <w:b/>
          <w:bCs/>
          <w:color w:val="000000"/>
          <w:sz w:val="28"/>
          <w:szCs w:val="28"/>
        </w:rPr>
        <w:t>ПЕРЕЧЕНЬ</w:t>
      </w:r>
    </w:p>
    <w:p w14:paraId="64C02F9E" w14:textId="77777777" w:rsidR="008D5CD6" w:rsidRPr="00602853" w:rsidRDefault="008D5CD6" w:rsidP="008D5CD6">
      <w:pPr>
        <w:autoSpaceDE w:val="0"/>
        <w:autoSpaceDN w:val="0"/>
        <w:adjustRightInd w:val="0"/>
        <w:jc w:val="center"/>
        <w:rPr>
          <w:color w:val="000000"/>
        </w:rPr>
      </w:pPr>
      <w:r w:rsidRPr="00602853">
        <w:rPr>
          <w:b/>
          <w:bCs/>
          <w:color w:val="000000"/>
        </w:rPr>
        <w:t>нормативно-технических документов,</w:t>
      </w:r>
    </w:p>
    <w:p w14:paraId="3BEFA7E0" w14:textId="77777777" w:rsidR="008D5CD6" w:rsidRPr="00602853" w:rsidRDefault="008D5CD6" w:rsidP="008D5CD6">
      <w:pPr>
        <w:jc w:val="center"/>
        <w:rPr>
          <w:b/>
          <w:bCs/>
          <w:color w:val="000000"/>
        </w:rPr>
      </w:pPr>
      <w:r w:rsidRPr="00602853">
        <w:rPr>
          <w:b/>
          <w:bCs/>
          <w:color w:val="000000"/>
        </w:rPr>
        <w:t>обязательных при выполнении работ</w:t>
      </w:r>
    </w:p>
    <w:p w14:paraId="7408104B" w14:textId="77777777" w:rsidR="008D5CD6" w:rsidRPr="00F86E47" w:rsidRDefault="008D5CD6" w:rsidP="008D5CD6">
      <w:pPr>
        <w:jc w:val="center"/>
        <w:rPr>
          <w:b/>
          <w:bCs/>
          <w:color w:val="000000"/>
          <w:sz w:val="28"/>
          <w:szCs w:val="2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
        <w:gridCol w:w="2284"/>
        <w:gridCol w:w="16"/>
        <w:gridCol w:w="7239"/>
      </w:tblGrid>
      <w:tr w:rsidR="008D5CD6" w:rsidRPr="00602853" w14:paraId="638EFE68" w14:textId="77777777" w:rsidTr="00EA3430">
        <w:trPr>
          <w:cantSplit/>
        </w:trPr>
        <w:tc>
          <w:tcPr>
            <w:tcW w:w="247" w:type="dxa"/>
            <w:gridSpan w:val="2"/>
            <w:shd w:val="clear" w:color="auto" w:fill="auto"/>
          </w:tcPr>
          <w:p w14:paraId="7465F7DE" w14:textId="77777777" w:rsidR="008D5CD6" w:rsidRPr="00167B55" w:rsidRDefault="008D5CD6" w:rsidP="00EA3430">
            <w:pPr>
              <w:jc w:val="center"/>
              <w:rPr>
                <w:b/>
              </w:rPr>
            </w:pPr>
            <w:r w:rsidRPr="00167B55">
              <w:rPr>
                <w:b/>
              </w:rPr>
              <w:t>№№</w:t>
            </w:r>
          </w:p>
          <w:p w14:paraId="06E2EBC6" w14:textId="77777777" w:rsidR="008D5CD6" w:rsidRPr="00167B55" w:rsidRDefault="008D5CD6" w:rsidP="00EA3430">
            <w:pPr>
              <w:jc w:val="center"/>
              <w:rPr>
                <w:b/>
              </w:rPr>
            </w:pPr>
            <w:r w:rsidRPr="00167B55">
              <w:rPr>
                <w:b/>
              </w:rPr>
              <w:t>п/п</w:t>
            </w:r>
          </w:p>
        </w:tc>
        <w:tc>
          <w:tcPr>
            <w:tcW w:w="2327" w:type="dxa"/>
            <w:gridSpan w:val="2"/>
            <w:shd w:val="clear" w:color="auto" w:fill="auto"/>
          </w:tcPr>
          <w:p w14:paraId="4A7BC29A" w14:textId="77777777" w:rsidR="008D5CD6" w:rsidRPr="00167B55" w:rsidRDefault="008D5CD6" w:rsidP="00EA3430">
            <w:pPr>
              <w:jc w:val="center"/>
              <w:rPr>
                <w:b/>
              </w:rPr>
            </w:pPr>
            <w:r w:rsidRPr="00167B55">
              <w:rPr>
                <w:b/>
              </w:rPr>
              <w:t>Обозначение нормативного документа</w:t>
            </w:r>
          </w:p>
        </w:tc>
        <w:tc>
          <w:tcPr>
            <w:tcW w:w="7521" w:type="dxa"/>
            <w:shd w:val="clear" w:color="auto" w:fill="auto"/>
            <w:vAlign w:val="center"/>
          </w:tcPr>
          <w:p w14:paraId="08E56637" w14:textId="77777777" w:rsidR="008D5CD6" w:rsidRPr="00167B55" w:rsidRDefault="008D5CD6" w:rsidP="00EA3430">
            <w:pPr>
              <w:jc w:val="center"/>
              <w:rPr>
                <w:b/>
                <w:lang w:val="en-US"/>
              </w:rPr>
            </w:pPr>
            <w:r w:rsidRPr="00167B55">
              <w:rPr>
                <w:b/>
                <w:lang w:val="en-US"/>
              </w:rPr>
              <w:t>Название нормативного документа</w:t>
            </w:r>
          </w:p>
        </w:tc>
      </w:tr>
      <w:tr w:rsidR="008D5CD6" w:rsidRPr="00602853" w14:paraId="6D25B644" w14:textId="77777777" w:rsidTr="00EA3430">
        <w:trPr>
          <w:cantSplit/>
        </w:trPr>
        <w:tc>
          <w:tcPr>
            <w:tcW w:w="10095" w:type="dxa"/>
            <w:gridSpan w:val="5"/>
            <w:shd w:val="clear" w:color="auto" w:fill="auto"/>
          </w:tcPr>
          <w:p w14:paraId="7FC2BEFC" w14:textId="77777777" w:rsidR="008D5CD6" w:rsidRPr="00167B55" w:rsidRDefault="008D5CD6" w:rsidP="00EA3430">
            <w:pPr>
              <w:jc w:val="center"/>
              <w:rPr>
                <w:u w:val="single"/>
              </w:rPr>
            </w:pPr>
            <w:r w:rsidRPr="00167B55">
              <w:rPr>
                <w:u w:val="single"/>
              </w:rPr>
              <w:t>Стандарты</w:t>
            </w:r>
          </w:p>
        </w:tc>
      </w:tr>
      <w:tr w:rsidR="008D5CD6" w:rsidRPr="00602853" w14:paraId="3E92429A" w14:textId="77777777" w:rsidTr="00EA3430">
        <w:trPr>
          <w:cantSplit/>
        </w:trPr>
        <w:tc>
          <w:tcPr>
            <w:tcW w:w="236" w:type="dxa"/>
            <w:shd w:val="clear" w:color="auto" w:fill="auto"/>
          </w:tcPr>
          <w:p w14:paraId="5ACE3E1F" w14:textId="77777777" w:rsidR="008D5CD6" w:rsidRPr="00602853" w:rsidRDefault="008D5CD6" w:rsidP="00EA3430">
            <w:pPr>
              <w:jc w:val="center"/>
            </w:pPr>
          </w:p>
        </w:tc>
        <w:tc>
          <w:tcPr>
            <w:tcW w:w="2322" w:type="dxa"/>
            <w:gridSpan w:val="2"/>
            <w:shd w:val="clear" w:color="auto" w:fill="auto"/>
          </w:tcPr>
          <w:p w14:paraId="353208FF" w14:textId="77777777" w:rsidR="008D5CD6" w:rsidRPr="00602853" w:rsidRDefault="008D5CD6" w:rsidP="00EA3430">
            <w:r w:rsidRPr="00602853">
              <w:t>ГОСТ 31357-2007</w:t>
            </w:r>
          </w:p>
        </w:tc>
        <w:tc>
          <w:tcPr>
            <w:tcW w:w="7540" w:type="dxa"/>
            <w:gridSpan w:val="2"/>
            <w:shd w:val="clear" w:color="auto" w:fill="auto"/>
          </w:tcPr>
          <w:p w14:paraId="5B900164" w14:textId="77777777" w:rsidR="008D5CD6" w:rsidRPr="00602853" w:rsidRDefault="00A119CD" w:rsidP="00EA3430">
            <w:pPr>
              <w:jc w:val="both"/>
            </w:pPr>
            <w:r>
              <w:t>«</w:t>
            </w:r>
            <w:r w:rsidR="008D5CD6" w:rsidRPr="00602853">
              <w:t>Смеси сухие строительные на цементном вяжущем. Общие технические условия</w:t>
            </w:r>
            <w:r>
              <w:t>»</w:t>
            </w:r>
          </w:p>
        </w:tc>
      </w:tr>
      <w:tr w:rsidR="008D5CD6" w:rsidRPr="00602853" w14:paraId="6093AFD1" w14:textId="77777777" w:rsidTr="00EA3430">
        <w:trPr>
          <w:cantSplit/>
        </w:trPr>
        <w:tc>
          <w:tcPr>
            <w:tcW w:w="236" w:type="dxa"/>
            <w:shd w:val="clear" w:color="auto" w:fill="auto"/>
          </w:tcPr>
          <w:p w14:paraId="0C11EFA8" w14:textId="77777777" w:rsidR="008D5CD6" w:rsidRPr="00602853" w:rsidRDefault="008D5CD6" w:rsidP="00EA3430">
            <w:pPr>
              <w:jc w:val="center"/>
            </w:pPr>
          </w:p>
        </w:tc>
        <w:tc>
          <w:tcPr>
            <w:tcW w:w="2322" w:type="dxa"/>
            <w:gridSpan w:val="2"/>
            <w:shd w:val="clear" w:color="auto" w:fill="auto"/>
          </w:tcPr>
          <w:p w14:paraId="2723AE1D" w14:textId="77777777" w:rsidR="008D5CD6" w:rsidRPr="00602853" w:rsidRDefault="008D5CD6" w:rsidP="00EA3430">
            <w:r w:rsidRPr="00602853">
              <w:t>ГОСТ 33083-2014</w:t>
            </w:r>
          </w:p>
        </w:tc>
        <w:tc>
          <w:tcPr>
            <w:tcW w:w="7540" w:type="dxa"/>
            <w:gridSpan w:val="2"/>
            <w:shd w:val="clear" w:color="auto" w:fill="auto"/>
          </w:tcPr>
          <w:p w14:paraId="1EDB5D36" w14:textId="77777777" w:rsidR="008D5CD6" w:rsidRPr="00602853" w:rsidRDefault="00A119CD" w:rsidP="00EA3430">
            <w:pPr>
              <w:jc w:val="both"/>
            </w:pPr>
            <w:r>
              <w:t>«</w:t>
            </w:r>
            <w:r w:rsidR="008D5CD6" w:rsidRPr="00602853">
              <w:t>Смеси сухие строительные на цементном вяжущем для штукатурных работ. Технические условия</w:t>
            </w:r>
            <w:r>
              <w:t>»</w:t>
            </w:r>
          </w:p>
        </w:tc>
      </w:tr>
      <w:tr w:rsidR="008D5CD6" w:rsidRPr="00602853" w14:paraId="75B69743" w14:textId="77777777" w:rsidTr="00EA3430">
        <w:trPr>
          <w:cantSplit/>
        </w:trPr>
        <w:tc>
          <w:tcPr>
            <w:tcW w:w="10095" w:type="dxa"/>
            <w:gridSpan w:val="5"/>
            <w:shd w:val="clear" w:color="auto" w:fill="auto"/>
          </w:tcPr>
          <w:p w14:paraId="1CCCBE8B" w14:textId="77777777" w:rsidR="008D5CD6" w:rsidRPr="00167B55" w:rsidRDefault="008D5CD6" w:rsidP="00EA3430">
            <w:pPr>
              <w:jc w:val="center"/>
              <w:rPr>
                <w:u w:val="single"/>
              </w:rPr>
            </w:pPr>
            <w:r w:rsidRPr="00167B55">
              <w:rPr>
                <w:u w:val="single"/>
              </w:rPr>
              <w:t>СНиП, своды правил</w:t>
            </w:r>
          </w:p>
        </w:tc>
      </w:tr>
      <w:tr w:rsidR="008D5CD6" w:rsidRPr="00602853" w14:paraId="53956B64" w14:textId="77777777" w:rsidTr="00EA3430">
        <w:trPr>
          <w:cantSplit/>
        </w:trPr>
        <w:tc>
          <w:tcPr>
            <w:tcW w:w="247" w:type="dxa"/>
            <w:gridSpan w:val="2"/>
            <w:shd w:val="clear" w:color="auto" w:fill="auto"/>
          </w:tcPr>
          <w:p w14:paraId="78D5CB17" w14:textId="77777777" w:rsidR="008D5CD6" w:rsidRPr="00602853" w:rsidRDefault="008D5CD6" w:rsidP="00AB6D27">
            <w:pPr>
              <w:pStyle w:val="affff4"/>
              <w:widowControl w:val="0"/>
              <w:numPr>
                <w:ilvl w:val="0"/>
                <w:numId w:val="65"/>
              </w:numPr>
              <w:autoSpaceDE w:val="0"/>
              <w:autoSpaceDN w:val="0"/>
              <w:adjustRightInd w:val="0"/>
              <w:jc w:val="center"/>
            </w:pPr>
          </w:p>
        </w:tc>
        <w:tc>
          <w:tcPr>
            <w:tcW w:w="2327" w:type="dxa"/>
            <w:gridSpan w:val="2"/>
            <w:shd w:val="clear" w:color="auto" w:fill="auto"/>
          </w:tcPr>
          <w:p w14:paraId="3CDD24F8" w14:textId="77777777" w:rsidR="008D5CD6" w:rsidRPr="00602853" w:rsidRDefault="008D5CD6" w:rsidP="00EA3430">
            <w:r w:rsidRPr="00602853">
              <w:t xml:space="preserve">СНиП 12-03-2001 </w:t>
            </w:r>
          </w:p>
        </w:tc>
        <w:tc>
          <w:tcPr>
            <w:tcW w:w="7521" w:type="dxa"/>
            <w:shd w:val="clear" w:color="auto" w:fill="auto"/>
          </w:tcPr>
          <w:p w14:paraId="0AE0226D" w14:textId="77777777" w:rsidR="008D5CD6" w:rsidRPr="00602853" w:rsidRDefault="00CD31E6" w:rsidP="00EA3430">
            <w:pPr>
              <w:jc w:val="both"/>
            </w:pPr>
            <w:r>
              <w:t>«</w:t>
            </w:r>
            <w:r w:rsidR="008D5CD6" w:rsidRPr="00602853">
              <w:t>Безопасность труда в строительстве. Часть 1. Общие требования</w:t>
            </w:r>
            <w:r>
              <w:t>»</w:t>
            </w:r>
          </w:p>
        </w:tc>
      </w:tr>
      <w:tr w:rsidR="008D5CD6" w:rsidRPr="00602853" w14:paraId="0BC4382C" w14:textId="77777777" w:rsidTr="00EA3430">
        <w:trPr>
          <w:cantSplit/>
        </w:trPr>
        <w:tc>
          <w:tcPr>
            <w:tcW w:w="247" w:type="dxa"/>
            <w:gridSpan w:val="2"/>
            <w:shd w:val="clear" w:color="auto" w:fill="auto"/>
          </w:tcPr>
          <w:p w14:paraId="2645B339" w14:textId="77777777" w:rsidR="008D5CD6" w:rsidRPr="00602853" w:rsidRDefault="008D5CD6" w:rsidP="00AB6D27">
            <w:pPr>
              <w:pStyle w:val="affff4"/>
              <w:widowControl w:val="0"/>
              <w:numPr>
                <w:ilvl w:val="0"/>
                <w:numId w:val="65"/>
              </w:numPr>
              <w:autoSpaceDE w:val="0"/>
              <w:autoSpaceDN w:val="0"/>
              <w:adjustRightInd w:val="0"/>
              <w:jc w:val="center"/>
            </w:pPr>
          </w:p>
        </w:tc>
        <w:tc>
          <w:tcPr>
            <w:tcW w:w="2327" w:type="dxa"/>
            <w:gridSpan w:val="2"/>
            <w:shd w:val="clear" w:color="auto" w:fill="auto"/>
          </w:tcPr>
          <w:p w14:paraId="5AF947A7" w14:textId="77777777" w:rsidR="008D5CD6" w:rsidRPr="00602853" w:rsidRDefault="00A119CD" w:rsidP="002565DE">
            <w:pPr>
              <w:pStyle w:val="affff4"/>
              <w:ind w:left="0"/>
            </w:pPr>
            <w:r>
              <w:t>С</w:t>
            </w:r>
            <w:r w:rsidRPr="00A119CD">
              <w:t>П 112.13330.2011</w:t>
            </w:r>
          </w:p>
        </w:tc>
        <w:tc>
          <w:tcPr>
            <w:tcW w:w="7521" w:type="dxa"/>
            <w:shd w:val="clear" w:color="auto" w:fill="auto"/>
          </w:tcPr>
          <w:p w14:paraId="283EC97B" w14:textId="77777777" w:rsidR="008D5CD6" w:rsidRPr="00602853" w:rsidRDefault="00A119CD" w:rsidP="00EA3430">
            <w:pPr>
              <w:jc w:val="both"/>
            </w:pPr>
            <w:r>
              <w:t>«</w:t>
            </w:r>
            <w:r w:rsidRPr="00602853">
              <w:t>СНиП 21-01-97</w:t>
            </w:r>
            <w:r>
              <w:t xml:space="preserve"> </w:t>
            </w:r>
            <w:r w:rsidR="008D5CD6" w:rsidRPr="00602853">
              <w:t>Пожарная безопасность зданий и сооружений</w:t>
            </w:r>
            <w:r>
              <w:t>»</w:t>
            </w:r>
          </w:p>
        </w:tc>
      </w:tr>
      <w:tr w:rsidR="008D5CD6" w:rsidRPr="00602853" w14:paraId="5978D5EF" w14:textId="77777777" w:rsidTr="00EA3430">
        <w:trPr>
          <w:cantSplit/>
        </w:trPr>
        <w:tc>
          <w:tcPr>
            <w:tcW w:w="247" w:type="dxa"/>
            <w:gridSpan w:val="2"/>
            <w:shd w:val="clear" w:color="auto" w:fill="auto"/>
          </w:tcPr>
          <w:p w14:paraId="01ABA437" w14:textId="77777777" w:rsidR="008D5CD6" w:rsidRPr="00602853" w:rsidRDefault="008D5CD6" w:rsidP="00AB6D27">
            <w:pPr>
              <w:pStyle w:val="affff4"/>
              <w:widowControl w:val="0"/>
              <w:numPr>
                <w:ilvl w:val="0"/>
                <w:numId w:val="65"/>
              </w:numPr>
              <w:autoSpaceDE w:val="0"/>
              <w:autoSpaceDN w:val="0"/>
              <w:adjustRightInd w:val="0"/>
              <w:jc w:val="center"/>
            </w:pPr>
          </w:p>
        </w:tc>
        <w:tc>
          <w:tcPr>
            <w:tcW w:w="2327" w:type="dxa"/>
            <w:gridSpan w:val="2"/>
            <w:shd w:val="clear" w:color="auto" w:fill="auto"/>
          </w:tcPr>
          <w:p w14:paraId="30C7763F" w14:textId="77777777" w:rsidR="008D5CD6" w:rsidRPr="00602853" w:rsidRDefault="008D5CD6" w:rsidP="00EA3430">
            <w:r w:rsidRPr="00602853">
              <w:t>СП 71.13330.2017</w:t>
            </w:r>
          </w:p>
        </w:tc>
        <w:tc>
          <w:tcPr>
            <w:tcW w:w="7521" w:type="dxa"/>
            <w:shd w:val="clear" w:color="auto" w:fill="auto"/>
          </w:tcPr>
          <w:p w14:paraId="6F10256E" w14:textId="77777777" w:rsidR="008D5CD6" w:rsidRPr="00602853" w:rsidRDefault="00A119CD" w:rsidP="00EA3430">
            <w:pPr>
              <w:jc w:val="both"/>
            </w:pPr>
            <w:r w:rsidRPr="00A119CD">
              <w:t xml:space="preserve">«СНиП 3.04.01-87 </w:t>
            </w:r>
            <w:r w:rsidR="008D5CD6" w:rsidRPr="00602853">
              <w:t>Изоляционные и отделочные покрытия</w:t>
            </w:r>
            <w:r>
              <w:t>»</w:t>
            </w:r>
          </w:p>
        </w:tc>
      </w:tr>
    </w:tbl>
    <w:p w14:paraId="0BB41E19" w14:textId="77777777" w:rsidR="008D5CD6" w:rsidRDefault="008D5CD6" w:rsidP="008D5CD6">
      <w:pPr>
        <w:rPr>
          <w:b/>
          <w:sz w:val="28"/>
          <w:szCs w:val="28"/>
        </w:rPr>
      </w:pPr>
    </w:p>
    <w:p w14:paraId="17F36A9E" w14:textId="77777777" w:rsidR="00A61724" w:rsidRDefault="00A61724" w:rsidP="00A61724">
      <w:pPr>
        <w:tabs>
          <w:tab w:val="left" w:pos="5670"/>
        </w:tabs>
      </w:pPr>
    </w:p>
    <w:p w14:paraId="704DF873" w14:textId="77777777" w:rsidR="008D5CD6" w:rsidRDefault="008D5CD6" w:rsidP="00A61724">
      <w:pPr>
        <w:tabs>
          <w:tab w:val="left" w:pos="5670"/>
        </w:tabs>
      </w:pPr>
    </w:p>
    <w:p w14:paraId="7A4157CC" w14:textId="77777777" w:rsidR="00A61724" w:rsidRDefault="00A61724" w:rsidP="00A61724">
      <w:pPr>
        <w:tabs>
          <w:tab w:val="left" w:pos="5670"/>
        </w:tabs>
      </w:pPr>
    </w:p>
    <w:p w14:paraId="37D22F69" w14:textId="77777777" w:rsidR="00A61724" w:rsidRDefault="00A61724" w:rsidP="00A61724">
      <w:pPr>
        <w:tabs>
          <w:tab w:val="left" w:pos="5670"/>
        </w:tabs>
      </w:pPr>
    </w:p>
    <w:p w14:paraId="1571A431" w14:textId="77777777" w:rsidR="00A61724" w:rsidRDefault="00A61724" w:rsidP="00A61724">
      <w:pPr>
        <w:tabs>
          <w:tab w:val="left" w:pos="5670"/>
        </w:tabs>
      </w:pPr>
    </w:p>
    <w:p w14:paraId="43B4A57F" w14:textId="77777777" w:rsidR="00A61724" w:rsidRDefault="00A61724" w:rsidP="00A61724">
      <w:pPr>
        <w:tabs>
          <w:tab w:val="left" w:pos="5670"/>
        </w:tabs>
      </w:pPr>
    </w:p>
    <w:p w14:paraId="043DCDBC" w14:textId="77777777" w:rsidR="00A61724" w:rsidRDefault="00A61724" w:rsidP="00A61724">
      <w:pPr>
        <w:tabs>
          <w:tab w:val="left" w:pos="5670"/>
        </w:tabs>
      </w:pPr>
    </w:p>
    <w:p w14:paraId="520A5B8B" w14:textId="77777777" w:rsidR="00A61724" w:rsidRDefault="00A61724" w:rsidP="00A61724">
      <w:pPr>
        <w:tabs>
          <w:tab w:val="left" w:pos="5670"/>
        </w:tabs>
      </w:pPr>
    </w:p>
    <w:p w14:paraId="7266D0D0" w14:textId="77777777" w:rsidR="00A61724" w:rsidRDefault="00A61724" w:rsidP="00A61724">
      <w:pPr>
        <w:tabs>
          <w:tab w:val="left" w:pos="5670"/>
        </w:tabs>
      </w:pPr>
    </w:p>
    <w:p w14:paraId="6D65BC49" w14:textId="77777777" w:rsidR="00A61724" w:rsidRDefault="00A61724" w:rsidP="00A61724">
      <w:pPr>
        <w:tabs>
          <w:tab w:val="left" w:pos="5670"/>
        </w:tabs>
      </w:pPr>
    </w:p>
    <w:p w14:paraId="72F53F1E" w14:textId="77777777" w:rsidR="00A61724" w:rsidRDefault="00A61724" w:rsidP="00A61724">
      <w:pPr>
        <w:tabs>
          <w:tab w:val="left" w:pos="5670"/>
        </w:tabs>
      </w:pPr>
    </w:p>
    <w:p w14:paraId="458352D1" w14:textId="77777777" w:rsidR="00A61724" w:rsidRDefault="00A61724" w:rsidP="00A61724">
      <w:pPr>
        <w:tabs>
          <w:tab w:val="left" w:pos="5670"/>
        </w:tabs>
      </w:pPr>
    </w:p>
    <w:p w14:paraId="5A0CEB93" w14:textId="77777777" w:rsidR="00A61724" w:rsidRDefault="00A61724" w:rsidP="00A61724">
      <w:pPr>
        <w:tabs>
          <w:tab w:val="left" w:pos="5670"/>
        </w:tabs>
      </w:pPr>
    </w:p>
    <w:p w14:paraId="3CB64377" w14:textId="77777777" w:rsidR="00A61724" w:rsidRDefault="00A61724" w:rsidP="00A61724">
      <w:pPr>
        <w:tabs>
          <w:tab w:val="left" w:pos="5670"/>
        </w:tabs>
      </w:pPr>
    </w:p>
    <w:p w14:paraId="3746F6A3" w14:textId="77777777" w:rsidR="00A61724" w:rsidRDefault="00A61724" w:rsidP="00A61724">
      <w:pPr>
        <w:tabs>
          <w:tab w:val="left" w:pos="5670"/>
        </w:tabs>
      </w:pPr>
    </w:p>
    <w:p w14:paraId="38708CDA" w14:textId="77777777" w:rsidR="00A61724" w:rsidRDefault="00A61724" w:rsidP="00A61724">
      <w:pPr>
        <w:tabs>
          <w:tab w:val="left" w:pos="5670"/>
        </w:tabs>
      </w:pPr>
    </w:p>
    <w:p w14:paraId="50D86588" w14:textId="77777777" w:rsidR="00A61724" w:rsidRDefault="00A61724" w:rsidP="00A61724">
      <w:pPr>
        <w:tabs>
          <w:tab w:val="left" w:pos="5670"/>
        </w:tabs>
      </w:pPr>
    </w:p>
    <w:p w14:paraId="18BBE02F" w14:textId="77777777" w:rsidR="00A61724" w:rsidRDefault="00A61724" w:rsidP="00A61724">
      <w:pPr>
        <w:tabs>
          <w:tab w:val="left" w:pos="5670"/>
        </w:tabs>
      </w:pPr>
    </w:p>
    <w:p w14:paraId="7A943360" w14:textId="77777777" w:rsidR="00A61724" w:rsidRDefault="00A61724" w:rsidP="00A61724">
      <w:pPr>
        <w:tabs>
          <w:tab w:val="left" w:pos="5670"/>
        </w:tabs>
      </w:pPr>
    </w:p>
    <w:p w14:paraId="2283F4F2" w14:textId="77777777" w:rsidR="00A61724" w:rsidRDefault="00A61724" w:rsidP="00A61724">
      <w:pPr>
        <w:tabs>
          <w:tab w:val="left" w:pos="5670"/>
        </w:tabs>
      </w:pPr>
    </w:p>
    <w:p w14:paraId="3B58A030" w14:textId="77777777" w:rsidR="00A61724" w:rsidRDefault="00A61724" w:rsidP="00A61724">
      <w:pPr>
        <w:tabs>
          <w:tab w:val="left" w:pos="5670"/>
        </w:tabs>
      </w:pPr>
    </w:p>
    <w:p w14:paraId="520614B9" w14:textId="77777777" w:rsidR="00A61724" w:rsidRDefault="00A61724" w:rsidP="00A61724">
      <w:pPr>
        <w:tabs>
          <w:tab w:val="left" w:pos="5670"/>
        </w:tabs>
      </w:pPr>
    </w:p>
    <w:p w14:paraId="4E55DB64" w14:textId="77777777" w:rsidR="00A61724" w:rsidRDefault="00A61724" w:rsidP="00A61724">
      <w:pPr>
        <w:tabs>
          <w:tab w:val="left" w:pos="5670"/>
        </w:tabs>
      </w:pPr>
    </w:p>
    <w:p w14:paraId="4ECE7188" w14:textId="77777777" w:rsidR="00A61724" w:rsidRDefault="00A61724" w:rsidP="00A61724">
      <w:pPr>
        <w:tabs>
          <w:tab w:val="left" w:pos="5670"/>
        </w:tabs>
      </w:pPr>
    </w:p>
    <w:p w14:paraId="60E63EF4" w14:textId="77777777" w:rsidR="00A61724" w:rsidRDefault="00A61724" w:rsidP="00A61724">
      <w:pPr>
        <w:tabs>
          <w:tab w:val="left" w:pos="5670"/>
        </w:tabs>
      </w:pPr>
    </w:p>
    <w:p w14:paraId="7C09FA97" w14:textId="77777777" w:rsidR="008D5CD6" w:rsidRDefault="008D5CD6" w:rsidP="00A61724">
      <w:pPr>
        <w:tabs>
          <w:tab w:val="left" w:pos="5670"/>
        </w:tabs>
      </w:pPr>
    </w:p>
    <w:p w14:paraId="25DF7EE6" w14:textId="77777777" w:rsidR="00EA3430" w:rsidRDefault="00EA3430" w:rsidP="00A61724">
      <w:pPr>
        <w:tabs>
          <w:tab w:val="left" w:pos="5670"/>
        </w:tabs>
      </w:pPr>
    </w:p>
    <w:p w14:paraId="0A1403C4" w14:textId="77777777" w:rsidR="008D5CD6" w:rsidRDefault="008D5CD6" w:rsidP="00A61724">
      <w:pPr>
        <w:tabs>
          <w:tab w:val="left" w:pos="5670"/>
        </w:tabs>
      </w:pPr>
    </w:p>
    <w:p w14:paraId="3CE1313F" w14:textId="77777777" w:rsidR="00A61724" w:rsidRDefault="00A61724" w:rsidP="00A61724">
      <w:pPr>
        <w:tabs>
          <w:tab w:val="left" w:pos="5670"/>
        </w:tabs>
      </w:pPr>
    </w:p>
    <w:p w14:paraId="262B1CD3" w14:textId="77777777" w:rsidR="008D5CD6" w:rsidRPr="008E1A7E" w:rsidRDefault="008D5CD6" w:rsidP="008D5CD6">
      <w:pPr>
        <w:tabs>
          <w:tab w:val="left" w:pos="3770"/>
        </w:tabs>
        <w:ind w:firstLine="6946"/>
        <w:rPr>
          <w:lang w:eastAsia="en-US"/>
        </w:rPr>
      </w:pPr>
      <w:r w:rsidRPr="008E1A7E">
        <w:lastRenderedPageBreak/>
        <w:t xml:space="preserve">Приложение № </w:t>
      </w:r>
      <w:r>
        <w:t>2</w:t>
      </w:r>
    </w:p>
    <w:p w14:paraId="5EFD8372" w14:textId="77777777" w:rsidR="008D5CD6" w:rsidRPr="00F86E47" w:rsidRDefault="008D5CD6" w:rsidP="008D5CD6">
      <w:pPr>
        <w:tabs>
          <w:tab w:val="left" w:pos="3770"/>
        </w:tabs>
      </w:pPr>
    </w:p>
    <w:p w14:paraId="3EA8A07A" w14:textId="77777777" w:rsidR="003073AB" w:rsidRDefault="003073AB" w:rsidP="003073AB">
      <w:pPr>
        <w:pStyle w:val="affffc"/>
        <w:widowControl w:val="0"/>
        <w:autoSpaceDE w:val="0"/>
        <w:autoSpaceDN w:val="0"/>
        <w:adjustRightInd w:val="0"/>
        <w:ind w:left="342" w:right="-108"/>
        <w:jc w:val="both"/>
        <w:rPr>
          <w:rFonts w:ascii="Times New Roman" w:eastAsia="Times New Roman" w:hAnsi="Times New Roman"/>
        </w:rPr>
      </w:pPr>
      <w:r>
        <w:rPr>
          <w:rFonts w:ascii="Times New Roman" w:eastAsia="Times New Roman" w:hAnsi="Times New Roman"/>
        </w:rPr>
        <w:t>Проектная документация прилагается отдельными файлами:</w:t>
      </w:r>
    </w:p>
    <w:p w14:paraId="66215005" w14:textId="77777777" w:rsidR="003073AB" w:rsidRPr="00757509" w:rsidRDefault="003073AB" w:rsidP="003073AB">
      <w:pPr>
        <w:pStyle w:val="affffc"/>
        <w:widowControl w:val="0"/>
        <w:autoSpaceDE w:val="0"/>
        <w:autoSpaceDN w:val="0"/>
        <w:adjustRightInd w:val="0"/>
        <w:ind w:left="342" w:right="-108"/>
        <w:jc w:val="both"/>
        <w:rPr>
          <w:rFonts w:ascii="Times New Roman" w:eastAsia="Times New Roman" w:hAnsi="Times New Roman"/>
        </w:rPr>
      </w:pPr>
      <w:r>
        <w:rPr>
          <w:rFonts w:ascii="Times New Roman" w:eastAsia="Times New Roman" w:hAnsi="Times New Roman"/>
        </w:rPr>
        <w:t>Проектная</w:t>
      </w:r>
      <w:r w:rsidRPr="00304740">
        <w:rPr>
          <w:rFonts w:ascii="Times New Roman" w:eastAsia="Times New Roman" w:hAnsi="Times New Roman"/>
        </w:rPr>
        <w:t xml:space="preserve"> документация</w:t>
      </w:r>
      <w:r>
        <w:t xml:space="preserve"> </w:t>
      </w:r>
      <w:r w:rsidRPr="00304740">
        <w:rPr>
          <w:rFonts w:ascii="Times New Roman" w:eastAsia="Times New Roman" w:hAnsi="Times New Roman"/>
        </w:rPr>
        <w:t xml:space="preserve">Шифр: </w:t>
      </w:r>
      <w:r w:rsidRPr="00757509">
        <w:rPr>
          <w:rFonts w:ascii="Times New Roman" w:eastAsia="Times New Roman" w:hAnsi="Times New Roman"/>
        </w:rPr>
        <w:t>40-14/415/2023-ПЗ (</w:t>
      </w:r>
      <w:r>
        <w:rPr>
          <w:rFonts w:ascii="Times New Roman" w:eastAsia="Times New Roman" w:hAnsi="Times New Roman"/>
        </w:rPr>
        <w:t>файл</w:t>
      </w:r>
      <w:r w:rsidRPr="00757509">
        <w:rPr>
          <w:rFonts w:ascii="Times New Roman" w:eastAsia="Times New Roman" w:hAnsi="Times New Roman"/>
        </w:rPr>
        <w:t xml:space="preserve"> в формате pdf); </w:t>
      </w:r>
    </w:p>
    <w:p w14:paraId="2707B8A5" w14:textId="77777777" w:rsidR="003073AB" w:rsidRPr="00757509" w:rsidRDefault="003073AB" w:rsidP="003073AB">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rPr>
        <w:t>Проектная документация</w:t>
      </w:r>
      <w:r w:rsidRPr="00757509">
        <w:t xml:space="preserve"> </w:t>
      </w:r>
      <w:r w:rsidRPr="00757509">
        <w:rPr>
          <w:rFonts w:ascii="Times New Roman" w:eastAsia="Times New Roman" w:hAnsi="Times New Roman"/>
        </w:rPr>
        <w:t xml:space="preserve">Шифр: 40-14/415/2023-ПЗУ (файл в формате pdf); </w:t>
      </w:r>
    </w:p>
    <w:p w14:paraId="6E4349D6" w14:textId="77777777" w:rsidR="003073AB" w:rsidRPr="00757509" w:rsidRDefault="003073AB" w:rsidP="003073AB">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rPr>
        <w:t>Проектная документация</w:t>
      </w:r>
      <w:r w:rsidRPr="00757509">
        <w:t xml:space="preserve"> </w:t>
      </w:r>
      <w:r w:rsidRPr="00757509">
        <w:rPr>
          <w:rFonts w:ascii="Times New Roman" w:eastAsia="Times New Roman" w:hAnsi="Times New Roman"/>
        </w:rPr>
        <w:t xml:space="preserve">Шифр: 40-14/415/2023-АР (файл в формате pdf); </w:t>
      </w:r>
    </w:p>
    <w:p w14:paraId="267483EA" w14:textId="77777777" w:rsidR="003073AB" w:rsidRPr="00757509" w:rsidRDefault="003073AB" w:rsidP="003073AB">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rPr>
        <w:t>Проектная документация</w:t>
      </w:r>
      <w:r w:rsidRPr="00757509">
        <w:t xml:space="preserve"> </w:t>
      </w:r>
      <w:r w:rsidRPr="00757509">
        <w:rPr>
          <w:rFonts w:ascii="Times New Roman" w:eastAsia="Times New Roman" w:hAnsi="Times New Roman"/>
        </w:rPr>
        <w:t xml:space="preserve">Шифр: 40-14/415/2023-ПОС (файл в формате pdf); </w:t>
      </w:r>
    </w:p>
    <w:p w14:paraId="5EF57482" w14:textId="77777777" w:rsidR="003073AB" w:rsidRPr="00757509" w:rsidRDefault="003073AB" w:rsidP="003073AB">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Шифр:40-14/415/2023-КР1 </w:t>
      </w:r>
      <w:r w:rsidRPr="00757509">
        <w:rPr>
          <w:rFonts w:ascii="Times New Roman" w:eastAsia="Times New Roman" w:hAnsi="Times New Roman"/>
        </w:rPr>
        <w:t>(файл в формате pdf);</w:t>
      </w:r>
    </w:p>
    <w:p w14:paraId="09838A87" w14:textId="77777777" w:rsidR="003073AB" w:rsidRPr="00757509" w:rsidRDefault="003073AB" w:rsidP="003073AB">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Шифр:40-14/415/2023-КР2 </w:t>
      </w:r>
      <w:r w:rsidRPr="00757509">
        <w:rPr>
          <w:rFonts w:ascii="Times New Roman" w:eastAsia="Times New Roman" w:hAnsi="Times New Roman"/>
        </w:rPr>
        <w:t>(файл в формате pdf);</w:t>
      </w:r>
    </w:p>
    <w:p w14:paraId="166614B8" w14:textId="77777777" w:rsidR="003073AB" w:rsidRPr="00CF61ED" w:rsidRDefault="003073AB" w:rsidP="003073AB">
      <w:pPr>
        <w:pStyle w:val="affffc"/>
        <w:widowControl w:val="0"/>
        <w:autoSpaceDE w:val="0"/>
        <w:autoSpaceDN w:val="0"/>
        <w:adjustRightInd w:val="0"/>
        <w:ind w:left="342"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Шифр:40-14/415/2023-КР3 </w:t>
      </w:r>
      <w:r w:rsidRPr="00757509">
        <w:rPr>
          <w:rFonts w:ascii="Times New Roman" w:eastAsia="Times New Roman" w:hAnsi="Times New Roman"/>
        </w:rPr>
        <w:t>(файл в формате pdf).</w:t>
      </w:r>
    </w:p>
    <w:p w14:paraId="653588BE" w14:textId="77777777" w:rsidR="008D5CD6" w:rsidRDefault="008D5CD6" w:rsidP="008D5CD6">
      <w:pPr>
        <w:rPr>
          <w:b/>
          <w:sz w:val="28"/>
          <w:szCs w:val="28"/>
        </w:rPr>
      </w:pPr>
    </w:p>
    <w:p w14:paraId="51CBE02D" w14:textId="77777777" w:rsidR="008D5CD6" w:rsidRDefault="008D5CD6" w:rsidP="008D5CD6">
      <w:pPr>
        <w:rPr>
          <w:b/>
          <w:sz w:val="28"/>
          <w:szCs w:val="28"/>
        </w:rPr>
      </w:pPr>
    </w:p>
    <w:p w14:paraId="1564018E" w14:textId="77777777" w:rsidR="008D5CD6" w:rsidRDefault="008D5CD6" w:rsidP="00A61724">
      <w:pPr>
        <w:tabs>
          <w:tab w:val="left" w:pos="5670"/>
        </w:tabs>
      </w:pPr>
    </w:p>
    <w:p w14:paraId="389C6AF2" w14:textId="77777777" w:rsidR="00A61724" w:rsidRDefault="00A61724" w:rsidP="00A61724">
      <w:pPr>
        <w:rPr>
          <w:b/>
        </w:rPr>
      </w:pPr>
    </w:p>
    <w:p w14:paraId="63BF8EE4" w14:textId="77777777" w:rsidR="00A61724" w:rsidRDefault="00A61724" w:rsidP="00A61724">
      <w:pPr>
        <w:ind w:left="4254"/>
        <w:jc w:val="center"/>
        <w:rPr>
          <w:b/>
        </w:rPr>
        <w:sectPr w:rsidR="00A61724" w:rsidSect="00A61724">
          <w:headerReference w:type="even" r:id="rId28"/>
          <w:footerReference w:type="even" r:id="rId29"/>
          <w:footerReference w:type="default" r:id="rId30"/>
          <w:pgSz w:w="11906" w:h="16838"/>
          <w:pgMar w:top="709" w:right="851" w:bottom="1134" w:left="992" w:header="709" w:footer="709" w:gutter="0"/>
          <w:cols w:space="708"/>
          <w:docGrid w:linePitch="360"/>
        </w:sectPr>
      </w:pPr>
    </w:p>
    <w:p w14:paraId="46D9BDE2" w14:textId="77777777" w:rsidR="00304740" w:rsidRDefault="00304740" w:rsidP="00304740">
      <w:pPr>
        <w:widowControl w:val="0"/>
        <w:suppressAutoHyphens/>
        <w:spacing w:before="120" w:after="120"/>
        <w:jc w:val="center"/>
        <w:rPr>
          <w:b/>
          <w:sz w:val="28"/>
          <w:szCs w:val="28"/>
        </w:rPr>
      </w:pPr>
      <w:r w:rsidRPr="00446E3B">
        <w:rPr>
          <w:b/>
          <w:sz w:val="28"/>
          <w:szCs w:val="28"/>
        </w:rPr>
        <w:lastRenderedPageBreak/>
        <w:t>ЧАСТ</w:t>
      </w:r>
      <w:r w:rsidR="00A61724">
        <w:rPr>
          <w:b/>
          <w:sz w:val="28"/>
          <w:szCs w:val="28"/>
        </w:rPr>
        <w:t>Ь</w:t>
      </w:r>
      <w:r w:rsidRPr="00446E3B">
        <w:rPr>
          <w:b/>
          <w:sz w:val="28"/>
          <w:szCs w:val="28"/>
        </w:rPr>
        <w:t> </w:t>
      </w:r>
      <w:r>
        <w:rPr>
          <w:b/>
          <w:sz w:val="28"/>
          <w:szCs w:val="28"/>
        </w:rPr>
        <w:t>3</w:t>
      </w:r>
    </w:p>
    <w:p w14:paraId="2A566703" w14:textId="77777777" w:rsidR="00304740" w:rsidRDefault="00304740" w:rsidP="00304740">
      <w:pPr>
        <w:widowControl w:val="0"/>
        <w:suppressAutoHyphens/>
        <w:spacing w:before="120" w:after="120"/>
        <w:jc w:val="center"/>
        <w:rPr>
          <w:b/>
          <w:sz w:val="28"/>
          <w:szCs w:val="28"/>
        </w:rPr>
      </w:pPr>
      <w:r>
        <w:rPr>
          <w:b/>
          <w:sz w:val="28"/>
          <w:szCs w:val="28"/>
        </w:rPr>
        <w:t>ПРОЕКТ ДОГОВОРА</w:t>
      </w:r>
    </w:p>
    <w:p w14:paraId="4FBAA4BF" w14:textId="77777777" w:rsidR="006B06D9" w:rsidRPr="00B87E51" w:rsidRDefault="006B06D9" w:rsidP="006B06D9">
      <w:pPr>
        <w:shd w:val="clear" w:color="auto" w:fill="FFFFFF"/>
        <w:jc w:val="center"/>
        <w:rPr>
          <w:b/>
          <w:bCs/>
          <w:color w:val="000000"/>
        </w:rPr>
      </w:pPr>
      <w:r w:rsidRPr="00B87E51">
        <w:rPr>
          <w:b/>
          <w:bCs/>
          <w:color w:val="000000"/>
        </w:rPr>
        <w:t xml:space="preserve">ДОГОВОР </w:t>
      </w:r>
      <w:r w:rsidRPr="00B87E51">
        <w:rPr>
          <w:b/>
        </w:rPr>
        <w:t>№________________</w:t>
      </w:r>
    </w:p>
    <w:p w14:paraId="464F183D" w14:textId="77777777" w:rsidR="006B06D9" w:rsidRPr="00B87E51" w:rsidRDefault="006B06D9" w:rsidP="006B06D9">
      <w:pPr>
        <w:jc w:val="center"/>
        <w:rPr>
          <w:b/>
          <w:color w:val="000000"/>
        </w:rPr>
      </w:pPr>
    </w:p>
    <w:p w14:paraId="6361C8BB" w14:textId="77777777" w:rsidR="006B06D9" w:rsidRPr="00B87E51" w:rsidRDefault="006B06D9" w:rsidP="006B06D9">
      <w:pPr>
        <w:shd w:val="clear" w:color="auto" w:fill="FFFFFF"/>
        <w:tabs>
          <w:tab w:val="right" w:pos="9922"/>
        </w:tabs>
        <w:jc w:val="both"/>
        <w:rPr>
          <w:color w:val="000000"/>
        </w:rPr>
      </w:pPr>
      <w:r w:rsidRPr="00B87E51">
        <w:rPr>
          <w:iCs/>
          <w:color w:val="000000"/>
        </w:rPr>
        <w:t>г. Москва</w:t>
      </w:r>
      <w:r w:rsidRPr="00B87E51">
        <w:rPr>
          <w:iCs/>
          <w:color w:val="000000"/>
        </w:rPr>
        <w:tab/>
      </w:r>
      <w:r w:rsidRPr="00B87E51">
        <w:rPr>
          <w:color w:val="000000"/>
        </w:rPr>
        <w:t>«___» __________</w:t>
      </w:r>
      <w:r w:rsidRPr="00B87E51">
        <w:t>202</w:t>
      </w:r>
      <w:r>
        <w:t>3</w:t>
      </w:r>
      <w:r w:rsidRPr="00B87E51">
        <w:t>г.</w:t>
      </w:r>
    </w:p>
    <w:p w14:paraId="395E8F57" w14:textId="77777777" w:rsidR="006B06D9" w:rsidRPr="00B87E51" w:rsidRDefault="006B06D9" w:rsidP="006B06D9">
      <w:pPr>
        <w:jc w:val="both"/>
      </w:pPr>
    </w:p>
    <w:p w14:paraId="7BADDB89" w14:textId="77777777" w:rsidR="006B06D9" w:rsidRDefault="006B06D9" w:rsidP="006B06D9">
      <w:pPr>
        <w:ind w:firstLine="708"/>
        <w:jc w:val="both"/>
        <w:rPr>
          <w:lang w:eastAsia="en-US"/>
        </w:rPr>
      </w:pPr>
      <w:r w:rsidRPr="00B87E51">
        <w:rPr>
          <w:b/>
        </w:rPr>
        <w:t>Федеральное государственное унитарное предприятие «Космическая связь» (ГП КС)</w:t>
      </w:r>
      <w:r>
        <w:t>, именуемое в дальнейшем Заказчик</w:t>
      </w:r>
      <w:r w:rsidRPr="00B87E51">
        <w:t xml:space="preserve">, в лице </w:t>
      </w:r>
      <w:r w:rsidRPr="00B87E51">
        <w:rPr>
          <w:color w:val="000000"/>
        </w:rPr>
        <w:t xml:space="preserve">начальника обособленного структурного подразделения </w:t>
      </w:r>
      <w:r>
        <w:rPr>
          <w:color w:val="000000"/>
        </w:rPr>
        <w:t xml:space="preserve">ГП КС - </w:t>
      </w:r>
      <w:r w:rsidRPr="00B87E51">
        <w:rPr>
          <w:color w:val="000000"/>
        </w:rPr>
        <w:t>станции спутниковой связи «Владимир» Кондрашова</w:t>
      </w:r>
      <w:r w:rsidRPr="00B87E51">
        <w:t xml:space="preserve"> </w:t>
      </w:r>
      <w:r w:rsidRPr="00B87E51">
        <w:rPr>
          <w:color w:val="000000"/>
        </w:rPr>
        <w:t>Сергея Станиславовича,</w:t>
      </w:r>
      <w:r w:rsidRPr="00B87E51">
        <w:t xml:space="preserve"> </w:t>
      </w:r>
      <w:r w:rsidRPr="00B87E51">
        <w:rPr>
          <w:color w:val="000000"/>
        </w:rPr>
        <w:t>действующего на основании Доверенности от 01.07.2022 № 123</w:t>
      </w:r>
      <w:r w:rsidRPr="00B87E51">
        <w:t xml:space="preserve">, с одной стороны и </w:t>
      </w:r>
      <w:r>
        <w:t xml:space="preserve">__________ </w:t>
      </w:r>
      <w:r w:rsidRPr="00B87E51">
        <w:t>(</w:t>
      </w:r>
      <w:r>
        <w:t>_______), именуемое в дальнейшем Подрядчик</w:t>
      </w:r>
      <w:r w:rsidRPr="00B87E51">
        <w:t xml:space="preserve">, в лице </w:t>
      </w:r>
      <w:r>
        <w:t>_______</w:t>
      </w:r>
      <w:r w:rsidRPr="00B87E51">
        <w:t xml:space="preserve">, действующего на основании </w:t>
      </w:r>
      <w:r>
        <w:t>______</w:t>
      </w:r>
      <w:r w:rsidRPr="00B87E51">
        <w:t xml:space="preserve">, </w:t>
      </w:r>
      <w:r w:rsidRPr="00B87E51">
        <w:rPr>
          <w:lang w:eastAsia="en-US"/>
        </w:rPr>
        <w:t xml:space="preserve">с другой стороны, именуемые вместе Стороны, с учетом требований Федерального закона от 18.07.2011 № 223-ФЗ «О закупках товаров, работ, услуг отдельными видами юридических лиц», </w:t>
      </w:r>
      <w:r w:rsidRPr="000D6F99">
        <w:rPr>
          <w:lang w:eastAsia="en-US"/>
        </w:rPr>
        <w:t xml:space="preserve">на основании результатов определения </w:t>
      </w:r>
      <w:r>
        <w:rPr>
          <w:lang w:eastAsia="en-US"/>
        </w:rPr>
        <w:t>Подрядчика</w:t>
      </w:r>
      <w:r w:rsidRPr="000D6F99">
        <w:rPr>
          <w:lang w:eastAsia="en-US"/>
        </w:rPr>
        <w:t xml:space="preserve"> способом закупки: _______________, реестровый № закупки: _____________, протокол от _____ № ______</w:t>
      </w:r>
      <w:r>
        <w:rPr>
          <w:lang w:eastAsia="en-US"/>
        </w:rPr>
        <w:t xml:space="preserve">, </w:t>
      </w:r>
      <w:r w:rsidRPr="00B87E51">
        <w:rPr>
          <w:lang w:eastAsia="en-US"/>
        </w:rPr>
        <w:t>заключили настоящий Договор (далее – Договор) о нижеследующем:</w:t>
      </w:r>
    </w:p>
    <w:p w14:paraId="57CC1C4A" w14:textId="77777777" w:rsidR="006B06D9" w:rsidRPr="00B87E51" w:rsidRDefault="006B06D9" w:rsidP="006B06D9">
      <w:pPr>
        <w:ind w:firstLine="708"/>
        <w:jc w:val="both"/>
        <w:rPr>
          <w:lang w:eastAsia="en-US"/>
        </w:rPr>
      </w:pPr>
    </w:p>
    <w:p w14:paraId="4C663719" w14:textId="77777777" w:rsidR="006B06D9" w:rsidRDefault="006B06D9" w:rsidP="00AB6D27">
      <w:pPr>
        <w:numPr>
          <w:ilvl w:val="0"/>
          <w:numId w:val="73"/>
        </w:numPr>
        <w:jc w:val="center"/>
        <w:rPr>
          <w:b/>
        </w:rPr>
      </w:pPr>
      <w:r w:rsidRPr="00B87E51">
        <w:rPr>
          <w:b/>
        </w:rPr>
        <w:t>Предмет Договора</w:t>
      </w:r>
    </w:p>
    <w:p w14:paraId="085C895C" w14:textId="77777777" w:rsidR="006B06D9" w:rsidRPr="009471C9" w:rsidRDefault="006B06D9" w:rsidP="006B06D9">
      <w:pPr>
        <w:ind w:left="720"/>
        <w:rPr>
          <w:b/>
        </w:rPr>
      </w:pPr>
    </w:p>
    <w:p w14:paraId="610E48A4" w14:textId="77777777" w:rsidR="006B06D9" w:rsidRPr="00B87E51" w:rsidRDefault="006B06D9" w:rsidP="006B06D9">
      <w:pPr>
        <w:jc w:val="both"/>
      </w:pPr>
      <w:r w:rsidRPr="00B87E51">
        <w:t xml:space="preserve">1.1. Подрядчик обязуется в установленный Договором срок выполнить работы </w:t>
      </w:r>
      <w:r w:rsidRPr="00E14A0D">
        <w:t>по строительству прачечно-помывочного комплекса</w:t>
      </w:r>
      <w:r w:rsidRPr="00B87E51">
        <w:t xml:space="preserve"> (далее – работы), а Заказчик обязуется принять и оплатить результат выполненных работ на условиях Договора.</w:t>
      </w:r>
    </w:p>
    <w:p w14:paraId="7C059A95" w14:textId="77777777" w:rsidR="006B06D9" w:rsidRPr="00B87E51" w:rsidRDefault="006B06D9" w:rsidP="006B06D9">
      <w:pPr>
        <w:ind w:firstLine="426"/>
        <w:jc w:val="both"/>
      </w:pPr>
      <w:r w:rsidRPr="00B87E51">
        <w:t xml:space="preserve">Объект строительства: </w:t>
      </w:r>
      <w:r w:rsidRPr="00E14A0D">
        <w:t>Прачечно-помывочный комплекс</w:t>
      </w:r>
      <w:r w:rsidRPr="00B87E51">
        <w:t>.</w:t>
      </w:r>
    </w:p>
    <w:p w14:paraId="7E08529E" w14:textId="77777777" w:rsidR="006B06D9" w:rsidRPr="00B87E51" w:rsidRDefault="006B06D9" w:rsidP="006B06D9">
      <w:pPr>
        <w:jc w:val="both"/>
      </w:pPr>
      <w:r w:rsidRPr="00B87E51">
        <w:t xml:space="preserve">Место проведения работ: Станция спутниковой связи «Владимир» - </w:t>
      </w:r>
      <w:r w:rsidRPr="00B87E51">
        <w:rPr>
          <w:color w:val="000000"/>
        </w:rPr>
        <w:t xml:space="preserve">обособленное структурное подразделение </w:t>
      </w:r>
      <w:r w:rsidRPr="00B87E51">
        <w:t xml:space="preserve">ГП КС (далее – ССС «Владимир»). </w:t>
      </w:r>
    </w:p>
    <w:p w14:paraId="2056676B" w14:textId="77777777" w:rsidR="006B06D9" w:rsidRPr="00B87E51" w:rsidRDefault="006B06D9" w:rsidP="006B06D9">
      <w:pPr>
        <w:jc w:val="both"/>
      </w:pPr>
      <w:r w:rsidRPr="00B87E51">
        <w:t>1.2. Адрес расположения ССС «Владимир» – Владимирская область, Гусь-Хрустальный район, 7 к</w:t>
      </w:r>
      <w:r>
        <w:t xml:space="preserve">м на северо-восток от д. Дудор </w:t>
      </w:r>
      <w:r w:rsidRPr="00B87E51">
        <w:t>(КПП 330445001).</w:t>
      </w:r>
    </w:p>
    <w:p w14:paraId="2DCA3CA1" w14:textId="77777777" w:rsidR="006B06D9" w:rsidRDefault="006B06D9" w:rsidP="006B06D9">
      <w:pPr>
        <w:jc w:val="both"/>
      </w:pPr>
      <w:r w:rsidRPr="00B87E51">
        <w:t xml:space="preserve">1.3. Работы выполняются иждивением Подрядчика в соответствии с Техническим заданием (далее ТЗ, Приложение №1 к Договору), Сводным сметным расчётом на выполнение работ, составленным Подрядчиком и утвержденным Заказчиком (далее – Сводный сметный расчёт, Приложение №2 к Договору), а также в соответствии с </w:t>
      </w:r>
      <w:r w:rsidR="00673771">
        <w:t>проектной</w:t>
      </w:r>
      <w:r w:rsidRPr="00B87E51">
        <w:t xml:space="preserve"> документацией шифр № </w:t>
      </w:r>
      <w:r w:rsidRPr="00602853">
        <w:t>40-14/415/2023</w:t>
      </w:r>
      <w:r w:rsidRPr="00B87E51">
        <w:t xml:space="preserve"> «</w:t>
      </w:r>
      <w:r w:rsidRPr="00E14A0D">
        <w:t>Прачечно-помывочный комплекс на территории ССС «Владимир»</w:t>
      </w:r>
      <w:r w:rsidRPr="00B87E51">
        <w:t xml:space="preserve">». </w:t>
      </w:r>
    </w:p>
    <w:p w14:paraId="4284AE47" w14:textId="77777777" w:rsidR="006B06D9" w:rsidRPr="00B87E51" w:rsidRDefault="006B06D9" w:rsidP="006B06D9">
      <w:pPr>
        <w:jc w:val="both"/>
      </w:pPr>
    </w:p>
    <w:p w14:paraId="771E9FB3" w14:textId="77777777" w:rsidR="006B06D9" w:rsidRPr="00B87E51" w:rsidRDefault="006B06D9" w:rsidP="006B06D9">
      <w:pPr>
        <w:jc w:val="center"/>
        <w:rPr>
          <w:b/>
        </w:rPr>
      </w:pPr>
      <w:r w:rsidRPr="00B87E51">
        <w:rPr>
          <w:b/>
        </w:rPr>
        <w:t>2. Права и обязательства Заказчика</w:t>
      </w:r>
    </w:p>
    <w:p w14:paraId="6CE181EC" w14:textId="77777777" w:rsidR="006B06D9" w:rsidRPr="00B87E51" w:rsidRDefault="006B06D9" w:rsidP="006B06D9">
      <w:pPr>
        <w:shd w:val="clear" w:color="auto" w:fill="FFFFFF"/>
        <w:jc w:val="both"/>
      </w:pPr>
      <w:r w:rsidRPr="00B87E51">
        <w:rPr>
          <w:u w:val="single"/>
        </w:rPr>
        <w:t>Заказчик</w:t>
      </w:r>
      <w:r w:rsidRPr="00B87E51">
        <w:rPr>
          <w:b/>
          <w:bCs/>
          <w:u w:val="single"/>
        </w:rPr>
        <w:t xml:space="preserve"> </w:t>
      </w:r>
      <w:r w:rsidRPr="00B87E51">
        <w:rPr>
          <w:u w:val="single"/>
        </w:rPr>
        <w:t>обязан</w:t>
      </w:r>
      <w:r w:rsidRPr="00B87E51">
        <w:t>:</w:t>
      </w:r>
    </w:p>
    <w:p w14:paraId="22422A28" w14:textId="77777777" w:rsidR="006B06D9" w:rsidRPr="00B87E51" w:rsidRDefault="006B06D9" w:rsidP="006B06D9">
      <w:pPr>
        <w:jc w:val="both"/>
      </w:pPr>
      <w:r w:rsidRPr="00B87E51">
        <w:t>2.1. Не позднее 3 (трёх) рабочих дней с даты получения письменного запроса Подрядчика (п. 3.14 Договора) оформить пропуска для сотрудников Подрядчика для прохода на территорию Заказчика, а также оформить материальные пропуска на внос (вынос) на территорию ССС</w:t>
      </w:r>
      <w:r>
        <w:t> </w:t>
      </w:r>
      <w:r w:rsidRPr="00B87E51">
        <w:t>«Владимир» инструментов, оснастки и строительных материалов, необходимых для выполнения работ.</w:t>
      </w:r>
    </w:p>
    <w:p w14:paraId="5F57F7E7" w14:textId="77777777" w:rsidR="006B06D9" w:rsidRPr="00B87E51" w:rsidRDefault="006B06D9" w:rsidP="006B06D9">
      <w:pPr>
        <w:jc w:val="both"/>
      </w:pPr>
      <w:r w:rsidRPr="00B87E51">
        <w:t>2.2. Обеспечить условия для выполнения работ в рабочие дни недели</w:t>
      </w:r>
      <w:r>
        <w:t xml:space="preserve"> с понедельника по четверг с 8:3</w:t>
      </w:r>
      <w:r w:rsidRPr="00B87E51">
        <w:t>0 до 17.</w:t>
      </w:r>
      <w:r>
        <w:t>00, в пятницу с 8-3</w:t>
      </w:r>
      <w:r w:rsidRPr="00B87E51">
        <w:t>0 до 1</w:t>
      </w:r>
      <w:r>
        <w:t>5</w:t>
      </w:r>
      <w:r w:rsidRPr="00B87E51">
        <w:t>-</w:t>
      </w:r>
      <w:r>
        <w:t>0</w:t>
      </w:r>
      <w:r w:rsidRPr="00B87E51">
        <w:t>0.</w:t>
      </w:r>
    </w:p>
    <w:p w14:paraId="4CCE3BAC" w14:textId="77777777" w:rsidR="006B06D9" w:rsidRPr="00B87E51" w:rsidRDefault="006B06D9" w:rsidP="006B06D9">
      <w:pPr>
        <w:jc w:val="both"/>
      </w:pPr>
      <w:r w:rsidRPr="00B87E51">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14:paraId="1ED41EC3" w14:textId="77777777" w:rsidR="006B06D9" w:rsidRPr="00B87E51" w:rsidRDefault="006B06D9" w:rsidP="006B06D9">
      <w:pPr>
        <w:jc w:val="both"/>
      </w:pPr>
      <w:r w:rsidRPr="00B87E51">
        <w:t>2.4. Произвести оплату надлежащим образом выполненных Подрядчиком работ в порядке, предусмотренном в разделе 5 Договора.</w:t>
      </w:r>
    </w:p>
    <w:p w14:paraId="4AACDA2F" w14:textId="77777777" w:rsidR="006B06D9" w:rsidRPr="0054766C" w:rsidRDefault="006B06D9" w:rsidP="006B06D9">
      <w:pPr>
        <w:jc w:val="both"/>
        <w:rPr>
          <w:color w:val="000000"/>
        </w:rPr>
      </w:pPr>
      <w:r w:rsidRPr="00B87E51">
        <w:t>2.5.</w:t>
      </w:r>
      <w:r w:rsidRPr="0054766C">
        <w:rPr>
          <w:color w:val="000000"/>
          <w:lang w:eastAsia="en-US"/>
        </w:rPr>
        <w:t xml:space="preserve"> Заказчик в т</w:t>
      </w:r>
      <w:r w:rsidR="00C63977">
        <w:rPr>
          <w:color w:val="000000"/>
          <w:lang w:eastAsia="en-US"/>
        </w:rPr>
        <w:t>ечение 5</w:t>
      </w:r>
      <w:r w:rsidRPr="0054766C">
        <w:rPr>
          <w:color w:val="000000"/>
          <w:lang w:eastAsia="en-US"/>
        </w:rPr>
        <w:t xml:space="preserve"> (</w:t>
      </w:r>
      <w:r w:rsidR="00C63977">
        <w:rPr>
          <w:color w:val="000000"/>
          <w:lang w:eastAsia="en-US"/>
        </w:rPr>
        <w:t>пяти</w:t>
      </w:r>
      <w:r w:rsidRPr="0054766C">
        <w:rPr>
          <w:color w:val="000000"/>
          <w:lang w:eastAsia="en-US"/>
        </w:rPr>
        <w:t xml:space="preserve">) рабочих дней со дня получения </w:t>
      </w:r>
      <w:r w:rsidRPr="00B87E51">
        <w:t>Проекта производства работ (</w:t>
      </w:r>
      <w:r>
        <w:t xml:space="preserve">далее - </w:t>
      </w:r>
      <w:r w:rsidRPr="00B87E51">
        <w:t>ППР)</w:t>
      </w:r>
      <w:r w:rsidRPr="0054766C">
        <w:rPr>
          <w:color w:val="000000"/>
          <w:lang w:eastAsia="en-US"/>
        </w:rPr>
        <w:t xml:space="preserve"> обязан проверить документы на соответствие условиям Договора, либо направить Подрядчику мотивированный отказ. Мотивированный отказ должен содержать претензии по содержанию </w:t>
      </w:r>
      <w:r w:rsidR="00C63977">
        <w:t>ППР</w:t>
      </w:r>
      <w:r w:rsidRPr="0054766C">
        <w:rPr>
          <w:color w:val="000000"/>
          <w:lang w:eastAsia="en-US"/>
        </w:rPr>
        <w:t>.</w:t>
      </w:r>
    </w:p>
    <w:p w14:paraId="643B1184" w14:textId="77777777" w:rsidR="006B06D9" w:rsidRPr="00B87E51" w:rsidRDefault="006B06D9" w:rsidP="006B06D9">
      <w:pPr>
        <w:jc w:val="both"/>
      </w:pPr>
      <w:r w:rsidRPr="00E14A0D">
        <w:rPr>
          <w:u w:val="single"/>
        </w:rPr>
        <w:t>Заказчик имеет право</w:t>
      </w:r>
      <w:r w:rsidRPr="00B87E51">
        <w:t>:</w:t>
      </w:r>
    </w:p>
    <w:p w14:paraId="491BE9FE" w14:textId="77777777" w:rsidR="006B06D9" w:rsidRPr="00B87E51" w:rsidRDefault="006B06D9" w:rsidP="00AB6D27">
      <w:pPr>
        <w:pStyle w:val="affff4"/>
        <w:numPr>
          <w:ilvl w:val="1"/>
          <w:numId w:val="72"/>
        </w:numPr>
        <w:ind w:left="0" w:firstLine="0"/>
        <w:jc w:val="both"/>
      </w:pPr>
      <w:r>
        <w:lastRenderedPageBreak/>
        <w:t>П</w:t>
      </w:r>
      <w:r w:rsidRPr="00B87E51">
        <w:t xml:space="preserve">роверить качество </w:t>
      </w:r>
      <w:r>
        <w:t xml:space="preserve">оборудования и </w:t>
      </w:r>
      <w:r w:rsidRPr="00B87E51">
        <w:t>материалов, наличие соответствующих сертификатов, подтверждающих их качество и соответствие требованиям законодательства Российской Федерации;</w:t>
      </w:r>
    </w:p>
    <w:p w14:paraId="4EEC8479" w14:textId="77777777" w:rsidR="006B06D9" w:rsidRPr="00B87E51" w:rsidRDefault="006B06D9" w:rsidP="00AB6D27">
      <w:pPr>
        <w:pStyle w:val="affff4"/>
        <w:numPr>
          <w:ilvl w:val="1"/>
          <w:numId w:val="72"/>
        </w:numPr>
        <w:ind w:left="0" w:firstLine="0"/>
        <w:jc w:val="both"/>
      </w:pPr>
      <w:r>
        <w:t>О</w:t>
      </w:r>
      <w:r w:rsidRPr="00B87E51">
        <w:t>существлять контроль за ходом и качеством работ и вести учет всех выявленных нарушений и отступлений от условий Договора, допущенных Подрядчиком.</w:t>
      </w:r>
    </w:p>
    <w:p w14:paraId="62A2EF92" w14:textId="77777777" w:rsidR="006B06D9" w:rsidRPr="00B87E51" w:rsidRDefault="006B06D9" w:rsidP="00AB6D27">
      <w:pPr>
        <w:pStyle w:val="affff4"/>
        <w:numPr>
          <w:ilvl w:val="1"/>
          <w:numId w:val="72"/>
        </w:numPr>
        <w:ind w:left="0" w:firstLine="0"/>
        <w:jc w:val="both"/>
      </w:pPr>
      <w:r>
        <w:t>П</w:t>
      </w:r>
      <w:r w:rsidRPr="00B87E51">
        <w:t xml:space="preserve">о письменной заявке/гарантийному письму Подрядчика осуществить временные подсоединения к системе электроснабжения ССС «Владимир» на период выполнения работ по Договору. </w:t>
      </w:r>
    </w:p>
    <w:p w14:paraId="1FCD972C" w14:textId="77777777" w:rsidR="006B06D9" w:rsidRPr="00B87E51" w:rsidRDefault="006B06D9" w:rsidP="00AB6D27">
      <w:pPr>
        <w:pStyle w:val="affff4"/>
        <w:numPr>
          <w:ilvl w:val="1"/>
          <w:numId w:val="72"/>
        </w:numPr>
        <w:ind w:left="0" w:firstLine="0"/>
        <w:jc w:val="both"/>
      </w:pPr>
      <w:r>
        <w:t>По</w:t>
      </w:r>
      <w:r w:rsidRPr="00B87E51">
        <w:t xml:space="preserve"> окончании выполнения работ выставить счет Подрядчику на размер компенсации фактически израсходованной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14:paraId="2D2D3260" w14:textId="77777777" w:rsidR="006B06D9" w:rsidRDefault="006B06D9" w:rsidP="00AB6D27">
      <w:pPr>
        <w:pStyle w:val="affff4"/>
        <w:numPr>
          <w:ilvl w:val="1"/>
          <w:numId w:val="72"/>
        </w:numPr>
        <w:ind w:left="0" w:firstLine="0"/>
        <w:jc w:val="both"/>
      </w:pPr>
      <w:r>
        <w:t>Н</w:t>
      </w:r>
      <w:r w:rsidRPr="00B87E51">
        <w:t>азначить своего представителя для осуществления технического контроля за выполнением работ по Договору, а также для проведения проверок соответствия используемых материалов и конструкций условиям Договора.</w:t>
      </w:r>
    </w:p>
    <w:p w14:paraId="39F259FA" w14:textId="77777777" w:rsidR="006B06D9" w:rsidRPr="00B87E51" w:rsidRDefault="006B06D9" w:rsidP="006B06D9">
      <w:pPr>
        <w:jc w:val="both"/>
      </w:pPr>
    </w:p>
    <w:p w14:paraId="2172A224" w14:textId="77777777" w:rsidR="006B06D9" w:rsidRPr="00B87E51" w:rsidRDefault="006B06D9" w:rsidP="006B06D9">
      <w:pPr>
        <w:jc w:val="center"/>
        <w:rPr>
          <w:b/>
        </w:rPr>
      </w:pPr>
      <w:r w:rsidRPr="00B87E51">
        <w:rPr>
          <w:b/>
        </w:rPr>
        <w:t>3. Права и обязательства Подрядчика</w:t>
      </w:r>
    </w:p>
    <w:p w14:paraId="45C2FC25" w14:textId="77777777" w:rsidR="006B06D9" w:rsidRPr="00B87E51" w:rsidRDefault="006B06D9" w:rsidP="006B06D9">
      <w:pPr>
        <w:widowControl w:val="0"/>
        <w:autoSpaceDE w:val="0"/>
        <w:autoSpaceDN w:val="0"/>
        <w:adjustRightInd w:val="0"/>
        <w:jc w:val="both"/>
        <w:rPr>
          <w:bCs/>
        </w:rPr>
      </w:pPr>
      <w:r w:rsidRPr="00B87E51">
        <w:rPr>
          <w:bCs/>
          <w:u w:val="single"/>
        </w:rPr>
        <w:t>Подрядчик обязан</w:t>
      </w:r>
      <w:r w:rsidRPr="00B87E51">
        <w:rPr>
          <w:bCs/>
        </w:rPr>
        <w:t>:</w:t>
      </w:r>
    </w:p>
    <w:p w14:paraId="644FF2B4" w14:textId="77777777" w:rsidR="006B06D9" w:rsidRPr="00B87E51" w:rsidRDefault="006B06D9" w:rsidP="006B06D9">
      <w:pPr>
        <w:widowControl w:val="0"/>
        <w:suppressAutoHyphens/>
        <w:jc w:val="both"/>
      </w:pPr>
      <w:r w:rsidRPr="00B87E51">
        <w:t xml:space="preserve">3.1. Выполнить работы в сроки, предусмотренные Договором, собственными силами и средствами </w:t>
      </w:r>
      <w:r w:rsidRPr="00B87E51">
        <w:rPr>
          <w:bCs/>
          <w:iCs/>
        </w:rPr>
        <w:t>и сдать результат работ Заказчику</w:t>
      </w:r>
      <w:r w:rsidRPr="00B87E51">
        <w:t>.</w:t>
      </w:r>
    </w:p>
    <w:p w14:paraId="6A1EC65E" w14:textId="77777777" w:rsidR="006B06D9" w:rsidRPr="00B87E51" w:rsidRDefault="006B06D9" w:rsidP="006B06D9">
      <w:pPr>
        <w:widowControl w:val="0"/>
        <w:jc w:val="both"/>
      </w:pPr>
      <w:r w:rsidRPr="00B87E51">
        <w:t>3.2. Осуществить за свой счет закупку оборудования и материалов, необходимых для производства работ по Договору</w:t>
      </w:r>
      <w:r w:rsidRPr="00B87E51">
        <w:rPr>
          <w:bCs/>
          <w:iCs/>
        </w:rPr>
        <w:t>, доставку их на место проведения работ, складирование и обеспечение их сохранности, в том числе в предоставленном Заказчиком месте хранения, а также страхование всех строительных рисков за свой счет</w:t>
      </w:r>
      <w:r w:rsidRPr="00B87E51">
        <w:t>.</w:t>
      </w:r>
    </w:p>
    <w:p w14:paraId="39AD0254" w14:textId="77777777" w:rsidR="006B06D9" w:rsidRPr="00B87E51" w:rsidRDefault="006B06D9" w:rsidP="006B06D9">
      <w:pPr>
        <w:widowControl w:val="0"/>
        <w:jc w:val="both"/>
      </w:pPr>
      <w:r w:rsidRPr="00B87E51">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14:paraId="3D3F25DC" w14:textId="77777777" w:rsidR="006B06D9" w:rsidRPr="00B87E51" w:rsidRDefault="006B06D9" w:rsidP="006B06D9">
      <w:pPr>
        <w:widowControl w:val="0"/>
        <w:jc w:val="both"/>
      </w:pPr>
      <w:r w:rsidRPr="00B87E51">
        <w:t>3.4. Оплатить выставленный Заказчиком счет на компенсацию потребленной эле</w:t>
      </w:r>
      <w:r>
        <w:t xml:space="preserve">ктроэнергии </w:t>
      </w:r>
      <w:r w:rsidRPr="00B87E51">
        <w:t>за использование электроэнергии при временном подсоединении к системе электроснабжения Заказчика.</w:t>
      </w:r>
    </w:p>
    <w:p w14:paraId="3A9C3E7E" w14:textId="77777777" w:rsidR="006B06D9" w:rsidRPr="00B87E51" w:rsidRDefault="006B06D9" w:rsidP="006B06D9">
      <w:pPr>
        <w:widowControl w:val="0"/>
        <w:jc w:val="both"/>
      </w:pPr>
      <w:r w:rsidRPr="00B87E51">
        <w:t>3.5. Провести мероприятия, исключающие возгорание материалов и оборудования.</w:t>
      </w:r>
    </w:p>
    <w:p w14:paraId="17162BE3" w14:textId="77777777" w:rsidR="006B06D9" w:rsidRPr="00B87E51" w:rsidRDefault="006B06D9" w:rsidP="006B06D9">
      <w:pPr>
        <w:widowControl w:val="0"/>
        <w:jc w:val="both"/>
      </w:pPr>
      <w:r w:rsidRPr="00B87E51">
        <w:t>3.6.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14:paraId="489E5B36" w14:textId="77777777" w:rsidR="006B06D9" w:rsidRPr="00B87E51" w:rsidRDefault="006B06D9" w:rsidP="006B06D9">
      <w:pPr>
        <w:widowControl w:val="0"/>
        <w:jc w:val="both"/>
      </w:pPr>
      <w:r w:rsidRPr="00B87E51">
        <w:t xml:space="preserve">3.7. Обеспечить производство работ в полном соответствии с строительными нормами и правилами (СНиП), руководствуясь ими как действующими нормативными документами. </w:t>
      </w:r>
    </w:p>
    <w:p w14:paraId="7E1E05D9" w14:textId="77777777" w:rsidR="006B06D9" w:rsidRPr="00B87E51" w:rsidRDefault="006B06D9" w:rsidP="006B06D9">
      <w:pPr>
        <w:widowControl w:val="0"/>
        <w:jc w:val="both"/>
      </w:pPr>
      <w:r w:rsidRPr="00B87E51">
        <w:t>3.8. Подрядчик единолично несет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14:paraId="60D350DD" w14:textId="77777777" w:rsidR="006B06D9" w:rsidRPr="00B87E51" w:rsidRDefault="006B06D9" w:rsidP="006B06D9">
      <w:pPr>
        <w:widowControl w:val="0"/>
        <w:jc w:val="both"/>
      </w:pPr>
      <w:r w:rsidRPr="00B87E51">
        <w:t>3.9. Самостоятельно оформить разрешение на вывоз мусора и строительных отходов.</w:t>
      </w:r>
    </w:p>
    <w:p w14:paraId="25D21204" w14:textId="77777777" w:rsidR="006B06D9" w:rsidRPr="00B87E51" w:rsidRDefault="006B06D9" w:rsidP="006B06D9">
      <w:pPr>
        <w:widowControl w:val="0"/>
        <w:jc w:val="both"/>
      </w:pPr>
      <w:r w:rsidRPr="00B87E51">
        <w:t>3.10. Самостоятельно (за свой счет) обеспечивать работников всеми необходимыми средствами индивидуальной защиты, специальной одеждой, специальной обувью, инструментом и приспособлениями, лестницами, стремянками и другими средствами подъема на высоту, а при выполнении пожароопасных работ - средствами пожаротушения.</w:t>
      </w:r>
    </w:p>
    <w:p w14:paraId="0709F43B" w14:textId="77777777" w:rsidR="006B06D9" w:rsidRPr="00B87E51" w:rsidRDefault="006B06D9" w:rsidP="006B06D9">
      <w:pPr>
        <w:widowControl w:val="0"/>
        <w:jc w:val="both"/>
      </w:pPr>
      <w:r w:rsidRPr="00B87E51">
        <w:t xml:space="preserve">3.11. Незамедлительно после окончания выполнения работ по Договору вывезти с территории Заказчика строительный мусор и принадлежащее Подрядчику оборудование, материалы и иное имущество. </w:t>
      </w:r>
    </w:p>
    <w:p w14:paraId="23EB2792" w14:textId="77777777" w:rsidR="006B06D9" w:rsidRPr="00B87E51" w:rsidRDefault="006B06D9" w:rsidP="006B06D9">
      <w:pPr>
        <w:widowControl w:val="0"/>
        <w:suppressAutoHyphens/>
        <w:jc w:val="both"/>
      </w:pPr>
      <w:r w:rsidRPr="00B87E51">
        <w:t xml:space="preserve">3.12. </w:t>
      </w:r>
      <w:r w:rsidRPr="0054766C">
        <w:rPr>
          <w:color w:val="000000"/>
        </w:rPr>
        <w:t>Гарантировать, что оборудование, а также материалы, использованные при выполнении работ, свободны от всех таможенных платежей и прав третьих лиц.</w:t>
      </w:r>
    </w:p>
    <w:p w14:paraId="0F59BEFE" w14:textId="77777777" w:rsidR="006B06D9" w:rsidRPr="00B87E51" w:rsidRDefault="006B06D9" w:rsidP="006B06D9">
      <w:pPr>
        <w:widowControl w:val="0"/>
        <w:jc w:val="both"/>
      </w:pPr>
      <w:r w:rsidRPr="00B87E51">
        <w:t>3.13. При выполнении работ по Договору Подрядчик несет ответственность:</w:t>
      </w:r>
    </w:p>
    <w:p w14:paraId="0100DD89" w14:textId="77777777" w:rsidR="006B06D9" w:rsidRPr="00B87E51" w:rsidRDefault="006B06D9" w:rsidP="00AB6D27">
      <w:pPr>
        <w:pStyle w:val="affff4"/>
        <w:widowControl w:val="0"/>
        <w:numPr>
          <w:ilvl w:val="0"/>
          <w:numId w:val="70"/>
        </w:numPr>
        <w:jc w:val="both"/>
      </w:pPr>
      <w:r w:rsidRPr="00B87E51">
        <w:lastRenderedPageBreak/>
        <w:t>за несоблюдение или нарушение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СНиП 12-03-2001 «Безопасность труда в строительстве. Часть I. Общие требования»; СНиП 12-04-2002 «Безопасность труда в строительстве. Часть 2. Строительное производство»; иных нормативных документов, указанных в ТЗ;</w:t>
      </w:r>
    </w:p>
    <w:p w14:paraId="193F7A48" w14:textId="77777777" w:rsidR="006B06D9" w:rsidRPr="00B87E51" w:rsidRDefault="006B06D9" w:rsidP="00AB6D27">
      <w:pPr>
        <w:pStyle w:val="affff4"/>
        <w:widowControl w:val="0"/>
        <w:numPr>
          <w:ilvl w:val="0"/>
          <w:numId w:val="70"/>
        </w:numPr>
        <w:jc w:val="both"/>
      </w:pPr>
      <w:r w:rsidRPr="00B87E51">
        <w:t>за неполноту и качество обучения работников в области охраны труда и безопасности производства;</w:t>
      </w:r>
    </w:p>
    <w:p w14:paraId="3342E7C3" w14:textId="77777777" w:rsidR="006B06D9" w:rsidRPr="00B87E51" w:rsidRDefault="006B06D9" w:rsidP="00AB6D27">
      <w:pPr>
        <w:pStyle w:val="affff4"/>
        <w:widowControl w:val="0"/>
        <w:numPr>
          <w:ilvl w:val="0"/>
          <w:numId w:val="70"/>
        </w:numPr>
        <w:jc w:val="both"/>
      </w:pPr>
      <w:r w:rsidRPr="00B87E51">
        <w:t>за небезопасное проведение работ.</w:t>
      </w:r>
    </w:p>
    <w:p w14:paraId="28C1ED62" w14:textId="77777777" w:rsidR="006B06D9" w:rsidRPr="00B87E51" w:rsidRDefault="006B06D9" w:rsidP="006B06D9">
      <w:pPr>
        <w:autoSpaceDE w:val="0"/>
        <w:autoSpaceDN w:val="0"/>
        <w:adjustRightInd w:val="0"/>
        <w:jc w:val="both"/>
      </w:pPr>
      <w:r w:rsidRPr="00B87E51">
        <w:t xml:space="preserve">3.14. Письменно по электронной почте </w:t>
      </w:r>
      <w:hyperlink r:id="rId31" w:history="1">
        <w:r w:rsidRPr="007D633C">
          <w:rPr>
            <w:rStyle w:val="af4"/>
            <w:lang w:val="en-US"/>
          </w:rPr>
          <w:t>ASerkov</w:t>
        </w:r>
        <w:r w:rsidRPr="007D633C">
          <w:rPr>
            <w:rStyle w:val="af4"/>
          </w:rPr>
          <w:t>@</w:t>
        </w:r>
        <w:r w:rsidRPr="007D633C">
          <w:rPr>
            <w:rStyle w:val="af4"/>
            <w:lang w:val="en-US"/>
          </w:rPr>
          <w:t>rscc</w:t>
        </w:r>
        <w:r w:rsidRPr="007D633C">
          <w:rPr>
            <w:rStyle w:val="af4"/>
          </w:rPr>
          <w:t>.</w:t>
        </w:r>
        <w:r w:rsidRPr="007D633C">
          <w:rPr>
            <w:rStyle w:val="af4"/>
            <w:lang w:val="en-US"/>
          </w:rPr>
          <w:t>ru</w:t>
        </w:r>
      </w:hyperlink>
      <w:r w:rsidRPr="00B87E51">
        <w:t xml:space="preserve"> (</w:t>
      </w:r>
      <w:r>
        <w:t>Серков</w:t>
      </w:r>
      <w:r w:rsidRPr="00B87E51">
        <w:t xml:space="preserve"> </w:t>
      </w:r>
      <w:r>
        <w:t>Андрей</w:t>
      </w:r>
      <w:r w:rsidRPr="00B87E51">
        <w:t xml:space="preserve"> </w:t>
      </w:r>
      <w:r>
        <w:t>Валерье</w:t>
      </w:r>
      <w:r w:rsidRPr="00B87E51">
        <w:t>вич) предоставить Заказчику перечень вносимого имущества Подрядчика и списки работников, направляемых в ССС</w:t>
      </w:r>
      <w:r>
        <w:t> </w:t>
      </w:r>
      <w:r w:rsidRPr="00B87E51">
        <w:t>«Владимир» для проведения работ, с приложением паспортных данных работников не позднее чем за 3 (три) рабочих дня до предполагаемой даты начала работ. Выполнение работ иностранными гражданами не допускается.</w:t>
      </w:r>
    </w:p>
    <w:p w14:paraId="32BC9A03" w14:textId="77777777" w:rsidR="006B06D9" w:rsidRPr="00B87E51" w:rsidRDefault="006B06D9" w:rsidP="006B06D9">
      <w:pPr>
        <w:autoSpaceDE w:val="0"/>
        <w:autoSpaceDN w:val="0"/>
        <w:adjustRightInd w:val="0"/>
        <w:jc w:val="both"/>
      </w:pPr>
      <w:r w:rsidRPr="00B87E51">
        <w:t>3.15. Осуществлять меры по предотвращению несанкционированного проникновения посторонних лиц на охраняемую территорию во время проведения работ (временные ограждения и прочее).</w:t>
      </w:r>
    </w:p>
    <w:p w14:paraId="086D3947" w14:textId="77777777" w:rsidR="006B06D9" w:rsidRPr="00B87E51" w:rsidRDefault="006B06D9" w:rsidP="006B06D9">
      <w:pPr>
        <w:jc w:val="both"/>
      </w:pPr>
      <w:r w:rsidRPr="00B87E51">
        <w:t xml:space="preserve">3.16. В течение </w:t>
      </w:r>
      <w:r w:rsidR="00C63977">
        <w:t>5</w:t>
      </w:r>
      <w:r w:rsidRPr="00B87E51">
        <w:t xml:space="preserve"> (</w:t>
      </w:r>
      <w:r w:rsidR="00C63977">
        <w:t>пяти</w:t>
      </w:r>
      <w:r w:rsidRPr="00B87E51">
        <w:t>) рабочих дней с момента подписания настоящего Договора направить Заказчику по адресу электронной почты (п. 3.14 Договора) на согласов</w:t>
      </w:r>
      <w:r w:rsidR="00C63977">
        <w:t>ание ППР</w:t>
      </w:r>
      <w:r w:rsidRPr="00B87E51">
        <w:t xml:space="preserve">, а также приказ о назначении уполномоченного представителя Подрядчика, ответственного за ход Работ по настоящему Договору (раздел </w:t>
      </w:r>
      <w:r>
        <w:t>5</w:t>
      </w:r>
      <w:r w:rsidRPr="00B87E51">
        <w:t xml:space="preserve"> ТЗ), включая контактную информацию представителя Подрядчика. </w:t>
      </w:r>
    </w:p>
    <w:p w14:paraId="613AFBE5" w14:textId="77777777" w:rsidR="006B06D9" w:rsidRPr="00B87E51" w:rsidRDefault="006B06D9" w:rsidP="006B06D9">
      <w:pPr>
        <w:ind w:firstLine="709"/>
        <w:jc w:val="both"/>
      </w:pPr>
      <w:r w:rsidRPr="00B87E51">
        <w:t>В случае получения мотивированного отказа Заказчика от согласования ППР</w:t>
      </w:r>
      <w:r w:rsidR="00C63977">
        <w:t xml:space="preserve"> </w:t>
      </w:r>
      <w:r w:rsidRPr="00B87E51">
        <w:t xml:space="preserve">(п. 2.5. Договора) Подрядчик обязуется в течение </w:t>
      </w:r>
      <w:r w:rsidR="00C63977">
        <w:t>5</w:t>
      </w:r>
      <w:r w:rsidRPr="00B87E51">
        <w:t xml:space="preserve"> (</w:t>
      </w:r>
      <w:r w:rsidR="00C63977">
        <w:t>пяти</w:t>
      </w:r>
      <w:r w:rsidRPr="00B87E51">
        <w:t xml:space="preserve">) рабочих дней устранить все недостатки, после чего </w:t>
      </w:r>
      <w:r w:rsidR="00C63977">
        <w:t>направить скорректированный ППР</w:t>
      </w:r>
      <w:r w:rsidRPr="00B87E51">
        <w:t xml:space="preserve"> Заказчику. Любое повторное согласование производится в порядке, аналогичном указанному в п. 2.5 и п. 3.16 Договора.</w:t>
      </w:r>
    </w:p>
    <w:p w14:paraId="2EDE70FF" w14:textId="77777777" w:rsidR="006B06D9" w:rsidRPr="0054766C" w:rsidRDefault="006B06D9" w:rsidP="006B06D9">
      <w:pPr>
        <w:ind w:firstLine="720"/>
        <w:jc w:val="both"/>
        <w:rPr>
          <w:color w:val="000000"/>
        </w:rPr>
      </w:pPr>
      <w:r w:rsidRPr="0054766C">
        <w:rPr>
          <w:color w:val="000000"/>
        </w:rPr>
        <w:t>При наличии у Заказчика</w:t>
      </w:r>
      <w:r w:rsidR="00C63977">
        <w:rPr>
          <w:color w:val="000000"/>
        </w:rPr>
        <w:t xml:space="preserve"> замечаний к разработанному ППР Подрядчик корректирует ППР</w:t>
      </w:r>
      <w:r w:rsidRPr="0054766C">
        <w:rPr>
          <w:color w:val="000000"/>
        </w:rPr>
        <w:t xml:space="preserve"> для их устранения. На данном этапе работ переписка между Заказчиком и Подрядчиком осуществляется по электронной почте. </w:t>
      </w:r>
    </w:p>
    <w:p w14:paraId="26A1BEE7" w14:textId="77777777" w:rsidR="006B06D9" w:rsidRDefault="006B06D9" w:rsidP="006B06D9">
      <w:pPr>
        <w:autoSpaceDE w:val="0"/>
        <w:autoSpaceDN w:val="0"/>
        <w:adjustRightInd w:val="0"/>
        <w:jc w:val="both"/>
      </w:pPr>
      <w:r w:rsidRPr="00B87E51">
        <w:t>3.17. 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p>
    <w:p w14:paraId="26257CB6" w14:textId="77777777" w:rsidR="006B06D9" w:rsidRPr="00B87E51" w:rsidRDefault="006B06D9" w:rsidP="006B06D9">
      <w:pPr>
        <w:autoSpaceDE w:val="0"/>
        <w:autoSpaceDN w:val="0"/>
        <w:adjustRightInd w:val="0"/>
        <w:jc w:val="both"/>
      </w:pPr>
      <w:r w:rsidRPr="009A524B">
        <w:t>3.18. В течение всего срока действия Договора иметь все требуемые в с</w:t>
      </w:r>
      <w:r>
        <w:t>оответствии с законодательством</w:t>
      </w:r>
      <w:r w:rsidRPr="009A524B">
        <w:t xml:space="preserve"> документально подтвержденные </w:t>
      </w:r>
      <w:r>
        <w:t xml:space="preserve">разрешения и </w:t>
      </w:r>
      <w:r w:rsidRPr="009A524B">
        <w:t>допуски к выполнению работ, предусмотренных Договором.</w:t>
      </w:r>
    </w:p>
    <w:p w14:paraId="072E0EF6" w14:textId="77777777" w:rsidR="006B06D9" w:rsidRPr="00B87E51" w:rsidRDefault="006B06D9" w:rsidP="006B06D9">
      <w:pPr>
        <w:widowControl w:val="0"/>
        <w:jc w:val="both"/>
        <w:rPr>
          <w:bCs/>
        </w:rPr>
      </w:pPr>
      <w:r>
        <w:rPr>
          <w:bCs/>
        </w:rPr>
        <w:t>3.19. П</w:t>
      </w:r>
      <w:r w:rsidRPr="00B87E51">
        <w:rPr>
          <w:bCs/>
        </w:rPr>
        <w:t>одрядчик вправе:</w:t>
      </w:r>
    </w:p>
    <w:p w14:paraId="0D00B9BA" w14:textId="77777777" w:rsidR="006B06D9" w:rsidRPr="00B87E51" w:rsidRDefault="006B06D9" w:rsidP="006B06D9">
      <w:pPr>
        <w:widowControl w:val="0"/>
        <w:jc w:val="both"/>
        <w:rPr>
          <w:bCs/>
        </w:rPr>
      </w:pPr>
      <w:r>
        <w:rPr>
          <w:bCs/>
        </w:rPr>
        <w:t>3.19.1</w:t>
      </w:r>
      <w:r w:rsidRPr="00B87E51">
        <w:rPr>
          <w:bCs/>
        </w:rPr>
        <w:t xml:space="preserve">. </w:t>
      </w:r>
      <w:r>
        <w:t>Д</w:t>
      </w:r>
      <w:r w:rsidRPr="00F35D46">
        <w:t>осрочно выполни</w:t>
      </w:r>
      <w:r>
        <w:t>ть</w:t>
      </w:r>
      <w:r w:rsidRPr="00F35D46">
        <w:t xml:space="preserve"> </w:t>
      </w:r>
      <w:r>
        <w:t xml:space="preserve">работы </w:t>
      </w:r>
      <w:r w:rsidRPr="00066862">
        <w:t xml:space="preserve">и </w:t>
      </w:r>
      <w:r>
        <w:t xml:space="preserve">сдать результат работ </w:t>
      </w:r>
      <w:r w:rsidRPr="00174C1D">
        <w:t>Заказчику</w:t>
      </w:r>
      <w:r>
        <w:t xml:space="preserve"> при условии письменного согласия Заказчика</w:t>
      </w:r>
      <w:r w:rsidRPr="00F35D46">
        <w:t>.</w:t>
      </w:r>
    </w:p>
    <w:p w14:paraId="6FE1DD8C" w14:textId="77777777" w:rsidR="006B06D9" w:rsidRDefault="006B06D9" w:rsidP="006B06D9">
      <w:pPr>
        <w:jc w:val="center"/>
        <w:rPr>
          <w:b/>
        </w:rPr>
      </w:pPr>
      <w:r w:rsidRPr="00B87E51">
        <w:rPr>
          <w:b/>
        </w:rPr>
        <w:t>4. Стоимость Договора</w:t>
      </w:r>
    </w:p>
    <w:p w14:paraId="46FD40EA" w14:textId="77777777" w:rsidR="006B06D9" w:rsidRPr="00B87E51" w:rsidRDefault="006B06D9" w:rsidP="006B06D9">
      <w:pPr>
        <w:jc w:val="center"/>
        <w:rPr>
          <w:b/>
        </w:rPr>
      </w:pPr>
    </w:p>
    <w:p w14:paraId="7CB030FD" w14:textId="77777777" w:rsidR="006B06D9" w:rsidRPr="00B87E51" w:rsidRDefault="006B06D9" w:rsidP="006B06D9">
      <w:pPr>
        <w:widowControl w:val="0"/>
        <w:shd w:val="clear" w:color="auto" w:fill="FFFFFF"/>
        <w:tabs>
          <w:tab w:val="left" w:pos="994"/>
        </w:tabs>
        <w:autoSpaceDE w:val="0"/>
        <w:autoSpaceDN w:val="0"/>
        <w:adjustRightInd w:val="0"/>
        <w:jc w:val="both"/>
      </w:pPr>
      <w:r w:rsidRPr="00B87E51">
        <w:t xml:space="preserve">4.1. Стоимость работ по Договору (далее – Цена Договора) определена Сводным сметным расчетом и составляет </w:t>
      </w:r>
      <w:r>
        <w:t>_________</w:t>
      </w:r>
      <w:r w:rsidRPr="00B87E51">
        <w:t>(</w:t>
      </w:r>
      <w:r>
        <w:t>_____</w:t>
      </w:r>
      <w:r w:rsidRPr="00B87E51">
        <w:t xml:space="preserve">) руб., </w:t>
      </w:r>
      <w:r w:rsidRPr="00FD41ED">
        <w:t xml:space="preserve">в том числе НДС (20%) в размере </w:t>
      </w:r>
      <w:r>
        <w:t>__________</w:t>
      </w:r>
      <w:r w:rsidRPr="00FD41ED">
        <w:t>(</w:t>
      </w:r>
      <w:r>
        <w:t>_____</w:t>
      </w:r>
      <w:r w:rsidRPr="00FD41ED">
        <w:t>) руб.</w:t>
      </w:r>
      <w:r w:rsidRPr="00F030AE">
        <w:t>/</w:t>
      </w:r>
      <w:r w:rsidRPr="00F030AE">
        <w:rPr>
          <w:i/>
        </w:rPr>
        <w:t xml:space="preserve"> </w:t>
      </w:r>
      <w:r w:rsidRPr="00667591">
        <w:rPr>
          <w:i/>
        </w:rPr>
        <w:t xml:space="preserve">НДС не облагается в связи с применением </w:t>
      </w:r>
      <w:r w:rsidR="00673771">
        <w:rPr>
          <w:i/>
        </w:rPr>
        <w:t>Подрядчиком</w:t>
      </w:r>
      <w:r w:rsidR="00673771" w:rsidRPr="00667591">
        <w:rPr>
          <w:i/>
        </w:rPr>
        <w:t xml:space="preserve"> </w:t>
      </w:r>
      <w:r w:rsidRPr="00667591">
        <w:rPr>
          <w:i/>
        </w:rPr>
        <w:t>упрощенной системы налогообложения (гл.</w:t>
      </w:r>
      <w:r w:rsidRPr="00C92B34">
        <w:rPr>
          <w:i/>
        </w:rPr>
        <w:t> </w:t>
      </w:r>
      <w:r w:rsidRPr="00667591">
        <w:rPr>
          <w:i/>
        </w:rPr>
        <w:t>26.2 Налогового кодекса Российской Федерации</w:t>
      </w:r>
      <w:r w:rsidRPr="00F030AE">
        <w:rPr>
          <w:i/>
        </w:rPr>
        <w:t>.</w:t>
      </w:r>
      <w:r w:rsidRPr="00B87E51">
        <w:t xml:space="preserve"> </w:t>
      </w:r>
      <w:r w:rsidRPr="00FD41ED">
        <w:t>Указанная стоимость включает в себя все возможные расходы Подрядчика, необходимые в связи с выполнением работ по Договору, в том числе расходы на приобретение оборудования, материалов</w:t>
      </w:r>
      <w:r w:rsidRPr="00B87E51">
        <w:rPr>
          <w:color w:val="000000"/>
        </w:rPr>
        <w:t xml:space="preserve">, инструментов, их доставку на место проведения работ, страхование и иные. </w:t>
      </w:r>
    </w:p>
    <w:p w14:paraId="0E544DE7" w14:textId="77777777" w:rsidR="006B06D9" w:rsidRPr="00B87E51" w:rsidRDefault="006B06D9" w:rsidP="006B06D9">
      <w:pPr>
        <w:widowControl w:val="0"/>
        <w:shd w:val="clear" w:color="auto" w:fill="FFFFFF"/>
        <w:autoSpaceDE w:val="0"/>
        <w:autoSpaceDN w:val="0"/>
        <w:adjustRightInd w:val="0"/>
        <w:jc w:val="both"/>
      </w:pPr>
      <w:r w:rsidRPr="00B87E51">
        <w:rPr>
          <w:color w:val="000000"/>
        </w:rPr>
        <w:tab/>
        <w:t xml:space="preserve">Подрядчик не вправе требовать увеличения стоимости, указанной в настоящем пункте </w:t>
      </w:r>
      <w:r w:rsidRPr="00B87E51">
        <w:rPr>
          <w:color w:val="000000"/>
        </w:rPr>
        <w:lastRenderedPageBreak/>
        <w:t>Договора, даже если Приложением № 2 к Договору не учтены какие-либо расходы Подрядчика, необходимые для выполнения работ по Договору в соответствии с Техническим заданием.</w:t>
      </w:r>
    </w:p>
    <w:p w14:paraId="533D5149" w14:textId="77777777" w:rsidR="006B06D9" w:rsidRPr="00B87E51" w:rsidRDefault="006B06D9" w:rsidP="006B06D9">
      <w:pPr>
        <w:widowControl w:val="0"/>
        <w:shd w:val="clear" w:color="auto" w:fill="FFFFFF"/>
        <w:tabs>
          <w:tab w:val="left" w:pos="994"/>
        </w:tabs>
        <w:autoSpaceDE w:val="0"/>
        <w:autoSpaceDN w:val="0"/>
        <w:adjustRightInd w:val="0"/>
        <w:jc w:val="both"/>
      </w:pPr>
      <w:r w:rsidRPr="00B87E51">
        <w:t xml:space="preserve">4.2. </w:t>
      </w:r>
      <w:r>
        <w:t>Оплата</w:t>
      </w:r>
      <w:r w:rsidRPr="00B87E51">
        <w:t xml:space="preserve"> по Договору производятся в рублях Российской Федерации. </w:t>
      </w:r>
      <w:r>
        <w:t>Оплата</w:t>
      </w:r>
      <w:r w:rsidRPr="00B87E51">
        <w:t xml:space="preserve"> производятся в безналичном порядке путем перечисления соответствующей суммы на расчетный счет Подрядчика, указанный в Договоре. Все суммы, указанные в настоящей статье, включают в себя все необходимые налоги, пошлины, сборы и иные платежи.</w:t>
      </w:r>
    </w:p>
    <w:p w14:paraId="72644A76" w14:textId="77777777" w:rsidR="006B06D9" w:rsidRPr="00B87E51" w:rsidRDefault="006B06D9" w:rsidP="006B06D9">
      <w:pPr>
        <w:jc w:val="both"/>
      </w:pPr>
    </w:p>
    <w:p w14:paraId="0C89951E" w14:textId="77777777" w:rsidR="006B06D9" w:rsidRDefault="006B06D9" w:rsidP="006B06D9">
      <w:pPr>
        <w:jc w:val="center"/>
        <w:rPr>
          <w:b/>
        </w:rPr>
      </w:pPr>
      <w:r w:rsidRPr="00B87E51">
        <w:rPr>
          <w:b/>
        </w:rPr>
        <w:t>5. Платежи и расчеты</w:t>
      </w:r>
    </w:p>
    <w:p w14:paraId="152A6A4E" w14:textId="77777777" w:rsidR="006B06D9" w:rsidRPr="00B87E51" w:rsidRDefault="006B06D9" w:rsidP="006B06D9">
      <w:pPr>
        <w:jc w:val="center"/>
        <w:rPr>
          <w:b/>
        </w:rPr>
      </w:pPr>
    </w:p>
    <w:p w14:paraId="173CF3FA" w14:textId="77777777" w:rsidR="006B06D9" w:rsidRPr="00B87E51" w:rsidRDefault="006B06D9" w:rsidP="006B06D9">
      <w:pPr>
        <w:autoSpaceDE w:val="0"/>
        <w:autoSpaceDN w:val="0"/>
        <w:adjustRightInd w:val="0"/>
        <w:jc w:val="both"/>
      </w:pPr>
      <w:r w:rsidRPr="00B87E51">
        <w:t>5.1. Оплата работ по Договору производится Заказчиком по счету Подрядчика путем перечисления денежных средств на расчетный счет Подрядчика в следующем порядке:</w:t>
      </w:r>
    </w:p>
    <w:p w14:paraId="186875CB" w14:textId="77777777" w:rsidR="006B06D9" w:rsidRPr="00B87E51" w:rsidRDefault="006B06D9" w:rsidP="006B06D9">
      <w:pPr>
        <w:widowControl w:val="0"/>
        <w:jc w:val="both"/>
      </w:pPr>
      <w:r w:rsidRPr="00B87E51">
        <w:t>5.1</w:t>
      </w:r>
      <w:r>
        <w:t>.1. Авансовый платёж в размере 3</w:t>
      </w:r>
      <w:r w:rsidRPr="00B87E51">
        <w:t>0% (</w:t>
      </w:r>
      <w:r>
        <w:t>тридцати</w:t>
      </w:r>
      <w:r w:rsidRPr="00B87E51">
        <w:t xml:space="preserve"> процентов) от Цены Договора, указанной в п. 4.1 Договора, перечисляется Заказчиком в течение 7 (семи) рабочих дней с момента подписания Сторонами Договора, при условии получения счёта Подрядчика.</w:t>
      </w:r>
    </w:p>
    <w:p w14:paraId="7A7BBA85" w14:textId="77777777" w:rsidR="006B06D9" w:rsidRPr="00B87E51" w:rsidRDefault="006B06D9" w:rsidP="006B06D9">
      <w:pPr>
        <w:autoSpaceDE w:val="0"/>
        <w:autoSpaceDN w:val="0"/>
        <w:adjustRightInd w:val="0"/>
        <w:jc w:val="both"/>
      </w:pPr>
      <w:r w:rsidRPr="00B87E51">
        <w:t xml:space="preserve">5.1.2. Окончательный платеж </w:t>
      </w:r>
      <w:r w:rsidR="00451232">
        <w:t>за выполненные Работы</w:t>
      </w:r>
      <w:r w:rsidRPr="00B87E51">
        <w:t xml:space="preserve"> перечисляется Заказчиком в течение 7 (семи) рабочих дней с момента подписания Заказчиком Акта о приемке выполненных работ </w:t>
      </w:r>
      <w:r w:rsidRPr="00B87E51">
        <w:rPr>
          <w:szCs w:val="28"/>
          <w:lang w:eastAsia="zh-CN"/>
        </w:rPr>
        <w:t xml:space="preserve">(форма КС-2), Справки о стоимости выполненных работ и затрат (форма КС-3) и </w:t>
      </w:r>
      <w:r w:rsidRPr="00B87E51">
        <w:t>Акта приёмки законченного строительством объекта (форма КС-11)</w:t>
      </w:r>
      <w:r w:rsidRPr="00B87E51">
        <w:rPr>
          <w:szCs w:val="28"/>
          <w:lang w:eastAsia="zh-CN"/>
        </w:rPr>
        <w:t>, при условии получения счета Подрядчика и счёт</w:t>
      </w:r>
      <w:r>
        <w:rPr>
          <w:szCs w:val="28"/>
          <w:lang w:eastAsia="zh-CN"/>
        </w:rPr>
        <w:t>а</w:t>
      </w:r>
      <w:r w:rsidRPr="00B87E51">
        <w:rPr>
          <w:szCs w:val="28"/>
          <w:lang w:eastAsia="zh-CN"/>
        </w:rPr>
        <w:t>-фактур</w:t>
      </w:r>
      <w:r>
        <w:rPr>
          <w:szCs w:val="28"/>
          <w:lang w:eastAsia="zh-CN"/>
        </w:rPr>
        <w:t>ы</w:t>
      </w:r>
      <w:r w:rsidRPr="00B87E51">
        <w:rPr>
          <w:szCs w:val="28"/>
          <w:lang w:eastAsia="zh-CN"/>
        </w:rPr>
        <w:t xml:space="preserve"> на стоимость работ по Договору</w:t>
      </w:r>
      <w:r>
        <w:rPr>
          <w:szCs w:val="28"/>
          <w:lang w:eastAsia="zh-CN"/>
        </w:rPr>
        <w:t xml:space="preserve"> </w:t>
      </w:r>
      <w:r w:rsidRPr="00242982">
        <w:rPr>
          <w:szCs w:val="28"/>
          <w:lang w:eastAsia="zh-CN"/>
        </w:rPr>
        <w:t>(если счета-фактуры подлежат оформлению в соответствии с законодательством Российской Федерации)</w:t>
      </w:r>
      <w:r w:rsidRPr="00B87E51">
        <w:t>.</w:t>
      </w:r>
    </w:p>
    <w:p w14:paraId="77AF6EFC" w14:textId="77777777" w:rsidR="006B06D9" w:rsidRPr="00B87E51" w:rsidRDefault="006B06D9" w:rsidP="006B06D9">
      <w:pPr>
        <w:jc w:val="both"/>
        <w:rPr>
          <w:szCs w:val="28"/>
          <w:lang w:eastAsia="zh-CN"/>
        </w:rPr>
      </w:pPr>
      <w:r w:rsidRPr="00B87E51">
        <w:rPr>
          <w:szCs w:val="28"/>
          <w:lang w:eastAsia="zh-CN"/>
        </w:rPr>
        <w:t>5.</w:t>
      </w:r>
      <w:r>
        <w:rPr>
          <w:szCs w:val="28"/>
          <w:lang w:eastAsia="zh-CN"/>
        </w:rPr>
        <w:t>2</w:t>
      </w:r>
      <w:r w:rsidRPr="00B87E51">
        <w:rPr>
          <w:szCs w:val="28"/>
          <w:lang w:eastAsia="zh-CN"/>
        </w:rPr>
        <w:t xml:space="preserve">. Основанием платежа за выполненные Работы являются подписанные Сторонами Акт о приемке выполненных работ (форма КС-2), Справка о стоимости выполненных работ и затрат (форма КС-3) и Акт </w:t>
      </w:r>
      <w:r w:rsidRPr="00B87E51">
        <w:t>приёмки законченного строительством объекта (форма КС-11)</w:t>
      </w:r>
      <w:r w:rsidRPr="00B87E51">
        <w:rPr>
          <w:szCs w:val="28"/>
          <w:lang w:eastAsia="zh-CN"/>
        </w:rPr>
        <w:t xml:space="preserve">, счет и счет-фактура (если счета-фактуры подлежат оформлению в соответствии с законодательством Российской Федерации), оформленные в установленном порядке. </w:t>
      </w:r>
    </w:p>
    <w:p w14:paraId="20419E54" w14:textId="77777777" w:rsidR="006B06D9" w:rsidRPr="00B87E51" w:rsidRDefault="006B06D9" w:rsidP="006B06D9">
      <w:pPr>
        <w:jc w:val="both"/>
        <w:rPr>
          <w:szCs w:val="28"/>
          <w:lang w:eastAsia="zh-CN"/>
        </w:rPr>
      </w:pPr>
      <w:r w:rsidRPr="00B87E51">
        <w:rPr>
          <w:szCs w:val="28"/>
          <w:lang w:eastAsia="zh-CN"/>
        </w:rPr>
        <w:t>5.</w:t>
      </w:r>
      <w:r>
        <w:rPr>
          <w:szCs w:val="28"/>
          <w:lang w:eastAsia="zh-CN"/>
        </w:rPr>
        <w:t>3</w:t>
      </w:r>
      <w:r w:rsidRPr="00B87E51">
        <w:rPr>
          <w:szCs w:val="28"/>
          <w:lang w:eastAsia="zh-CN"/>
        </w:rPr>
        <w:t xml:space="preserve">. В случае ненадлежащего оформления </w:t>
      </w:r>
      <w:r>
        <w:rPr>
          <w:szCs w:val="28"/>
          <w:lang w:eastAsia="zh-CN"/>
        </w:rPr>
        <w:t xml:space="preserve">Подрядчиком </w:t>
      </w:r>
      <w:r w:rsidRPr="00B87E51">
        <w:rPr>
          <w:szCs w:val="28"/>
          <w:lang w:eastAsia="zh-CN"/>
        </w:rPr>
        <w:t>документов, указанных в п. 5.</w:t>
      </w:r>
      <w:r>
        <w:rPr>
          <w:szCs w:val="28"/>
          <w:lang w:eastAsia="zh-CN"/>
        </w:rPr>
        <w:t>2</w:t>
      </w:r>
      <w:r w:rsidRPr="00B87E51">
        <w:rPr>
          <w:szCs w:val="28"/>
          <w:lang w:eastAsia="zh-CN"/>
        </w:rPr>
        <w:t xml:space="preserve"> Договора, Подрядчиком Заказчик вправе не производить оплату работ до надлежащего оформления документов.</w:t>
      </w:r>
    </w:p>
    <w:p w14:paraId="1063BBD5" w14:textId="77777777" w:rsidR="006B06D9" w:rsidRDefault="006B06D9" w:rsidP="006B06D9">
      <w:pPr>
        <w:jc w:val="both"/>
        <w:rPr>
          <w:szCs w:val="28"/>
          <w:lang w:eastAsia="zh-CN"/>
        </w:rPr>
      </w:pPr>
      <w:r w:rsidRPr="00B87E51">
        <w:rPr>
          <w:szCs w:val="28"/>
          <w:lang w:eastAsia="zh-CN"/>
        </w:rPr>
        <w:t>5.</w:t>
      </w:r>
      <w:r>
        <w:rPr>
          <w:szCs w:val="28"/>
          <w:lang w:eastAsia="zh-CN"/>
        </w:rPr>
        <w:t>4</w:t>
      </w:r>
      <w:r w:rsidRPr="00B87E51">
        <w:rPr>
          <w:szCs w:val="28"/>
          <w:lang w:eastAsia="zh-CN"/>
        </w:rPr>
        <w:t>. Датой платежа считается дата списания денежных средств с расчетного счета Заказчика.</w:t>
      </w:r>
    </w:p>
    <w:p w14:paraId="5D29A083" w14:textId="77777777" w:rsidR="00451232" w:rsidRDefault="00451232" w:rsidP="00451232">
      <w:pPr>
        <w:jc w:val="both"/>
        <w:rPr>
          <w:szCs w:val="28"/>
          <w:lang w:eastAsia="zh-CN"/>
        </w:rPr>
      </w:pPr>
      <w:r>
        <w:rPr>
          <w:szCs w:val="28"/>
          <w:lang w:eastAsia="zh-CN"/>
        </w:rPr>
        <w:t xml:space="preserve">5.5. </w:t>
      </w:r>
      <w:r w:rsidRPr="00584293">
        <w:rPr>
          <w:szCs w:val="28"/>
          <w:lang w:eastAsia="zh-CN"/>
        </w:rPr>
        <w:t>При расчетах за выполненные работы по договору установленный Сводным сметным расчетом Резерв средств на непредвиденные работы и затраты в соответствии с Актами о приёмке выполненных работ (форма КС-2) оплачивается Заказчиком только на основании подтверждающих расходы документов.</w:t>
      </w:r>
    </w:p>
    <w:p w14:paraId="20FF9C08" w14:textId="77777777" w:rsidR="006B06D9" w:rsidRPr="00B87E51" w:rsidRDefault="006B06D9" w:rsidP="006B06D9">
      <w:pPr>
        <w:jc w:val="both"/>
        <w:rPr>
          <w:szCs w:val="28"/>
          <w:lang w:eastAsia="zh-CN"/>
        </w:rPr>
      </w:pPr>
    </w:p>
    <w:p w14:paraId="09119B9A" w14:textId="77777777" w:rsidR="006B06D9" w:rsidRDefault="006B06D9" w:rsidP="006B06D9">
      <w:pPr>
        <w:jc w:val="center"/>
        <w:rPr>
          <w:b/>
        </w:rPr>
      </w:pPr>
      <w:r w:rsidRPr="00B87E51">
        <w:rPr>
          <w:b/>
        </w:rPr>
        <w:t>6. Сроки выполнения работ</w:t>
      </w:r>
    </w:p>
    <w:p w14:paraId="038B1B5F" w14:textId="77777777" w:rsidR="006B06D9" w:rsidRPr="00B87E51" w:rsidRDefault="006B06D9" w:rsidP="006B06D9">
      <w:pPr>
        <w:jc w:val="center"/>
        <w:rPr>
          <w:b/>
        </w:rPr>
      </w:pPr>
    </w:p>
    <w:p w14:paraId="0AA5B660" w14:textId="77777777" w:rsidR="006B06D9" w:rsidRPr="00B87E51" w:rsidRDefault="006B06D9" w:rsidP="006B06D9">
      <w:pPr>
        <w:widowControl w:val="0"/>
        <w:shd w:val="clear" w:color="auto" w:fill="FFFFFF"/>
        <w:ind w:right="94"/>
        <w:jc w:val="both"/>
      </w:pPr>
      <w:r w:rsidRPr="00B87E51">
        <w:t xml:space="preserve">6.1. Работы, предусмотренные Договором, должны быть </w:t>
      </w:r>
      <w:r>
        <w:t>выполнены</w:t>
      </w:r>
      <w:r w:rsidRPr="00B87E51">
        <w:t xml:space="preserve"> Подрядчиком </w:t>
      </w:r>
      <w:r w:rsidR="00C63977">
        <w:t>в течение 150</w:t>
      </w:r>
      <w:r w:rsidRPr="00B87E51">
        <w:t xml:space="preserve"> (</w:t>
      </w:r>
      <w:r w:rsidR="00C63977">
        <w:t>ста пятидесяти</w:t>
      </w:r>
      <w:r w:rsidRPr="00B87E51">
        <w:t xml:space="preserve">) </w:t>
      </w:r>
      <w:r>
        <w:t>календарных</w:t>
      </w:r>
      <w:r w:rsidRPr="00B87E51">
        <w:t xml:space="preserve"> дней, исчисляемых с даты заключения Договора. </w:t>
      </w:r>
    </w:p>
    <w:p w14:paraId="12523075" w14:textId="77777777" w:rsidR="006B06D9" w:rsidRPr="00B87E51" w:rsidRDefault="006B06D9" w:rsidP="006B06D9">
      <w:pPr>
        <w:pStyle w:val="affff4"/>
        <w:widowControl w:val="0"/>
        <w:shd w:val="clear" w:color="auto" w:fill="FFFFFF"/>
        <w:ind w:left="0" w:right="94"/>
        <w:jc w:val="both"/>
      </w:pPr>
      <w:r w:rsidRPr="00B87E51">
        <w:t>6.2.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12 Договора).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p>
    <w:p w14:paraId="7619B917" w14:textId="77777777" w:rsidR="006B06D9" w:rsidRDefault="006B06D9" w:rsidP="006B06D9">
      <w:pPr>
        <w:jc w:val="center"/>
        <w:rPr>
          <w:b/>
        </w:rPr>
      </w:pPr>
      <w:r w:rsidRPr="00B87E51">
        <w:rPr>
          <w:b/>
        </w:rPr>
        <w:t>7. Сдача-приемка Работ</w:t>
      </w:r>
    </w:p>
    <w:p w14:paraId="53DE9739" w14:textId="77777777" w:rsidR="006B06D9" w:rsidRPr="00B87E51" w:rsidRDefault="006B06D9" w:rsidP="006B06D9">
      <w:pPr>
        <w:jc w:val="center"/>
        <w:rPr>
          <w:b/>
        </w:rPr>
      </w:pPr>
    </w:p>
    <w:p w14:paraId="1D5C46E4" w14:textId="77777777" w:rsidR="006B06D9" w:rsidRDefault="006B06D9" w:rsidP="006B06D9">
      <w:pPr>
        <w:jc w:val="both"/>
      </w:pPr>
      <w:r>
        <w:t xml:space="preserve">7.1. Не позднее 5 (пяти) рабочих дней с даты заключения Договора Подрядчик обязуется разработать и направить </w:t>
      </w:r>
      <w:r w:rsidR="00C63977">
        <w:t>Заказчику на утверждение ППР,</w:t>
      </w:r>
      <w:r>
        <w:t xml:space="preserve"> составленные с учетом и на основании требований Договора, законодательства, применимых строительных норм и правил.</w:t>
      </w:r>
    </w:p>
    <w:p w14:paraId="781862DB" w14:textId="77777777" w:rsidR="006B06D9" w:rsidRDefault="006B06D9" w:rsidP="006B06D9">
      <w:pPr>
        <w:jc w:val="both"/>
      </w:pPr>
      <w:r>
        <w:lastRenderedPageBreak/>
        <w:t xml:space="preserve">7.2. Заказчик в течение 5 (пяти) рабочих дней с даты получения от Подрядчика ППР обязуется либо утвердить предоставленные документы, либо направить Подрядчику мотивированный отказ от их утверждения. </w:t>
      </w:r>
    </w:p>
    <w:p w14:paraId="5A955714" w14:textId="77777777" w:rsidR="006B06D9" w:rsidRDefault="006B06D9" w:rsidP="006B06D9">
      <w:pPr>
        <w:jc w:val="both"/>
      </w:pPr>
      <w:r>
        <w:t>7.3. Подрядчик обязуется в течение 5 (пяти) рабочих дней с даты получения мотивированного отказа (п. 7.2 Договора) устранить все недостатки, после чего направить скорректированные документы Заказчику. Любое повторное утверждение производится в порядке, аналогичном указанному в п. 7.1-7.3 Договора.</w:t>
      </w:r>
    </w:p>
    <w:p w14:paraId="2E3A8D48" w14:textId="77777777" w:rsidR="006B06D9" w:rsidRDefault="006B06D9" w:rsidP="006B06D9">
      <w:pPr>
        <w:jc w:val="both"/>
      </w:pPr>
      <w:r>
        <w:t>7.4. С даты утверждения Заказчиком ППР становится неотъемлемой частью Договора. Указанный документ может быть изменен по соглашению Сторон.</w:t>
      </w:r>
    </w:p>
    <w:p w14:paraId="174AD608" w14:textId="77777777" w:rsidR="006B06D9" w:rsidRPr="00B87E51" w:rsidRDefault="006B06D9" w:rsidP="006B06D9">
      <w:pPr>
        <w:jc w:val="both"/>
      </w:pPr>
      <w:r w:rsidRPr="00B87E51">
        <w:t>7.</w:t>
      </w:r>
      <w:r>
        <w:t>5</w:t>
      </w:r>
      <w:r w:rsidRPr="00B87E51">
        <w:t>. Подрядчик письменно информирует Заказчика за 5 (пять) рабочих дней до начала приемки скрытых работ по мере их готовности.</w:t>
      </w:r>
    </w:p>
    <w:p w14:paraId="2D01A056" w14:textId="77777777" w:rsidR="006B06D9" w:rsidRPr="00B87E51" w:rsidRDefault="006B06D9" w:rsidP="006B06D9">
      <w:pPr>
        <w:jc w:val="both"/>
      </w:pPr>
      <w:r w:rsidRPr="00B87E51">
        <w:t>7.</w:t>
      </w:r>
      <w:r>
        <w:t>6</w:t>
      </w:r>
      <w:r w:rsidRPr="00B87E51">
        <w:t xml:space="preserve">. Надлежащая готовность принимаемых (части или всех) скрытых работ подтверждается подписанием Заказчиком и Подрядчиком актов </w:t>
      </w:r>
      <w:r>
        <w:t>скрытых работ</w:t>
      </w:r>
      <w:r w:rsidRPr="00B87E51">
        <w:t>.</w:t>
      </w:r>
    </w:p>
    <w:p w14:paraId="3270DC42" w14:textId="77777777" w:rsidR="006B06D9" w:rsidRPr="00B87E51" w:rsidRDefault="006B06D9" w:rsidP="006B06D9">
      <w:pPr>
        <w:jc w:val="both"/>
      </w:pPr>
      <w:r w:rsidRPr="00B87E51">
        <w:t>7.</w:t>
      </w:r>
      <w:r>
        <w:t>7</w:t>
      </w:r>
      <w:r w:rsidRPr="00B87E51">
        <w:t>.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14:paraId="2EBEA1BA" w14:textId="77777777" w:rsidR="006B06D9" w:rsidRPr="00B87E51" w:rsidRDefault="006B06D9" w:rsidP="006B06D9">
      <w:pPr>
        <w:jc w:val="both"/>
      </w:pPr>
      <w:r w:rsidRPr="00B87E51">
        <w:t>7.</w:t>
      </w:r>
      <w:r>
        <w:t>8</w:t>
      </w:r>
      <w:r w:rsidRPr="00B87E51">
        <w:t>. В случае если Заказчиком в процессе выполнения работ будут обнаружены некачественно выполненные работы (включая ненадлежащего качества материалы), то Подрядчик своими силами без увеличения стоимости и без изменения сроков выполнения работ, установленных Договором, обязан переделать эти работы для обеспечения их надлежащего качества.</w:t>
      </w:r>
    </w:p>
    <w:p w14:paraId="624F1690" w14:textId="77777777" w:rsidR="006B06D9" w:rsidRPr="00905021" w:rsidRDefault="006B06D9" w:rsidP="006B06D9">
      <w:pPr>
        <w:tabs>
          <w:tab w:val="left" w:pos="1134"/>
          <w:tab w:val="left" w:pos="1418"/>
          <w:tab w:val="left" w:pos="1701"/>
          <w:tab w:val="left" w:pos="8789"/>
        </w:tabs>
        <w:jc w:val="both"/>
      </w:pPr>
      <w:r w:rsidRPr="00905021">
        <w:t>7.</w:t>
      </w:r>
      <w:r>
        <w:t>9</w:t>
      </w:r>
      <w:r w:rsidRPr="00905021">
        <w:t xml:space="preserve">. После завершения </w:t>
      </w:r>
      <w:r>
        <w:t>всех р</w:t>
      </w:r>
      <w:r w:rsidRPr="00905021">
        <w:t>абот по Договору Подрядчик</w:t>
      </w:r>
      <w:r w:rsidRPr="005552B7">
        <w:t xml:space="preserve"> в течение 5 (пяти) рабочих дней</w:t>
      </w:r>
      <w:r w:rsidRPr="00905021">
        <w:t xml:space="preserve"> представляет Заказчику Акт о приемке </w:t>
      </w:r>
      <w:r>
        <w:t>выполненных работ (форма КС-2),</w:t>
      </w:r>
      <w:r w:rsidRPr="00905021">
        <w:t xml:space="preserve"> Справк</w:t>
      </w:r>
      <w:r>
        <w:t>у</w:t>
      </w:r>
      <w:r w:rsidRPr="00905021">
        <w:t xml:space="preserve"> о стоимости выполненных работ и затрат (форма КС-3</w:t>
      </w:r>
      <w:r>
        <w:t>)</w:t>
      </w:r>
      <w:r w:rsidRPr="00905021">
        <w:t>,</w:t>
      </w:r>
      <w:r w:rsidRPr="001B7519">
        <w:rPr>
          <w:szCs w:val="28"/>
          <w:lang w:eastAsia="zh-CN"/>
        </w:rPr>
        <w:t xml:space="preserve"> </w:t>
      </w:r>
      <w:r w:rsidRPr="00B87E51">
        <w:rPr>
          <w:szCs w:val="28"/>
          <w:lang w:eastAsia="zh-CN"/>
        </w:rPr>
        <w:t xml:space="preserve">Акт </w:t>
      </w:r>
      <w:r w:rsidRPr="00B87E51">
        <w:t>приёмки законченного строительством объекта (форма КС-11)</w:t>
      </w:r>
      <w:r>
        <w:t>,</w:t>
      </w:r>
      <w:r w:rsidRPr="00E60A0D">
        <w:t xml:space="preserve"> сертификаты на оборудование и материалы, использованные при производстве </w:t>
      </w:r>
      <w:r>
        <w:t>р</w:t>
      </w:r>
      <w:r w:rsidRPr="00E60A0D">
        <w:t>абот, удостоверяющие их качество, другую докум</w:t>
      </w:r>
      <w:r>
        <w:t>ентацию в отношении результата р</w:t>
      </w:r>
      <w:r w:rsidRPr="00E60A0D">
        <w:t>абот и использованных материалов, предусмотренную строительными нормами и правилами и Договором</w:t>
      </w:r>
      <w:r w:rsidRPr="00FD5153">
        <w:t xml:space="preserve">. </w:t>
      </w:r>
    </w:p>
    <w:p w14:paraId="0F2182C8" w14:textId="77777777" w:rsidR="006B06D9" w:rsidRDefault="006B06D9" w:rsidP="006B06D9">
      <w:pPr>
        <w:tabs>
          <w:tab w:val="left" w:pos="1134"/>
          <w:tab w:val="left" w:pos="1418"/>
          <w:tab w:val="left" w:pos="1701"/>
          <w:tab w:val="left" w:pos="8789"/>
        </w:tabs>
        <w:jc w:val="both"/>
      </w:pPr>
      <w:r w:rsidRPr="00905021">
        <w:t>7.</w:t>
      </w:r>
      <w:r>
        <w:t>10</w:t>
      </w:r>
      <w:r w:rsidRPr="00905021">
        <w:t>. Заказчик в течение 10 (</w:t>
      </w:r>
      <w:r>
        <w:t>д</w:t>
      </w:r>
      <w:r w:rsidRPr="00905021">
        <w:t xml:space="preserve">есяти) рабочих дней со дня получения от Подрядчика </w:t>
      </w:r>
      <w:r>
        <w:t xml:space="preserve">документов, указанных в п. 7.9. настоящего Договора, </w:t>
      </w:r>
      <w:r w:rsidRPr="00905021">
        <w:t xml:space="preserve">обязан принять результат выполненных </w:t>
      </w:r>
      <w:r>
        <w:t>р</w:t>
      </w:r>
      <w:r w:rsidRPr="00905021">
        <w:t>абот, подписав представленны</w:t>
      </w:r>
      <w:r>
        <w:t>й</w:t>
      </w:r>
      <w:r w:rsidRPr="00905021">
        <w:t xml:space="preserve"> </w:t>
      </w:r>
      <w:r w:rsidRPr="00C44326">
        <w:t>Акт о приемке выполненных работ (форма КС-2)</w:t>
      </w:r>
      <w:r>
        <w:t>,</w:t>
      </w:r>
      <w:r w:rsidRPr="00C44326">
        <w:t xml:space="preserve"> Справку о стоимости выполненных работ и затрат (форма КС-3</w:t>
      </w:r>
      <w:r>
        <w:t>)</w:t>
      </w:r>
      <w:r w:rsidRPr="00C44326">
        <w:t>,</w:t>
      </w:r>
      <w:r w:rsidRPr="001B7519">
        <w:rPr>
          <w:szCs w:val="28"/>
          <w:lang w:eastAsia="zh-CN"/>
        </w:rPr>
        <w:t xml:space="preserve"> </w:t>
      </w:r>
      <w:r w:rsidRPr="00B87E51">
        <w:rPr>
          <w:szCs w:val="28"/>
          <w:lang w:eastAsia="zh-CN"/>
        </w:rPr>
        <w:t xml:space="preserve">Акт </w:t>
      </w:r>
      <w:r w:rsidRPr="00B87E51">
        <w:t>приёмки законченного строительством объекта (форма КС-11)</w:t>
      </w:r>
      <w:r>
        <w:t>,</w:t>
      </w:r>
      <w:r w:rsidRPr="00C44326">
        <w:t xml:space="preserve"> либо отказаться от приемки, представив Подрядчику в письменном виде мотивированный отказ. </w:t>
      </w:r>
      <w:r w:rsidRPr="00C44326">
        <w:rPr>
          <w:lang w:eastAsia="en-US"/>
        </w:rPr>
        <w:t xml:space="preserve">Мотивированный отказ должен содержать претензии по </w:t>
      </w:r>
      <w:r w:rsidRPr="00E60A0D">
        <w:rPr>
          <w:lang w:eastAsia="en-US"/>
        </w:rPr>
        <w:t xml:space="preserve">неисполнению (ненадлежащему исполнению) Договора, </w:t>
      </w:r>
      <w:r w:rsidRPr="00E60A0D">
        <w:t>и/или законодательства</w:t>
      </w:r>
      <w:r w:rsidRPr="00E60A0D">
        <w:rPr>
          <w:lang w:eastAsia="en-US"/>
        </w:rPr>
        <w:t xml:space="preserve">, и/или содержанию </w:t>
      </w:r>
      <w:r>
        <w:rPr>
          <w:lang w:eastAsia="en-US"/>
        </w:rPr>
        <w:t>актов, справки, и/или приложенных к актам, с</w:t>
      </w:r>
      <w:r w:rsidRPr="00E60A0D">
        <w:rPr>
          <w:lang w:eastAsia="en-US"/>
        </w:rPr>
        <w:t>правке документов.</w:t>
      </w:r>
    </w:p>
    <w:p w14:paraId="13A2FEC9" w14:textId="77777777" w:rsidR="006B06D9" w:rsidRDefault="006B06D9" w:rsidP="006B06D9">
      <w:pPr>
        <w:tabs>
          <w:tab w:val="left" w:pos="1134"/>
          <w:tab w:val="left" w:pos="1418"/>
          <w:tab w:val="left" w:pos="1701"/>
          <w:tab w:val="left" w:pos="8789"/>
        </w:tabs>
        <w:jc w:val="both"/>
      </w:pPr>
      <w:r>
        <w:t xml:space="preserve">7.11. </w:t>
      </w:r>
      <w:r w:rsidRPr="00E60A0D">
        <w:rPr>
          <w:lang w:eastAsia="en-US"/>
        </w:rPr>
        <w:t xml:space="preserve">Подрядчик обязан за свой счет устранить все выявленные недостатки, указанные в мотивированном отказе Заказчика </w:t>
      </w:r>
      <w:r>
        <w:rPr>
          <w:lang w:eastAsia="en-US"/>
        </w:rPr>
        <w:t>(п. 7.10</w:t>
      </w:r>
      <w:r w:rsidRPr="00E60A0D">
        <w:rPr>
          <w:lang w:eastAsia="en-US"/>
        </w:rPr>
        <w:t xml:space="preserve"> Договора), в течение 10 (</w:t>
      </w:r>
      <w:r>
        <w:rPr>
          <w:lang w:eastAsia="en-US"/>
        </w:rPr>
        <w:t>д</w:t>
      </w:r>
      <w:r w:rsidRPr="00E60A0D">
        <w:rPr>
          <w:lang w:eastAsia="en-US"/>
        </w:rPr>
        <w:t xml:space="preserve">есяти) календарных дней с даты получения соответствующего мотивированного отказа, если более длительный срок не указан Заказчиком. После устранения </w:t>
      </w:r>
      <w:r w:rsidRPr="00FD5153">
        <w:rPr>
          <w:lang w:eastAsia="en-US"/>
        </w:rPr>
        <w:t xml:space="preserve">Подрядчиком недостатков </w:t>
      </w:r>
      <w:r>
        <w:rPr>
          <w:lang w:eastAsia="en-US"/>
        </w:rPr>
        <w:t>Стороны</w:t>
      </w:r>
      <w:r w:rsidRPr="00E60A0D">
        <w:rPr>
          <w:lang w:eastAsia="en-US"/>
        </w:rPr>
        <w:t xml:space="preserve"> пр</w:t>
      </w:r>
      <w:r>
        <w:rPr>
          <w:lang w:eastAsia="en-US"/>
        </w:rPr>
        <w:t>оводят повторную приемку.</w:t>
      </w:r>
    </w:p>
    <w:p w14:paraId="6F152D79" w14:textId="77777777" w:rsidR="006B06D9" w:rsidRDefault="006B06D9" w:rsidP="006B06D9">
      <w:pPr>
        <w:tabs>
          <w:tab w:val="left" w:pos="1134"/>
          <w:tab w:val="left" w:pos="1418"/>
          <w:tab w:val="left" w:pos="1701"/>
          <w:tab w:val="left" w:pos="8789"/>
        </w:tabs>
        <w:jc w:val="both"/>
      </w:pPr>
      <w:r>
        <w:t xml:space="preserve">7.12. </w:t>
      </w:r>
      <w:r w:rsidRPr="00E60A0D">
        <w:t>Устранение недостатков не освобождает Подрядчика от ответственности</w:t>
      </w:r>
      <w:r>
        <w:t xml:space="preserve"> за нарушение срока выполнения р</w:t>
      </w:r>
      <w:r w:rsidRPr="00E60A0D">
        <w:t>абот по Договору.</w:t>
      </w:r>
    </w:p>
    <w:p w14:paraId="1A7E6D9A" w14:textId="77777777" w:rsidR="006B06D9" w:rsidRDefault="006B06D9" w:rsidP="006B06D9">
      <w:pPr>
        <w:tabs>
          <w:tab w:val="left" w:pos="1134"/>
          <w:tab w:val="left" w:pos="1418"/>
          <w:tab w:val="left" w:pos="1701"/>
        </w:tabs>
        <w:jc w:val="both"/>
        <w:rPr>
          <w:lang w:eastAsia="ar-SA"/>
        </w:rPr>
      </w:pPr>
      <w:r>
        <w:t xml:space="preserve">7.13. </w:t>
      </w:r>
      <w:r w:rsidRPr="00E60A0D">
        <w:t>В случае неустранения Подрядчиком выявленных нед</w:t>
      </w:r>
      <w:r>
        <w:t>остатков (дефектов) результата р</w:t>
      </w:r>
      <w:r w:rsidRPr="00E60A0D">
        <w:t>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w:t>
      </w:r>
      <w:r>
        <w:t>д</w:t>
      </w:r>
      <w:r w:rsidRPr="00E60A0D">
        <w:t xml:space="preserve">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E60A0D">
        <w:rPr>
          <w:lang w:eastAsia="ar-SA"/>
        </w:rPr>
        <w:t xml:space="preserve">платеж, подлежащий перечислению Подрядчику по Договору, уменьшается </w:t>
      </w:r>
      <w:r w:rsidRPr="00E60A0D">
        <w:t xml:space="preserve">на </w:t>
      </w:r>
      <w:r w:rsidRPr="00E60A0D">
        <w:rPr>
          <w:lang w:eastAsia="ar-SA"/>
        </w:rPr>
        <w:t>сумму соответствующих затрат.</w:t>
      </w:r>
    </w:p>
    <w:p w14:paraId="7F3F5D1F" w14:textId="77777777" w:rsidR="006B06D9" w:rsidRPr="00905021" w:rsidRDefault="006B06D9" w:rsidP="006B06D9">
      <w:pPr>
        <w:tabs>
          <w:tab w:val="left" w:pos="1134"/>
          <w:tab w:val="left" w:pos="1418"/>
          <w:tab w:val="left" w:pos="1701"/>
        </w:tabs>
        <w:jc w:val="both"/>
      </w:pPr>
      <w:r>
        <w:rPr>
          <w:lang w:eastAsia="ar-SA"/>
        </w:rPr>
        <w:t xml:space="preserve">7.14. </w:t>
      </w:r>
      <w:r w:rsidRPr="00BE50B3">
        <w:rPr>
          <w:lang w:eastAsia="ar-SA"/>
        </w:rPr>
        <w:t xml:space="preserve">В любое время до сдачи результата выполненных Работ Подрядчику немотивированно отказаться от Договора в одностороннем внесудебном порядке. При таком отказе оплата производится по фактически произведенным затратам Подрядчика, согласованным с Заказчиком, на основании предоставленных документов, подтверждающих затраты Подрядчика, в 2-х недельный срок после получения Заказчиком документов и счета. При этом Сторонами согласовано, </w:t>
      </w:r>
      <w:r w:rsidRPr="00BE50B3">
        <w:rPr>
          <w:lang w:eastAsia="ar-SA"/>
        </w:rPr>
        <w:lastRenderedPageBreak/>
        <w:t>что Заказчик не возмещает Подрядчику какие-либо убытки и/или расходы в связи с прекращением Договора.</w:t>
      </w:r>
    </w:p>
    <w:p w14:paraId="3CE46699" w14:textId="77777777" w:rsidR="006B06D9" w:rsidRPr="00B87E51" w:rsidRDefault="006B06D9" w:rsidP="006B06D9">
      <w:pPr>
        <w:jc w:val="both"/>
        <w:rPr>
          <w:lang w:eastAsia="ar-SA"/>
        </w:rPr>
      </w:pPr>
    </w:p>
    <w:p w14:paraId="2140CAA2" w14:textId="77777777" w:rsidR="006B06D9" w:rsidRDefault="006B06D9" w:rsidP="006B06D9">
      <w:pPr>
        <w:jc w:val="center"/>
        <w:rPr>
          <w:b/>
          <w:bCs/>
        </w:rPr>
      </w:pPr>
      <w:r w:rsidRPr="00B87E51">
        <w:rPr>
          <w:b/>
        </w:rPr>
        <w:t xml:space="preserve">8. </w:t>
      </w:r>
      <w:r w:rsidRPr="00B87E51">
        <w:rPr>
          <w:b/>
          <w:bCs/>
        </w:rPr>
        <w:t>Гарантии и заверения</w:t>
      </w:r>
    </w:p>
    <w:p w14:paraId="4DAA7487" w14:textId="77777777" w:rsidR="006B06D9" w:rsidRPr="00B87E51" w:rsidRDefault="006B06D9" w:rsidP="006B06D9">
      <w:pPr>
        <w:jc w:val="center"/>
        <w:rPr>
          <w:b/>
        </w:rPr>
      </w:pPr>
    </w:p>
    <w:p w14:paraId="1F454A6B" w14:textId="77777777" w:rsidR="006B06D9" w:rsidRPr="00B87E51" w:rsidRDefault="006B06D9" w:rsidP="006B06D9">
      <w:pPr>
        <w:jc w:val="both"/>
      </w:pPr>
      <w:r w:rsidRPr="00B87E51">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14:paraId="4044A983" w14:textId="77777777" w:rsidR="006B06D9" w:rsidRPr="00B87E51" w:rsidRDefault="006B06D9" w:rsidP="006B06D9">
      <w:pPr>
        <w:widowControl w:val="0"/>
        <w:ind w:firstLine="426"/>
        <w:jc w:val="both"/>
      </w:pPr>
      <w:r w:rsidRPr="00B87E51">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p>
    <w:p w14:paraId="2527DABC" w14:textId="77777777" w:rsidR="006B06D9" w:rsidRPr="00B87E51" w:rsidRDefault="006B06D9" w:rsidP="006B06D9">
      <w:pPr>
        <w:widowControl w:val="0"/>
        <w:ind w:firstLine="426"/>
        <w:jc w:val="both"/>
      </w:pPr>
      <w:r w:rsidRPr="00B87E51">
        <w:t>(б)</w:t>
      </w:r>
      <w:r w:rsidRPr="00B87E51">
        <w:tab/>
        <w:t xml:space="preserve"> Заключение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Федерации, которые обязательны для исполнения Подрядчиком;</w:t>
      </w:r>
    </w:p>
    <w:p w14:paraId="04FF3777" w14:textId="77777777" w:rsidR="006B06D9" w:rsidRDefault="006B06D9" w:rsidP="006B06D9">
      <w:pPr>
        <w:widowControl w:val="0"/>
        <w:ind w:firstLine="426"/>
        <w:jc w:val="both"/>
      </w:pPr>
      <w:r w:rsidRPr="00B87E51">
        <w:t>(в)</w:t>
      </w:r>
      <w:r w:rsidRPr="00B87E51">
        <w:tab/>
        <w:t>Лицо, подписавшее Договор от имени Подрядчика, обладает всеми полномочиями на его подписание.</w:t>
      </w:r>
    </w:p>
    <w:p w14:paraId="4DFF898D" w14:textId="77777777" w:rsidR="00B97021" w:rsidRPr="00505280" w:rsidRDefault="00B97021" w:rsidP="00B97021">
      <w:pPr>
        <w:tabs>
          <w:tab w:val="left" w:pos="709"/>
        </w:tabs>
        <w:autoSpaceDE w:val="0"/>
        <w:autoSpaceDN w:val="0"/>
        <w:adjustRightInd w:val="0"/>
        <w:ind w:firstLine="426"/>
        <w:jc w:val="both"/>
        <w:rPr>
          <w:lang w:eastAsia="en-US"/>
        </w:rPr>
      </w:pPr>
      <w:r>
        <w:rPr>
          <w:lang w:eastAsia="en-US"/>
        </w:rPr>
        <w:t xml:space="preserve">(г) </w:t>
      </w:r>
      <w:r w:rsidRPr="00505280">
        <w:rPr>
          <w:lang w:eastAsia="en-US"/>
        </w:rPr>
        <w:t>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5F4CBE56" w14:textId="77777777" w:rsidR="00B97021" w:rsidRPr="00505280" w:rsidRDefault="00B97021" w:rsidP="00B97021">
      <w:pPr>
        <w:tabs>
          <w:tab w:val="left" w:pos="709"/>
        </w:tabs>
        <w:autoSpaceDE w:val="0"/>
        <w:autoSpaceDN w:val="0"/>
        <w:adjustRightInd w:val="0"/>
        <w:ind w:firstLine="426"/>
        <w:jc w:val="both"/>
        <w:rPr>
          <w:lang w:eastAsia="en-US"/>
        </w:rPr>
      </w:pPr>
      <w:r w:rsidRPr="00505280">
        <w:rPr>
          <w:lang w:eastAsia="en-US"/>
        </w:rPr>
        <w:t>(д) Подрядчик не находится в процедуре несостоятельности (банкротства); у Подрядчика отсутствуют признаки банкротства;</w:t>
      </w:r>
    </w:p>
    <w:p w14:paraId="1E2EDA76" w14:textId="77777777" w:rsidR="00B97021" w:rsidRPr="00505280" w:rsidRDefault="00B97021" w:rsidP="00B97021">
      <w:pPr>
        <w:tabs>
          <w:tab w:val="left" w:pos="709"/>
        </w:tabs>
        <w:autoSpaceDE w:val="0"/>
        <w:autoSpaceDN w:val="0"/>
        <w:adjustRightInd w:val="0"/>
        <w:ind w:firstLine="426"/>
        <w:jc w:val="both"/>
        <w:rPr>
          <w:lang w:eastAsia="en-US"/>
        </w:rPr>
      </w:pPr>
      <w:r w:rsidRPr="00505280">
        <w:rPr>
          <w:lang w:eastAsia="en-US"/>
        </w:rPr>
        <w:t>(е) 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14:paraId="067FA5F4" w14:textId="77777777" w:rsidR="00B97021" w:rsidRPr="00505280" w:rsidRDefault="00B97021" w:rsidP="00B97021">
      <w:pPr>
        <w:tabs>
          <w:tab w:val="left" w:pos="709"/>
        </w:tabs>
        <w:autoSpaceDE w:val="0"/>
        <w:autoSpaceDN w:val="0"/>
        <w:adjustRightInd w:val="0"/>
        <w:ind w:firstLine="426"/>
        <w:jc w:val="both"/>
        <w:rPr>
          <w:lang w:eastAsia="en-US"/>
        </w:rPr>
      </w:pPr>
      <w:r w:rsidRPr="00505280">
        <w:rPr>
          <w:lang w:eastAsia="en-US"/>
        </w:rPr>
        <w:t>(ж) 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6A0E473F" w14:textId="77777777" w:rsidR="00B97021" w:rsidRPr="00B87E51" w:rsidRDefault="00B97021" w:rsidP="00B97021">
      <w:pPr>
        <w:tabs>
          <w:tab w:val="left" w:pos="709"/>
        </w:tabs>
        <w:autoSpaceDE w:val="0"/>
        <w:autoSpaceDN w:val="0"/>
        <w:adjustRightInd w:val="0"/>
        <w:ind w:firstLine="426"/>
        <w:jc w:val="both"/>
      </w:pPr>
      <w:r>
        <w:rPr>
          <w:lang w:eastAsia="en-US"/>
        </w:rPr>
        <w:t xml:space="preserve">(з) </w:t>
      </w:r>
      <w:r w:rsidRPr="00505280">
        <w:rPr>
          <w:lang w:eastAsia="en-US"/>
        </w:rPr>
        <w:t xml:space="preserve">В случае, если Договором не запрещено привлечение Подрядчиком к выполнения своих обязательств третьих лиц, Подрядчик обязуется отвечать за действия/бездействие таких лиц как за свои собственные и заверяет, что привлеченные лица не имеют признаков </w:t>
      </w:r>
      <w:r w:rsidRPr="00505280">
        <w:rPr>
          <w:bCs/>
          <w:lang w:eastAsia="en-US"/>
        </w:rPr>
        <w:t>недобросовестности, имеют надлежащую деловую репутацию и платежеспособность, необходимые для исполнения обязательств ресурсы.</w:t>
      </w:r>
    </w:p>
    <w:p w14:paraId="40D03246" w14:textId="77777777" w:rsidR="006B06D9" w:rsidRPr="00B87E51" w:rsidRDefault="006B06D9" w:rsidP="006B06D9">
      <w:pPr>
        <w:widowControl w:val="0"/>
        <w:shd w:val="clear" w:color="auto" w:fill="FFFFFF"/>
        <w:jc w:val="both"/>
      </w:pPr>
      <w:r w:rsidRPr="00B87E51">
        <w:t>8.2. Подрядчик также гарантирует:</w:t>
      </w:r>
    </w:p>
    <w:p w14:paraId="0E2580F9" w14:textId="77777777" w:rsidR="006B06D9" w:rsidRPr="00B87E51" w:rsidRDefault="006B06D9" w:rsidP="00AB6D27">
      <w:pPr>
        <w:pStyle w:val="affff4"/>
        <w:widowControl w:val="0"/>
        <w:numPr>
          <w:ilvl w:val="0"/>
          <w:numId w:val="53"/>
        </w:numPr>
        <w:shd w:val="clear" w:color="auto" w:fill="FFFFFF"/>
        <w:ind w:left="567" w:hanging="567"/>
        <w:jc w:val="both"/>
      </w:pPr>
      <w:r w:rsidRPr="00B87E51">
        <w:t>выполнение всех работ в полном объеме и в сроки, определенные условиями Договора;</w:t>
      </w:r>
    </w:p>
    <w:p w14:paraId="4FD18641" w14:textId="77777777" w:rsidR="006B06D9" w:rsidRPr="00B87E51" w:rsidRDefault="006B06D9" w:rsidP="00AB6D27">
      <w:pPr>
        <w:pStyle w:val="affff4"/>
        <w:widowControl w:val="0"/>
        <w:numPr>
          <w:ilvl w:val="0"/>
          <w:numId w:val="53"/>
        </w:numPr>
        <w:autoSpaceDE w:val="0"/>
        <w:autoSpaceDN w:val="0"/>
        <w:adjustRightInd w:val="0"/>
        <w:ind w:left="567" w:hanging="567"/>
        <w:jc w:val="both"/>
      </w:pPr>
      <w:r w:rsidRPr="00B87E51">
        <w:t>качество выполнения всех работ в соответствии с Договором и законодательством Российской Федерации, строительными нормами и правилами. В случае, если в Договоре, включая ТЗ, присутствуют ссылки на нормативные акты, ГОСТы или СНиПы, которые после заключения Договора изменились, Подрядчик обязуется при выполнении работ применять документы, действующие на момент выполнения работ;</w:t>
      </w:r>
    </w:p>
    <w:p w14:paraId="3418557D" w14:textId="77777777" w:rsidR="006B06D9" w:rsidRPr="00B87E51" w:rsidRDefault="006B06D9" w:rsidP="00AB6D27">
      <w:pPr>
        <w:pStyle w:val="affff4"/>
        <w:widowControl w:val="0"/>
        <w:numPr>
          <w:ilvl w:val="0"/>
          <w:numId w:val="53"/>
        </w:numPr>
        <w:autoSpaceDE w:val="0"/>
        <w:autoSpaceDN w:val="0"/>
        <w:adjustRightInd w:val="0"/>
        <w:ind w:left="567" w:hanging="567"/>
        <w:jc w:val="both"/>
      </w:pPr>
      <w:r w:rsidRPr="00B87E51">
        <w:t>предоставление Заказчику заверенных копий первичных финансовых документов на оборудование и материалы, закупленные Подрядчиком для выполнения работ по Договору.</w:t>
      </w:r>
    </w:p>
    <w:p w14:paraId="24946924" w14:textId="77777777" w:rsidR="006B06D9" w:rsidRPr="00B87E51" w:rsidRDefault="006B06D9" w:rsidP="006B06D9">
      <w:pPr>
        <w:widowControl w:val="0"/>
        <w:autoSpaceDE w:val="0"/>
        <w:autoSpaceDN w:val="0"/>
        <w:adjustRightInd w:val="0"/>
        <w:jc w:val="both"/>
      </w:pPr>
      <w:r w:rsidRPr="00B87E51">
        <w:t xml:space="preserve">8.3. Гарантийный срок на результат выполненных Подрядчиком работ устанавливается равным </w:t>
      </w:r>
      <w:r>
        <w:t>____</w:t>
      </w:r>
      <w:r w:rsidRPr="00B87E51">
        <w:t> (</w:t>
      </w:r>
      <w:r>
        <w:t>_____</w:t>
      </w:r>
      <w:r w:rsidRPr="00B87E51">
        <w:t xml:space="preserve">) месяца с даты подписания Заказчиком Акта приёмки законченного строительством объекта (форма КС-11) и автоматически продлевается на все время, на протяжении которого результат выполненных работ не мог надлежащим образом эксплуатироваться вследствие недостатков, за которые отвечает Подрядчик. </w:t>
      </w:r>
    </w:p>
    <w:p w14:paraId="6C923D8D" w14:textId="77777777" w:rsidR="006B06D9" w:rsidRPr="00B87E51" w:rsidRDefault="006B06D9" w:rsidP="006B06D9">
      <w:pPr>
        <w:widowControl w:val="0"/>
        <w:autoSpaceDE w:val="0"/>
        <w:autoSpaceDN w:val="0"/>
        <w:adjustRightInd w:val="0"/>
        <w:jc w:val="both"/>
      </w:pPr>
      <w:r w:rsidRPr="00B87E51">
        <w:t xml:space="preserve">8.4. Устранение любых дефектов и недостатков в период гарантийного срока осуществляется Подрядчиком за свой счет. </w:t>
      </w:r>
    </w:p>
    <w:p w14:paraId="41504242" w14:textId="77777777" w:rsidR="006B06D9" w:rsidRPr="00B87E51" w:rsidRDefault="006B06D9" w:rsidP="006B06D9">
      <w:pPr>
        <w:widowControl w:val="0"/>
        <w:autoSpaceDE w:val="0"/>
        <w:autoSpaceDN w:val="0"/>
        <w:adjustRightInd w:val="0"/>
        <w:jc w:val="both"/>
      </w:pPr>
      <w:r w:rsidRPr="00B87E51">
        <w:t xml:space="preserve">8.5. Гарантии не распространяются на случаи преднамеренного повреждения результатов работ со </w:t>
      </w:r>
      <w:r w:rsidRPr="00B87E51">
        <w:lastRenderedPageBreak/>
        <w:t>Стороны Заказчика и третьих лиц, а также на случаи существенного нарушения правил эксплуатации результата работ Заказчиком.</w:t>
      </w:r>
    </w:p>
    <w:p w14:paraId="3F0AB784" w14:textId="77777777" w:rsidR="006B06D9" w:rsidRPr="00B87E51" w:rsidRDefault="006B06D9" w:rsidP="006B06D9">
      <w:pPr>
        <w:widowControl w:val="0"/>
        <w:autoSpaceDE w:val="0"/>
        <w:autoSpaceDN w:val="0"/>
        <w:adjustRightInd w:val="0"/>
        <w:jc w:val="both"/>
      </w:pPr>
      <w:r w:rsidRPr="00B87E51">
        <w:t>8.6. В случае обнаружения Заказчиком в течение гарантийного срока недостатков (дефектов) в результатах работ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14:paraId="192F1F1E" w14:textId="77777777" w:rsidR="006B06D9" w:rsidRPr="00B87E51" w:rsidRDefault="006B06D9" w:rsidP="006B06D9">
      <w:pPr>
        <w:widowControl w:val="0"/>
        <w:autoSpaceDE w:val="0"/>
        <w:autoSpaceDN w:val="0"/>
        <w:adjustRightInd w:val="0"/>
        <w:jc w:val="both"/>
      </w:pPr>
      <w:r w:rsidRPr="00B87E51">
        <w:t>8.7. Подрядчик обязуется в течение гарантийного срока за свой счет устранить недостатки результатов работ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14:paraId="3FC98569" w14:textId="77777777" w:rsidR="006B06D9" w:rsidRPr="00B87E51" w:rsidRDefault="006B06D9" w:rsidP="006B06D9">
      <w:pPr>
        <w:widowControl w:val="0"/>
        <w:autoSpaceDE w:val="0"/>
        <w:autoSpaceDN w:val="0"/>
        <w:adjustRightInd w:val="0"/>
        <w:jc w:val="both"/>
      </w:pPr>
      <w:r w:rsidRPr="00B87E51">
        <w:t>8.8. В случае просрочки исполнения Подрядчиком обязанностей, предусмотренных п.8.7 Договора, Заказчик вправе самостоятельно (либо с привлечением третьих лиц) устранить выявленные недостатки результатов работ.</w:t>
      </w:r>
    </w:p>
    <w:p w14:paraId="310FD9DF" w14:textId="77777777" w:rsidR="006B06D9" w:rsidRPr="00B87E51" w:rsidRDefault="006B06D9" w:rsidP="006B06D9">
      <w:pPr>
        <w:widowControl w:val="0"/>
        <w:jc w:val="both"/>
      </w:pPr>
      <w:r w:rsidRPr="00B87E51">
        <w:t>8.9. В случае, указанном в п.8.8 Договора,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14:paraId="482619DA" w14:textId="77777777" w:rsidR="006B06D9" w:rsidRDefault="006B06D9" w:rsidP="006B06D9">
      <w:pPr>
        <w:jc w:val="center"/>
        <w:rPr>
          <w:b/>
        </w:rPr>
      </w:pPr>
      <w:r w:rsidRPr="00B87E51">
        <w:rPr>
          <w:b/>
        </w:rPr>
        <w:t>9. Ответственность Сторон</w:t>
      </w:r>
    </w:p>
    <w:p w14:paraId="78BA91DD" w14:textId="77777777" w:rsidR="006B06D9" w:rsidRPr="00B87E51" w:rsidRDefault="006B06D9" w:rsidP="006B06D9">
      <w:pPr>
        <w:jc w:val="center"/>
        <w:rPr>
          <w:b/>
        </w:rPr>
      </w:pPr>
    </w:p>
    <w:p w14:paraId="287ACB0A" w14:textId="77777777" w:rsidR="006B06D9" w:rsidRPr="00B87E51" w:rsidRDefault="006B06D9" w:rsidP="006B06D9">
      <w:pPr>
        <w:widowControl w:val="0"/>
        <w:tabs>
          <w:tab w:val="left" w:pos="426"/>
          <w:tab w:val="left" w:pos="1159"/>
        </w:tabs>
        <w:autoSpaceDE w:val="0"/>
        <w:autoSpaceDN w:val="0"/>
        <w:adjustRightInd w:val="0"/>
        <w:jc w:val="both"/>
      </w:pPr>
      <w:r w:rsidRPr="00B87E51">
        <w:t xml:space="preserve">9.1. За нарушение сроков выполнения работ Заказчик вправе потребовать от Подрядчика уплаты пени в размере 0,1 % от стоимости работ, указанной в п. 4.1 Договора, за каждый день просрочки. </w:t>
      </w:r>
      <w:r w:rsidRPr="00066862">
        <w:t>За нарушение сроков выполнения гарантийных обязательств по п.8.7 Договора Заказчик вправе потребовать от Подрядчика уплаты пени в размере 0,1 % от стоимости Работ, указанной в п.4.1. Договора, за каждый день просрочки</w:t>
      </w:r>
      <w:r>
        <w:t>.</w:t>
      </w:r>
      <w:r w:rsidRPr="009D41E0">
        <w:t xml:space="preserve"> </w:t>
      </w:r>
    </w:p>
    <w:p w14:paraId="09CC0CF0" w14:textId="77777777" w:rsidR="006B06D9" w:rsidRPr="00B87E51" w:rsidRDefault="006B06D9" w:rsidP="006B06D9">
      <w:pPr>
        <w:widowControl w:val="0"/>
        <w:tabs>
          <w:tab w:val="left" w:pos="426"/>
          <w:tab w:val="left" w:pos="1159"/>
        </w:tabs>
        <w:autoSpaceDE w:val="0"/>
        <w:autoSpaceDN w:val="0"/>
        <w:adjustRightInd w:val="0"/>
        <w:jc w:val="both"/>
      </w:pPr>
      <w:r w:rsidRPr="00B87E51">
        <w:t>9.2. В любом из следующих случаев:</w:t>
      </w:r>
    </w:p>
    <w:p w14:paraId="7418FF8B" w14:textId="77777777" w:rsidR="006B06D9" w:rsidRDefault="006B06D9" w:rsidP="00AB6D27">
      <w:pPr>
        <w:pStyle w:val="affff4"/>
        <w:widowControl w:val="0"/>
        <w:numPr>
          <w:ilvl w:val="0"/>
          <w:numId w:val="71"/>
        </w:numPr>
        <w:tabs>
          <w:tab w:val="left" w:pos="426"/>
          <w:tab w:val="left" w:pos="1159"/>
        </w:tabs>
        <w:autoSpaceDE w:val="0"/>
        <w:autoSpaceDN w:val="0"/>
        <w:adjustRightInd w:val="0"/>
        <w:ind w:left="0" w:firstLine="0"/>
        <w:jc w:val="both"/>
      </w:pPr>
      <w:r w:rsidRPr="00B87E51">
        <w:t>если Подрядчик не приступил к вы</w:t>
      </w:r>
      <w:r>
        <w:t>полнению работ в течение более 10</w:t>
      </w:r>
      <w:r w:rsidRPr="00B87E51">
        <w:t xml:space="preserve"> (</w:t>
      </w:r>
      <w:r>
        <w:t>десяти</w:t>
      </w:r>
      <w:r w:rsidRPr="00B87E51">
        <w:t>) рабочих дней с даты заключения Договора,</w:t>
      </w:r>
    </w:p>
    <w:p w14:paraId="7E1065B6" w14:textId="77777777" w:rsidR="006B06D9" w:rsidRPr="00B87E51" w:rsidRDefault="006B06D9" w:rsidP="00AB6D27">
      <w:pPr>
        <w:pStyle w:val="affff4"/>
        <w:widowControl w:val="0"/>
        <w:numPr>
          <w:ilvl w:val="0"/>
          <w:numId w:val="71"/>
        </w:numPr>
        <w:tabs>
          <w:tab w:val="left" w:pos="426"/>
          <w:tab w:val="left" w:pos="1159"/>
        </w:tabs>
        <w:autoSpaceDE w:val="0"/>
        <w:autoSpaceDN w:val="0"/>
        <w:adjustRightInd w:val="0"/>
        <w:ind w:left="0" w:firstLine="0"/>
        <w:jc w:val="both"/>
      </w:pPr>
      <w:r w:rsidRPr="006A1C53">
        <w:t>если Подрядчик более чем на 10 (Десять) дней нарушил срок предоставления Заказчику и/или срок устранения недостатков ППР,</w:t>
      </w:r>
    </w:p>
    <w:p w14:paraId="561AFED0" w14:textId="77777777" w:rsidR="006B06D9" w:rsidRPr="00B87E51" w:rsidRDefault="006B06D9" w:rsidP="00AB6D27">
      <w:pPr>
        <w:pStyle w:val="affff4"/>
        <w:widowControl w:val="0"/>
        <w:numPr>
          <w:ilvl w:val="0"/>
          <w:numId w:val="71"/>
        </w:numPr>
        <w:tabs>
          <w:tab w:val="left" w:pos="426"/>
          <w:tab w:val="left" w:pos="1159"/>
        </w:tabs>
        <w:autoSpaceDE w:val="0"/>
        <w:autoSpaceDN w:val="0"/>
        <w:adjustRightInd w:val="0"/>
        <w:ind w:left="0" w:firstLine="0"/>
        <w:jc w:val="both"/>
      </w:pPr>
      <w:r w:rsidRPr="00B87E51">
        <w:t>если нарушение срока окончания выполнения работ составит более 1</w:t>
      </w:r>
      <w:r>
        <w:t> </w:t>
      </w:r>
      <w:r w:rsidRPr="00B87E51">
        <w:t xml:space="preserve">(одного) месяца, </w:t>
      </w:r>
    </w:p>
    <w:p w14:paraId="64AE499A" w14:textId="77777777" w:rsidR="006B06D9" w:rsidRPr="006A1C53" w:rsidRDefault="006B06D9" w:rsidP="00AB6D27">
      <w:pPr>
        <w:numPr>
          <w:ilvl w:val="0"/>
          <w:numId w:val="71"/>
        </w:numPr>
        <w:tabs>
          <w:tab w:val="left" w:pos="426"/>
        </w:tabs>
        <w:ind w:left="0" w:firstLine="0"/>
        <w:jc w:val="both"/>
      </w:pPr>
      <w:r w:rsidRPr="006A1C53">
        <w:t xml:space="preserve">если Подрядчик выполнил работы ненадлежащего качества с недостатками, которые не могут быть устранены в течение более чем 15 (Пятнадцать) дней с даты получения Подрядчиком требования об устранении недостатков (мотивированного отказа от приемки), </w:t>
      </w:r>
    </w:p>
    <w:p w14:paraId="0D4A8332" w14:textId="77777777" w:rsidR="006B06D9" w:rsidRPr="00B87E51" w:rsidRDefault="006B06D9" w:rsidP="00AB6D27">
      <w:pPr>
        <w:pStyle w:val="affff4"/>
        <w:widowControl w:val="0"/>
        <w:numPr>
          <w:ilvl w:val="0"/>
          <w:numId w:val="71"/>
        </w:numPr>
        <w:tabs>
          <w:tab w:val="left" w:pos="426"/>
          <w:tab w:val="left" w:pos="567"/>
        </w:tabs>
        <w:autoSpaceDE w:val="0"/>
        <w:autoSpaceDN w:val="0"/>
        <w:adjustRightInd w:val="0"/>
        <w:ind w:left="0" w:firstLine="0"/>
        <w:jc w:val="both"/>
      </w:pPr>
      <w:r w:rsidRPr="00B87E51">
        <w:t>если имущество Заказчика утрачено и/или повреждено в связи с действиями/бездействием Подрядчика</w:t>
      </w:r>
      <w:r w:rsidRPr="00B87E51" w:rsidDel="00A30621">
        <w:t xml:space="preserve"> </w:t>
      </w:r>
      <w:r w:rsidRPr="00B87E51">
        <w:t>и Подрядчик не выполняет требования Заказчика о замене указанного имущества, устранении недостатков или возмещении убытков в срок, указанный в п. 9.5 Договора, –</w:t>
      </w:r>
    </w:p>
    <w:p w14:paraId="7E97DE5E" w14:textId="77777777" w:rsidR="006B06D9" w:rsidRPr="00E60A0D" w:rsidRDefault="006B06D9" w:rsidP="006B06D9">
      <w:pPr>
        <w:widowControl w:val="0"/>
        <w:tabs>
          <w:tab w:val="left" w:pos="426"/>
          <w:tab w:val="left" w:pos="1159"/>
        </w:tabs>
        <w:autoSpaceDE w:val="0"/>
        <w:autoSpaceDN w:val="0"/>
        <w:adjustRightInd w:val="0"/>
        <w:jc w:val="both"/>
      </w:pPr>
      <w:r w:rsidRPr="00B87E51">
        <w:t xml:space="preserve">Заказчик имеет право отказаться от Договора и потребовать </w:t>
      </w:r>
      <w:r w:rsidRPr="00EF5C94">
        <w:t>возврата уплаченных Подрядчику по Договору денежных средств (если денежные средства были уплачены Подрядчику до да</w:t>
      </w:r>
      <w:r>
        <w:t>ты отказа от Договора), а также</w:t>
      </w:r>
      <w:r w:rsidRPr="00E60A0D">
        <w:t xml:space="preserve"> уплаты штрафной неустойки в </w:t>
      </w:r>
      <w:r>
        <w:t>размере 10% от общей стоимости работ</w:t>
      </w:r>
      <w:r w:rsidRPr="00E60A0D">
        <w:t xml:space="preserve"> по Договору, а Подрядчик обязан</w:t>
      </w:r>
      <w:r w:rsidRPr="008D6792">
        <w:t xml:space="preserve"> </w:t>
      </w:r>
      <w:r w:rsidRPr="00066862">
        <w:t>возвратить Заказчику денежные средства и</w:t>
      </w:r>
      <w:r w:rsidRPr="00E60A0D">
        <w:t xml:space="preserve"> уплатить неустойку в течение 10 (десяти) календарных дней с момента получения Подрядчиком соответствующего требования.</w:t>
      </w:r>
    </w:p>
    <w:p w14:paraId="233AA7BF" w14:textId="77777777" w:rsidR="006B06D9" w:rsidRPr="00B87E51" w:rsidRDefault="006B06D9" w:rsidP="006B06D9">
      <w:pPr>
        <w:widowControl w:val="0"/>
        <w:tabs>
          <w:tab w:val="left" w:pos="1159"/>
        </w:tabs>
        <w:autoSpaceDE w:val="0"/>
        <w:autoSpaceDN w:val="0"/>
        <w:adjustRightInd w:val="0"/>
        <w:jc w:val="both"/>
      </w:pPr>
      <w:r w:rsidRPr="00B87E51">
        <w:t>9.3. За нарушение срока оплаты выполненных работ согласно п. 5.</w:t>
      </w:r>
      <w:r>
        <w:t>1.2</w:t>
      </w:r>
      <w:r w:rsidRPr="00B87E51">
        <w:t xml:space="preserve"> Договора Подрядчик вправе потребовать от Заказчика уплаты пени в размере 0,1 % от неоплаченной суммы за каждый день просрочки.</w:t>
      </w:r>
    </w:p>
    <w:p w14:paraId="1C421DEF" w14:textId="77777777" w:rsidR="006B06D9" w:rsidRPr="00B87E51" w:rsidRDefault="006B06D9" w:rsidP="006B06D9">
      <w:pPr>
        <w:widowControl w:val="0"/>
        <w:autoSpaceDE w:val="0"/>
        <w:autoSpaceDN w:val="0"/>
        <w:adjustRightInd w:val="0"/>
        <w:jc w:val="both"/>
      </w:pPr>
      <w:r w:rsidRPr="00B87E51">
        <w:t>9.4.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14:paraId="2F83219B" w14:textId="77777777" w:rsidR="006B06D9" w:rsidRPr="00B87E51" w:rsidRDefault="006B06D9" w:rsidP="006B06D9">
      <w:pPr>
        <w:widowControl w:val="0"/>
        <w:autoSpaceDE w:val="0"/>
        <w:autoSpaceDN w:val="0"/>
        <w:adjustRightInd w:val="0"/>
        <w:jc w:val="both"/>
      </w:pPr>
      <w:r w:rsidRPr="00B87E51">
        <w:t>9.5.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(Десяти) календарных дней с момента получения от Заказчика соответствующего требования.</w:t>
      </w:r>
    </w:p>
    <w:p w14:paraId="54AD1199" w14:textId="77777777" w:rsidR="006B06D9" w:rsidRPr="00B87E51" w:rsidRDefault="006B06D9" w:rsidP="006B06D9">
      <w:pPr>
        <w:widowControl w:val="0"/>
        <w:jc w:val="both"/>
      </w:pPr>
      <w:r w:rsidRPr="00B87E51">
        <w:lastRenderedPageBreak/>
        <w:t>9.6.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14:paraId="0E88EFB4" w14:textId="77777777" w:rsidR="006B06D9" w:rsidRPr="0054766C" w:rsidRDefault="006B06D9" w:rsidP="006B06D9">
      <w:pPr>
        <w:jc w:val="both"/>
        <w:rPr>
          <w:color w:val="000000"/>
        </w:rPr>
      </w:pPr>
      <w:r w:rsidRPr="00B87E51">
        <w:t xml:space="preserve">9.7.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Подрядчику за выполненные работы, уменьшается на соответствующий размер неустойки, и/или убытков, и/или расходов. </w:t>
      </w:r>
      <w:r w:rsidRPr="0054766C">
        <w:rPr>
          <w:color w:val="000000"/>
        </w:rPr>
        <w:t>Заказчик вправе удержать сумму начисленной неустойки, и/или убытков, и/или расходов из любого из платежей, подлежащих оплате Подрядчику по Договору.</w:t>
      </w:r>
    </w:p>
    <w:p w14:paraId="36608D0E" w14:textId="77777777" w:rsidR="006B06D9" w:rsidRPr="00B87E51" w:rsidRDefault="006B06D9" w:rsidP="006B06D9">
      <w:pPr>
        <w:widowControl w:val="0"/>
        <w:shd w:val="clear" w:color="auto" w:fill="FFFFFF"/>
        <w:tabs>
          <w:tab w:val="left" w:pos="1116"/>
        </w:tabs>
        <w:autoSpaceDE w:val="0"/>
        <w:autoSpaceDN w:val="0"/>
        <w:adjustRightInd w:val="0"/>
        <w:jc w:val="both"/>
      </w:pPr>
      <w:r w:rsidRPr="00B87E51">
        <w:t>9.8.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14:paraId="3110228F" w14:textId="77777777" w:rsidR="006B06D9" w:rsidRPr="00B87E51" w:rsidRDefault="006B06D9" w:rsidP="006B06D9">
      <w:pPr>
        <w:widowControl w:val="0"/>
        <w:shd w:val="clear" w:color="auto" w:fill="FFFFFF"/>
        <w:tabs>
          <w:tab w:val="left" w:pos="1116"/>
        </w:tabs>
        <w:autoSpaceDE w:val="0"/>
        <w:autoSpaceDN w:val="0"/>
        <w:adjustRightInd w:val="0"/>
        <w:jc w:val="both"/>
      </w:pPr>
      <w:r w:rsidRPr="00B87E51">
        <w:t>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14:paraId="530AA4EF" w14:textId="77777777" w:rsidR="006B06D9" w:rsidRPr="00B87E51" w:rsidRDefault="006B06D9" w:rsidP="006B06D9">
      <w:pPr>
        <w:widowControl w:val="0"/>
        <w:shd w:val="clear" w:color="auto" w:fill="FFFFFF"/>
        <w:tabs>
          <w:tab w:val="left" w:pos="1116"/>
        </w:tabs>
        <w:autoSpaceDE w:val="0"/>
        <w:autoSpaceDN w:val="0"/>
        <w:adjustRightInd w:val="0"/>
        <w:jc w:val="both"/>
      </w:pPr>
      <w:r w:rsidRPr="00B87E51">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5A664E9F" w14:textId="77777777" w:rsidR="006B06D9" w:rsidRPr="00B87E51" w:rsidRDefault="006B06D9" w:rsidP="006B06D9">
      <w:pPr>
        <w:jc w:val="both"/>
      </w:pPr>
      <w:r w:rsidRPr="00B87E51">
        <w:t>9.11. Если при заключении Договора или в ходе его исполнения установлено, что Подрядчик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относящуюся к третьему лицу) о соответствии требованиям, указанным в извещении о проведении запроса предложений и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14:paraId="21E315E3" w14:textId="77777777" w:rsidR="006B06D9" w:rsidRPr="00B87E51" w:rsidRDefault="006B06D9" w:rsidP="006B06D9">
      <w:pPr>
        <w:widowControl w:val="0"/>
        <w:ind w:right="1"/>
        <w:jc w:val="both"/>
      </w:pPr>
    </w:p>
    <w:p w14:paraId="1FCB5D10" w14:textId="77777777" w:rsidR="006B06D9" w:rsidRPr="00B87E51" w:rsidRDefault="006B06D9" w:rsidP="006B06D9">
      <w:pPr>
        <w:jc w:val="center"/>
        <w:rPr>
          <w:b/>
        </w:rPr>
      </w:pPr>
      <w:r w:rsidRPr="00B87E51">
        <w:rPr>
          <w:b/>
        </w:rPr>
        <w:t>10.</w:t>
      </w:r>
      <w:r>
        <w:rPr>
          <w:b/>
        </w:rPr>
        <w:t xml:space="preserve"> </w:t>
      </w:r>
      <w:r w:rsidRPr="00B87E51">
        <w:rPr>
          <w:b/>
        </w:rPr>
        <w:t>Конфиденциальность</w:t>
      </w:r>
    </w:p>
    <w:p w14:paraId="57BE001C" w14:textId="77777777" w:rsidR="006B06D9" w:rsidRPr="00B87E51" w:rsidRDefault="006B06D9" w:rsidP="006B06D9">
      <w:pPr>
        <w:widowControl w:val="0"/>
        <w:ind w:right="1"/>
        <w:jc w:val="both"/>
      </w:pPr>
      <w:r w:rsidRPr="00B87E51">
        <w:t xml:space="preserve">10.1. Стороны пришли к соглашению считать, что вся информация о Заказчике и его деятельности, инфраструктуре, оборудовании и пр., полученная Подрядчиком при исполнении настоящего Договора, является конфиденциальной. Подрядчик примет все возможные меры, чтобы предохранить полученную информацию от разглашения. </w:t>
      </w:r>
    </w:p>
    <w:p w14:paraId="2F170F16" w14:textId="77777777" w:rsidR="006B06D9" w:rsidRPr="00B87E51" w:rsidRDefault="006B06D9" w:rsidP="006B06D9">
      <w:pPr>
        <w:widowControl w:val="0"/>
        <w:ind w:right="1"/>
        <w:jc w:val="both"/>
      </w:pPr>
      <w:r w:rsidRPr="00B87E51">
        <w:t>10.2.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14:paraId="22AA7B76" w14:textId="77777777" w:rsidR="006B06D9" w:rsidRPr="00B87E51" w:rsidRDefault="006B06D9" w:rsidP="006B06D9">
      <w:pPr>
        <w:widowControl w:val="0"/>
        <w:ind w:right="1"/>
        <w:jc w:val="both"/>
      </w:pPr>
      <w:r w:rsidRPr="00B87E51">
        <w:t>10.3. Ограничения относительно разглашения информации не относятся к общедоступной информации.</w:t>
      </w:r>
    </w:p>
    <w:p w14:paraId="014F27C0" w14:textId="77777777" w:rsidR="006B06D9" w:rsidRPr="00B87E51" w:rsidRDefault="006B06D9" w:rsidP="006B06D9">
      <w:pPr>
        <w:widowControl w:val="0"/>
        <w:ind w:right="1"/>
        <w:jc w:val="both"/>
      </w:pPr>
      <w:r w:rsidRPr="00B87E51">
        <w:t>10.4. Подрядчик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Подрядчик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14:paraId="54B4A7F9" w14:textId="77777777" w:rsidR="006B06D9" w:rsidRPr="00B87E51" w:rsidRDefault="006B06D9" w:rsidP="006B06D9">
      <w:pPr>
        <w:widowControl w:val="0"/>
        <w:ind w:right="1"/>
        <w:jc w:val="both"/>
      </w:pPr>
    </w:p>
    <w:p w14:paraId="319CD047" w14:textId="77777777" w:rsidR="006B06D9" w:rsidRPr="00B87E51" w:rsidRDefault="006B06D9" w:rsidP="006B06D9">
      <w:pPr>
        <w:jc w:val="center"/>
        <w:rPr>
          <w:b/>
        </w:rPr>
      </w:pPr>
      <w:r w:rsidRPr="00B87E51">
        <w:rPr>
          <w:b/>
        </w:rPr>
        <w:t>11. Антикоррупционная оговорка</w:t>
      </w:r>
    </w:p>
    <w:p w14:paraId="67EF0A68" w14:textId="77777777" w:rsidR="006B06D9" w:rsidRPr="00B87E51" w:rsidRDefault="006B06D9" w:rsidP="006B06D9">
      <w:pPr>
        <w:widowControl w:val="0"/>
        <w:ind w:right="1"/>
        <w:jc w:val="both"/>
      </w:pPr>
      <w:r w:rsidRPr="00B87E51">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586F3715" w14:textId="77777777" w:rsidR="006B06D9" w:rsidRPr="00B87E51" w:rsidRDefault="006B06D9" w:rsidP="006B06D9">
      <w:pPr>
        <w:widowControl w:val="0"/>
        <w:ind w:right="1"/>
        <w:jc w:val="both"/>
      </w:pPr>
      <w:r w:rsidRPr="00B87E51">
        <w:lastRenderedPageBreak/>
        <w:t>11.2.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(Подрядчика или Заказчика).</w:t>
      </w:r>
    </w:p>
    <w:p w14:paraId="3DA111C5" w14:textId="77777777" w:rsidR="006B06D9" w:rsidRPr="00B87E51" w:rsidRDefault="006B06D9" w:rsidP="006B06D9">
      <w:pPr>
        <w:widowControl w:val="0"/>
        <w:ind w:right="1"/>
        <w:jc w:val="both"/>
      </w:pPr>
      <w:r w:rsidRPr="00B87E51">
        <w:t>11.3. В случае возникновения у одной из Сторон подозрений, что произошло или может произойти нарушение каких-либо положений пунктов 11.1 – 11.2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33970B" w14:textId="77777777" w:rsidR="006B06D9" w:rsidRPr="00B87E51" w:rsidRDefault="006B06D9" w:rsidP="006B06D9">
      <w:pPr>
        <w:widowControl w:val="0"/>
        <w:ind w:right="1"/>
        <w:jc w:val="both"/>
      </w:pPr>
      <w:r w:rsidRPr="00B87E51">
        <w:t>11.4.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11.1 Антикоррупционной оговорки любой из Сторон, аффилированными лицами, работниками или посредниками.</w:t>
      </w:r>
    </w:p>
    <w:p w14:paraId="41367117" w14:textId="77777777" w:rsidR="006B06D9" w:rsidRPr="00B87E51" w:rsidRDefault="006B06D9" w:rsidP="006B06D9">
      <w:pPr>
        <w:widowControl w:val="0"/>
        <w:ind w:right="1"/>
        <w:jc w:val="both"/>
      </w:pPr>
      <w:r w:rsidRPr="00B87E51">
        <w:t>11.5. В случае нарушения одной из Сторон обязательств по соблюдению требований, предусмотренных пунктом 11.1 Антикоррупционной оговорки, и обязательств воздерживаться от запрещенных в пункте 11.2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Подрядчик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609D4F01" w14:textId="77777777" w:rsidR="006B06D9" w:rsidRPr="00B87E51" w:rsidRDefault="006B06D9" w:rsidP="006B06D9">
      <w:pPr>
        <w:widowControl w:val="0"/>
        <w:ind w:right="1"/>
        <w:jc w:val="both"/>
      </w:pPr>
    </w:p>
    <w:p w14:paraId="0DECB66D" w14:textId="77777777" w:rsidR="006B06D9" w:rsidRDefault="006B06D9" w:rsidP="006B06D9">
      <w:pPr>
        <w:jc w:val="center"/>
        <w:rPr>
          <w:b/>
        </w:rPr>
      </w:pPr>
      <w:r w:rsidRPr="00B87E51">
        <w:rPr>
          <w:b/>
        </w:rPr>
        <w:t>12. Обстоятельства непреодолимой силы</w:t>
      </w:r>
    </w:p>
    <w:p w14:paraId="4D1F3E00" w14:textId="77777777" w:rsidR="006B06D9" w:rsidRPr="00B87E51" w:rsidRDefault="006B06D9" w:rsidP="006B06D9">
      <w:pPr>
        <w:widowControl w:val="0"/>
        <w:ind w:right="1"/>
        <w:jc w:val="both"/>
      </w:pPr>
      <w:r w:rsidRPr="00B87E51">
        <w:t xml:space="preserve">12.1.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14:paraId="429A6E00" w14:textId="77777777" w:rsidR="006B06D9" w:rsidRPr="00B87E51" w:rsidRDefault="006B06D9" w:rsidP="006B06D9">
      <w:pPr>
        <w:widowControl w:val="0"/>
        <w:ind w:right="1"/>
        <w:jc w:val="both"/>
      </w:pPr>
      <w:r w:rsidRPr="00B87E51">
        <w:t>12.2.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397AD456" w14:textId="77777777" w:rsidR="006B06D9" w:rsidRPr="00B87E51" w:rsidRDefault="006B06D9" w:rsidP="006B06D9">
      <w:pPr>
        <w:widowControl w:val="0"/>
        <w:ind w:right="1"/>
        <w:jc w:val="both"/>
      </w:pPr>
      <w:r w:rsidRPr="00B87E51">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14:paraId="3830B505" w14:textId="77777777" w:rsidR="006B06D9" w:rsidRPr="00B87E51" w:rsidRDefault="006B06D9" w:rsidP="006B06D9">
      <w:pPr>
        <w:widowControl w:val="0"/>
        <w:ind w:right="1"/>
        <w:jc w:val="both"/>
      </w:pPr>
      <w:r w:rsidRPr="00B87E51">
        <w:t xml:space="preserve">12.3. В случае наступления обстоятельств непреодолимой силы, влекущих </w:t>
      </w:r>
      <w:r w:rsidRPr="003353DC">
        <w:t xml:space="preserve">невозможность исполнения Договора в течение более чем 1 (Одного) месяца (и/или </w:t>
      </w:r>
      <w:r w:rsidRPr="00B87E51">
        <w:t>увеличение срока выполнения работ по Договору более чем на 1 (один) месяц</w:t>
      </w:r>
      <w:r>
        <w:t>)</w:t>
      </w:r>
      <w:r w:rsidRPr="00B87E51">
        <w:t>, Заказчик вправе отказаться от Договора в одностороннем внесудебном порядке. При этом Заказчик не возмещает Подрядчику убытки и/или расходы, вызванные односторонним отказом от Договора.</w:t>
      </w:r>
    </w:p>
    <w:p w14:paraId="3F9D491F" w14:textId="77777777" w:rsidR="006B06D9" w:rsidRPr="00B87E51" w:rsidRDefault="006B06D9" w:rsidP="006B06D9">
      <w:pPr>
        <w:jc w:val="both"/>
        <w:rPr>
          <w:b/>
          <w:bCs/>
        </w:rPr>
      </w:pPr>
    </w:p>
    <w:p w14:paraId="100B0EF8" w14:textId="77777777" w:rsidR="006B06D9" w:rsidRPr="00B87E51" w:rsidRDefault="006B06D9" w:rsidP="006B06D9">
      <w:pPr>
        <w:jc w:val="center"/>
        <w:rPr>
          <w:b/>
        </w:rPr>
      </w:pPr>
      <w:r w:rsidRPr="00B87E51">
        <w:rPr>
          <w:b/>
        </w:rPr>
        <w:t>13. Порядок разрешения споров</w:t>
      </w:r>
    </w:p>
    <w:p w14:paraId="1349F85E" w14:textId="77777777" w:rsidR="006B06D9" w:rsidRPr="00B87E51" w:rsidRDefault="006B06D9" w:rsidP="006B06D9">
      <w:pPr>
        <w:jc w:val="both"/>
      </w:pPr>
      <w:r w:rsidRPr="00B87E51">
        <w:t>13.1.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14:paraId="17C9F170" w14:textId="77777777" w:rsidR="006B06D9" w:rsidRPr="00B87E51" w:rsidRDefault="006B06D9" w:rsidP="006B06D9">
      <w:pPr>
        <w:widowControl w:val="0"/>
        <w:shd w:val="clear" w:color="auto" w:fill="FFFFFF"/>
        <w:tabs>
          <w:tab w:val="left" w:pos="1296"/>
        </w:tabs>
        <w:autoSpaceDE w:val="0"/>
        <w:autoSpaceDN w:val="0"/>
        <w:adjustRightInd w:val="0"/>
        <w:jc w:val="both"/>
      </w:pPr>
      <w:r w:rsidRPr="00B87E51">
        <w:lastRenderedPageBreak/>
        <w:t xml:space="preserve">13.2. </w:t>
      </w:r>
      <w:r>
        <w:t>Н</w:t>
      </w:r>
      <w:r w:rsidRPr="00B87E51">
        <w:t>е урегулированные в претензионном порядке споры передаются на рассмотрение в Арбитражный суд г. Москвы.</w:t>
      </w:r>
    </w:p>
    <w:p w14:paraId="39400D83" w14:textId="77777777" w:rsidR="006B06D9" w:rsidRPr="00B87E51" w:rsidRDefault="006B06D9" w:rsidP="006B06D9">
      <w:pPr>
        <w:widowControl w:val="0"/>
        <w:shd w:val="clear" w:color="auto" w:fill="FFFFFF"/>
        <w:tabs>
          <w:tab w:val="left" w:pos="1296"/>
        </w:tabs>
        <w:autoSpaceDE w:val="0"/>
        <w:autoSpaceDN w:val="0"/>
        <w:adjustRightInd w:val="0"/>
        <w:jc w:val="both"/>
      </w:pPr>
    </w:p>
    <w:p w14:paraId="69531A6D" w14:textId="77777777" w:rsidR="006B06D9" w:rsidRPr="00B87E51" w:rsidRDefault="006B06D9" w:rsidP="006B06D9">
      <w:pPr>
        <w:jc w:val="center"/>
        <w:rPr>
          <w:b/>
        </w:rPr>
      </w:pPr>
      <w:r w:rsidRPr="00B87E51">
        <w:rPr>
          <w:b/>
        </w:rPr>
        <w:t>14. Прочие условия</w:t>
      </w:r>
    </w:p>
    <w:p w14:paraId="3429BE83" w14:textId="77777777" w:rsidR="006B06D9" w:rsidRPr="00B87E51" w:rsidRDefault="006B06D9" w:rsidP="006B06D9">
      <w:pPr>
        <w:shd w:val="clear" w:color="auto" w:fill="FFFFFF"/>
        <w:ind w:right="58"/>
        <w:jc w:val="both"/>
      </w:pPr>
      <w:r w:rsidRPr="00B87E51">
        <w:t>14.1. Договор вступает в силу с момента его подписания обеими Сторонами и действует до полного исполнения Сторонами своих обязательств по Договору.</w:t>
      </w:r>
    </w:p>
    <w:p w14:paraId="407E652E" w14:textId="77777777" w:rsidR="006B06D9" w:rsidRPr="00B87E51" w:rsidRDefault="006B06D9" w:rsidP="006B06D9">
      <w:pPr>
        <w:widowControl w:val="0"/>
        <w:shd w:val="clear" w:color="auto" w:fill="FFFFFF"/>
        <w:tabs>
          <w:tab w:val="left" w:pos="1116"/>
        </w:tabs>
        <w:autoSpaceDE w:val="0"/>
        <w:autoSpaceDN w:val="0"/>
        <w:adjustRightInd w:val="0"/>
        <w:jc w:val="both"/>
      </w:pPr>
      <w:r w:rsidRPr="00B87E51">
        <w:t>14.2.</w:t>
      </w:r>
      <w:r>
        <w:t xml:space="preserve"> </w:t>
      </w:r>
      <w:r w:rsidRPr="00B87E51">
        <w:t>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14:paraId="4BFC7B63" w14:textId="77777777" w:rsidR="006B06D9" w:rsidRPr="00B87E51" w:rsidRDefault="006B06D9" w:rsidP="006B06D9">
      <w:pPr>
        <w:widowControl w:val="0"/>
        <w:shd w:val="clear" w:color="auto" w:fill="FFFFFF"/>
        <w:tabs>
          <w:tab w:val="left" w:pos="1116"/>
        </w:tabs>
        <w:autoSpaceDE w:val="0"/>
        <w:autoSpaceDN w:val="0"/>
        <w:adjustRightInd w:val="0"/>
        <w:jc w:val="both"/>
      </w:pPr>
      <w:r w:rsidRPr="00B87E51">
        <w:t>14.</w:t>
      </w:r>
      <w:r>
        <w:t>3</w:t>
      </w:r>
      <w:r w:rsidRPr="00B87E51">
        <w:t>. 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14.</w:t>
      </w:r>
      <w:r w:rsidR="00BC5523">
        <w:t>4</w:t>
      </w:r>
      <w:r w:rsidRPr="00B87E51">
        <w:t xml:space="preserve"> Договора.</w:t>
      </w:r>
    </w:p>
    <w:p w14:paraId="30167176" w14:textId="77777777" w:rsidR="006B06D9" w:rsidRDefault="006B06D9" w:rsidP="006B06D9">
      <w:pPr>
        <w:shd w:val="clear" w:color="auto" w:fill="FFFFFF"/>
        <w:jc w:val="both"/>
        <w:rPr>
          <w:lang w:eastAsia="en-US"/>
        </w:rPr>
      </w:pPr>
      <w:r w:rsidRPr="00B87E51">
        <w:t>14.</w:t>
      </w:r>
      <w:r>
        <w:t>4</w:t>
      </w:r>
      <w:r w:rsidRPr="00B87E51">
        <w:t>. В</w:t>
      </w:r>
      <w:r w:rsidRPr="00B87E51">
        <w:rPr>
          <w:lang w:eastAsia="en-US"/>
        </w:rPr>
        <w:t>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w:t>
      </w:r>
      <w:r w:rsidRPr="00B87E51">
        <w:t>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r w:rsidRPr="00B87E51">
        <w:rPr>
          <w:lang w:eastAsia="en-US"/>
        </w:rPr>
        <w:t>.</w:t>
      </w:r>
    </w:p>
    <w:p w14:paraId="680B964E" w14:textId="77777777" w:rsidR="006B06D9" w:rsidRDefault="006B06D9" w:rsidP="006B06D9">
      <w:pPr>
        <w:shd w:val="clear" w:color="auto" w:fill="FFFFFF"/>
        <w:jc w:val="both"/>
        <w:rPr>
          <w:lang w:eastAsia="en-US"/>
        </w:rPr>
      </w:pPr>
      <w:r>
        <w:rPr>
          <w:lang w:eastAsia="en-US"/>
        </w:rPr>
        <w:t>14.5. 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1F921165" w14:textId="77777777" w:rsidR="006B06D9" w:rsidRDefault="006B06D9" w:rsidP="006B06D9">
      <w:pPr>
        <w:shd w:val="clear" w:color="auto" w:fill="FFFFFF"/>
        <w:jc w:val="both"/>
        <w:rPr>
          <w:lang w:eastAsia="en-US"/>
        </w:rPr>
      </w:pPr>
      <w:r>
        <w:rPr>
          <w:lang w:eastAsia="en-US"/>
        </w:rPr>
        <w:t>14.6.</w:t>
      </w:r>
      <w:r>
        <w:rPr>
          <w:lang w:eastAsia="en-US"/>
        </w:rPr>
        <w:tab/>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41B2081D" w14:textId="77777777" w:rsidR="006B06D9" w:rsidRPr="00B87E51" w:rsidRDefault="006B06D9" w:rsidP="006B06D9">
      <w:pPr>
        <w:shd w:val="clear" w:color="auto" w:fill="FFFFFF"/>
        <w:jc w:val="both"/>
        <w:rPr>
          <w:lang w:eastAsia="en-US"/>
        </w:rPr>
      </w:pPr>
      <w:r>
        <w:rPr>
          <w:lang w:eastAsia="en-US"/>
        </w:rPr>
        <w:t>14.7.</w:t>
      </w:r>
      <w:r>
        <w:rPr>
          <w:lang w:eastAsia="en-US"/>
        </w:rP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14:paraId="65EE11C1" w14:textId="77777777" w:rsidR="006B06D9" w:rsidRPr="00B87E51" w:rsidRDefault="006B06D9" w:rsidP="006B06D9">
      <w:pPr>
        <w:shd w:val="clear" w:color="auto" w:fill="FFFFFF"/>
        <w:ind w:right="58"/>
        <w:jc w:val="both"/>
      </w:pPr>
      <w:r w:rsidRPr="00B87E51">
        <w:t>14.</w:t>
      </w:r>
      <w:r>
        <w:t>8</w:t>
      </w:r>
      <w:r w:rsidRPr="00B87E51">
        <w:t>.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 на которые заключен Договор, на сумму, не превышающую 20% (двадцать процентов) от первоначальной стоимости Договора.</w:t>
      </w:r>
    </w:p>
    <w:p w14:paraId="792C156B" w14:textId="77777777" w:rsidR="006B06D9" w:rsidRPr="00B87E51" w:rsidRDefault="006B06D9" w:rsidP="006B06D9">
      <w:pPr>
        <w:shd w:val="clear" w:color="auto" w:fill="FFFFFF"/>
        <w:jc w:val="both"/>
      </w:pPr>
      <w:r w:rsidRPr="00B87E51">
        <w:t>14.</w:t>
      </w:r>
      <w:r>
        <w:t>9</w:t>
      </w:r>
      <w:r w:rsidRPr="00B87E51">
        <w:t xml:space="preserve">. К Договору в качестве неотъемлемых частей прилагаются: </w:t>
      </w:r>
    </w:p>
    <w:p w14:paraId="2B3E90D3" w14:textId="77777777" w:rsidR="006B06D9" w:rsidRPr="00B87E51" w:rsidRDefault="006B06D9" w:rsidP="006B06D9">
      <w:pPr>
        <w:autoSpaceDE w:val="0"/>
        <w:autoSpaceDN w:val="0"/>
        <w:adjustRightInd w:val="0"/>
        <w:ind w:right="86"/>
        <w:jc w:val="both"/>
      </w:pPr>
      <w:r w:rsidRPr="00B87E51">
        <w:t>- Техническое задание на выполнение работ (Приложение №1 к Договору);</w:t>
      </w:r>
    </w:p>
    <w:p w14:paraId="1A46B84F" w14:textId="77777777" w:rsidR="006B06D9" w:rsidRPr="00B87E51" w:rsidRDefault="006B06D9" w:rsidP="006B06D9">
      <w:pPr>
        <w:autoSpaceDE w:val="0"/>
        <w:autoSpaceDN w:val="0"/>
        <w:adjustRightInd w:val="0"/>
        <w:jc w:val="both"/>
      </w:pPr>
      <w:r w:rsidRPr="00B87E51">
        <w:t>- Сводный сметный расчёт (Приложение №2 к Договору).</w:t>
      </w:r>
    </w:p>
    <w:p w14:paraId="26197762" w14:textId="77777777" w:rsidR="006B06D9" w:rsidRDefault="006B06D9" w:rsidP="006B06D9">
      <w:pPr>
        <w:autoSpaceDE w:val="0"/>
        <w:autoSpaceDN w:val="0"/>
        <w:adjustRightInd w:val="0"/>
        <w:jc w:val="center"/>
        <w:rPr>
          <w:b/>
        </w:rPr>
      </w:pPr>
    </w:p>
    <w:p w14:paraId="3A05A56C" w14:textId="77777777" w:rsidR="006B06D9" w:rsidRDefault="006B06D9" w:rsidP="006B06D9">
      <w:pPr>
        <w:jc w:val="center"/>
        <w:rPr>
          <w:b/>
        </w:rPr>
      </w:pPr>
      <w:r w:rsidRPr="00B87E51">
        <w:rPr>
          <w:b/>
        </w:rPr>
        <w:t xml:space="preserve">15. Обеспечение исполнения Договора </w:t>
      </w:r>
    </w:p>
    <w:p w14:paraId="05A7EA44" w14:textId="77777777" w:rsidR="006B06D9" w:rsidRPr="00B87E51" w:rsidRDefault="006B06D9" w:rsidP="006B06D9">
      <w:pPr>
        <w:jc w:val="center"/>
        <w:rPr>
          <w:b/>
        </w:rPr>
      </w:pPr>
    </w:p>
    <w:p w14:paraId="15D2F7DD" w14:textId="77777777" w:rsidR="006B06D9" w:rsidRPr="00046CA8" w:rsidRDefault="006B06D9" w:rsidP="006B06D9">
      <w:pPr>
        <w:rPr>
          <w:b/>
        </w:rPr>
      </w:pPr>
      <w:r w:rsidRPr="00046CA8">
        <w:t>Способ обеспечения исполнения обязательств</w:t>
      </w:r>
      <w:r>
        <w:t xml:space="preserve"> определяется</w:t>
      </w:r>
      <w:r w:rsidRPr="00046CA8">
        <w:t xml:space="preserve"> Подрядчиком.</w:t>
      </w:r>
    </w:p>
    <w:p w14:paraId="597BA5DC" w14:textId="77777777" w:rsidR="006B06D9" w:rsidRPr="00046CA8" w:rsidRDefault="006B06D9" w:rsidP="006B06D9">
      <w:pPr>
        <w:shd w:val="clear" w:color="auto" w:fill="FFFFFF"/>
        <w:ind w:right="58"/>
        <w:jc w:val="both"/>
      </w:pPr>
      <w:bookmarkStart w:id="112" w:name="_Ref102732730"/>
      <w:bookmarkStart w:id="113" w:name="_Ref102734442"/>
      <w:r w:rsidRPr="00046CA8">
        <w:t>15.1. Исполнение Договора обеспечивается предоставлением безотзывной независимой гарантии (далее также – Гарантия)</w:t>
      </w:r>
      <w:r>
        <w:t xml:space="preserve"> или внесением обеспечительного платежа</w:t>
      </w:r>
      <w:r w:rsidRPr="00046CA8">
        <w:t xml:space="preserve"> на сумму </w:t>
      </w:r>
      <w:r>
        <w:t xml:space="preserve">_____ </w:t>
      </w:r>
      <w:r w:rsidRPr="00046CA8">
        <w:t>(</w:t>
      </w:r>
      <w:r>
        <w:t>______)</w:t>
      </w:r>
      <w:r w:rsidRPr="00046CA8">
        <w:t xml:space="preserve"> </w:t>
      </w:r>
      <w:r>
        <w:t>руб</w:t>
      </w:r>
      <w:r w:rsidRPr="00046CA8">
        <w:t>.</w:t>
      </w:r>
      <w:bookmarkEnd w:id="112"/>
      <w:bookmarkEnd w:id="113"/>
      <w:r w:rsidRPr="00046CA8">
        <w:t xml:space="preserve"> </w:t>
      </w:r>
    </w:p>
    <w:p w14:paraId="7796DB2F" w14:textId="77777777" w:rsidR="006B06D9" w:rsidRDefault="006B06D9" w:rsidP="006B06D9">
      <w:pPr>
        <w:shd w:val="clear" w:color="auto" w:fill="FFFFFF"/>
        <w:ind w:right="58"/>
        <w:jc w:val="both"/>
      </w:pPr>
      <w:r>
        <w:t xml:space="preserve">15.2. Внесенные Подрядчиком в обеспечение исполнения обязательств Подрядчика по Договору денежные средства/предоставленная Гарантия обеспечивают исполнение Подрядчиком всех обязательств Подрядчика по Договору, в том числе обязательств по возврату авансовых платежей, обязательств, связанных с неисполнением либо ненадлежащим исполнением Договора,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Договором обязательств. </w:t>
      </w:r>
    </w:p>
    <w:p w14:paraId="71639A59" w14:textId="77777777" w:rsidR="006B06D9" w:rsidRPr="009E4B26" w:rsidRDefault="006B06D9" w:rsidP="006B06D9">
      <w:pPr>
        <w:shd w:val="clear" w:color="auto" w:fill="FFFFFF"/>
        <w:ind w:right="58"/>
        <w:jc w:val="both"/>
        <w:rPr>
          <w:i/>
        </w:rPr>
      </w:pPr>
      <w:r w:rsidRPr="009E4B26">
        <w:rPr>
          <w:i/>
        </w:rPr>
        <w:t>Если предоставляется независимая гарантия:</w:t>
      </w:r>
    </w:p>
    <w:p w14:paraId="15254757" w14:textId="77777777" w:rsidR="006B06D9" w:rsidRDefault="006B06D9" w:rsidP="006B06D9">
      <w:pPr>
        <w:shd w:val="clear" w:color="auto" w:fill="FFFFFF"/>
        <w:ind w:right="58"/>
        <w:jc w:val="both"/>
      </w:pPr>
      <w:r>
        <w:t>15.3. Срок действия Гарантии должен превышать предусмотренный Договором срок выполнения работ не менее чем на 3 (три) месяца.</w:t>
      </w:r>
    </w:p>
    <w:p w14:paraId="522E8396" w14:textId="77777777" w:rsidR="006B06D9" w:rsidRPr="00F74CAB" w:rsidRDefault="006B06D9" w:rsidP="006B06D9">
      <w:pPr>
        <w:shd w:val="clear" w:color="auto" w:fill="FFFFFF"/>
        <w:ind w:right="58"/>
        <w:jc w:val="both"/>
      </w:pPr>
      <w:r>
        <w:t xml:space="preserve">15.4. Гарантия должна быть выдана гарантом, предусмотренным </w:t>
      </w:r>
      <w:hyperlink r:id="rId32" w:history="1">
        <w:r w:rsidRPr="008C4B18">
          <w:t>частью 1 статьи 45</w:t>
        </w:r>
      </w:hyperlink>
      <w:r w:rsidRPr="00CA7A4A">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5D7AE70F" w14:textId="77777777" w:rsidR="006B06D9" w:rsidRDefault="006B06D9" w:rsidP="006B06D9">
      <w:pPr>
        <w:shd w:val="clear" w:color="auto" w:fill="FFFFFF"/>
        <w:ind w:right="58"/>
        <w:jc w:val="both"/>
      </w:pPr>
      <w:r>
        <w:lastRenderedPageBreak/>
        <w:t>15.5. В случае неисполнения или ненадлежащего исполнения Подрядчиком обязательств по Договору, в том числе обязательств по возврату аванса, уплате неустойки, возмещению убытков, Заказчик вправе предъявить письменное требование гаранту о выплате суммы Гарантии (полностью либо в части).</w:t>
      </w:r>
    </w:p>
    <w:p w14:paraId="4EFF14EC" w14:textId="77777777" w:rsidR="006B06D9" w:rsidRPr="00F74CAB" w:rsidRDefault="006B06D9" w:rsidP="006B06D9">
      <w:pPr>
        <w:shd w:val="clear" w:color="auto" w:fill="FFFFFF"/>
        <w:ind w:right="58"/>
        <w:jc w:val="both"/>
      </w:pPr>
      <w:r>
        <w:t xml:space="preserve">15.6. Гарантия, предоставленная в качестве обеспечения исполнения Договора, должна содержать условие </w:t>
      </w:r>
      <w:r w:rsidRPr="00BB33ED">
        <w:t xml:space="preserve">об обязанности гаранта уплатить </w:t>
      </w:r>
      <w:r>
        <w:t>Заказчику</w:t>
      </w:r>
      <w:r w:rsidRPr="00BB33ED">
        <w:t xml:space="preserve"> денежную сумму по Гарантии не позднее 10 (десяти) рабочих дней со дня, следующего за днем получения гарантом требования </w:t>
      </w:r>
      <w:r>
        <w:t>Заказчика</w:t>
      </w:r>
      <w:r w:rsidRPr="00BB33ED">
        <w:t xml:space="preserve">, </w:t>
      </w:r>
      <w:r w:rsidRPr="00CA7A4A">
        <w:t xml:space="preserve">соответствующего условиям такой независимой гарантии, при отсутствии предусмотренных Гражданским </w:t>
      </w:r>
      <w:hyperlink r:id="rId33" w:history="1">
        <w:r w:rsidRPr="008C4B18">
          <w:t>кодексом</w:t>
        </w:r>
      </w:hyperlink>
      <w:r w:rsidRPr="00CA7A4A">
        <w:t xml:space="preserve"> Российской Федерации оснований для отказа в удовлетворении этого требования.</w:t>
      </w:r>
    </w:p>
    <w:p w14:paraId="2AD27FD9" w14:textId="77777777" w:rsidR="006B06D9" w:rsidRPr="00F74CAB" w:rsidRDefault="006B06D9" w:rsidP="006B06D9">
      <w:pPr>
        <w:shd w:val="clear" w:color="auto" w:fill="FFFFFF"/>
        <w:ind w:right="58"/>
        <w:jc w:val="both"/>
      </w:pPr>
      <w:r>
        <w:t>15.7. Независимая гарантия не должна содержать условия о представлении Заказчиком гаранту судебных актов, подтверждающих неисполнение Подрядчиком обязательств, обеспечиваемых Гарантией.</w:t>
      </w:r>
    </w:p>
    <w:p w14:paraId="687F60B3" w14:textId="77777777" w:rsidR="006B06D9" w:rsidRDefault="006B06D9" w:rsidP="006B06D9">
      <w:pPr>
        <w:shd w:val="clear" w:color="auto" w:fill="FFFFFF"/>
        <w:ind w:right="58"/>
        <w:jc w:val="both"/>
      </w:pPr>
      <w:bookmarkStart w:id="114" w:name="_Ref102733589"/>
      <w:r>
        <w:t>15.8. В случае выплаты гарантом в адрес Заказчика суммы Гарантии (полностью либо в части) Подрядчик обязуется в течение 5 (пяти) рабочих дней с даты получения соответствующего письменного требования Заказчика предоставить новую (дополнительную) Гарантию, соответствующую требованиям Договора, на сумму, выплаченную гарантом Заказчику.</w:t>
      </w:r>
      <w:bookmarkEnd w:id="114"/>
    </w:p>
    <w:p w14:paraId="79ADAE0E" w14:textId="77777777" w:rsidR="006B06D9" w:rsidRDefault="006B06D9" w:rsidP="006B06D9">
      <w:pPr>
        <w:shd w:val="clear" w:color="auto" w:fill="FFFFFF"/>
        <w:ind w:right="58"/>
        <w:jc w:val="both"/>
      </w:pPr>
      <w:bookmarkStart w:id="115" w:name="_Ref102733602"/>
      <w:r>
        <w:t>15.9. В случае, если по каким-либо причинам Гарантия перестала быть действительной, закончила свое действие или по иным причинам перестала обеспечивать исполнение Подрядчиком обязательств по Договору, в том числе в случае отзыва у гаранта лицензии на осуществление банковских операций, Подрядчик обязуется не позднее 5 (пяти) рабочих дней с даты, когда соответствующая Гарантия перестала действовать (или перестала выполнять обеспечительную функцию), представить Заказчику новую Гарантию, соответствующую условиям Договора.</w:t>
      </w:r>
      <w:bookmarkEnd w:id="115"/>
      <w:r>
        <w:t xml:space="preserve"> </w:t>
      </w:r>
    </w:p>
    <w:p w14:paraId="16FB5908" w14:textId="77777777" w:rsidR="006B06D9" w:rsidRDefault="006B06D9" w:rsidP="006B06D9">
      <w:pPr>
        <w:shd w:val="clear" w:color="auto" w:fill="FFFFFF"/>
        <w:ind w:right="58"/>
        <w:jc w:val="both"/>
      </w:pPr>
      <w:r>
        <w:t>15.10. В случае неисполнения Подрядчиком любого из обязательств, указанных в п.15.2. Договора, Заказчик вправе потребовать возврата Подрядчиком авансового платежа по Договору. В случае неисполнения Подрядчиком требования о возврате авансового платежа Заказчик вправе отказаться от Договора в одностороннем внесудебном порядке.</w:t>
      </w:r>
    </w:p>
    <w:p w14:paraId="43934AD1" w14:textId="77777777" w:rsidR="006B06D9" w:rsidRPr="0075764B" w:rsidRDefault="006B06D9" w:rsidP="006B06D9">
      <w:pPr>
        <w:shd w:val="clear" w:color="auto" w:fill="FFFFFF"/>
        <w:ind w:right="58"/>
        <w:jc w:val="both"/>
      </w:pPr>
      <w:r>
        <w:t>15.11. Расходы по получению Гарантии, банковским комиссиям и взносам несет Подрядчик.</w:t>
      </w:r>
    </w:p>
    <w:p w14:paraId="04AA15A3" w14:textId="77777777" w:rsidR="006B06D9" w:rsidRPr="0021227B" w:rsidRDefault="006B06D9" w:rsidP="006B06D9">
      <w:pPr>
        <w:autoSpaceDE w:val="0"/>
        <w:autoSpaceDN w:val="0"/>
        <w:adjustRightInd w:val="0"/>
        <w:jc w:val="both"/>
        <w:rPr>
          <w:i/>
        </w:rPr>
      </w:pPr>
      <w:r w:rsidRPr="0021227B">
        <w:rPr>
          <w:i/>
        </w:rPr>
        <w:t>Если предоставляется обеспечительный платеж:</w:t>
      </w:r>
    </w:p>
    <w:p w14:paraId="0C0CBC4D" w14:textId="77777777" w:rsidR="006B06D9" w:rsidRDefault="006B06D9" w:rsidP="006B06D9">
      <w:pPr>
        <w:autoSpaceDE w:val="0"/>
        <w:autoSpaceDN w:val="0"/>
        <w:adjustRightInd w:val="0"/>
        <w:jc w:val="both"/>
      </w:pPr>
      <w:r w:rsidRPr="00E920E1">
        <w:t>15.</w:t>
      </w:r>
      <w:r w:rsidR="00B97021">
        <w:t>3</w:t>
      </w:r>
      <w:r w:rsidRPr="00E920E1">
        <w:t>. Фа</w:t>
      </w:r>
      <w:r>
        <w:t>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w:t>
      </w:r>
    </w:p>
    <w:p w14:paraId="5FA07E48" w14:textId="77777777" w:rsidR="006B06D9" w:rsidRDefault="006B06D9" w:rsidP="006B06D9">
      <w:pPr>
        <w:autoSpaceDE w:val="0"/>
        <w:autoSpaceDN w:val="0"/>
        <w:adjustRightInd w:val="0"/>
        <w:jc w:val="both"/>
      </w:pPr>
      <w:r>
        <w:t>15.</w:t>
      </w:r>
      <w:r w:rsidR="00B97021">
        <w:t>4</w:t>
      </w:r>
      <w:r>
        <w:t>. В случае неисполнения или ненадлежащего исполнения Подрядчиком обязательств по Договору, в том числе обязательств по возмещению убытков, уплате неустойки, возврату аванса, если обязанность возвратить аванс предусмотрена законом или Договором, Заказчик вправе удержать подлежащую выплате Подрядчиком сумму из обеспечительного платежа (полностью либо в части).</w:t>
      </w:r>
    </w:p>
    <w:p w14:paraId="2B1985B8" w14:textId="77777777" w:rsidR="006B06D9" w:rsidRDefault="006B06D9" w:rsidP="006B06D9">
      <w:pPr>
        <w:autoSpaceDE w:val="0"/>
        <w:autoSpaceDN w:val="0"/>
        <w:adjustRightInd w:val="0"/>
        <w:jc w:val="both"/>
      </w:pPr>
      <w:r>
        <w:t>15.</w:t>
      </w:r>
      <w:r w:rsidR="00B97021">
        <w:t>5</w:t>
      </w:r>
      <w:r>
        <w:t>. В случае уменьшения размера обеспечительного платежа в связи с удержанием, произведенным в соответствии с п.15.4 Договора, Подрядчик по письменному требованию Заказчика обязан восполнить размер обеспечительного платежа до первоначального размера, указанного в Договоре, в срок не позднее 2 (двух) рабочих дней с даты получения соответствующего требования Заказчика.</w:t>
      </w:r>
    </w:p>
    <w:p w14:paraId="0D2BBD76" w14:textId="77777777" w:rsidR="006B06D9" w:rsidRDefault="006B06D9" w:rsidP="006B06D9">
      <w:pPr>
        <w:autoSpaceDE w:val="0"/>
        <w:autoSpaceDN w:val="0"/>
        <w:adjustRightInd w:val="0"/>
        <w:jc w:val="both"/>
      </w:pPr>
      <w:r>
        <w:t>15.</w:t>
      </w:r>
      <w:r w:rsidR="00B97021">
        <w:t>6</w:t>
      </w:r>
      <w:r>
        <w:t xml:space="preserve">. Обеспечительный платеж возвращается Подрядчику путем перевода на его расчётный счет в рублях, перечисленных ранее Подрядчиком по реквизитам указанным в разделе 16 Договора, в течение 20 (двадцати) дней с даты исполнения Подрядчиком обязательств, предусмотренных Договором, в полном объеме либо с даты досрочного прекращения (расторжения) Договора. Суммы, удержанные Заказчиком из обеспечительного платежа в соответствии с п. </w:t>
      </w:r>
      <w:r w:rsidR="00B97021">
        <w:t>15</w:t>
      </w:r>
      <w:r>
        <w:t xml:space="preserve">.4 Договора, возврату Подрядчику не подлежат. </w:t>
      </w:r>
    </w:p>
    <w:p w14:paraId="621014A2" w14:textId="77777777" w:rsidR="006B06D9" w:rsidRDefault="006B06D9" w:rsidP="006B06D9">
      <w:pPr>
        <w:autoSpaceDE w:val="0"/>
        <w:autoSpaceDN w:val="0"/>
        <w:adjustRightInd w:val="0"/>
        <w:jc w:val="both"/>
      </w:pPr>
      <w:r>
        <w:t>15.</w:t>
      </w:r>
      <w:r w:rsidR="00B97021">
        <w:t>7</w:t>
      </w:r>
      <w:r>
        <w:t>. Проценты на сумму обеспечительного платежа не начисляются.</w:t>
      </w:r>
    </w:p>
    <w:p w14:paraId="1DF4709B" w14:textId="77777777" w:rsidR="006B06D9" w:rsidRPr="00B87E51" w:rsidRDefault="006B06D9" w:rsidP="006B06D9">
      <w:pPr>
        <w:autoSpaceDE w:val="0"/>
        <w:autoSpaceDN w:val="0"/>
        <w:adjustRightInd w:val="0"/>
        <w:jc w:val="center"/>
        <w:rPr>
          <w:b/>
        </w:rPr>
      </w:pPr>
    </w:p>
    <w:p w14:paraId="4590B769" w14:textId="77777777" w:rsidR="006B06D9" w:rsidRPr="00B87E51" w:rsidRDefault="006B06D9" w:rsidP="006B06D9">
      <w:pPr>
        <w:autoSpaceDE w:val="0"/>
        <w:autoSpaceDN w:val="0"/>
        <w:adjustRightInd w:val="0"/>
        <w:jc w:val="center"/>
        <w:rPr>
          <w:b/>
        </w:rPr>
      </w:pPr>
      <w:r w:rsidRPr="00B87E51">
        <w:rPr>
          <w:b/>
        </w:rPr>
        <w:t>1</w:t>
      </w:r>
      <w:r>
        <w:rPr>
          <w:b/>
        </w:rPr>
        <w:t>6</w:t>
      </w:r>
      <w:r w:rsidRPr="00B87E51">
        <w:rPr>
          <w:b/>
        </w:rPr>
        <w:t>. Реквизиты Сторон</w:t>
      </w:r>
    </w:p>
    <w:tbl>
      <w:tblPr>
        <w:tblW w:w="10031" w:type="dxa"/>
        <w:tblLayout w:type="fixed"/>
        <w:tblLook w:val="04A0" w:firstRow="1" w:lastRow="0" w:firstColumn="1" w:lastColumn="0" w:noHBand="0" w:noVBand="1"/>
      </w:tblPr>
      <w:tblGrid>
        <w:gridCol w:w="4786"/>
        <w:gridCol w:w="283"/>
        <w:gridCol w:w="4962"/>
      </w:tblGrid>
      <w:tr w:rsidR="006B06D9" w:rsidRPr="00B87E51" w14:paraId="7C0CCE64" w14:textId="77777777" w:rsidTr="00EA3430">
        <w:trPr>
          <w:trHeight w:val="2412"/>
        </w:trPr>
        <w:tc>
          <w:tcPr>
            <w:tcW w:w="4786" w:type="dxa"/>
          </w:tcPr>
          <w:p w14:paraId="5BD90D76" w14:textId="77777777" w:rsidR="006B06D9" w:rsidRPr="0054766C" w:rsidRDefault="006B06D9" w:rsidP="00EA3430">
            <w:pPr>
              <w:tabs>
                <w:tab w:val="left" w:pos="5580"/>
              </w:tabs>
              <w:jc w:val="center"/>
              <w:rPr>
                <w:b/>
                <w:color w:val="000000"/>
              </w:rPr>
            </w:pPr>
            <w:r w:rsidRPr="0054766C">
              <w:rPr>
                <w:b/>
                <w:color w:val="000000"/>
              </w:rPr>
              <w:lastRenderedPageBreak/>
              <w:t>П О Д Р Я Д Ч И К:</w:t>
            </w:r>
          </w:p>
          <w:p w14:paraId="30E64B4C" w14:textId="77777777" w:rsidR="006B06D9" w:rsidRPr="0054766C" w:rsidRDefault="006B06D9" w:rsidP="00EA3430">
            <w:pPr>
              <w:tabs>
                <w:tab w:val="left" w:pos="5580"/>
              </w:tabs>
              <w:rPr>
                <w:noProof/>
                <w:color w:val="000000"/>
              </w:rPr>
            </w:pPr>
          </w:p>
          <w:p w14:paraId="0DE37DE0" w14:textId="77777777" w:rsidR="006B06D9" w:rsidRPr="0054766C" w:rsidRDefault="006B06D9" w:rsidP="00EA3430">
            <w:pPr>
              <w:tabs>
                <w:tab w:val="left" w:pos="5580"/>
              </w:tabs>
              <w:rPr>
                <w:color w:val="000000"/>
              </w:rPr>
            </w:pPr>
          </w:p>
          <w:p w14:paraId="6B60B6FD" w14:textId="77777777" w:rsidR="006B06D9" w:rsidRPr="00B87E51" w:rsidRDefault="006B06D9" w:rsidP="00EA3430">
            <w:pPr>
              <w:rPr>
                <w:color w:val="000000"/>
              </w:rPr>
            </w:pPr>
          </w:p>
          <w:p w14:paraId="78590616" w14:textId="77777777" w:rsidR="006B06D9" w:rsidRDefault="006B06D9" w:rsidP="00EA3430">
            <w:pPr>
              <w:rPr>
                <w:color w:val="000000"/>
              </w:rPr>
            </w:pPr>
          </w:p>
          <w:p w14:paraId="0A4B75B4" w14:textId="77777777" w:rsidR="006B06D9" w:rsidRDefault="006B06D9" w:rsidP="00EA3430">
            <w:pPr>
              <w:rPr>
                <w:color w:val="000000"/>
              </w:rPr>
            </w:pPr>
          </w:p>
          <w:p w14:paraId="0BEF29AD" w14:textId="77777777" w:rsidR="006B06D9" w:rsidRDefault="006B06D9" w:rsidP="00EA3430">
            <w:pPr>
              <w:rPr>
                <w:color w:val="000000"/>
              </w:rPr>
            </w:pPr>
          </w:p>
          <w:p w14:paraId="711E768F" w14:textId="77777777" w:rsidR="006B06D9" w:rsidRDefault="006B06D9" w:rsidP="00EA3430">
            <w:pPr>
              <w:rPr>
                <w:color w:val="000000"/>
              </w:rPr>
            </w:pPr>
          </w:p>
          <w:p w14:paraId="38B74C4D" w14:textId="77777777" w:rsidR="006B06D9" w:rsidRDefault="006B06D9" w:rsidP="00EA3430">
            <w:pPr>
              <w:rPr>
                <w:color w:val="000000"/>
              </w:rPr>
            </w:pPr>
          </w:p>
          <w:p w14:paraId="6AF705A7" w14:textId="77777777" w:rsidR="006B06D9" w:rsidRDefault="006B06D9" w:rsidP="00EA3430">
            <w:pPr>
              <w:rPr>
                <w:color w:val="000000"/>
              </w:rPr>
            </w:pPr>
          </w:p>
          <w:p w14:paraId="21A0D626" w14:textId="77777777" w:rsidR="006B06D9" w:rsidRDefault="006B06D9" w:rsidP="00EA3430">
            <w:pPr>
              <w:rPr>
                <w:color w:val="000000"/>
              </w:rPr>
            </w:pPr>
          </w:p>
          <w:p w14:paraId="32443AA9" w14:textId="77777777" w:rsidR="006B06D9" w:rsidRDefault="006B06D9" w:rsidP="00EA3430">
            <w:pPr>
              <w:rPr>
                <w:color w:val="000000"/>
              </w:rPr>
            </w:pPr>
          </w:p>
          <w:p w14:paraId="7E8B2A7A" w14:textId="77777777" w:rsidR="006B06D9" w:rsidRDefault="006B06D9" w:rsidP="00EA3430">
            <w:pPr>
              <w:rPr>
                <w:color w:val="000000"/>
              </w:rPr>
            </w:pPr>
          </w:p>
          <w:p w14:paraId="3BE9764B" w14:textId="77777777" w:rsidR="006B06D9" w:rsidRDefault="006B06D9" w:rsidP="00EA3430">
            <w:pPr>
              <w:rPr>
                <w:color w:val="000000"/>
              </w:rPr>
            </w:pPr>
          </w:p>
          <w:p w14:paraId="066BEB59" w14:textId="77777777" w:rsidR="006B06D9" w:rsidRDefault="006B06D9" w:rsidP="00EA3430">
            <w:pPr>
              <w:rPr>
                <w:color w:val="000000"/>
              </w:rPr>
            </w:pPr>
          </w:p>
          <w:p w14:paraId="75306F79" w14:textId="77777777" w:rsidR="006B06D9" w:rsidRDefault="006B06D9" w:rsidP="00EA3430">
            <w:pPr>
              <w:rPr>
                <w:color w:val="000000"/>
              </w:rPr>
            </w:pPr>
          </w:p>
          <w:p w14:paraId="5E31735C" w14:textId="77777777" w:rsidR="006B06D9" w:rsidRDefault="006B06D9" w:rsidP="00EA3430">
            <w:pPr>
              <w:rPr>
                <w:color w:val="000000"/>
              </w:rPr>
            </w:pPr>
          </w:p>
          <w:p w14:paraId="2A237ABF" w14:textId="77777777" w:rsidR="006B06D9" w:rsidRDefault="006B06D9" w:rsidP="00EA3430">
            <w:pPr>
              <w:rPr>
                <w:color w:val="000000"/>
              </w:rPr>
            </w:pPr>
          </w:p>
          <w:p w14:paraId="2E28C190" w14:textId="77777777" w:rsidR="006B06D9" w:rsidRDefault="006B06D9" w:rsidP="00EA3430">
            <w:pPr>
              <w:rPr>
                <w:color w:val="000000"/>
              </w:rPr>
            </w:pPr>
          </w:p>
          <w:p w14:paraId="6C96726C" w14:textId="77777777" w:rsidR="006B06D9" w:rsidRDefault="006B06D9" w:rsidP="00EA3430">
            <w:pPr>
              <w:rPr>
                <w:color w:val="000000"/>
              </w:rPr>
            </w:pPr>
          </w:p>
          <w:p w14:paraId="62B09384" w14:textId="77777777" w:rsidR="006B06D9" w:rsidRDefault="006B06D9" w:rsidP="00EA3430">
            <w:pPr>
              <w:rPr>
                <w:color w:val="000000"/>
              </w:rPr>
            </w:pPr>
          </w:p>
          <w:p w14:paraId="2B181994" w14:textId="77777777" w:rsidR="006B06D9" w:rsidRDefault="006B06D9" w:rsidP="00EA3430">
            <w:pPr>
              <w:rPr>
                <w:color w:val="000000"/>
              </w:rPr>
            </w:pPr>
          </w:p>
          <w:p w14:paraId="569A0873" w14:textId="77777777" w:rsidR="006B06D9" w:rsidRDefault="006B06D9" w:rsidP="00EA3430">
            <w:pPr>
              <w:rPr>
                <w:color w:val="000000"/>
              </w:rPr>
            </w:pPr>
          </w:p>
          <w:p w14:paraId="6E42FAC4" w14:textId="77777777" w:rsidR="006B06D9" w:rsidRDefault="006B06D9" w:rsidP="00EA3430">
            <w:pPr>
              <w:rPr>
                <w:color w:val="000000"/>
              </w:rPr>
            </w:pPr>
          </w:p>
          <w:p w14:paraId="1A9B2CFD" w14:textId="77777777" w:rsidR="006B06D9" w:rsidRDefault="006B06D9" w:rsidP="00EA3430">
            <w:pPr>
              <w:rPr>
                <w:color w:val="000000"/>
              </w:rPr>
            </w:pPr>
          </w:p>
          <w:p w14:paraId="4E199C15" w14:textId="77777777" w:rsidR="006B06D9" w:rsidRDefault="006B06D9" w:rsidP="00EA3430">
            <w:pPr>
              <w:rPr>
                <w:color w:val="000000"/>
              </w:rPr>
            </w:pPr>
          </w:p>
          <w:p w14:paraId="4785B7FB" w14:textId="77777777" w:rsidR="006B06D9" w:rsidRPr="00B87E51" w:rsidRDefault="006B06D9" w:rsidP="00EA3430">
            <w:pPr>
              <w:rPr>
                <w:color w:val="000000"/>
              </w:rPr>
            </w:pPr>
          </w:p>
          <w:p w14:paraId="6FEFF6AA" w14:textId="77777777" w:rsidR="006B06D9" w:rsidRPr="00B87E51" w:rsidRDefault="006B06D9" w:rsidP="00EA3430">
            <w:pPr>
              <w:rPr>
                <w:color w:val="000000"/>
              </w:rPr>
            </w:pPr>
          </w:p>
          <w:p w14:paraId="63D6D9D5" w14:textId="77777777" w:rsidR="006B06D9" w:rsidRPr="00B87E51" w:rsidRDefault="006B06D9" w:rsidP="00EA3430">
            <w:pPr>
              <w:jc w:val="both"/>
              <w:rPr>
                <w:color w:val="000000"/>
              </w:rPr>
            </w:pPr>
            <w:r>
              <w:rPr>
                <w:color w:val="000000"/>
              </w:rPr>
              <w:t xml:space="preserve">_________________ </w:t>
            </w:r>
          </w:p>
          <w:p w14:paraId="446FA6CE" w14:textId="77777777" w:rsidR="006B06D9" w:rsidRPr="0054766C" w:rsidRDefault="006B06D9" w:rsidP="00EA3430">
            <w:pPr>
              <w:jc w:val="both"/>
              <w:rPr>
                <w:noProof/>
                <w:color w:val="000000"/>
              </w:rPr>
            </w:pPr>
          </w:p>
        </w:tc>
        <w:tc>
          <w:tcPr>
            <w:tcW w:w="283" w:type="dxa"/>
          </w:tcPr>
          <w:p w14:paraId="0A5F124B" w14:textId="77777777" w:rsidR="006B06D9" w:rsidRPr="0054766C" w:rsidRDefault="006B06D9" w:rsidP="00EA3430">
            <w:pPr>
              <w:tabs>
                <w:tab w:val="left" w:pos="2552"/>
              </w:tabs>
              <w:jc w:val="both"/>
              <w:rPr>
                <w:color w:val="000000"/>
              </w:rPr>
            </w:pPr>
          </w:p>
        </w:tc>
        <w:tc>
          <w:tcPr>
            <w:tcW w:w="4962" w:type="dxa"/>
          </w:tcPr>
          <w:p w14:paraId="7C4D7878" w14:textId="77777777" w:rsidR="006B06D9" w:rsidRPr="0054766C" w:rsidRDefault="006B06D9" w:rsidP="00EA3430">
            <w:pPr>
              <w:jc w:val="center"/>
              <w:rPr>
                <w:b/>
                <w:color w:val="000000"/>
              </w:rPr>
            </w:pPr>
            <w:r w:rsidRPr="0054766C">
              <w:rPr>
                <w:b/>
                <w:color w:val="000000"/>
              </w:rPr>
              <w:t>З А К А З Ч И К:</w:t>
            </w:r>
          </w:p>
          <w:p w14:paraId="4313A0C2" w14:textId="77777777" w:rsidR="006B06D9" w:rsidRPr="0054766C" w:rsidRDefault="006B06D9" w:rsidP="00EA3430">
            <w:pPr>
              <w:jc w:val="both"/>
              <w:rPr>
                <w:b/>
                <w:color w:val="000000"/>
              </w:rPr>
            </w:pPr>
          </w:p>
          <w:p w14:paraId="630B1468" w14:textId="77777777" w:rsidR="006B06D9" w:rsidRPr="00B87E51" w:rsidRDefault="006B06D9" w:rsidP="00EA3430">
            <w:pPr>
              <w:widowControl w:val="0"/>
            </w:pPr>
            <w:r w:rsidRPr="00B87E51">
              <w:t>Федеральное государственное унитарное предприятие «Космическая связь»</w:t>
            </w:r>
          </w:p>
          <w:p w14:paraId="3B1AC322" w14:textId="77777777" w:rsidR="006B06D9" w:rsidRPr="00B87E51" w:rsidRDefault="006B06D9" w:rsidP="00EA3430">
            <w:pPr>
              <w:tabs>
                <w:tab w:val="left" w:pos="5580"/>
              </w:tabs>
            </w:pPr>
            <w:r w:rsidRPr="00B87E51">
              <w:t>(ГП КС)</w:t>
            </w:r>
          </w:p>
          <w:p w14:paraId="0CBCB1AB" w14:textId="77777777" w:rsidR="006B06D9" w:rsidRPr="00B87E51" w:rsidRDefault="006B06D9" w:rsidP="00EA3430">
            <w:pPr>
              <w:tabs>
                <w:tab w:val="left" w:pos="5580"/>
              </w:tabs>
              <w:rPr>
                <w:rFonts w:eastAsia="Calibri"/>
                <w:lang w:eastAsia="en-US"/>
              </w:rPr>
            </w:pPr>
            <w:r w:rsidRPr="00B87E51">
              <w:rPr>
                <w:rFonts w:eastAsia="Calibri"/>
                <w:lang w:eastAsia="en-US"/>
              </w:rPr>
              <w:t>Юридический адрес:</w:t>
            </w:r>
            <w:r w:rsidRPr="00B87E51">
              <w:t xml:space="preserve"> </w:t>
            </w:r>
            <w:r w:rsidRPr="00B87E51">
              <w:rPr>
                <w:rFonts w:eastAsia="Calibri"/>
                <w:lang w:eastAsia="en-US"/>
              </w:rPr>
              <w:t>115162, г. Москва, ВН.ТЕР.Г. МУНИЦИПАЛЬНЫЙ ОКРУГ ДОНСКОЙ УЛ ШАБОЛОВКА, Д 37, СТР. 6 ЭТАЖ 1 КОМ. 102</w:t>
            </w:r>
          </w:p>
          <w:p w14:paraId="3DF89715" w14:textId="77777777" w:rsidR="006B06D9" w:rsidRPr="00B87E51" w:rsidRDefault="006B06D9" w:rsidP="00EA3430">
            <w:pPr>
              <w:tabs>
                <w:tab w:val="left" w:pos="5580"/>
              </w:tabs>
              <w:rPr>
                <w:rFonts w:eastAsia="Calibri"/>
                <w:lang w:eastAsia="en-US"/>
              </w:rPr>
            </w:pPr>
            <w:r w:rsidRPr="00B87E51">
              <w:rPr>
                <w:rFonts w:eastAsia="Calibri"/>
                <w:lang w:eastAsia="en-US"/>
              </w:rPr>
              <w:t xml:space="preserve">Почтовый адрес: 109004, г. Москва, Николоямский переулок дом 3А стр. 1 </w:t>
            </w:r>
          </w:p>
          <w:p w14:paraId="04C8CFAF" w14:textId="77777777" w:rsidR="006B06D9" w:rsidRPr="00B87E51" w:rsidRDefault="006B06D9" w:rsidP="00EA3430">
            <w:pPr>
              <w:tabs>
                <w:tab w:val="left" w:pos="5580"/>
              </w:tabs>
              <w:rPr>
                <w:rFonts w:eastAsia="Calibri"/>
                <w:lang w:eastAsia="en-US"/>
              </w:rPr>
            </w:pPr>
            <w:r w:rsidRPr="00B87E51">
              <w:rPr>
                <w:rFonts w:eastAsia="Calibri"/>
                <w:lang w:eastAsia="en-US"/>
              </w:rPr>
              <w:t>Тел.: (495) 730-03-87</w:t>
            </w:r>
          </w:p>
          <w:p w14:paraId="26D411E4" w14:textId="77777777" w:rsidR="006B06D9" w:rsidRPr="00B87E51" w:rsidRDefault="006B06D9" w:rsidP="00EA3430">
            <w:pPr>
              <w:keepNext/>
              <w:jc w:val="both"/>
              <w:outlineLvl w:val="0"/>
              <w:rPr>
                <w:rFonts w:eastAsia="Calibri"/>
                <w:lang w:eastAsia="en-US"/>
              </w:rPr>
            </w:pPr>
            <w:r w:rsidRPr="00B87E51">
              <w:rPr>
                <w:rFonts w:eastAsia="Calibri"/>
                <w:lang w:eastAsia="en-US"/>
              </w:rPr>
              <w:t>ИНН 7725027605, КПП 997750001</w:t>
            </w:r>
          </w:p>
          <w:p w14:paraId="30BF1CD7" w14:textId="77777777" w:rsidR="006B06D9" w:rsidRPr="00B87E51" w:rsidRDefault="006B06D9" w:rsidP="00EA3430">
            <w:pPr>
              <w:keepNext/>
              <w:jc w:val="both"/>
              <w:outlineLvl w:val="0"/>
              <w:rPr>
                <w:rFonts w:eastAsia="Calibri"/>
                <w:lang w:eastAsia="en-US"/>
              </w:rPr>
            </w:pPr>
            <w:r w:rsidRPr="00B87E51">
              <w:rPr>
                <w:rFonts w:eastAsia="Calibri"/>
                <w:lang w:eastAsia="en-US"/>
              </w:rPr>
              <w:t>Р/с 40502810200020106282</w:t>
            </w:r>
          </w:p>
          <w:p w14:paraId="2EC222BF" w14:textId="77777777" w:rsidR="006B06D9" w:rsidRPr="00B87E51" w:rsidRDefault="006B06D9" w:rsidP="00EA3430">
            <w:pPr>
              <w:jc w:val="both"/>
              <w:rPr>
                <w:rFonts w:eastAsia="Calibri"/>
                <w:lang w:eastAsia="en-US"/>
              </w:rPr>
            </w:pPr>
            <w:r w:rsidRPr="00B87E51">
              <w:rPr>
                <w:rFonts w:eastAsia="Calibri"/>
                <w:lang w:eastAsia="en-US"/>
              </w:rPr>
              <w:t>в ПАО Сбербанк г. Москва,</w:t>
            </w:r>
          </w:p>
          <w:p w14:paraId="68BBCD87" w14:textId="77777777" w:rsidR="006B06D9" w:rsidRPr="00B87E51" w:rsidRDefault="006B06D9" w:rsidP="00EA3430">
            <w:pPr>
              <w:jc w:val="both"/>
              <w:rPr>
                <w:rFonts w:eastAsia="Calibri"/>
                <w:lang w:eastAsia="en-US"/>
              </w:rPr>
            </w:pPr>
            <w:r w:rsidRPr="00B87E51">
              <w:rPr>
                <w:rFonts w:eastAsia="Calibri"/>
                <w:lang w:eastAsia="en-US"/>
              </w:rPr>
              <w:t>Кор/с 30101810400000000225,</w:t>
            </w:r>
          </w:p>
          <w:p w14:paraId="07C8B393" w14:textId="77777777" w:rsidR="006B06D9" w:rsidRPr="00B87E51" w:rsidRDefault="006B06D9" w:rsidP="00EA3430">
            <w:pPr>
              <w:tabs>
                <w:tab w:val="left" w:pos="5580"/>
              </w:tabs>
              <w:jc w:val="both"/>
              <w:rPr>
                <w:rFonts w:eastAsia="Calibri"/>
                <w:lang w:eastAsia="en-US"/>
              </w:rPr>
            </w:pPr>
            <w:r w:rsidRPr="00B87E51">
              <w:rPr>
                <w:rFonts w:eastAsia="Calibri"/>
                <w:lang w:eastAsia="en-US"/>
              </w:rPr>
              <w:t>БИК 044525225, ОКПО 05472382,</w:t>
            </w:r>
          </w:p>
          <w:p w14:paraId="399DC7B9" w14:textId="77777777" w:rsidR="006B06D9" w:rsidRPr="00B87E51" w:rsidRDefault="006B06D9" w:rsidP="00EA3430">
            <w:pPr>
              <w:tabs>
                <w:tab w:val="left" w:pos="5580"/>
              </w:tabs>
              <w:rPr>
                <w:rFonts w:eastAsia="Calibri"/>
                <w:lang w:eastAsia="en-US"/>
              </w:rPr>
            </w:pPr>
            <w:r w:rsidRPr="00B87E51">
              <w:rPr>
                <w:rFonts w:eastAsia="Calibri"/>
                <w:lang w:eastAsia="en-US"/>
              </w:rPr>
              <w:t>ОГРН 1027700418723</w:t>
            </w:r>
          </w:p>
          <w:p w14:paraId="7503DC52" w14:textId="77777777" w:rsidR="006B06D9" w:rsidRPr="00B87E51" w:rsidRDefault="006B06D9" w:rsidP="00EA3430">
            <w:pPr>
              <w:tabs>
                <w:tab w:val="left" w:pos="5580"/>
              </w:tabs>
              <w:rPr>
                <w:rFonts w:eastAsia="Calibri"/>
                <w:u w:val="single"/>
                <w:lang w:eastAsia="en-US"/>
              </w:rPr>
            </w:pPr>
            <w:r w:rsidRPr="00B87E51">
              <w:rPr>
                <w:rFonts w:eastAsia="Calibri"/>
                <w:u w:val="single"/>
                <w:lang w:eastAsia="en-US"/>
              </w:rPr>
              <w:t xml:space="preserve">Место работ: </w:t>
            </w:r>
          </w:p>
          <w:p w14:paraId="30282702" w14:textId="77777777" w:rsidR="006B06D9" w:rsidRPr="00B87E51" w:rsidRDefault="006B06D9" w:rsidP="00EA3430">
            <w:pPr>
              <w:tabs>
                <w:tab w:val="left" w:pos="5580"/>
              </w:tabs>
              <w:rPr>
                <w:rFonts w:eastAsia="Calibri"/>
                <w:lang w:eastAsia="en-US"/>
              </w:rPr>
            </w:pPr>
            <w:r>
              <w:rPr>
                <w:rFonts w:eastAsia="Calibri"/>
                <w:lang w:eastAsia="en-US"/>
              </w:rPr>
              <w:t>ГП КС, ССС</w:t>
            </w:r>
            <w:r w:rsidRPr="00B87E51">
              <w:rPr>
                <w:rFonts w:eastAsia="Calibri"/>
                <w:lang w:eastAsia="en-US"/>
              </w:rPr>
              <w:t xml:space="preserve"> «Владимир»</w:t>
            </w:r>
          </w:p>
          <w:p w14:paraId="0F6D3CE3" w14:textId="77777777" w:rsidR="006B06D9" w:rsidRPr="00B87E51" w:rsidRDefault="006B06D9" w:rsidP="00EA3430">
            <w:pPr>
              <w:tabs>
                <w:tab w:val="left" w:pos="5580"/>
              </w:tabs>
              <w:rPr>
                <w:rFonts w:eastAsia="Calibri"/>
                <w:lang w:eastAsia="en-US"/>
              </w:rPr>
            </w:pPr>
            <w:r w:rsidRPr="00B87E51">
              <w:rPr>
                <w:rFonts w:eastAsia="Calibri"/>
                <w:lang w:eastAsia="en-US"/>
              </w:rPr>
              <w:t>Адрес местонахождения: Владимирская область, Гусь-Хрустальный район, 7 км на северо-восток от д. Дудор</w:t>
            </w:r>
          </w:p>
          <w:p w14:paraId="6CC59D0A" w14:textId="77777777" w:rsidR="006B06D9" w:rsidRPr="00B87E51" w:rsidRDefault="006B06D9" w:rsidP="00EA3430">
            <w:pPr>
              <w:tabs>
                <w:tab w:val="left" w:pos="5580"/>
              </w:tabs>
              <w:rPr>
                <w:rFonts w:eastAsia="Calibri"/>
                <w:lang w:eastAsia="en-US"/>
              </w:rPr>
            </w:pPr>
          </w:p>
          <w:p w14:paraId="74267AE5" w14:textId="77777777" w:rsidR="006B06D9" w:rsidRPr="00B87E51" w:rsidRDefault="006B06D9" w:rsidP="00EA3430">
            <w:pPr>
              <w:keepNext/>
              <w:outlineLvl w:val="0"/>
              <w:rPr>
                <w:rFonts w:eastAsia="Calibri"/>
                <w:lang w:eastAsia="en-US"/>
              </w:rPr>
            </w:pPr>
            <w:r w:rsidRPr="00B87E51">
              <w:rPr>
                <w:rFonts w:eastAsia="Calibri"/>
                <w:lang w:eastAsia="en-US"/>
              </w:rPr>
              <w:t xml:space="preserve">Начальник обособленного структурного подразделения ССС «Владимир» </w:t>
            </w:r>
          </w:p>
          <w:p w14:paraId="0345A38C" w14:textId="77777777" w:rsidR="006B06D9" w:rsidRPr="00B87E51" w:rsidRDefault="006B06D9" w:rsidP="00EA3430">
            <w:pPr>
              <w:keepNext/>
              <w:jc w:val="both"/>
              <w:outlineLvl w:val="0"/>
              <w:rPr>
                <w:rFonts w:eastAsia="Calibri"/>
                <w:lang w:eastAsia="en-US"/>
              </w:rPr>
            </w:pPr>
          </w:p>
          <w:p w14:paraId="219FEB2F" w14:textId="77777777" w:rsidR="006B06D9" w:rsidRPr="00B87E51" w:rsidRDefault="006B06D9" w:rsidP="00EA3430">
            <w:pPr>
              <w:keepNext/>
              <w:jc w:val="both"/>
              <w:outlineLvl w:val="0"/>
              <w:rPr>
                <w:rFonts w:eastAsia="Calibri"/>
                <w:lang w:eastAsia="en-US"/>
              </w:rPr>
            </w:pPr>
          </w:p>
          <w:p w14:paraId="0F0E1BD5" w14:textId="77777777" w:rsidR="006B06D9" w:rsidRPr="00B87E51" w:rsidRDefault="006B06D9" w:rsidP="00EA3430">
            <w:pPr>
              <w:jc w:val="both"/>
              <w:rPr>
                <w:color w:val="000000"/>
              </w:rPr>
            </w:pPr>
            <w:r w:rsidRPr="00B87E51">
              <w:rPr>
                <w:rFonts w:eastAsia="Calibri"/>
                <w:lang w:eastAsia="en-US"/>
              </w:rPr>
              <w:t>_________________ С.С. Кондрашов</w:t>
            </w:r>
          </w:p>
          <w:p w14:paraId="2B4E75E0" w14:textId="77777777" w:rsidR="006B06D9" w:rsidRPr="0054766C" w:rsidRDefault="006B06D9" w:rsidP="00EA3430">
            <w:pPr>
              <w:jc w:val="both"/>
              <w:rPr>
                <w:color w:val="000000"/>
              </w:rPr>
            </w:pPr>
          </w:p>
        </w:tc>
      </w:tr>
    </w:tbl>
    <w:p w14:paraId="1256BF21" w14:textId="77777777" w:rsidR="006B06D9" w:rsidRPr="00B87E51" w:rsidRDefault="006B06D9" w:rsidP="006B06D9">
      <w:pPr>
        <w:ind w:firstLine="7"/>
        <w:rPr>
          <w:bCs/>
        </w:rPr>
      </w:pPr>
    </w:p>
    <w:p w14:paraId="24EEFE93" w14:textId="77777777" w:rsidR="006B06D9" w:rsidRPr="00B87E51" w:rsidRDefault="006B06D9" w:rsidP="006B06D9">
      <w:pPr>
        <w:ind w:left="6663"/>
      </w:pPr>
      <w:r w:rsidRPr="00B87E51">
        <w:rPr>
          <w:bCs/>
        </w:rPr>
        <w:br w:type="page"/>
      </w:r>
      <w:r w:rsidRPr="00B87E51">
        <w:lastRenderedPageBreak/>
        <w:t>Приложение № 1</w:t>
      </w:r>
    </w:p>
    <w:p w14:paraId="7FA91FF8" w14:textId="77777777" w:rsidR="006B06D9" w:rsidRPr="00B87E51" w:rsidRDefault="006B06D9" w:rsidP="006B06D9">
      <w:pPr>
        <w:ind w:left="6663"/>
        <w:jc w:val="both"/>
      </w:pPr>
      <w:r w:rsidRPr="00B87E51">
        <w:t>к Договору № ___________</w:t>
      </w:r>
    </w:p>
    <w:p w14:paraId="163C73BE" w14:textId="77777777" w:rsidR="006B06D9" w:rsidRPr="00B87E51" w:rsidRDefault="006B06D9" w:rsidP="006B06D9">
      <w:pPr>
        <w:widowControl w:val="0"/>
        <w:ind w:left="6663"/>
        <w:rPr>
          <w:rFonts w:eastAsia="Calibri"/>
        </w:rPr>
      </w:pPr>
      <w:r>
        <w:t>от «__» _________2023</w:t>
      </w:r>
      <w:r w:rsidRPr="00B87E51">
        <w:t xml:space="preserve"> г.</w:t>
      </w:r>
    </w:p>
    <w:p w14:paraId="2831033C" w14:textId="77777777" w:rsidR="006B06D9" w:rsidRPr="00B87E51" w:rsidRDefault="006B06D9" w:rsidP="006B06D9">
      <w:pPr>
        <w:widowControl w:val="0"/>
        <w:ind w:left="6237" w:firstLine="7"/>
        <w:rPr>
          <w:rFonts w:eastAsia="Calibri"/>
        </w:rPr>
      </w:pPr>
    </w:p>
    <w:tbl>
      <w:tblPr>
        <w:tblW w:w="9922" w:type="dxa"/>
        <w:tblInd w:w="108" w:type="dxa"/>
        <w:tblLayout w:type="fixed"/>
        <w:tblLook w:val="0000" w:firstRow="0" w:lastRow="0" w:firstColumn="0" w:lastColumn="0" w:noHBand="0" w:noVBand="0"/>
      </w:tblPr>
      <w:tblGrid>
        <w:gridCol w:w="5103"/>
        <w:gridCol w:w="4819"/>
      </w:tblGrid>
      <w:tr w:rsidR="006B06D9" w:rsidRPr="00B87E51" w14:paraId="4477C7C2" w14:textId="77777777" w:rsidTr="00EA3430">
        <w:tc>
          <w:tcPr>
            <w:tcW w:w="5103" w:type="dxa"/>
          </w:tcPr>
          <w:p w14:paraId="7B55EC03" w14:textId="77777777" w:rsidR="006B06D9" w:rsidRPr="0054766C" w:rsidRDefault="006B06D9" w:rsidP="00EA3430">
            <w:pPr>
              <w:rPr>
                <w:color w:val="000000"/>
              </w:rPr>
            </w:pPr>
          </w:p>
        </w:tc>
        <w:tc>
          <w:tcPr>
            <w:tcW w:w="4819" w:type="dxa"/>
          </w:tcPr>
          <w:p w14:paraId="2A4C196A" w14:textId="77777777" w:rsidR="006B06D9" w:rsidRPr="0054766C" w:rsidRDefault="006B06D9" w:rsidP="00EA3430">
            <w:pPr>
              <w:rPr>
                <w:color w:val="000000"/>
              </w:rPr>
            </w:pPr>
          </w:p>
        </w:tc>
      </w:tr>
    </w:tbl>
    <w:p w14:paraId="4237258F" w14:textId="77777777" w:rsidR="006B06D9" w:rsidRPr="00F86E47" w:rsidRDefault="006B06D9" w:rsidP="006B06D9">
      <w:pPr>
        <w:spacing w:before="40" w:line="288" w:lineRule="auto"/>
        <w:jc w:val="center"/>
        <w:rPr>
          <w:b/>
          <w:sz w:val="28"/>
          <w:szCs w:val="28"/>
        </w:rPr>
      </w:pPr>
      <w:r w:rsidRPr="00F86E47">
        <w:rPr>
          <w:b/>
          <w:sz w:val="28"/>
          <w:szCs w:val="28"/>
        </w:rPr>
        <w:t>ТЕХНИЧЕСКОЕ ЗАДАНИЕ</w:t>
      </w:r>
    </w:p>
    <w:p w14:paraId="58A8AEBF" w14:textId="77777777" w:rsidR="00C63977" w:rsidRPr="008E1A7E" w:rsidRDefault="00C63977" w:rsidP="00C63977">
      <w:pPr>
        <w:pStyle w:val="affffc"/>
        <w:tabs>
          <w:tab w:val="left" w:pos="0"/>
        </w:tabs>
        <w:jc w:val="center"/>
        <w:rPr>
          <w:rFonts w:ascii="Times New Roman" w:eastAsia="Times New Roman" w:hAnsi="Times New Roman" w:cs="Times New Roman"/>
          <w:b/>
          <w:color w:val="auto"/>
        </w:rPr>
      </w:pPr>
      <w:r w:rsidRPr="008E1A7E">
        <w:rPr>
          <w:rFonts w:ascii="Times New Roman" w:eastAsia="Times New Roman" w:hAnsi="Times New Roman" w:cs="Times New Roman"/>
          <w:b/>
          <w:color w:val="auto"/>
        </w:rPr>
        <w:t xml:space="preserve">выполнение работ по строительству прачечно-помывочного комплекса </w:t>
      </w:r>
    </w:p>
    <w:p w14:paraId="5A44C062" w14:textId="77777777" w:rsidR="00C63977" w:rsidRPr="009D41E0" w:rsidRDefault="00C63977" w:rsidP="00C63977">
      <w:pPr>
        <w:jc w:val="center"/>
        <w:rPr>
          <w:b/>
          <w:bCs/>
        </w:rPr>
      </w:pPr>
    </w:p>
    <w:p w14:paraId="1A955821" w14:textId="77777777" w:rsidR="00C63977" w:rsidRDefault="00C63977" w:rsidP="00C63977">
      <w:pPr>
        <w:rPr>
          <w:b/>
          <w:sz w:val="28"/>
          <w:szCs w:val="28"/>
        </w:rPr>
      </w:pPr>
    </w:p>
    <w:tbl>
      <w:tblPr>
        <w:tblW w:w="9639" w:type="dxa"/>
        <w:tblInd w:w="276" w:type="dxa"/>
        <w:tblCellMar>
          <w:left w:w="40" w:type="dxa"/>
          <w:right w:w="40" w:type="dxa"/>
        </w:tblCellMar>
        <w:tblLook w:val="0000" w:firstRow="0" w:lastRow="0" w:firstColumn="0" w:lastColumn="0" w:noHBand="0" w:noVBand="0"/>
      </w:tblPr>
      <w:tblGrid>
        <w:gridCol w:w="425"/>
        <w:gridCol w:w="3013"/>
        <w:gridCol w:w="6201"/>
      </w:tblGrid>
      <w:tr w:rsidR="00C63977" w:rsidRPr="00602853" w14:paraId="76897F24" w14:textId="77777777" w:rsidTr="002803CA">
        <w:trPr>
          <w:tblHeader/>
        </w:trPr>
        <w:tc>
          <w:tcPr>
            <w:tcW w:w="42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6E62AC5F" w14:textId="77777777" w:rsidR="00C63977" w:rsidRPr="008E1A7E" w:rsidRDefault="00C63977" w:rsidP="002803CA">
            <w:r w:rsidRPr="008E1A7E">
              <w:t>№</w:t>
            </w:r>
          </w:p>
        </w:tc>
        <w:tc>
          <w:tcPr>
            <w:tcW w:w="301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5A7BB62A" w14:textId="77777777" w:rsidR="00C63977" w:rsidRPr="008E1A7E" w:rsidRDefault="00C63977" w:rsidP="002803CA">
            <w:pPr>
              <w:jc w:val="center"/>
            </w:pPr>
            <w:r w:rsidRPr="008E1A7E">
              <w:t>Наименование основных данных и требований</w:t>
            </w:r>
          </w:p>
        </w:tc>
        <w:tc>
          <w:tcPr>
            <w:tcW w:w="6201"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14:paraId="57085AA0" w14:textId="77777777" w:rsidR="00C63977" w:rsidRPr="008E1A7E" w:rsidRDefault="00C63977" w:rsidP="002803CA">
            <w:pPr>
              <w:jc w:val="center"/>
            </w:pPr>
            <w:r w:rsidRPr="008E1A7E">
              <w:t>Содержание основных данных и требований</w:t>
            </w:r>
          </w:p>
        </w:tc>
      </w:tr>
      <w:tr w:rsidR="00C63977" w:rsidRPr="00602853" w14:paraId="30FAE9AA"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3DF922D"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2F772D6" w14:textId="77777777" w:rsidR="00C63977" w:rsidRPr="00602853" w:rsidRDefault="00C63977" w:rsidP="002803CA">
            <w:r w:rsidRPr="00602853">
              <w:t>Содержание (описание)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69FD2ED7" w14:textId="77777777" w:rsidR="00C63977" w:rsidRPr="00602853" w:rsidRDefault="00C63977" w:rsidP="002803CA">
            <w:pPr>
              <w:jc w:val="both"/>
            </w:pPr>
            <w:r w:rsidRPr="00602853">
              <w:t>Выполн</w:t>
            </w:r>
            <w:r>
              <w:t>ение</w:t>
            </w:r>
            <w:r w:rsidRPr="00602853">
              <w:t xml:space="preserve"> </w:t>
            </w:r>
            <w:r>
              <w:t>работ по строительству</w:t>
            </w:r>
            <w:r w:rsidRPr="00602853">
              <w:t xml:space="preserve"> прачечно-помывочного комплекса в соответствии с </w:t>
            </w:r>
            <w:r>
              <w:t>проектной</w:t>
            </w:r>
            <w:r w:rsidRPr="00602853">
              <w:t xml:space="preserve"> документацией «Прачечно-помывочный комплекс на территории ССС «Владимир» шифр 40-14/415/2023</w:t>
            </w:r>
          </w:p>
        </w:tc>
      </w:tr>
      <w:tr w:rsidR="00C63977" w:rsidRPr="00602853" w14:paraId="4602AB91"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4E2FD65"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31FCEFA" w14:textId="77777777" w:rsidR="00C63977" w:rsidRPr="00602853" w:rsidRDefault="00C63977" w:rsidP="002803CA">
            <w:r w:rsidRPr="00602853">
              <w:t>Наименование объекта:</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66542B01" w14:textId="77777777" w:rsidR="00C63977" w:rsidRPr="00602853" w:rsidRDefault="00C63977" w:rsidP="002803CA">
            <w:pPr>
              <w:jc w:val="both"/>
            </w:pPr>
            <w:r w:rsidRPr="00602853">
              <w:t>Прачечно-помывочный комплекс</w:t>
            </w:r>
          </w:p>
        </w:tc>
      </w:tr>
      <w:tr w:rsidR="00C63977" w:rsidRPr="00602853" w14:paraId="0A817B7E"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F7CAA39"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1C9B30AA" w14:textId="77777777" w:rsidR="00C63977" w:rsidRPr="00602853" w:rsidRDefault="00C63977" w:rsidP="002803CA">
            <w:r w:rsidRPr="00602853">
              <w:t>Место выполнения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08A6A93A" w14:textId="77777777" w:rsidR="00C63977" w:rsidRPr="00602853" w:rsidRDefault="00C63977" w:rsidP="002803CA">
            <w:pPr>
              <w:jc w:val="both"/>
            </w:pPr>
            <w:r w:rsidRPr="00602853">
              <w:t xml:space="preserve">Станция спутниковой связи «Владимир» </w:t>
            </w:r>
          </w:p>
          <w:p w14:paraId="7CB6C3C6" w14:textId="77777777" w:rsidR="00C63977" w:rsidRPr="00602853" w:rsidRDefault="00C63977" w:rsidP="002803CA">
            <w:pPr>
              <w:jc w:val="both"/>
            </w:pPr>
            <w:r w:rsidRPr="00602853">
              <w:t>Владимирская область, Гусь-Хрустальный р-н, 7 км на северо-восток от д. Дудор.</w:t>
            </w:r>
          </w:p>
        </w:tc>
      </w:tr>
      <w:tr w:rsidR="00C63977" w:rsidRPr="00602853" w14:paraId="54498C05"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46B4E4B"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43A74B98" w14:textId="77777777" w:rsidR="00C63977" w:rsidRPr="00602853" w:rsidRDefault="00C63977" w:rsidP="002803CA">
            <w:r>
              <w:t>Срок выполнения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040BD07A" w14:textId="77777777" w:rsidR="00C63977" w:rsidRPr="00602853" w:rsidRDefault="00C63977" w:rsidP="00C63977">
            <w:pPr>
              <w:jc w:val="both"/>
            </w:pPr>
            <w:r w:rsidRPr="00A33AB6">
              <w:t>150 (ст</w:t>
            </w:r>
            <w:r>
              <w:t>о</w:t>
            </w:r>
            <w:r w:rsidRPr="00A33AB6">
              <w:t xml:space="preserve"> </w:t>
            </w:r>
            <w:r>
              <w:t>пятьдесят</w:t>
            </w:r>
            <w:r w:rsidRPr="00A33AB6">
              <w:t>) календарных дней с даты заключения Договора</w:t>
            </w:r>
          </w:p>
        </w:tc>
      </w:tr>
      <w:tr w:rsidR="00C63977" w:rsidRPr="00602853" w14:paraId="1542811E"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48D8265"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3D029B7" w14:textId="77777777" w:rsidR="00C63977" w:rsidRPr="00602853" w:rsidRDefault="00C63977" w:rsidP="002803CA">
            <w:r w:rsidRPr="00602853">
              <w:t>Требования к условиям и способам выполнения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43DD4731" w14:textId="77777777" w:rsidR="00C63977" w:rsidRPr="00602853" w:rsidRDefault="00C63977" w:rsidP="002803CA">
            <w:pPr>
              <w:jc w:val="both"/>
            </w:pPr>
            <w:r w:rsidRPr="00602853">
              <w:t>Работы выполняются силами и средствами Подрядчика. Строительно-монтажные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14:paraId="1B010A5B" w14:textId="77777777" w:rsidR="00C63977" w:rsidRPr="00602853" w:rsidRDefault="00C63977" w:rsidP="002803CA">
            <w:pPr>
              <w:jc w:val="both"/>
            </w:pPr>
            <w:r w:rsidRPr="00602853">
              <w:t>Работы производятся по существующему распорядку дня:</w:t>
            </w:r>
          </w:p>
          <w:p w14:paraId="11F6F996" w14:textId="77777777" w:rsidR="00C63977" w:rsidRPr="00602853" w:rsidRDefault="00C63977" w:rsidP="002803CA">
            <w:pPr>
              <w:jc w:val="both"/>
            </w:pPr>
            <w:r w:rsidRPr="00602853">
              <w:t xml:space="preserve"> пн. - чт. с 8.30 до 17.00,</w:t>
            </w:r>
          </w:p>
          <w:p w14:paraId="4AD1AFA1" w14:textId="77777777" w:rsidR="00C63977" w:rsidRPr="00602853" w:rsidRDefault="00C63977" w:rsidP="002803CA">
            <w:pPr>
              <w:jc w:val="both"/>
            </w:pPr>
            <w:r w:rsidRPr="00602853">
              <w:t xml:space="preserve"> пт. 8.30- 15.00.</w:t>
            </w:r>
          </w:p>
          <w:p w14:paraId="694B9FE8" w14:textId="77777777" w:rsidR="00C63977" w:rsidRPr="00602853" w:rsidRDefault="00C63977" w:rsidP="002803CA">
            <w:pPr>
              <w:jc w:val="both"/>
            </w:pPr>
            <w:r w:rsidRPr="00602853">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C63977" w:rsidRPr="00602853" w14:paraId="4E00241D"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33601CB6"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93A5088" w14:textId="77777777" w:rsidR="00C63977" w:rsidRPr="00602853" w:rsidRDefault="00C63977" w:rsidP="002803CA">
            <w:r w:rsidRPr="00602853">
              <w:t>Требования к выполнению строительно-монтажных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1D301FCA" w14:textId="77777777" w:rsidR="00C63977" w:rsidRPr="00602853" w:rsidRDefault="00C63977" w:rsidP="002803CA">
            <w:r>
              <w:t xml:space="preserve">В течение 5 (пяти) рабочих дней с даты подписания Договора </w:t>
            </w:r>
            <w:r w:rsidRPr="00602853">
              <w:t>Подрядчик предоставляет Заказчику:</w:t>
            </w:r>
          </w:p>
          <w:p w14:paraId="5A404C91" w14:textId="77777777" w:rsidR="00C63977" w:rsidRPr="00602853" w:rsidRDefault="00C63977" w:rsidP="002803CA">
            <w:pPr>
              <w:pStyle w:val="affff4"/>
              <w:numPr>
                <w:ilvl w:val="0"/>
                <w:numId w:val="63"/>
              </w:numPr>
              <w:ind w:left="226" w:hanging="226"/>
            </w:pPr>
            <w:r w:rsidRPr="00602853">
              <w:t>приказ о назначении ответственного лица за производство работ на высоте, за охрану труда,</w:t>
            </w:r>
            <w:r w:rsidRPr="00602853">
              <w:rPr>
                <w:rFonts w:eastAsia="Arial Unicode MS"/>
                <w:color w:val="000000"/>
                <w:lang w:bidi="ru-RU"/>
              </w:rPr>
              <w:t xml:space="preserve"> </w:t>
            </w:r>
            <w:r w:rsidRPr="00602853">
              <w:t>за электробезопасность, пожарную и</w:t>
            </w:r>
            <w:r w:rsidRPr="00602853">
              <w:rPr>
                <w:rFonts w:eastAsia="Arial Unicode MS"/>
                <w:color w:val="000000"/>
                <w:lang w:bidi="ru-RU"/>
              </w:rPr>
              <w:t xml:space="preserve"> </w:t>
            </w:r>
            <w:r w:rsidRPr="00602853">
              <w:rPr>
                <w:rFonts w:eastAsia="Arial Unicode MS"/>
                <w:lang w:bidi="ru-RU"/>
              </w:rPr>
              <w:t xml:space="preserve">промышленную безопасность </w:t>
            </w:r>
            <w:r w:rsidRPr="00602853">
              <w:t>при производстве работ на объекте Заказчика;</w:t>
            </w:r>
          </w:p>
          <w:p w14:paraId="6FC63BC0" w14:textId="77777777" w:rsidR="00C63977" w:rsidRPr="00602853" w:rsidRDefault="00C63977" w:rsidP="002803CA">
            <w:pPr>
              <w:pStyle w:val="affff4"/>
              <w:numPr>
                <w:ilvl w:val="0"/>
                <w:numId w:val="63"/>
              </w:numPr>
              <w:ind w:left="226" w:hanging="226"/>
            </w:pPr>
            <w:r>
              <w:t>п</w:t>
            </w:r>
            <w:r w:rsidRPr="00B87E51">
              <w:t>роект прои</w:t>
            </w:r>
            <w:r>
              <w:t xml:space="preserve">зводства работ (ППР) </w:t>
            </w:r>
            <w:r w:rsidRPr="00602853">
              <w:t>для согласования Заказчиком;</w:t>
            </w:r>
          </w:p>
          <w:p w14:paraId="22EF363A" w14:textId="77777777" w:rsidR="00C63977" w:rsidRPr="00602853" w:rsidRDefault="00C63977" w:rsidP="002803CA">
            <w:pPr>
              <w:pStyle w:val="affff4"/>
              <w:numPr>
                <w:ilvl w:val="0"/>
                <w:numId w:val="63"/>
              </w:numPr>
              <w:ind w:left="226" w:hanging="226"/>
            </w:pPr>
            <w:r w:rsidRPr="00602853">
              <w:t>удостоверения, подтверждающие квалификацию персонала по охране и безопасности труда при выполнении работ по договору.</w:t>
            </w:r>
          </w:p>
        </w:tc>
      </w:tr>
      <w:tr w:rsidR="00C63977" w:rsidRPr="00602853" w14:paraId="20587C2D"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76764C97"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36537D0" w14:textId="77777777" w:rsidR="00C63977" w:rsidRPr="00602853" w:rsidRDefault="00C63977" w:rsidP="002803CA">
            <w:r w:rsidRPr="00602853">
              <w:t>Требования и состав исполнительной документации</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4D1B0340" w14:textId="77777777" w:rsidR="00C63977" w:rsidRPr="00602853" w:rsidRDefault="00C63977" w:rsidP="002803CA">
            <w:pPr>
              <w:jc w:val="both"/>
            </w:pPr>
            <w:r w:rsidRPr="00602853">
              <w:t xml:space="preserve">Акты </w:t>
            </w:r>
            <w:r>
              <w:t xml:space="preserve">освидетельствования </w:t>
            </w:r>
            <w:r w:rsidRPr="00602853">
              <w:t>скрытых работ</w:t>
            </w:r>
            <w:r>
              <w:t>,</w:t>
            </w:r>
            <w:r w:rsidRPr="00602853">
              <w:t xml:space="preserve"> согласно </w:t>
            </w:r>
            <w:r>
              <w:br/>
            </w:r>
            <w:r w:rsidRPr="00602853">
              <w:t>СП 71.13330.2017.</w:t>
            </w:r>
          </w:p>
        </w:tc>
      </w:tr>
      <w:tr w:rsidR="00C63977" w:rsidRPr="00602853" w14:paraId="3FDCA68C"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7DA0A096"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163D9D52" w14:textId="77777777" w:rsidR="00C63977" w:rsidRPr="00602853" w:rsidRDefault="00C63977" w:rsidP="002803CA">
            <w:r w:rsidRPr="00602853">
              <w:t xml:space="preserve">Требования, предъявляемые к качеству работ </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54C90BF5" w14:textId="77777777" w:rsidR="00C63977" w:rsidRPr="00602853" w:rsidRDefault="00C63977" w:rsidP="002803CA">
            <w:pPr>
              <w:jc w:val="both"/>
            </w:pPr>
            <w:r>
              <w:t>М</w:t>
            </w:r>
            <w:r w:rsidRPr="00BE553F">
              <w:t xml:space="preserve">атериалы, используемые при выполнении работ, должны быть сертифицированными, новыми, не бывшими в </w:t>
            </w:r>
            <w:r w:rsidRPr="00BE553F">
              <w:lastRenderedPageBreak/>
              <w:t>употреблении, год изготовления каждой единицы товара или материала не ранее 2022 года.</w:t>
            </w:r>
          </w:p>
        </w:tc>
      </w:tr>
      <w:tr w:rsidR="00C63977" w:rsidRPr="00602853" w14:paraId="00A48EDA"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0EEE1BF5"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5FB34A56" w14:textId="77777777" w:rsidR="00C63977" w:rsidRPr="00602853" w:rsidRDefault="00C63977" w:rsidP="002803CA">
            <w:r w:rsidRPr="00602853">
              <w:t>Требования к исполнителю работ</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7C37B841" w14:textId="77777777" w:rsidR="00C63977" w:rsidRPr="00602853" w:rsidRDefault="00C63977" w:rsidP="002803CA">
            <w:pPr>
              <w:widowControl w:val="0"/>
              <w:autoSpaceDE w:val="0"/>
              <w:autoSpaceDN w:val="0"/>
              <w:adjustRightInd w:val="0"/>
              <w:jc w:val="both"/>
            </w:pPr>
            <w:r w:rsidRPr="00602853">
              <w:t>Выполнение Работ иностранными гражданами не допускается.</w:t>
            </w:r>
          </w:p>
        </w:tc>
      </w:tr>
      <w:tr w:rsidR="00C63977" w:rsidRPr="00602853" w14:paraId="397BE4A1"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4408F0C6"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2609C2E2" w14:textId="77777777" w:rsidR="00C63977" w:rsidRPr="00602853" w:rsidRDefault="00C63977" w:rsidP="002803CA">
            <w:r w:rsidRPr="00602853">
              <w:t>Гарантийный срок</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5F862D12" w14:textId="77777777" w:rsidR="00C63977" w:rsidRPr="00602853" w:rsidRDefault="00C63977" w:rsidP="002803CA">
            <w:pPr>
              <w:jc w:val="both"/>
            </w:pPr>
            <w:r>
              <w:t>_______(___) месяцев с даты подписания Акта приемки законченного строительством объекта (форма КС-11)</w:t>
            </w:r>
          </w:p>
        </w:tc>
      </w:tr>
      <w:tr w:rsidR="00C63977" w:rsidRPr="00602853" w14:paraId="1A1C3034" w14:textId="77777777" w:rsidTr="002803CA">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0FECD34" w14:textId="77777777" w:rsidR="00C63977" w:rsidRPr="00602853" w:rsidRDefault="00C63977" w:rsidP="002803CA">
            <w:pPr>
              <w:pStyle w:val="affff4"/>
              <w:numPr>
                <w:ilvl w:val="0"/>
                <w:numId w:val="6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2A132021" w14:textId="77777777" w:rsidR="00C63977" w:rsidRPr="00602853" w:rsidRDefault="00C63977" w:rsidP="002803CA">
            <w:r w:rsidRPr="00602853">
              <w:t>Нормативные требования</w:t>
            </w:r>
          </w:p>
        </w:tc>
        <w:tc>
          <w:tcPr>
            <w:tcW w:w="6201" w:type="dxa"/>
            <w:tcBorders>
              <w:top w:val="single" w:sz="6" w:space="0" w:color="auto"/>
              <w:left w:val="single" w:sz="6" w:space="0" w:color="auto"/>
              <w:bottom w:val="single" w:sz="6" w:space="0" w:color="auto"/>
              <w:right w:val="single" w:sz="6" w:space="0" w:color="auto"/>
            </w:tcBorders>
            <w:tcMar>
              <w:left w:w="57" w:type="dxa"/>
              <w:right w:w="57" w:type="dxa"/>
            </w:tcMar>
          </w:tcPr>
          <w:p w14:paraId="3AC45C78" w14:textId="77777777" w:rsidR="00C63977" w:rsidRPr="00602853" w:rsidRDefault="00C63977" w:rsidP="002803CA">
            <w:pPr>
              <w:jc w:val="both"/>
            </w:pPr>
            <w:r w:rsidRPr="00602853">
              <w:t xml:space="preserve">Работы должны быть произведены в соответствии с </w:t>
            </w:r>
            <w:r>
              <w:t xml:space="preserve">законодательством, </w:t>
            </w:r>
            <w:r w:rsidRPr="00602853">
              <w:t>нормативн</w:t>
            </w:r>
            <w:r>
              <w:t>о-техническими</w:t>
            </w:r>
            <w:r w:rsidRPr="00602853">
              <w:t xml:space="preserve"> документами, приведенными в Приложении №</w:t>
            </w:r>
            <w:r>
              <w:t>1 к ТЗ</w:t>
            </w:r>
          </w:p>
        </w:tc>
      </w:tr>
    </w:tbl>
    <w:p w14:paraId="4671EEBE" w14:textId="77777777" w:rsidR="00C63977" w:rsidRPr="00602853" w:rsidRDefault="00C63977" w:rsidP="00C63977"/>
    <w:p w14:paraId="1BE0BD2D" w14:textId="77777777" w:rsidR="00C63977" w:rsidRPr="00602853" w:rsidRDefault="00C63977" w:rsidP="00C63977"/>
    <w:p w14:paraId="5B4BF66C" w14:textId="77777777" w:rsidR="006B06D9" w:rsidRPr="00E14A0D" w:rsidRDefault="006B06D9" w:rsidP="006B06D9"/>
    <w:tbl>
      <w:tblPr>
        <w:tblW w:w="9356" w:type="dxa"/>
        <w:tblInd w:w="567" w:type="dxa"/>
        <w:tblLayout w:type="fixed"/>
        <w:tblLook w:val="04A0" w:firstRow="1" w:lastRow="0" w:firstColumn="1" w:lastColumn="0" w:noHBand="0" w:noVBand="1"/>
      </w:tblPr>
      <w:tblGrid>
        <w:gridCol w:w="1701"/>
        <w:gridCol w:w="7655"/>
      </w:tblGrid>
      <w:tr w:rsidR="006B06D9" w:rsidRPr="00602853" w14:paraId="4ACEEE79" w14:textId="77777777" w:rsidTr="00EA3430">
        <w:trPr>
          <w:trHeight w:val="2849"/>
        </w:trPr>
        <w:tc>
          <w:tcPr>
            <w:tcW w:w="1701" w:type="dxa"/>
            <w:shd w:val="clear" w:color="auto" w:fill="auto"/>
          </w:tcPr>
          <w:p w14:paraId="0C397709" w14:textId="77777777" w:rsidR="006B06D9" w:rsidRPr="00167B55" w:rsidRDefault="006B06D9" w:rsidP="00EA3430">
            <w:pPr>
              <w:pStyle w:val="affffc"/>
              <w:spacing w:line="312" w:lineRule="auto"/>
              <w:ind w:left="-108" w:right="-567"/>
              <w:jc w:val="both"/>
              <w:rPr>
                <w:rFonts w:ascii="Times New Roman" w:eastAsia="Times New Roman" w:hAnsi="Times New Roman" w:cs="Times New Roman"/>
                <w:color w:val="auto"/>
              </w:rPr>
            </w:pPr>
            <w:r w:rsidRPr="00167B55">
              <w:rPr>
                <w:rFonts w:ascii="Times New Roman" w:eastAsia="Times New Roman" w:hAnsi="Times New Roman" w:cs="Times New Roman"/>
                <w:color w:val="auto"/>
              </w:rPr>
              <w:t>Приложение:</w:t>
            </w:r>
          </w:p>
        </w:tc>
        <w:tc>
          <w:tcPr>
            <w:tcW w:w="7655" w:type="dxa"/>
            <w:shd w:val="clear" w:color="auto" w:fill="auto"/>
          </w:tcPr>
          <w:p w14:paraId="13985A08" w14:textId="77777777" w:rsidR="00703EB9" w:rsidRDefault="00703EB9" w:rsidP="00AB6D27">
            <w:pPr>
              <w:pStyle w:val="affffc"/>
              <w:widowControl w:val="0"/>
              <w:numPr>
                <w:ilvl w:val="0"/>
                <w:numId w:val="77"/>
              </w:numPr>
              <w:autoSpaceDE w:val="0"/>
              <w:autoSpaceDN w:val="0"/>
              <w:adjustRightInd w:val="0"/>
              <w:ind w:left="324" w:right="-108" w:hanging="324"/>
              <w:jc w:val="both"/>
              <w:rPr>
                <w:rFonts w:ascii="Times New Roman" w:eastAsia="Times New Roman" w:hAnsi="Times New Roman" w:cs="Times New Roman"/>
                <w:color w:val="auto"/>
              </w:rPr>
            </w:pPr>
            <w:r w:rsidRPr="00167B55">
              <w:rPr>
                <w:rFonts w:ascii="Times New Roman" w:eastAsia="Times New Roman" w:hAnsi="Times New Roman" w:cs="Times New Roman"/>
                <w:color w:val="auto"/>
              </w:rPr>
              <w:t>Перечень нормативно-технических документов, обязательных при выполнении работ на 1 л. в 1 экз.</w:t>
            </w:r>
          </w:p>
          <w:p w14:paraId="56C29C81" w14:textId="77777777" w:rsidR="00703EB9" w:rsidRPr="00757509" w:rsidRDefault="00703EB9" w:rsidP="00AB6D27">
            <w:pPr>
              <w:pStyle w:val="affffc"/>
              <w:widowControl w:val="0"/>
              <w:numPr>
                <w:ilvl w:val="0"/>
                <w:numId w:val="77"/>
              </w:numPr>
              <w:autoSpaceDE w:val="0"/>
              <w:autoSpaceDN w:val="0"/>
              <w:adjustRightInd w:val="0"/>
              <w:ind w:left="324" w:right="-108" w:hanging="324"/>
              <w:jc w:val="both"/>
              <w:rPr>
                <w:rFonts w:ascii="Times New Roman" w:eastAsia="Times New Roman" w:hAnsi="Times New Roman"/>
              </w:rPr>
            </w:pPr>
            <w:r>
              <w:rPr>
                <w:rFonts w:ascii="Times New Roman" w:eastAsia="Times New Roman" w:hAnsi="Times New Roman"/>
              </w:rPr>
              <w:t>Проектная</w:t>
            </w:r>
            <w:r w:rsidRPr="00304740">
              <w:rPr>
                <w:rFonts w:ascii="Times New Roman" w:eastAsia="Times New Roman" w:hAnsi="Times New Roman"/>
              </w:rPr>
              <w:t xml:space="preserve"> документация</w:t>
            </w:r>
            <w:r>
              <w:t xml:space="preserve"> </w:t>
            </w:r>
            <w:r w:rsidRPr="00304740">
              <w:rPr>
                <w:rFonts w:ascii="Times New Roman" w:eastAsia="Times New Roman" w:hAnsi="Times New Roman"/>
              </w:rPr>
              <w:t xml:space="preserve">Шифр: </w:t>
            </w:r>
            <w:r w:rsidRPr="00757509">
              <w:rPr>
                <w:rFonts w:ascii="Times New Roman" w:eastAsia="Times New Roman" w:hAnsi="Times New Roman"/>
              </w:rPr>
              <w:t xml:space="preserve">40-14/415/2023-ПЗ (отдельный файл в формате pdf); </w:t>
            </w:r>
          </w:p>
          <w:p w14:paraId="02FAD22A" w14:textId="77777777" w:rsidR="00703EB9" w:rsidRPr="00757509" w:rsidRDefault="00703EB9" w:rsidP="00703EB9">
            <w:pPr>
              <w:pStyle w:val="affffc"/>
              <w:widowControl w:val="0"/>
              <w:autoSpaceDE w:val="0"/>
              <w:autoSpaceDN w:val="0"/>
              <w:adjustRightInd w:val="0"/>
              <w:ind w:left="324" w:right="-108"/>
              <w:jc w:val="both"/>
              <w:rPr>
                <w:rFonts w:ascii="Times New Roman" w:eastAsia="Times New Roman" w:hAnsi="Times New Roman"/>
              </w:rPr>
            </w:pPr>
            <w:r w:rsidRPr="00757509">
              <w:rPr>
                <w:rFonts w:ascii="Times New Roman" w:eastAsia="Times New Roman" w:hAnsi="Times New Roman"/>
              </w:rPr>
              <w:t>Проектная документация</w:t>
            </w:r>
            <w:r w:rsidRPr="00757509">
              <w:t xml:space="preserve"> </w:t>
            </w:r>
            <w:r w:rsidRPr="00757509">
              <w:rPr>
                <w:rFonts w:ascii="Times New Roman" w:eastAsia="Times New Roman" w:hAnsi="Times New Roman"/>
              </w:rPr>
              <w:t xml:space="preserve">Шифр: 40-14/415/2023-ПЗУ (отдельный файл в формате pdf); </w:t>
            </w:r>
          </w:p>
          <w:p w14:paraId="6B5D4BCE" w14:textId="77777777" w:rsidR="00703EB9" w:rsidRPr="00757509" w:rsidRDefault="00703EB9" w:rsidP="00703EB9">
            <w:pPr>
              <w:pStyle w:val="affffc"/>
              <w:widowControl w:val="0"/>
              <w:autoSpaceDE w:val="0"/>
              <w:autoSpaceDN w:val="0"/>
              <w:adjustRightInd w:val="0"/>
              <w:ind w:left="324" w:right="-108"/>
              <w:jc w:val="both"/>
              <w:rPr>
                <w:rFonts w:ascii="Times New Roman" w:eastAsia="Times New Roman" w:hAnsi="Times New Roman"/>
              </w:rPr>
            </w:pPr>
            <w:r w:rsidRPr="00757509">
              <w:rPr>
                <w:rFonts w:ascii="Times New Roman" w:eastAsia="Times New Roman" w:hAnsi="Times New Roman"/>
              </w:rPr>
              <w:t>Проектная документация</w:t>
            </w:r>
            <w:r w:rsidRPr="00757509">
              <w:t xml:space="preserve"> </w:t>
            </w:r>
            <w:r w:rsidRPr="00757509">
              <w:rPr>
                <w:rFonts w:ascii="Times New Roman" w:eastAsia="Times New Roman" w:hAnsi="Times New Roman"/>
              </w:rPr>
              <w:t xml:space="preserve">Шифр: 40-14/415/2023-АР (отдельный файл в формате pdf); </w:t>
            </w:r>
          </w:p>
          <w:p w14:paraId="753200AA" w14:textId="77777777" w:rsidR="00703EB9" w:rsidRPr="00757509" w:rsidRDefault="00703EB9" w:rsidP="00703EB9">
            <w:pPr>
              <w:pStyle w:val="affffc"/>
              <w:widowControl w:val="0"/>
              <w:autoSpaceDE w:val="0"/>
              <w:autoSpaceDN w:val="0"/>
              <w:adjustRightInd w:val="0"/>
              <w:ind w:left="324" w:right="-108"/>
              <w:jc w:val="both"/>
              <w:rPr>
                <w:rFonts w:ascii="Times New Roman" w:eastAsia="Times New Roman" w:hAnsi="Times New Roman"/>
              </w:rPr>
            </w:pPr>
            <w:r w:rsidRPr="00757509">
              <w:rPr>
                <w:rFonts w:ascii="Times New Roman" w:eastAsia="Times New Roman" w:hAnsi="Times New Roman"/>
              </w:rPr>
              <w:t>Проектная документация</w:t>
            </w:r>
            <w:r w:rsidRPr="00757509">
              <w:t xml:space="preserve"> </w:t>
            </w:r>
            <w:r w:rsidRPr="00757509">
              <w:rPr>
                <w:rFonts w:ascii="Times New Roman" w:eastAsia="Times New Roman" w:hAnsi="Times New Roman"/>
              </w:rPr>
              <w:t xml:space="preserve">Шифр: 40-14/415/2023-ПОС (отдельный файл в формате pdf); </w:t>
            </w:r>
          </w:p>
          <w:p w14:paraId="1A508102" w14:textId="77777777" w:rsidR="00703EB9" w:rsidRPr="00757509" w:rsidRDefault="00703EB9" w:rsidP="00703EB9">
            <w:pPr>
              <w:pStyle w:val="affffc"/>
              <w:widowControl w:val="0"/>
              <w:autoSpaceDE w:val="0"/>
              <w:autoSpaceDN w:val="0"/>
              <w:adjustRightInd w:val="0"/>
              <w:ind w:left="324"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Шифр:40-14/415/2023-КР1 </w:t>
            </w:r>
            <w:r w:rsidRPr="00757509">
              <w:rPr>
                <w:rFonts w:ascii="Times New Roman" w:eastAsia="Times New Roman" w:hAnsi="Times New Roman"/>
              </w:rPr>
              <w:t>(отдельный файл в формате pdf);</w:t>
            </w:r>
          </w:p>
          <w:p w14:paraId="1D71D7F6" w14:textId="77777777" w:rsidR="00703EB9" w:rsidRPr="00757509" w:rsidRDefault="00703EB9" w:rsidP="00703EB9">
            <w:pPr>
              <w:pStyle w:val="affffc"/>
              <w:widowControl w:val="0"/>
              <w:autoSpaceDE w:val="0"/>
              <w:autoSpaceDN w:val="0"/>
              <w:adjustRightInd w:val="0"/>
              <w:ind w:left="324"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Шифр:40-14/415/2023-КР2 </w:t>
            </w:r>
            <w:r w:rsidRPr="00757509">
              <w:rPr>
                <w:rFonts w:ascii="Times New Roman" w:eastAsia="Times New Roman" w:hAnsi="Times New Roman"/>
              </w:rPr>
              <w:t>(отдельный файл в формате pdf);</w:t>
            </w:r>
          </w:p>
          <w:p w14:paraId="3376AE9E" w14:textId="77777777" w:rsidR="00703EB9" w:rsidRPr="00CF61ED" w:rsidRDefault="00703EB9" w:rsidP="00703EB9">
            <w:pPr>
              <w:pStyle w:val="affffc"/>
              <w:widowControl w:val="0"/>
              <w:autoSpaceDE w:val="0"/>
              <w:autoSpaceDN w:val="0"/>
              <w:adjustRightInd w:val="0"/>
              <w:ind w:left="324" w:right="-108"/>
              <w:jc w:val="both"/>
              <w:rPr>
                <w:rFonts w:ascii="Times New Roman" w:eastAsia="Times New Roman" w:hAnsi="Times New Roman"/>
              </w:rPr>
            </w:pPr>
            <w:r w:rsidRPr="00757509">
              <w:rPr>
                <w:rFonts w:ascii="Times New Roman" w:eastAsia="Times New Roman" w:hAnsi="Times New Roman" w:cs="Times New Roman"/>
                <w:color w:val="auto"/>
              </w:rPr>
              <w:t xml:space="preserve">Проектная документация Шифр:40-14/415/2023-КР3 </w:t>
            </w:r>
            <w:r w:rsidRPr="00757509">
              <w:rPr>
                <w:rFonts w:ascii="Times New Roman" w:eastAsia="Times New Roman" w:hAnsi="Times New Roman"/>
              </w:rPr>
              <w:t>(отдельный файл в формате pdf).</w:t>
            </w:r>
          </w:p>
          <w:p w14:paraId="6B15AA5A" w14:textId="77777777" w:rsidR="006B06D9" w:rsidRPr="00167B55" w:rsidRDefault="006B06D9" w:rsidP="00703EB9">
            <w:pPr>
              <w:pStyle w:val="affffc"/>
              <w:widowControl w:val="0"/>
              <w:autoSpaceDE w:val="0"/>
              <w:autoSpaceDN w:val="0"/>
              <w:adjustRightInd w:val="0"/>
              <w:ind w:left="324" w:right="-108" w:hanging="324"/>
              <w:jc w:val="both"/>
              <w:rPr>
                <w:rFonts w:ascii="Times New Roman" w:eastAsia="Times New Roman" w:hAnsi="Times New Roman" w:cs="Times New Roman"/>
                <w:color w:val="auto"/>
              </w:rPr>
            </w:pPr>
          </w:p>
          <w:p w14:paraId="39353F6C" w14:textId="77777777" w:rsidR="006B06D9" w:rsidRPr="00167B55" w:rsidRDefault="006B06D9" w:rsidP="00EA3430">
            <w:pPr>
              <w:pStyle w:val="affffc"/>
              <w:widowControl w:val="0"/>
              <w:autoSpaceDE w:val="0"/>
              <w:autoSpaceDN w:val="0"/>
              <w:adjustRightInd w:val="0"/>
              <w:ind w:left="342" w:right="-108"/>
              <w:jc w:val="both"/>
              <w:rPr>
                <w:rFonts w:ascii="Times New Roman" w:eastAsia="Times New Roman" w:hAnsi="Times New Roman" w:cs="Times New Roman"/>
                <w:color w:val="auto"/>
              </w:rPr>
            </w:pPr>
          </w:p>
        </w:tc>
      </w:tr>
    </w:tbl>
    <w:p w14:paraId="7F9F626F" w14:textId="77777777" w:rsidR="006B06D9" w:rsidRDefault="006B06D9" w:rsidP="006B06D9">
      <w:pPr>
        <w:rPr>
          <w:sz w:val="28"/>
          <w:szCs w:val="28"/>
        </w:rPr>
      </w:pPr>
    </w:p>
    <w:p w14:paraId="20902B4C" w14:textId="77777777" w:rsidR="006B06D9" w:rsidRDefault="006B06D9" w:rsidP="006B06D9">
      <w:pPr>
        <w:rPr>
          <w:sz w:val="28"/>
          <w:szCs w:val="28"/>
        </w:rPr>
      </w:pPr>
    </w:p>
    <w:p w14:paraId="55D9B689" w14:textId="77777777" w:rsidR="006B06D9" w:rsidRDefault="006B06D9" w:rsidP="006B06D9">
      <w:pPr>
        <w:rPr>
          <w:sz w:val="28"/>
          <w:szCs w:val="28"/>
        </w:rPr>
        <w:sectPr w:rsidR="006B06D9" w:rsidSect="00EA3430">
          <w:footerReference w:type="even" r:id="rId34"/>
          <w:pgSz w:w="11907" w:h="16840" w:code="9"/>
          <w:pgMar w:top="851" w:right="708" w:bottom="851" w:left="993" w:header="567" w:footer="454" w:gutter="0"/>
          <w:cols w:space="720"/>
          <w:titlePg/>
        </w:sectPr>
      </w:pPr>
    </w:p>
    <w:tbl>
      <w:tblPr>
        <w:tblW w:w="10632" w:type="dxa"/>
        <w:tblInd w:w="-851" w:type="dxa"/>
        <w:tblLook w:val="04A0" w:firstRow="1" w:lastRow="0" w:firstColumn="1" w:lastColumn="0" w:noHBand="0" w:noVBand="1"/>
      </w:tblPr>
      <w:tblGrid>
        <w:gridCol w:w="3102"/>
        <w:gridCol w:w="2285"/>
        <w:gridCol w:w="5245"/>
      </w:tblGrid>
      <w:tr w:rsidR="006B06D9" w:rsidRPr="00F86E47" w14:paraId="675AF4BF" w14:textId="77777777" w:rsidTr="00EA3430">
        <w:tc>
          <w:tcPr>
            <w:tcW w:w="3102" w:type="dxa"/>
          </w:tcPr>
          <w:p w14:paraId="1C3C7AE4" w14:textId="77777777" w:rsidR="006B06D9" w:rsidRPr="00F86E47" w:rsidRDefault="006B06D9" w:rsidP="00EA3430">
            <w:pPr>
              <w:rPr>
                <w:b/>
                <w:lang w:eastAsia="en-US"/>
              </w:rPr>
            </w:pPr>
            <w:r w:rsidRPr="00F86E47">
              <w:lastRenderedPageBreak/>
              <w:br w:type="page"/>
            </w:r>
          </w:p>
        </w:tc>
        <w:tc>
          <w:tcPr>
            <w:tcW w:w="2285" w:type="dxa"/>
          </w:tcPr>
          <w:p w14:paraId="57433D7D" w14:textId="77777777" w:rsidR="006B06D9" w:rsidRPr="00F86E47" w:rsidRDefault="006B06D9" w:rsidP="00EA3430">
            <w:pPr>
              <w:rPr>
                <w:b/>
                <w:lang w:eastAsia="en-US"/>
              </w:rPr>
            </w:pPr>
          </w:p>
        </w:tc>
        <w:tc>
          <w:tcPr>
            <w:tcW w:w="5245" w:type="dxa"/>
            <w:hideMark/>
          </w:tcPr>
          <w:p w14:paraId="499ADB3F" w14:textId="77777777" w:rsidR="006B06D9" w:rsidRPr="006C536B" w:rsidRDefault="006B06D9" w:rsidP="00EA3430">
            <w:pPr>
              <w:ind w:firstLine="2306"/>
              <w:rPr>
                <w:lang w:eastAsia="en-US"/>
              </w:rPr>
            </w:pPr>
            <w:r w:rsidRPr="006C536B">
              <w:t>Приложение № 1</w:t>
            </w:r>
          </w:p>
          <w:p w14:paraId="54D9DCDF" w14:textId="77777777" w:rsidR="006B06D9" w:rsidRPr="00362771" w:rsidRDefault="006B06D9" w:rsidP="00EA3430">
            <w:pPr>
              <w:ind w:firstLine="2306"/>
            </w:pPr>
            <w:r>
              <w:t>к Т</w:t>
            </w:r>
            <w:r w:rsidRPr="00362771">
              <w:t>ехническому заданию</w:t>
            </w:r>
          </w:p>
          <w:p w14:paraId="44FB40CF" w14:textId="77777777" w:rsidR="006B06D9" w:rsidRPr="00F86E47" w:rsidRDefault="006B06D9" w:rsidP="00EA3430">
            <w:pPr>
              <w:ind w:firstLine="2306"/>
            </w:pPr>
          </w:p>
          <w:p w14:paraId="75F23151" w14:textId="77777777" w:rsidR="006B06D9" w:rsidRPr="00F86E47" w:rsidRDefault="006B06D9" w:rsidP="00EA3430">
            <w:pPr>
              <w:rPr>
                <w:lang w:eastAsia="en-US"/>
              </w:rPr>
            </w:pPr>
          </w:p>
        </w:tc>
      </w:tr>
    </w:tbl>
    <w:p w14:paraId="276C3B33" w14:textId="77777777" w:rsidR="006B06D9" w:rsidRPr="003C6B17" w:rsidRDefault="006B06D9" w:rsidP="006B06D9">
      <w:pPr>
        <w:rPr>
          <w:sz w:val="28"/>
          <w:szCs w:val="28"/>
        </w:rPr>
      </w:pPr>
    </w:p>
    <w:p w14:paraId="7E27D802" w14:textId="77777777" w:rsidR="006B06D9" w:rsidRPr="00F86E47" w:rsidRDefault="006B06D9" w:rsidP="006B06D9">
      <w:pPr>
        <w:autoSpaceDE w:val="0"/>
        <w:autoSpaceDN w:val="0"/>
        <w:adjustRightInd w:val="0"/>
        <w:jc w:val="center"/>
        <w:rPr>
          <w:color w:val="000000"/>
          <w:sz w:val="28"/>
          <w:szCs w:val="28"/>
        </w:rPr>
      </w:pPr>
      <w:r w:rsidRPr="00F86E47">
        <w:rPr>
          <w:b/>
          <w:bCs/>
          <w:color w:val="000000"/>
          <w:sz w:val="28"/>
          <w:szCs w:val="28"/>
        </w:rPr>
        <w:t>ПЕРЕЧЕНЬ</w:t>
      </w:r>
    </w:p>
    <w:p w14:paraId="5996C5AD" w14:textId="77777777" w:rsidR="006B06D9" w:rsidRPr="00602853" w:rsidRDefault="006B06D9" w:rsidP="006B06D9">
      <w:pPr>
        <w:autoSpaceDE w:val="0"/>
        <w:autoSpaceDN w:val="0"/>
        <w:adjustRightInd w:val="0"/>
        <w:jc w:val="center"/>
        <w:rPr>
          <w:color w:val="000000"/>
        </w:rPr>
      </w:pPr>
      <w:r w:rsidRPr="00602853">
        <w:rPr>
          <w:b/>
          <w:bCs/>
          <w:color w:val="000000"/>
        </w:rPr>
        <w:t>нормативно-технических документов,</w:t>
      </w:r>
    </w:p>
    <w:p w14:paraId="082A6EEB" w14:textId="77777777" w:rsidR="006B06D9" w:rsidRPr="00602853" w:rsidRDefault="006B06D9" w:rsidP="006B06D9">
      <w:pPr>
        <w:jc w:val="center"/>
        <w:rPr>
          <w:b/>
          <w:bCs/>
          <w:color w:val="000000"/>
        </w:rPr>
      </w:pPr>
      <w:r w:rsidRPr="00602853">
        <w:rPr>
          <w:b/>
          <w:bCs/>
          <w:color w:val="000000"/>
        </w:rPr>
        <w:t>обязательных при выполнении работ</w:t>
      </w:r>
    </w:p>
    <w:p w14:paraId="5EEDE484" w14:textId="77777777" w:rsidR="006B06D9" w:rsidRPr="00F86E47" w:rsidRDefault="006B06D9" w:rsidP="006B06D9">
      <w:pPr>
        <w:jc w:val="center"/>
        <w:rPr>
          <w:b/>
          <w:bCs/>
          <w:color w:val="000000"/>
          <w:sz w:val="28"/>
          <w:szCs w:val="2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
        <w:gridCol w:w="2283"/>
        <w:gridCol w:w="16"/>
        <w:gridCol w:w="7240"/>
      </w:tblGrid>
      <w:tr w:rsidR="006B06D9" w:rsidRPr="00602853" w14:paraId="38C54851" w14:textId="77777777" w:rsidTr="00EA3430">
        <w:trPr>
          <w:cantSplit/>
        </w:trPr>
        <w:tc>
          <w:tcPr>
            <w:tcW w:w="247" w:type="dxa"/>
            <w:gridSpan w:val="2"/>
            <w:shd w:val="clear" w:color="auto" w:fill="auto"/>
          </w:tcPr>
          <w:p w14:paraId="6764902A" w14:textId="77777777" w:rsidR="006B06D9" w:rsidRPr="00167B55" w:rsidRDefault="006B06D9" w:rsidP="00EA3430">
            <w:pPr>
              <w:jc w:val="center"/>
              <w:rPr>
                <w:b/>
              </w:rPr>
            </w:pPr>
            <w:r w:rsidRPr="00167B55">
              <w:rPr>
                <w:b/>
              </w:rPr>
              <w:t>№№</w:t>
            </w:r>
          </w:p>
          <w:p w14:paraId="17FB90E6" w14:textId="77777777" w:rsidR="006B06D9" w:rsidRPr="00167B55" w:rsidRDefault="006B06D9" w:rsidP="00EA3430">
            <w:pPr>
              <w:jc w:val="center"/>
              <w:rPr>
                <w:b/>
              </w:rPr>
            </w:pPr>
            <w:r w:rsidRPr="00167B55">
              <w:rPr>
                <w:b/>
              </w:rPr>
              <w:t>п/п</w:t>
            </w:r>
          </w:p>
        </w:tc>
        <w:tc>
          <w:tcPr>
            <w:tcW w:w="2327" w:type="dxa"/>
            <w:gridSpan w:val="2"/>
            <w:shd w:val="clear" w:color="auto" w:fill="auto"/>
          </w:tcPr>
          <w:p w14:paraId="28F281C7" w14:textId="77777777" w:rsidR="006B06D9" w:rsidRPr="00167B55" w:rsidRDefault="006B06D9" w:rsidP="00EA3430">
            <w:pPr>
              <w:jc w:val="center"/>
              <w:rPr>
                <w:b/>
              </w:rPr>
            </w:pPr>
            <w:r w:rsidRPr="00167B55">
              <w:rPr>
                <w:b/>
              </w:rPr>
              <w:t>Обозначение нормативного документа</w:t>
            </w:r>
          </w:p>
        </w:tc>
        <w:tc>
          <w:tcPr>
            <w:tcW w:w="7521" w:type="dxa"/>
            <w:shd w:val="clear" w:color="auto" w:fill="auto"/>
            <w:vAlign w:val="center"/>
          </w:tcPr>
          <w:p w14:paraId="7A6967EF" w14:textId="77777777" w:rsidR="006B06D9" w:rsidRPr="00167B55" w:rsidRDefault="006B06D9" w:rsidP="00EA3430">
            <w:pPr>
              <w:jc w:val="center"/>
              <w:rPr>
                <w:b/>
                <w:lang w:val="en-US"/>
              </w:rPr>
            </w:pPr>
            <w:r w:rsidRPr="00167B55">
              <w:rPr>
                <w:b/>
                <w:lang w:val="en-US"/>
              </w:rPr>
              <w:t>Название нормативного документа</w:t>
            </w:r>
          </w:p>
        </w:tc>
      </w:tr>
      <w:tr w:rsidR="006B06D9" w:rsidRPr="00602853" w14:paraId="17598F50" w14:textId="77777777" w:rsidTr="00EA3430">
        <w:trPr>
          <w:cantSplit/>
        </w:trPr>
        <w:tc>
          <w:tcPr>
            <w:tcW w:w="10095" w:type="dxa"/>
            <w:gridSpan w:val="5"/>
            <w:shd w:val="clear" w:color="auto" w:fill="auto"/>
          </w:tcPr>
          <w:p w14:paraId="03741516" w14:textId="77777777" w:rsidR="006B06D9" w:rsidRPr="00167B55" w:rsidRDefault="006B06D9" w:rsidP="00EA3430">
            <w:pPr>
              <w:jc w:val="center"/>
              <w:rPr>
                <w:u w:val="single"/>
              </w:rPr>
            </w:pPr>
            <w:r w:rsidRPr="00167B55">
              <w:rPr>
                <w:u w:val="single"/>
              </w:rPr>
              <w:t>Стандарты</w:t>
            </w:r>
          </w:p>
        </w:tc>
      </w:tr>
      <w:tr w:rsidR="006B06D9" w:rsidRPr="00602853" w14:paraId="5D2FF12A" w14:textId="77777777" w:rsidTr="00EA3430">
        <w:trPr>
          <w:cantSplit/>
        </w:trPr>
        <w:tc>
          <w:tcPr>
            <w:tcW w:w="236" w:type="dxa"/>
            <w:shd w:val="clear" w:color="auto" w:fill="auto"/>
          </w:tcPr>
          <w:p w14:paraId="61DBAAE1" w14:textId="77777777" w:rsidR="006B06D9" w:rsidRPr="00602853" w:rsidRDefault="006B06D9" w:rsidP="00EA3430">
            <w:pPr>
              <w:jc w:val="center"/>
            </w:pPr>
          </w:p>
        </w:tc>
        <w:tc>
          <w:tcPr>
            <w:tcW w:w="2322" w:type="dxa"/>
            <w:gridSpan w:val="2"/>
            <w:shd w:val="clear" w:color="auto" w:fill="auto"/>
          </w:tcPr>
          <w:p w14:paraId="43376A21" w14:textId="77777777" w:rsidR="006B06D9" w:rsidRPr="00602853" w:rsidRDefault="006B06D9" w:rsidP="00EA3430">
            <w:r w:rsidRPr="00602853">
              <w:t>ГОСТ 31357-2007</w:t>
            </w:r>
          </w:p>
        </w:tc>
        <w:tc>
          <w:tcPr>
            <w:tcW w:w="7540" w:type="dxa"/>
            <w:gridSpan w:val="2"/>
            <w:shd w:val="clear" w:color="auto" w:fill="auto"/>
          </w:tcPr>
          <w:p w14:paraId="3FEF5F83" w14:textId="77777777" w:rsidR="006B06D9" w:rsidRPr="00602853" w:rsidRDefault="006B06D9" w:rsidP="00EA3430">
            <w:pPr>
              <w:jc w:val="both"/>
            </w:pPr>
            <w:r w:rsidRPr="00602853">
              <w:t>Смеси сухие строительные на цементном вяжущем. Общие технические условия</w:t>
            </w:r>
          </w:p>
        </w:tc>
      </w:tr>
      <w:tr w:rsidR="006B06D9" w:rsidRPr="00602853" w14:paraId="436C6031" w14:textId="77777777" w:rsidTr="00EA3430">
        <w:trPr>
          <w:cantSplit/>
        </w:trPr>
        <w:tc>
          <w:tcPr>
            <w:tcW w:w="236" w:type="dxa"/>
            <w:shd w:val="clear" w:color="auto" w:fill="auto"/>
          </w:tcPr>
          <w:p w14:paraId="1343CA87" w14:textId="77777777" w:rsidR="006B06D9" w:rsidRPr="00602853" w:rsidRDefault="006B06D9" w:rsidP="00EA3430">
            <w:pPr>
              <w:jc w:val="center"/>
            </w:pPr>
          </w:p>
        </w:tc>
        <w:tc>
          <w:tcPr>
            <w:tcW w:w="2322" w:type="dxa"/>
            <w:gridSpan w:val="2"/>
            <w:shd w:val="clear" w:color="auto" w:fill="auto"/>
          </w:tcPr>
          <w:p w14:paraId="2ABD5098" w14:textId="77777777" w:rsidR="006B06D9" w:rsidRPr="00602853" w:rsidRDefault="006B06D9" w:rsidP="00EA3430">
            <w:r w:rsidRPr="00602853">
              <w:t>ГОСТ 33083-2014</w:t>
            </w:r>
          </w:p>
        </w:tc>
        <w:tc>
          <w:tcPr>
            <w:tcW w:w="7540" w:type="dxa"/>
            <w:gridSpan w:val="2"/>
            <w:shd w:val="clear" w:color="auto" w:fill="auto"/>
          </w:tcPr>
          <w:p w14:paraId="3BC9AFDC" w14:textId="77777777" w:rsidR="006B06D9" w:rsidRPr="00602853" w:rsidRDefault="006B06D9" w:rsidP="00EA3430">
            <w:pPr>
              <w:jc w:val="both"/>
            </w:pPr>
            <w:r w:rsidRPr="00602853">
              <w:t>Смеси сухие строительные на цементном вяжущем для штукатурных работ. Технические условия</w:t>
            </w:r>
          </w:p>
        </w:tc>
      </w:tr>
      <w:tr w:rsidR="006B06D9" w:rsidRPr="00602853" w14:paraId="020965A7" w14:textId="77777777" w:rsidTr="00EA3430">
        <w:trPr>
          <w:cantSplit/>
        </w:trPr>
        <w:tc>
          <w:tcPr>
            <w:tcW w:w="10095" w:type="dxa"/>
            <w:gridSpan w:val="5"/>
            <w:shd w:val="clear" w:color="auto" w:fill="auto"/>
          </w:tcPr>
          <w:p w14:paraId="2FB30667" w14:textId="77777777" w:rsidR="006B06D9" w:rsidRPr="00167B55" w:rsidRDefault="006B06D9" w:rsidP="00EA3430">
            <w:pPr>
              <w:jc w:val="center"/>
              <w:rPr>
                <w:u w:val="single"/>
              </w:rPr>
            </w:pPr>
            <w:r w:rsidRPr="00167B55">
              <w:rPr>
                <w:u w:val="single"/>
              </w:rPr>
              <w:t>СНиП, своды правил</w:t>
            </w:r>
          </w:p>
        </w:tc>
      </w:tr>
      <w:tr w:rsidR="006B06D9" w:rsidRPr="00602853" w14:paraId="4016FE2A" w14:textId="77777777" w:rsidTr="00EA3430">
        <w:trPr>
          <w:cantSplit/>
        </w:trPr>
        <w:tc>
          <w:tcPr>
            <w:tcW w:w="247" w:type="dxa"/>
            <w:gridSpan w:val="2"/>
            <w:shd w:val="clear" w:color="auto" w:fill="auto"/>
          </w:tcPr>
          <w:p w14:paraId="3D8D6F0A" w14:textId="77777777" w:rsidR="006B06D9" w:rsidRPr="00602853" w:rsidRDefault="006B06D9" w:rsidP="00AB6D27">
            <w:pPr>
              <w:pStyle w:val="affff4"/>
              <w:widowControl w:val="0"/>
              <w:numPr>
                <w:ilvl w:val="0"/>
                <w:numId w:val="65"/>
              </w:numPr>
              <w:autoSpaceDE w:val="0"/>
              <w:autoSpaceDN w:val="0"/>
              <w:adjustRightInd w:val="0"/>
              <w:jc w:val="center"/>
            </w:pPr>
          </w:p>
        </w:tc>
        <w:tc>
          <w:tcPr>
            <w:tcW w:w="2327" w:type="dxa"/>
            <w:gridSpan w:val="2"/>
            <w:shd w:val="clear" w:color="auto" w:fill="auto"/>
          </w:tcPr>
          <w:p w14:paraId="75E9B563" w14:textId="77777777" w:rsidR="006B06D9" w:rsidRPr="00602853" w:rsidRDefault="006B06D9" w:rsidP="00EA3430">
            <w:r w:rsidRPr="00602853">
              <w:t xml:space="preserve">СНиП 12-03-2001 </w:t>
            </w:r>
          </w:p>
        </w:tc>
        <w:tc>
          <w:tcPr>
            <w:tcW w:w="7521" w:type="dxa"/>
            <w:shd w:val="clear" w:color="auto" w:fill="auto"/>
          </w:tcPr>
          <w:p w14:paraId="21E0973F" w14:textId="77777777" w:rsidR="006B06D9" w:rsidRPr="00602853" w:rsidRDefault="006B06D9" w:rsidP="00EA3430">
            <w:pPr>
              <w:jc w:val="both"/>
            </w:pPr>
            <w:r w:rsidRPr="00602853">
              <w:t>Безопасность труда в строительстве. Часть 1. Общие требования</w:t>
            </w:r>
          </w:p>
        </w:tc>
      </w:tr>
      <w:tr w:rsidR="006B06D9" w:rsidRPr="00602853" w14:paraId="1BEBBEB9" w14:textId="77777777" w:rsidTr="00EA3430">
        <w:trPr>
          <w:cantSplit/>
        </w:trPr>
        <w:tc>
          <w:tcPr>
            <w:tcW w:w="247" w:type="dxa"/>
            <w:gridSpan w:val="2"/>
            <w:shd w:val="clear" w:color="auto" w:fill="auto"/>
          </w:tcPr>
          <w:p w14:paraId="4D216687" w14:textId="77777777" w:rsidR="006B06D9" w:rsidRPr="00602853" w:rsidRDefault="006B06D9" w:rsidP="00AB6D27">
            <w:pPr>
              <w:pStyle w:val="affff4"/>
              <w:widowControl w:val="0"/>
              <w:numPr>
                <w:ilvl w:val="0"/>
                <w:numId w:val="65"/>
              </w:numPr>
              <w:autoSpaceDE w:val="0"/>
              <w:autoSpaceDN w:val="0"/>
              <w:adjustRightInd w:val="0"/>
              <w:jc w:val="center"/>
            </w:pPr>
          </w:p>
        </w:tc>
        <w:tc>
          <w:tcPr>
            <w:tcW w:w="2327" w:type="dxa"/>
            <w:gridSpan w:val="2"/>
            <w:shd w:val="clear" w:color="auto" w:fill="auto"/>
          </w:tcPr>
          <w:p w14:paraId="156717A5" w14:textId="77777777" w:rsidR="006B06D9" w:rsidRPr="00602853" w:rsidRDefault="006B06D9" w:rsidP="00EA3430">
            <w:r w:rsidRPr="00602853">
              <w:t>СНиП 21-01-97</w:t>
            </w:r>
          </w:p>
        </w:tc>
        <w:tc>
          <w:tcPr>
            <w:tcW w:w="7521" w:type="dxa"/>
            <w:shd w:val="clear" w:color="auto" w:fill="auto"/>
          </w:tcPr>
          <w:p w14:paraId="2F02DD2C" w14:textId="77777777" w:rsidR="006B06D9" w:rsidRPr="00602853" w:rsidRDefault="006B06D9" w:rsidP="00EA3430">
            <w:pPr>
              <w:jc w:val="both"/>
            </w:pPr>
            <w:r w:rsidRPr="00602853">
              <w:t>Пожарная безопасность зданий и сооружений</w:t>
            </w:r>
          </w:p>
        </w:tc>
      </w:tr>
      <w:tr w:rsidR="006B06D9" w:rsidRPr="00602853" w14:paraId="287E7926" w14:textId="77777777" w:rsidTr="00EA3430">
        <w:trPr>
          <w:cantSplit/>
        </w:trPr>
        <w:tc>
          <w:tcPr>
            <w:tcW w:w="247" w:type="dxa"/>
            <w:gridSpan w:val="2"/>
            <w:shd w:val="clear" w:color="auto" w:fill="auto"/>
          </w:tcPr>
          <w:p w14:paraId="3E007B9A" w14:textId="77777777" w:rsidR="006B06D9" w:rsidRPr="00602853" w:rsidRDefault="006B06D9" w:rsidP="00AB6D27">
            <w:pPr>
              <w:pStyle w:val="affff4"/>
              <w:widowControl w:val="0"/>
              <w:numPr>
                <w:ilvl w:val="0"/>
                <w:numId w:val="65"/>
              </w:numPr>
              <w:autoSpaceDE w:val="0"/>
              <w:autoSpaceDN w:val="0"/>
              <w:adjustRightInd w:val="0"/>
              <w:jc w:val="center"/>
            </w:pPr>
          </w:p>
        </w:tc>
        <w:tc>
          <w:tcPr>
            <w:tcW w:w="2327" w:type="dxa"/>
            <w:gridSpan w:val="2"/>
            <w:shd w:val="clear" w:color="auto" w:fill="auto"/>
          </w:tcPr>
          <w:p w14:paraId="339285DB" w14:textId="77777777" w:rsidR="006B06D9" w:rsidRPr="00602853" w:rsidRDefault="006B06D9" w:rsidP="00EA3430">
            <w:r w:rsidRPr="00602853">
              <w:t>СП 71.13330.2017</w:t>
            </w:r>
          </w:p>
        </w:tc>
        <w:tc>
          <w:tcPr>
            <w:tcW w:w="7521" w:type="dxa"/>
            <w:shd w:val="clear" w:color="auto" w:fill="auto"/>
          </w:tcPr>
          <w:p w14:paraId="17260445" w14:textId="77777777" w:rsidR="006B06D9" w:rsidRPr="00602853" w:rsidRDefault="006B06D9" w:rsidP="00EA3430">
            <w:pPr>
              <w:jc w:val="both"/>
            </w:pPr>
            <w:r w:rsidRPr="00602853">
              <w:t>Изоляционные и отделочные покрытия</w:t>
            </w:r>
          </w:p>
        </w:tc>
      </w:tr>
    </w:tbl>
    <w:p w14:paraId="16FA757B" w14:textId="77777777" w:rsidR="006B06D9" w:rsidRPr="00F86E47" w:rsidRDefault="006B06D9" w:rsidP="006B06D9"/>
    <w:p w14:paraId="2179BEE3" w14:textId="77777777" w:rsidR="006B06D9" w:rsidRDefault="006B06D9" w:rsidP="006B06D9">
      <w:pPr>
        <w:jc w:val="center"/>
      </w:pPr>
    </w:p>
    <w:p w14:paraId="569CBDB7" w14:textId="77777777" w:rsidR="006B06D9" w:rsidRDefault="006B06D9" w:rsidP="006B06D9">
      <w:pPr>
        <w:jc w:val="center"/>
      </w:pPr>
    </w:p>
    <w:p w14:paraId="5626F89C" w14:textId="77777777" w:rsidR="006B06D9" w:rsidRDefault="006B06D9" w:rsidP="006B06D9">
      <w:pPr>
        <w:jc w:val="center"/>
      </w:pPr>
    </w:p>
    <w:p w14:paraId="301C5E6D" w14:textId="77777777" w:rsidR="006B06D9" w:rsidRDefault="006B06D9" w:rsidP="006B06D9">
      <w:pPr>
        <w:jc w:val="center"/>
      </w:pPr>
    </w:p>
    <w:p w14:paraId="4B5F48B3" w14:textId="77777777" w:rsidR="006B06D9" w:rsidRDefault="006B06D9" w:rsidP="006B06D9">
      <w:pPr>
        <w:jc w:val="center"/>
      </w:pPr>
    </w:p>
    <w:p w14:paraId="2174D159" w14:textId="77777777" w:rsidR="006B06D9" w:rsidRDefault="006B06D9" w:rsidP="006B06D9">
      <w:pPr>
        <w:jc w:val="center"/>
      </w:pPr>
    </w:p>
    <w:p w14:paraId="19900067" w14:textId="77777777" w:rsidR="006B06D9" w:rsidRDefault="006B06D9" w:rsidP="006B06D9">
      <w:pPr>
        <w:jc w:val="center"/>
      </w:pPr>
    </w:p>
    <w:p w14:paraId="446C2451" w14:textId="77777777" w:rsidR="006B06D9" w:rsidRDefault="006B06D9" w:rsidP="006B06D9">
      <w:pPr>
        <w:jc w:val="center"/>
      </w:pPr>
    </w:p>
    <w:p w14:paraId="03BA1A69" w14:textId="77777777" w:rsidR="006B06D9" w:rsidRDefault="006B06D9" w:rsidP="006B06D9">
      <w:pPr>
        <w:jc w:val="center"/>
      </w:pPr>
    </w:p>
    <w:p w14:paraId="1593DF9A" w14:textId="77777777" w:rsidR="006B06D9" w:rsidRDefault="006B06D9" w:rsidP="006B06D9">
      <w:pPr>
        <w:jc w:val="center"/>
      </w:pPr>
    </w:p>
    <w:p w14:paraId="64F5C5EC" w14:textId="77777777" w:rsidR="006B06D9" w:rsidRDefault="006B06D9" w:rsidP="006B06D9">
      <w:pPr>
        <w:jc w:val="center"/>
      </w:pPr>
    </w:p>
    <w:p w14:paraId="43B6EAAA" w14:textId="77777777" w:rsidR="006B06D9" w:rsidRDefault="006B06D9" w:rsidP="006B06D9">
      <w:pPr>
        <w:jc w:val="center"/>
        <w:sectPr w:rsidR="006B06D9" w:rsidSect="006B06D9">
          <w:headerReference w:type="even" r:id="rId35"/>
          <w:footerReference w:type="even" r:id="rId36"/>
          <w:footerReference w:type="default" r:id="rId37"/>
          <w:pgSz w:w="11906" w:h="16838"/>
          <w:pgMar w:top="709" w:right="851" w:bottom="1134" w:left="992" w:header="709" w:footer="709" w:gutter="0"/>
          <w:cols w:space="708"/>
          <w:docGrid w:linePitch="360"/>
        </w:sectPr>
      </w:pPr>
    </w:p>
    <w:p w14:paraId="5B55663B" w14:textId="77777777" w:rsidR="006B06D9" w:rsidRPr="00B87E51" w:rsidRDefault="006B06D9" w:rsidP="006B06D9">
      <w:pPr>
        <w:ind w:left="7230"/>
      </w:pPr>
      <w:r w:rsidRPr="00B87E51">
        <w:lastRenderedPageBreak/>
        <w:t xml:space="preserve">Приложение № </w:t>
      </w:r>
      <w:r>
        <w:t>2</w:t>
      </w:r>
    </w:p>
    <w:p w14:paraId="763FC38A" w14:textId="77777777" w:rsidR="006B06D9" w:rsidRPr="00B87E51" w:rsidRDefault="006B06D9" w:rsidP="006B06D9">
      <w:pPr>
        <w:ind w:left="7230"/>
        <w:jc w:val="both"/>
      </w:pPr>
      <w:r w:rsidRPr="00B87E51">
        <w:t>к Договору № ___________</w:t>
      </w:r>
    </w:p>
    <w:p w14:paraId="073D8ABC" w14:textId="77777777" w:rsidR="006B06D9" w:rsidRPr="00B87E51" w:rsidRDefault="006B06D9" w:rsidP="006B06D9">
      <w:pPr>
        <w:widowControl w:val="0"/>
        <w:ind w:left="7230"/>
        <w:rPr>
          <w:rFonts w:eastAsia="Calibri"/>
        </w:rPr>
      </w:pPr>
      <w:r>
        <w:t>от «__» _________2023</w:t>
      </w:r>
      <w:r w:rsidRPr="00B87E51">
        <w:t xml:space="preserve"> г.</w:t>
      </w:r>
    </w:p>
    <w:p w14:paraId="5EFFFCAD" w14:textId="77777777" w:rsidR="006B06D9" w:rsidRDefault="006B06D9" w:rsidP="006B06D9">
      <w:pPr>
        <w:jc w:val="center"/>
      </w:pPr>
    </w:p>
    <w:p w14:paraId="1D8D6366" w14:textId="77777777" w:rsidR="006B06D9" w:rsidRDefault="006B06D9" w:rsidP="006B06D9">
      <w:pPr>
        <w:jc w:val="center"/>
      </w:pPr>
      <w:r w:rsidRPr="00B87E51">
        <w:t>Сводный сметный расчёт</w:t>
      </w:r>
    </w:p>
    <w:p w14:paraId="542AFEC5" w14:textId="77777777" w:rsidR="006B06D9" w:rsidRDefault="006B06D9" w:rsidP="006B06D9">
      <w:pPr>
        <w:rPr>
          <w:b/>
          <w:sz w:val="28"/>
          <w:szCs w:val="28"/>
        </w:rPr>
      </w:pPr>
    </w:p>
    <w:p w14:paraId="107CA6AF" w14:textId="77777777" w:rsidR="006B06D9" w:rsidRDefault="006B06D9" w:rsidP="006B06D9">
      <w:pPr>
        <w:rPr>
          <w:b/>
          <w:sz w:val="28"/>
          <w:szCs w:val="28"/>
        </w:rPr>
      </w:pPr>
    </w:p>
    <w:p w14:paraId="19133642" w14:textId="77777777" w:rsidR="00754E32" w:rsidRDefault="00754E32" w:rsidP="006B06D9">
      <w:pPr>
        <w:rPr>
          <w:b/>
          <w:sz w:val="28"/>
          <w:szCs w:val="28"/>
        </w:rPr>
      </w:pPr>
    </w:p>
    <w:sectPr w:rsidR="00754E32" w:rsidSect="006B06D9">
      <w:pgSz w:w="11906" w:h="16838"/>
      <w:pgMar w:top="709" w:right="851" w:bottom="1134" w:left="992"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3" w:author="Назаренко Екатерина Игоревна" w:date="2023-08-30T18:19:00Z" w:initials="НЕИ">
    <w:p w14:paraId="1D0D0B3B" w14:textId="77777777" w:rsidR="00704343" w:rsidRDefault="00704343" w:rsidP="00F05AD5">
      <w:pPr>
        <w:pStyle w:val="aff6"/>
      </w:pPr>
      <w:r>
        <w:rPr>
          <w:rStyle w:val="affff3"/>
        </w:rPr>
        <w:annotationRef/>
      </w:r>
      <w:r w:rsidRPr="00AF205F">
        <w:rPr>
          <w:color w:val="FF0000"/>
        </w:rPr>
        <w:t>См. здесь и дальше проблемы с нумерацией</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0D0B3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EB91" w14:textId="77777777" w:rsidR="00681B0A" w:rsidRDefault="00681B0A">
      <w:r>
        <w:separator/>
      </w:r>
    </w:p>
  </w:endnote>
  <w:endnote w:type="continuationSeparator" w:id="0">
    <w:p w14:paraId="207E1038" w14:textId="77777777" w:rsidR="00681B0A" w:rsidRDefault="00681B0A">
      <w:r>
        <w:continuationSeparator/>
      </w:r>
    </w:p>
  </w:endnote>
  <w:endnote w:type="continuationNotice" w:id="1">
    <w:p w14:paraId="1B06D290" w14:textId="77777777" w:rsidR="00681B0A" w:rsidRDefault="00681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charset w:val="00"/>
    <w:family w:val="auto"/>
    <w:pitch w:val="variable"/>
    <w:sig w:usb0="00000203" w:usb1="00000000" w:usb2="00000000" w:usb3="00000000" w:csb0="00000005" w:csb1="00000000"/>
  </w:font>
  <w:font w:name="Courier">
    <w:panose1 w:val="02070409020205020404"/>
    <w:charset w:val="00"/>
    <w:family w:val="auto"/>
    <w:pitch w:val="variable"/>
    <w:sig w:usb0="00000087" w:usb1="00000000" w:usb2="00000000" w:usb3="00000000" w:csb0="0000001B" w:csb1="00000000"/>
  </w:font>
  <w:font w:name="Times NR Cyr MT">
    <w:altName w:val="Times New Roman"/>
    <w:charset w:val="00"/>
    <w:family w:val="roman"/>
    <w:pitch w:val="variable"/>
  </w:font>
  <w:font w:name="StarSymbol">
    <w:altName w:val="Arial Unicode MS"/>
    <w:charset w:val="80"/>
    <w:family w:val="auto"/>
    <w:pitch w:val="default"/>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0AA2" w14:textId="77777777" w:rsidR="00704343" w:rsidRDefault="00704343">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0582AA0B" w14:textId="77777777" w:rsidR="00704343" w:rsidRDefault="00704343">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14131"/>
      <w:docPartObj>
        <w:docPartGallery w:val="Page Numbers (Bottom of Page)"/>
        <w:docPartUnique/>
      </w:docPartObj>
    </w:sdtPr>
    <w:sdtEndPr>
      <w:rPr>
        <w:sz w:val="20"/>
      </w:rPr>
    </w:sdtEndPr>
    <w:sdtContent>
      <w:p w14:paraId="31CD17D0" w14:textId="4B17E86B" w:rsidR="00704343" w:rsidRPr="006D39CC" w:rsidRDefault="00704343">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531AB7">
          <w:rPr>
            <w:sz w:val="20"/>
          </w:rPr>
          <w:t>37</w:t>
        </w:r>
        <w:r w:rsidRPr="006D39CC">
          <w:rPr>
            <w:sz w:val="20"/>
          </w:rPr>
          <w:fldChar w:fldCharType="end"/>
        </w:r>
      </w:p>
    </w:sdtContent>
  </w:sdt>
  <w:p w14:paraId="24175AAA" w14:textId="77777777" w:rsidR="00704343" w:rsidRDefault="00704343">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9E41" w14:textId="77777777" w:rsidR="00704343" w:rsidRDefault="00704343">
    <w:pPr>
      <w:pStyle w:val="af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BE93" w14:textId="77777777" w:rsidR="00704343" w:rsidRDefault="00704343">
    <w:pPr>
      <w:pStyle w:val="af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99271" w14:textId="77777777" w:rsidR="00704343" w:rsidRDefault="00704343">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4633AA0E" w14:textId="77777777" w:rsidR="00704343" w:rsidRDefault="00704343">
    <w:pPr>
      <w:pStyle w:val="aff2"/>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077A" w14:textId="405F2433" w:rsidR="00704343" w:rsidRDefault="00704343">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531AB7">
      <w:rPr>
        <w:rStyle w:val="af7"/>
        <w:sz w:val="16"/>
        <w:szCs w:val="16"/>
      </w:rPr>
      <w:t>60</w:t>
    </w:r>
    <w:r>
      <w:rPr>
        <w:rStyle w:val="af7"/>
        <w:sz w:val="16"/>
        <w:szCs w:val="16"/>
      </w:rPr>
      <w:fldChar w:fldCharType="end"/>
    </w:r>
  </w:p>
  <w:p w14:paraId="2E67BB8C" w14:textId="77777777" w:rsidR="00704343" w:rsidRDefault="00704343">
    <w:pPr>
      <w:pStyle w:val="aff2"/>
      <w:ind w:right="360"/>
      <w:rPr>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3214" w14:textId="77777777" w:rsidR="00704343" w:rsidRDefault="00704343" w:rsidP="00EA3430">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B82CC55" w14:textId="77777777" w:rsidR="00704343" w:rsidRDefault="00704343">
    <w:pPr>
      <w:pStyle w:val="aff2"/>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94FA" w14:textId="77777777" w:rsidR="00704343" w:rsidRDefault="00704343">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5461FCD5" w14:textId="77777777" w:rsidR="00704343" w:rsidRDefault="00704343">
    <w:pPr>
      <w:pStyle w:val="aff2"/>
      <w:ind w:right="360"/>
    </w:pPr>
  </w:p>
  <w:p w14:paraId="4E2D5231" w14:textId="77777777" w:rsidR="00704343" w:rsidRDefault="0070434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0A6B" w14:textId="0D4595A7" w:rsidR="00704343" w:rsidRPr="005B40C7" w:rsidRDefault="00704343">
    <w:pPr>
      <w:pStyle w:val="aff2"/>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531AB7">
      <w:rPr>
        <w:sz w:val="16"/>
        <w:szCs w:val="16"/>
      </w:rPr>
      <w:t>70</w:t>
    </w:r>
    <w:r w:rsidRPr="005B40C7">
      <w:rPr>
        <w:sz w:val="16"/>
        <w:szCs w:val="16"/>
      </w:rPr>
      <w:fldChar w:fldCharType="end"/>
    </w:r>
  </w:p>
  <w:p w14:paraId="008BA456" w14:textId="77777777" w:rsidR="00704343" w:rsidRDefault="00704343">
    <w:pPr>
      <w:pStyle w:val="aff2"/>
      <w:ind w:right="360"/>
      <w:rPr>
        <w:sz w:val="16"/>
        <w:szCs w:val="16"/>
      </w:rPr>
    </w:pPr>
  </w:p>
  <w:p w14:paraId="082C154B" w14:textId="77777777" w:rsidR="00704343" w:rsidRDefault="007043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8CBD" w14:textId="77777777" w:rsidR="00681B0A" w:rsidRDefault="00681B0A">
      <w:r>
        <w:separator/>
      </w:r>
    </w:p>
  </w:footnote>
  <w:footnote w:type="continuationSeparator" w:id="0">
    <w:p w14:paraId="5DF3D781" w14:textId="77777777" w:rsidR="00681B0A" w:rsidRDefault="00681B0A">
      <w:r>
        <w:continuationSeparator/>
      </w:r>
    </w:p>
  </w:footnote>
  <w:footnote w:type="continuationNotice" w:id="1">
    <w:p w14:paraId="719BBBE3" w14:textId="77777777" w:rsidR="00681B0A" w:rsidRDefault="00681B0A"/>
  </w:footnote>
  <w:footnote w:id="2">
    <w:p w14:paraId="2889735A" w14:textId="77777777" w:rsidR="00704343" w:rsidRDefault="00704343" w:rsidP="007836DB">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3">
    <w:p w14:paraId="3C1B199A" w14:textId="77777777" w:rsidR="00704343" w:rsidRDefault="00704343" w:rsidP="00683BA9">
      <w:pPr>
        <w:pStyle w:val="afffff9"/>
      </w:pPr>
      <w:r>
        <w:rPr>
          <w:rStyle w:val="afffff3"/>
        </w:rPr>
        <w:footnoteRef/>
      </w:r>
      <w:r>
        <w:t xml:space="preserve"> Требования к описанию товара</w:t>
      </w:r>
    </w:p>
    <w:p w14:paraId="76B1F93A" w14:textId="77777777" w:rsidR="00704343" w:rsidRDefault="00704343" w:rsidP="00683BA9">
      <w:pPr>
        <w:pStyle w:val="afffff9"/>
      </w:pPr>
      <w:r>
        <w:t xml:space="preserve">Описание продукции должно быть подготовлено участником процедуры закупки </w:t>
      </w:r>
    </w:p>
    <w:p w14:paraId="24B32B25" w14:textId="77777777" w:rsidR="00704343" w:rsidRDefault="00704343" w:rsidP="00683BA9">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088AF4B3" w14:textId="77777777" w:rsidR="00704343" w:rsidRDefault="00704343" w:rsidP="00683BA9">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5DA2ABA" w14:textId="77777777" w:rsidR="00704343" w:rsidRDefault="00704343" w:rsidP="00683BA9">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A60826" w14:textId="77777777" w:rsidR="00704343" w:rsidRDefault="00704343" w:rsidP="00683BA9">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4">
    <w:p w14:paraId="559366D4" w14:textId="77777777" w:rsidR="00704343" w:rsidRPr="00527FB2" w:rsidRDefault="00704343" w:rsidP="00B54E39">
      <w:pPr>
        <w:pStyle w:val="afffff9"/>
        <w:ind w:firstLine="709"/>
      </w:pPr>
      <w:r>
        <w:rPr>
          <w:rStyle w:val="afffff3"/>
        </w:rPr>
        <w:footnoteRef/>
      </w:r>
      <w:r>
        <w:t xml:space="preserve"> </w:t>
      </w:r>
      <w:r w:rsidRPr="00527FB2">
        <w:t>Для юридических лиц</w:t>
      </w:r>
    </w:p>
  </w:footnote>
  <w:footnote w:id="5">
    <w:p w14:paraId="12DCC8BB" w14:textId="77777777" w:rsidR="00704343" w:rsidRPr="00527FB2" w:rsidRDefault="00704343" w:rsidP="00B54E39">
      <w:pPr>
        <w:pStyle w:val="afffff9"/>
        <w:ind w:firstLine="709"/>
      </w:pPr>
      <w:r w:rsidRPr="00527FB2">
        <w:rPr>
          <w:rStyle w:val="afffff3"/>
        </w:rPr>
        <w:footnoteRef/>
      </w:r>
      <w:r w:rsidRPr="00527FB2">
        <w:t xml:space="preserve"> Для индивидуальных предпринимателей</w:t>
      </w:r>
    </w:p>
  </w:footnote>
  <w:footnote w:id="6">
    <w:p w14:paraId="3B0D6F1F" w14:textId="77777777" w:rsidR="00704343" w:rsidRPr="00527FB2" w:rsidRDefault="00704343" w:rsidP="00B54E39">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CCB5" w14:textId="77777777" w:rsidR="00704343" w:rsidRDefault="00704343">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784D2254" w14:textId="77777777" w:rsidR="00704343" w:rsidRDefault="00704343">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6F01" w14:textId="77777777" w:rsidR="00704343" w:rsidRDefault="00704343">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D007" w14:textId="77777777" w:rsidR="00704343" w:rsidRDefault="00704343">
    <w:pPr>
      <w:pStyle w:val="af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4A72" w14:textId="77777777" w:rsidR="00704343" w:rsidRDefault="00704343">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3371CB69" w14:textId="77777777" w:rsidR="00704343" w:rsidRDefault="00704343">
    <w:pPr>
      <w:pStyle w:val="af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8DFF" w14:textId="77777777" w:rsidR="00704343" w:rsidRDefault="00704343">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2815EE7" w14:textId="77777777" w:rsidR="00704343" w:rsidRDefault="00704343">
    <w:pPr>
      <w:pStyle w:val="aff"/>
    </w:pPr>
  </w:p>
  <w:p w14:paraId="1822BA02" w14:textId="77777777" w:rsidR="00704343" w:rsidRDefault="007043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917"/>
        </w:tabs>
        <w:ind w:left="1917"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20B7C56"/>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603366"/>
    <w:multiLevelType w:val="hybridMultilevel"/>
    <w:tmpl w:val="0566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2"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4" w15:restartNumberingAfterBreak="0">
    <w:nsid w:val="237F7CBA"/>
    <w:multiLevelType w:val="multilevel"/>
    <w:tmpl w:val="86E46800"/>
    <w:lvl w:ilvl="0">
      <w:start w:val="4"/>
      <w:numFmt w:val="decimal"/>
      <w:lvlText w:val="%1."/>
      <w:lvlJc w:val="left"/>
      <w:pPr>
        <w:ind w:left="450" w:hanging="450"/>
      </w:pPr>
      <w:rPr>
        <w:rFonts w:hint="default"/>
        <w:b/>
      </w:rPr>
    </w:lvl>
    <w:lvl w:ilvl="1">
      <w:start w:val="8"/>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5"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8" w15:restartNumberingAfterBreak="0">
    <w:nsid w:val="2BA04A81"/>
    <w:multiLevelType w:val="multilevel"/>
    <w:tmpl w:val="D1F2D34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23218D"/>
    <w:multiLevelType w:val="multilevel"/>
    <w:tmpl w:val="E8B61962"/>
    <w:lvl w:ilvl="0">
      <w:start w:val="1"/>
      <w:numFmt w:val="decimal"/>
      <w:lvlText w:val="%1."/>
      <w:lvlJc w:val="left"/>
      <w:pPr>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F3B2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2"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4"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6" w15:restartNumberingAfterBreak="0">
    <w:nsid w:val="366C1054"/>
    <w:multiLevelType w:val="hybridMultilevel"/>
    <w:tmpl w:val="A02E98F2"/>
    <w:lvl w:ilvl="0" w:tplc="0480E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36AF0CF3"/>
    <w:multiLevelType w:val="hybridMultilevel"/>
    <w:tmpl w:val="DBC6D5E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AE5786"/>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1A80859"/>
    <w:multiLevelType w:val="hybridMultilevel"/>
    <w:tmpl w:val="41E2E426"/>
    <w:lvl w:ilvl="0" w:tplc="1BB8DA74">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3E85BAC"/>
    <w:multiLevelType w:val="multilevel"/>
    <w:tmpl w:val="2C2AD74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6" w15:restartNumberingAfterBreak="0">
    <w:nsid w:val="49AA3A14"/>
    <w:multiLevelType w:val="multilevel"/>
    <w:tmpl w:val="221E2D22"/>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7" w15:restartNumberingAfterBreak="0">
    <w:nsid w:val="4B314C53"/>
    <w:multiLevelType w:val="hybridMultilevel"/>
    <w:tmpl w:val="5E4AA2AA"/>
    <w:lvl w:ilvl="0" w:tplc="62E0A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C814297"/>
    <w:multiLevelType w:val="hybridMultilevel"/>
    <w:tmpl w:val="C07CF362"/>
    <w:lvl w:ilvl="0" w:tplc="D3C6E3C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50"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1"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544C407C"/>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9"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3"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5"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3" w15:restartNumberingAfterBreak="0">
    <w:nsid w:val="7EC52B57"/>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F437BCE"/>
    <w:multiLevelType w:val="hybridMultilevel"/>
    <w:tmpl w:val="9F88AC1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0"/>
  </w:num>
  <w:num w:numId="11">
    <w:abstractNumId w:val="69"/>
  </w:num>
  <w:num w:numId="12">
    <w:abstractNumId w:val="21"/>
  </w:num>
  <w:num w:numId="13">
    <w:abstractNumId w:val="20"/>
  </w:num>
  <w:num w:numId="14">
    <w:abstractNumId w:val="66"/>
  </w:num>
  <w:num w:numId="15">
    <w:abstractNumId w:val="70"/>
  </w:num>
  <w:num w:numId="16">
    <w:abstractNumId w:val="62"/>
  </w:num>
  <w:num w:numId="17">
    <w:abstractNumId w:val="35"/>
  </w:num>
  <w:num w:numId="18">
    <w:abstractNumId w:val="72"/>
  </w:num>
  <w:num w:numId="19">
    <w:abstractNumId w:val="43"/>
  </w:num>
  <w:num w:numId="20">
    <w:abstractNumId w:val="33"/>
  </w:num>
  <w:num w:numId="21">
    <w:abstractNumId w:val="59"/>
  </w:num>
  <w:num w:numId="22">
    <w:abstractNumId w:val="34"/>
  </w:num>
  <w:num w:numId="23">
    <w:abstractNumId w:val="45"/>
  </w:num>
  <w:num w:numId="24">
    <w:abstractNumId w:val="52"/>
  </w:num>
  <w:num w:numId="25">
    <w:abstractNumId w:val="25"/>
  </w:num>
  <w:num w:numId="26">
    <w:abstractNumId w:val="65"/>
  </w:num>
  <w:num w:numId="27">
    <w:abstractNumId w:val="55"/>
  </w:num>
  <w:num w:numId="28">
    <w:abstractNumId w:val="17"/>
  </w:num>
  <w:num w:numId="29">
    <w:abstractNumId w:val="67"/>
  </w:num>
  <w:num w:numId="30">
    <w:abstractNumId w:val="14"/>
  </w:num>
  <w:num w:numId="31">
    <w:abstractNumId w:val="64"/>
  </w:num>
  <w:num w:numId="32">
    <w:abstractNumId w:val="13"/>
  </w:num>
  <w:num w:numId="33">
    <w:abstractNumId w:val="60"/>
  </w:num>
  <w:num w:numId="34">
    <w:abstractNumId w:val="53"/>
  </w:num>
  <w:num w:numId="35">
    <w:abstractNumId w:val="51"/>
  </w:num>
  <w:num w:numId="36">
    <w:abstractNumId w:val="18"/>
  </w:num>
  <w:num w:numId="37">
    <w:abstractNumId w:val="12"/>
  </w:num>
  <w:num w:numId="38">
    <w:abstractNumId w:val="42"/>
  </w:num>
  <w:num w:numId="39">
    <w:abstractNumId w:val="37"/>
  </w:num>
  <w:num w:numId="40">
    <w:abstractNumId w:val="29"/>
  </w:num>
  <w:num w:numId="41">
    <w:abstractNumId w:val="71"/>
  </w:num>
  <w:num w:numId="42">
    <w:abstractNumId w:val="22"/>
  </w:num>
  <w:num w:numId="43">
    <w:abstractNumId w:val="48"/>
  </w:num>
  <w:num w:numId="44">
    <w:abstractNumId w:val="11"/>
  </w:num>
  <w:num w:numId="45">
    <w:abstractNumId w:val="56"/>
  </w:num>
  <w:num w:numId="46">
    <w:abstractNumId w:val="63"/>
  </w:num>
  <w:num w:numId="47">
    <w:abstractNumId w:val="44"/>
  </w:num>
  <w:num w:numId="48">
    <w:abstractNumId w:val="41"/>
  </w:num>
  <w:num w:numId="49">
    <w:abstractNumId w:val="74"/>
  </w:num>
  <w:num w:numId="50">
    <w:abstractNumId w:val="9"/>
  </w:num>
  <w:num w:numId="51">
    <w:abstractNumId w:val="61"/>
  </w:num>
  <w:num w:numId="52">
    <w:abstractNumId w:val="15"/>
  </w:num>
  <w:num w:numId="53">
    <w:abstractNumId w:val="32"/>
  </w:num>
  <w:num w:numId="54">
    <w:abstractNumId w:val="24"/>
  </w:num>
  <w:num w:numId="55">
    <w:abstractNumId w:val="68"/>
  </w:num>
  <w:num w:numId="56">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47"/>
  </w:num>
  <w:num w:numId="58">
    <w:abstractNumId w:val="49"/>
  </w:num>
  <w:num w:numId="59">
    <w:abstractNumId w:val="27"/>
  </w:num>
  <w:num w:numId="60">
    <w:abstractNumId w:val="16"/>
  </w:num>
  <w:num w:numId="61">
    <w:abstractNumId w:val="31"/>
  </w:num>
  <w:num w:numId="62">
    <w:abstractNumId w:val="58"/>
  </w:num>
  <w:num w:numId="63">
    <w:abstractNumId w:val="36"/>
  </w:num>
  <w:num w:numId="64">
    <w:abstractNumId w:val="54"/>
  </w:num>
  <w:num w:numId="65">
    <w:abstractNumId w:val="39"/>
  </w:num>
  <w:num w:numId="66">
    <w:abstractNumId w:val="23"/>
  </w:num>
  <w:num w:numId="67">
    <w:abstractNumId w:val="40"/>
  </w:num>
  <w:num w:numId="68">
    <w:abstractNumId w:val="57"/>
  </w:num>
  <w:num w:numId="69">
    <w:abstractNumId w:val="10"/>
  </w:num>
  <w:num w:numId="70">
    <w:abstractNumId w:val="38"/>
  </w:num>
  <w:num w:numId="71">
    <w:abstractNumId w:val="75"/>
  </w:num>
  <w:num w:numId="72">
    <w:abstractNumId w:val="28"/>
  </w:num>
  <w:num w:numId="73">
    <w:abstractNumId w:val="19"/>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30"/>
  </w:num>
  <w:num w:numId="77">
    <w:abstractNumId w:val="73"/>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заренко Екатерина Игоревна">
    <w15:presenceInfo w15:providerId="AD" w15:userId="S-1-5-21-2063775225-2744741462-822574513-9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587"/>
    <w:rsid w:val="000059BC"/>
    <w:rsid w:val="00005E36"/>
    <w:rsid w:val="00005F97"/>
    <w:rsid w:val="00006D0F"/>
    <w:rsid w:val="0000791D"/>
    <w:rsid w:val="00007AD7"/>
    <w:rsid w:val="00007D5B"/>
    <w:rsid w:val="00010014"/>
    <w:rsid w:val="000101B1"/>
    <w:rsid w:val="00011169"/>
    <w:rsid w:val="00011581"/>
    <w:rsid w:val="000130F0"/>
    <w:rsid w:val="000131FB"/>
    <w:rsid w:val="00014281"/>
    <w:rsid w:val="00014777"/>
    <w:rsid w:val="00015165"/>
    <w:rsid w:val="0001639B"/>
    <w:rsid w:val="00017977"/>
    <w:rsid w:val="0002090F"/>
    <w:rsid w:val="00020A66"/>
    <w:rsid w:val="00020DAA"/>
    <w:rsid w:val="000224EA"/>
    <w:rsid w:val="0002268B"/>
    <w:rsid w:val="00022893"/>
    <w:rsid w:val="000238D0"/>
    <w:rsid w:val="00023A90"/>
    <w:rsid w:val="00023EC5"/>
    <w:rsid w:val="00025761"/>
    <w:rsid w:val="00025A73"/>
    <w:rsid w:val="00025E9E"/>
    <w:rsid w:val="000264E7"/>
    <w:rsid w:val="00026C04"/>
    <w:rsid w:val="00027F61"/>
    <w:rsid w:val="00030123"/>
    <w:rsid w:val="0003038B"/>
    <w:rsid w:val="00030459"/>
    <w:rsid w:val="00030968"/>
    <w:rsid w:val="00030C9B"/>
    <w:rsid w:val="00030E9B"/>
    <w:rsid w:val="00032785"/>
    <w:rsid w:val="00032C5F"/>
    <w:rsid w:val="00034006"/>
    <w:rsid w:val="000343F5"/>
    <w:rsid w:val="000349E1"/>
    <w:rsid w:val="00034C05"/>
    <w:rsid w:val="00036D54"/>
    <w:rsid w:val="000378B2"/>
    <w:rsid w:val="00037C51"/>
    <w:rsid w:val="00040B86"/>
    <w:rsid w:val="00041AA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CD2"/>
    <w:rsid w:val="00055E1F"/>
    <w:rsid w:val="00055F70"/>
    <w:rsid w:val="0005606B"/>
    <w:rsid w:val="000565E8"/>
    <w:rsid w:val="0005673B"/>
    <w:rsid w:val="00056CFC"/>
    <w:rsid w:val="00056D56"/>
    <w:rsid w:val="00057193"/>
    <w:rsid w:val="00060369"/>
    <w:rsid w:val="00060BAB"/>
    <w:rsid w:val="00060EA8"/>
    <w:rsid w:val="00061D7A"/>
    <w:rsid w:val="000620A8"/>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49A"/>
    <w:rsid w:val="000667B0"/>
    <w:rsid w:val="00067B05"/>
    <w:rsid w:val="0007208C"/>
    <w:rsid w:val="00072B54"/>
    <w:rsid w:val="0007326F"/>
    <w:rsid w:val="00073359"/>
    <w:rsid w:val="00073671"/>
    <w:rsid w:val="00073BE7"/>
    <w:rsid w:val="000744FE"/>
    <w:rsid w:val="00074798"/>
    <w:rsid w:val="0007488A"/>
    <w:rsid w:val="00074A94"/>
    <w:rsid w:val="00074EBC"/>
    <w:rsid w:val="0007501E"/>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1F64"/>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0A5"/>
    <w:rsid w:val="000A1659"/>
    <w:rsid w:val="000A2A21"/>
    <w:rsid w:val="000A2DCD"/>
    <w:rsid w:val="000A3A92"/>
    <w:rsid w:val="000A3CAF"/>
    <w:rsid w:val="000A3D01"/>
    <w:rsid w:val="000A3FB8"/>
    <w:rsid w:val="000A4793"/>
    <w:rsid w:val="000A5909"/>
    <w:rsid w:val="000A6156"/>
    <w:rsid w:val="000A6FB7"/>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6C51"/>
    <w:rsid w:val="000B6C68"/>
    <w:rsid w:val="000B731F"/>
    <w:rsid w:val="000B73F3"/>
    <w:rsid w:val="000B78F5"/>
    <w:rsid w:val="000B79B8"/>
    <w:rsid w:val="000B7A79"/>
    <w:rsid w:val="000C09A7"/>
    <w:rsid w:val="000C0F25"/>
    <w:rsid w:val="000C1392"/>
    <w:rsid w:val="000C1A7E"/>
    <w:rsid w:val="000C21AC"/>
    <w:rsid w:val="000C297F"/>
    <w:rsid w:val="000C2F5C"/>
    <w:rsid w:val="000C315E"/>
    <w:rsid w:val="000C3524"/>
    <w:rsid w:val="000C3CBF"/>
    <w:rsid w:val="000C3F71"/>
    <w:rsid w:val="000C4802"/>
    <w:rsid w:val="000C4845"/>
    <w:rsid w:val="000C4F20"/>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E33"/>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C6C"/>
    <w:rsid w:val="000E6DF9"/>
    <w:rsid w:val="000E75A2"/>
    <w:rsid w:val="000E7C81"/>
    <w:rsid w:val="000F2E69"/>
    <w:rsid w:val="000F2EE4"/>
    <w:rsid w:val="000F3A9F"/>
    <w:rsid w:val="000F44A9"/>
    <w:rsid w:val="000F480E"/>
    <w:rsid w:val="00100B59"/>
    <w:rsid w:val="00100E7E"/>
    <w:rsid w:val="00100ED5"/>
    <w:rsid w:val="00101667"/>
    <w:rsid w:val="00101C26"/>
    <w:rsid w:val="00101F07"/>
    <w:rsid w:val="00102F74"/>
    <w:rsid w:val="0010346B"/>
    <w:rsid w:val="0010352D"/>
    <w:rsid w:val="001037BD"/>
    <w:rsid w:val="0010382A"/>
    <w:rsid w:val="00103BA1"/>
    <w:rsid w:val="00103C83"/>
    <w:rsid w:val="001043FD"/>
    <w:rsid w:val="00104520"/>
    <w:rsid w:val="00104951"/>
    <w:rsid w:val="0010526F"/>
    <w:rsid w:val="00105C2B"/>
    <w:rsid w:val="00106A89"/>
    <w:rsid w:val="00106CD0"/>
    <w:rsid w:val="00110937"/>
    <w:rsid w:val="00110ECE"/>
    <w:rsid w:val="00111781"/>
    <w:rsid w:val="00112756"/>
    <w:rsid w:val="00112E33"/>
    <w:rsid w:val="0011359F"/>
    <w:rsid w:val="001144B3"/>
    <w:rsid w:val="001144E3"/>
    <w:rsid w:val="00114628"/>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4CC"/>
    <w:rsid w:val="0012587A"/>
    <w:rsid w:val="001272FB"/>
    <w:rsid w:val="00127837"/>
    <w:rsid w:val="00127BCA"/>
    <w:rsid w:val="00131F60"/>
    <w:rsid w:val="00132687"/>
    <w:rsid w:val="00133A5E"/>
    <w:rsid w:val="00136344"/>
    <w:rsid w:val="001363CF"/>
    <w:rsid w:val="00136F5F"/>
    <w:rsid w:val="00137C5F"/>
    <w:rsid w:val="0014082A"/>
    <w:rsid w:val="001409D8"/>
    <w:rsid w:val="00141109"/>
    <w:rsid w:val="001412DD"/>
    <w:rsid w:val="00141823"/>
    <w:rsid w:val="0014340E"/>
    <w:rsid w:val="00143489"/>
    <w:rsid w:val="00143B39"/>
    <w:rsid w:val="00143B56"/>
    <w:rsid w:val="00143BBC"/>
    <w:rsid w:val="00143E7F"/>
    <w:rsid w:val="00144101"/>
    <w:rsid w:val="00144C32"/>
    <w:rsid w:val="00144CFE"/>
    <w:rsid w:val="00145171"/>
    <w:rsid w:val="00145409"/>
    <w:rsid w:val="0014552C"/>
    <w:rsid w:val="0014576F"/>
    <w:rsid w:val="001457AF"/>
    <w:rsid w:val="00145863"/>
    <w:rsid w:val="001461A4"/>
    <w:rsid w:val="0014660D"/>
    <w:rsid w:val="00146CCC"/>
    <w:rsid w:val="00146EC3"/>
    <w:rsid w:val="00146EE7"/>
    <w:rsid w:val="0014727E"/>
    <w:rsid w:val="0015082E"/>
    <w:rsid w:val="00150E48"/>
    <w:rsid w:val="00152C6A"/>
    <w:rsid w:val="00154B19"/>
    <w:rsid w:val="00155FB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2E18"/>
    <w:rsid w:val="001937F0"/>
    <w:rsid w:val="00193A7B"/>
    <w:rsid w:val="00194738"/>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A610C"/>
    <w:rsid w:val="001B0CB7"/>
    <w:rsid w:val="001B0FE4"/>
    <w:rsid w:val="001B119E"/>
    <w:rsid w:val="001B1CB8"/>
    <w:rsid w:val="001B3CC7"/>
    <w:rsid w:val="001B513A"/>
    <w:rsid w:val="001B5471"/>
    <w:rsid w:val="001B5BD6"/>
    <w:rsid w:val="001B6B27"/>
    <w:rsid w:val="001B747C"/>
    <w:rsid w:val="001C082D"/>
    <w:rsid w:val="001C0F65"/>
    <w:rsid w:val="001C215F"/>
    <w:rsid w:val="001C2318"/>
    <w:rsid w:val="001C2A83"/>
    <w:rsid w:val="001C3389"/>
    <w:rsid w:val="001C38E8"/>
    <w:rsid w:val="001C3ADC"/>
    <w:rsid w:val="001C4944"/>
    <w:rsid w:val="001C4FD0"/>
    <w:rsid w:val="001C5257"/>
    <w:rsid w:val="001C5D9E"/>
    <w:rsid w:val="001C5EB9"/>
    <w:rsid w:val="001D0C9B"/>
    <w:rsid w:val="001D126D"/>
    <w:rsid w:val="001D1347"/>
    <w:rsid w:val="001D13A1"/>
    <w:rsid w:val="001D154F"/>
    <w:rsid w:val="001D1715"/>
    <w:rsid w:val="001D190F"/>
    <w:rsid w:val="001D1D94"/>
    <w:rsid w:val="001D27AE"/>
    <w:rsid w:val="001D30F1"/>
    <w:rsid w:val="001D3103"/>
    <w:rsid w:val="001D37EC"/>
    <w:rsid w:val="001D3827"/>
    <w:rsid w:val="001D3857"/>
    <w:rsid w:val="001D3B8C"/>
    <w:rsid w:val="001D4236"/>
    <w:rsid w:val="001D4761"/>
    <w:rsid w:val="001D4C24"/>
    <w:rsid w:val="001D54E2"/>
    <w:rsid w:val="001D5E64"/>
    <w:rsid w:val="001D6619"/>
    <w:rsid w:val="001D719B"/>
    <w:rsid w:val="001D7239"/>
    <w:rsid w:val="001D72FB"/>
    <w:rsid w:val="001D747F"/>
    <w:rsid w:val="001E0078"/>
    <w:rsid w:val="001E0300"/>
    <w:rsid w:val="001E0AB2"/>
    <w:rsid w:val="001E0FBD"/>
    <w:rsid w:val="001E1178"/>
    <w:rsid w:val="001E1449"/>
    <w:rsid w:val="001E15CA"/>
    <w:rsid w:val="001E1ABD"/>
    <w:rsid w:val="001E1B8B"/>
    <w:rsid w:val="001E4A3B"/>
    <w:rsid w:val="001E4EBE"/>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717"/>
    <w:rsid w:val="00206D24"/>
    <w:rsid w:val="00206F2E"/>
    <w:rsid w:val="0020752E"/>
    <w:rsid w:val="00207704"/>
    <w:rsid w:val="00207784"/>
    <w:rsid w:val="00207C6E"/>
    <w:rsid w:val="0021058B"/>
    <w:rsid w:val="002117CD"/>
    <w:rsid w:val="00212F52"/>
    <w:rsid w:val="0021409A"/>
    <w:rsid w:val="00215CDE"/>
    <w:rsid w:val="0021632F"/>
    <w:rsid w:val="00216408"/>
    <w:rsid w:val="0021774E"/>
    <w:rsid w:val="002216A4"/>
    <w:rsid w:val="00221BF7"/>
    <w:rsid w:val="00222588"/>
    <w:rsid w:val="0022429F"/>
    <w:rsid w:val="00224A18"/>
    <w:rsid w:val="00224A6C"/>
    <w:rsid w:val="00225AB4"/>
    <w:rsid w:val="00225E42"/>
    <w:rsid w:val="002262FF"/>
    <w:rsid w:val="00226B44"/>
    <w:rsid w:val="00226BD4"/>
    <w:rsid w:val="00230B9E"/>
    <w:rsid w:val="00230EBF"/>
    <w:rsid w:val="00231977"/>
    <w:rsid w:val="00232029"/>
    <w:rsid w:val="00232C39"/>
    <w:rsid w:val="00233446"/>
    <w:rsid w:val="002340E5"/>
    <w:rsid w:val="0023475F"/>
    <w:rsid w:val="002347C0"/>
    <w:rsid w:val="002348F6"/>
    <w:rsid w:val="00234EFD"/>
    <w:rsid w:val="00235247"/>
    <w:rsid w:val="002354A7"/>
    <w:rsid w:val="00235A76"/>
    <w:rsid w:val="00235CC3"/>
    <w:rsid w:val="002362F2"/>
    <w:rsid w:val="00236DA8"/>
    <w:rsid w:val="00240081"/>
    <w:rsid w:val="002404DA"/>
    <w:rsid w:val="002404E8"/>
    <w:rsid w:val="002418F5"/>
    <w:rsid w:val="00241999"/>
    <w:rsid w:val="00243532"/>
    <w:rsid w:val="002439AA"/>
    <w:rsid w:val="002450C1"/>
    <w:rsid w:val="002458D8"/>
    <w:rsid w:val="002469AD"/>
    <w:rsid w:val="00246C9B"/>
    <w:rsid w:val="00246D69"/>
    <w:rsid w:val="00247127"/>
    <w:rsid w:val="00247534"/>
    <w:rsid w:val="00247661"/>
    <w:rsid w:val="00250079"/>
    <w:rsid w:val="002501B4"/>
    <w:rsid w:val="00250699"/>
    <w:rsid w:val="002511DA"/>
    <w:rsid w:val="00251E25"/>
    <w:rsid w:val="00251EC4"/>
    <w:rsid w:val="002542D5"/>
    <w:rsid w:val="00255385"/>
    <w:rsid w:val="00256030"/>
    <w:rsid w:val="0025629E"/>
    <w:rsid w:val="002565DE"/>
    <w:rsid w:val="00256973"/>
    <w:rsid w:val="00257492"/>
    <w:rsid w:val="00257506"/>
    <w:rsid w:val="00257523"/>
    <w:rsid w:val="00257798"/>
    <w:rsid w:val="002578F3"/>
    <w:rsid w:val="00257B57"/>
    <w:rsid w:val="00257E1B"/>
    <w:rsid w:val="00260082"/>
    <w:rsid w:val="00260C60"/>
    <w:rsid w:val="0026133F"/>
    <w:rsid w:val="00261C69"/>
    <w:rsid w:val="00262367"/>
    <w:rsid w:val="00263735"/>
    <w:rsid w:val="002639A0"/>
    <w:rsid w:val="002646E5"/>
    <w:rsid w:val="00265447"/>
    <w:rsid w:val="00265616"/>
    <w:rsid w:val="002672BA"/>
    <w:rsid w:val="002672C3"/>
    <w:rsid w:val="0026791C"/>
    <w:rsid w:val="00267C49"/>
    <w:rsid w:val="002716BE"/>
    <w:rsid w:val="002721EC"/>
    <w:rsid w:val="00272B01"/>
    <w:rsid w:val="00274A77"/>
    <w:rsid w:val="00274E4E"/>
    <w:rsid w:val="0027570E"/>
    <w:rsid w:val="002758C6"/>
    <w:rsid w:val="00276288"/>
    <w:rsid w:val="00276D02"/>
    <w:rsid w:val="002808F7"/>
    <w:rsid w:val="00280A05"/>
    <w:rsid w:val="00280DDC"/>
    <w:rsid w:val="00281183"/>
    <w:rsid w:val="0028131F"/>
    <w:rsid w:val="00281A15"/>
    <w:rsid w:val="002828DF"/>
    <w:rsid w:val="00282C1B"/>
    <w:rsid w:val="00282DB7"/>
    <w:rsid w:val="002830E6"/>
    <w:rsid w:val="00283701"/>
    <w:rsid w:val="00284ED8"/>
    <w:rsid w:val="00284EE2"/>
    <w:rsid w:val="00284F14"/>
    <w:rsid w:val="00285075"/>
    <w:rsid w:val="002850B4"/>
    <w:rsid w:val="00285347"/>
    <w:rsid w:val="00285588"/>
    <w:rsid w:val="00286571"/>
    <w:rsid w:val="002870DB"/>
    <w:rsid w:val="00287185"/>
    <w:rsid w:val="00287699"/>
    <w:rsid w:val="00287B6E"/>
    <w:rsid w:val="00290364"/>
    <w:rsid w:val="00290AE7"/>
    <w:rsid w:val="00290E8E"/>
    <w:rsid w:val="002917C6"/>
    <w:rsid w:val="0029187B"/>
    <w:rsid w:val="00292143"/>
    <w:rsid w:val="00292DB4"/>
    <w:rsid w:val="00293201"/>
    <w:rsid w:val="00293469"/>
    <w:rsid w:val="00293E8F"/>
    <w:rsid w:val="00294811"/>
    <w:rsid w:val="00294ECC"/>
    <w:rsid w:val="002951AE"/>
    <w:rsid w:val="002956C6"/>
    <w:rsid w:val="0029678C"/>
    <w:rsid w:val="0029735E"/>
    <w:rsid w:val="002A01E1"/>
    <w:rsid w:val="002A0249"/>
    <w:rsid w:val="002A0745"/>
    <w:rsid w:val="002A08FC"/>
    <w:rsid w:val="002A0DB1"/>
    <w:rsid w:val="002A1357"/>
    <w:rsid w:val="002A1E96"/>
    <w:rsid w:val="002A299A"/>
    <w:rsid w:val="002A2EA5"/>
    <w:rsid w:val="002A3D71"/>
    <w:rsid w:val="002A3DAC"/>
    <w:rsid w:val="002A5187"/>
    <w:rsid w:val="002A5C9C"/>
    <w:rsid w:val="002A5DBF"/>
    <w:rsid w:val="002A61E8"/>
    <w:rsid w:val="002A71C6"/>
    <w:rsid w:val="002B12C2"/>
    <w:rsid w:val="002B1425"/>
    <w:rsid w:val="002B2B03"/>
    <w:rsid w:val="002B2E73"/>
    <w:rsid w:val="002B450C"/>
    <w:rsid w:val="002B45A3"/>
    <w:rsid w:val="002B4C4E"/>
    <w:rsid w:val="002B5861"/>
    <w:rsid w:val="002B591B"/>
    <w:rsid w:val="002B5A0B"/>
    <w:rsid w:val="002B6512"/>
    <w:rsid w:val="002B6890"/>
    <w:rsid w:val="002B6A5C"/>
    <w:rsid w:val="002B6EC5"/>
    <w:rsid w:val="002B72B3"/>
    <w:rsid w:val="002B7EF5"/>
    <w:rsid w:val="002B7F99"/>
    <w:rsid w:val="002C00D9"/>
    <w:rsid w:val="002C0403"/>
    <w:rsid w:val="002C107E"/>
    <w:rsid w:val="002C18D3"/>
    <w:rsid w:val="002C1BD7"/>
    <w:rsid w:val="002C1F0C"/>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1C69"/>
    <w:rsid w:val="002D469B"/>
    <w:rsid w:val="002D497D"/>
    <w:rsid w:val="002D59AC"/>
    <w:rsid w:val="002D5DA1"/>
    <w:rsid w:val="002D68BD"/>
    <w:rsid w:val="002D6A8A"/>
    <w:rsid w:val="002D7751"/>
    <w:rsid w:val="002D78FA"/>
    <w:rsid w:val="002E0150"/>
    <w:rsid w:val="002E0293"/>
    <w:rsid w:val="002E02C2"/>
    <w:rsid w:val="002E0571"/>
    <w:rsid w:val="002E0EB6"/>
    <w:rsid w:val="002E1F85"/>
    <w:rsid w:val="002E3DCE"/>
    <w:rsid w:val="002E3FB8"/>
    <w:rsid w:val="002E4A05"/>
    <w:rsid w:val="002E5ED1"/>
    <w:rsid w:val="002E5F46"/>
    <w:rsid w:val="002E5FA3"/>
    <w:rsid w:val="002E6330"/>
    <w:rsid w:val="002E6F19"/>
    <w:rsid w:val="002F11C6"/>
    <w:rsid w:val="002F1A69"/>
    <w:rsid w:val="002F26C8"/>
    <w:rsid w:val="002F2D2B"/>
    <w:rsid w:val="002F324C"/>
    <w:rsid w:val="002F339D"/>
    <w:rsid w:val="002F33EF"/>
    <w:rsid w:val="002F3D65"/>
    <w:rsid w:val="002F3DB2"/>
    <w:rsid w:val="002F4486"/>
    <w:rsid w:val="002F5689"/>
    <w:rsid w:val="002F77CF"/>
    <w:rsid w:val="002F7878"/>
    <w:rsid w:val="002F78CB"/>
    <w:rsid w:val="002F7E41"/>
    <w:rsid w:val="00300468"/>
    <w:rsid w:val="003004E2"/>
    <w:rsid w:val="00300F67"/>
    <w:rsid w:val="00303E9B"/>
    <w:rsid w:val="003043D8"/>
    <w:rsid w:val="00304740"/>
    <w:rsid w:val="00304976"/>
    <w:rsid w:val="0030538A"/>
    <w:rsid w:val="00305917"/>
    <w:rsid w:val="00305B63"/>
    <w:rsid w:val="003073AB"/>
    <w:rsid w:val="00307D83"/>
    <w:rsid w:val="00310345"/>
    <w:rsid w:val="003105CE"/>
    <w:rsid w:val="00310DB8"/>
    <w:rsid w:val="00311014"/>
    <w:rsid w:val="0031190C"/>
    <w:rsid w:val="003125A5"/>
    <w:rsid w:val="0031344B"/>
    <w:rsid w:val="003134EA"/>
    <w:rsid w:val="003136C0"/>
    <w:rsid w:val="00313705"/>
    <w:rsid w:val="003143D6"/>
    <w:rsid w:val="003143FB"/>
    <w:rsid w:val="00314DFC"/>
    <w:rsid w:val="00315D6B"/>
    <w:rsid w:val="0031651C"/>
    <w:rsid w:val="00316CF0"/>
    <w:rsid w:val="00316DA0"/>
    <w:rsid w:val="00317212"/>
    <w:rsid w:val="00317227"/>
    <w:rsid w:val="003174D5"/>
    <w:rsid w:val="00317D3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0E7E"/>
    <w:rsid w:val="0033173B"/>
    <w:rsid w:val="00331B94"/>
    <w:rsid w:val="0033254B"/>
    <w:rsid w:val="0033315E"/>
    <w:rsid w:val="003333F1"/>
    <w:rsid w:val="0033365E"/>
    <w:rsid w:val="003338A4"/>
    <w:rsid w:val="00334599"/>
    <w:rsid w:val="00334F3B"/>
    <w:rsid w:val="00335A38"/>
    <w:rsid w:val="00337E66"/>
    <w:rsid w:val="003413A9"/>
    <w:rsid w:val="0034231E"/>
    <w:rsid w:val="00343BF6"/>
    <w:rsid w:val="0034482C"/>
    <w:rsid w:val="00345BB0"/>
    <w:rsid w:val="00345E10"/>
    <w:rsid w:val="00346145"/>
    <w:rsid w:val="00346B3F"/>
    <w:rsid w:val="00346E15"/>
    <w:rsid w:val="0034764C"/>
    <w:rsid w:val="003477F1"/>
    <w:rsid w:val="00347E43"/>
    <w:rsid w:val="003503F6"/>
    <w:rsid w:val="0035119B"/>
    <w:rsid w:val="00351498"/>
    <w:rsid w:val="00353BCD"/>
    <w:rsid w:val="00354064"/>
    <w:rsid w:val="003541EE"/>
    <w:rsid w:val="00354405"/>
    <w:rsid w:val="00354BDD"/>
    <w:rsid w:val="00354FA2"/>
    <w:rsid w:val="00355FB6"/>
    <w:rsid w:val="003561B5"/>
    <w:rsid w:val="0035620D"/>
    <w:rsid w:val="003600B6"/>
    <w:rsid w:val="00360194"/>
    <w:rsid w:val="0036034D"/>
    <w:rsid w:val="00361B3A"/>
    <w:rsid w:val="00361D66"/>
    <w:rsid w:val="00361FC5"/>
    <w:rsid w:val="00362510"/>
    <w:rsid w:val="0036309D"/>
    <w:rsid w:val="003634F7"/>
    <w:rsid w:val="0036473F"/>
    <w:rsid w:val="003651D8"/>
    <w:rsid w:val="00365230"/>
    <w:rsid w:val="00365CE7"/>
    <w:rsid w:val="00365D95"/>
    <w:rsid w:val="003664DB"/>
    <w:rsid w:val="00366643"/>
    <w:rsid w:val="0036713B"/>
    <w:rsid w:val="003671CD"/>
    <w:rsid w:val="003700FB"/>
    <w:rsid w:val="0037010D"/>
    <w:rsid w:val="0037082A"/>
    <w:rsid w:val="00370B42"/>
    <w:rsid w:val="00370BAE"/>
    <w:rsid w:val="0037185F"/>
    <w:rsid w:val="00371AA7"/>
    <w:rsid w:val="003723C5"/>
    <w:rsid w:val="0037242D"/>
    <w:rsid w:val="00372611"/>
    <w:rsid w:val="00372626"/>
    <w:rsid w:val="00373569"/>
    <w:rsid w:val="003736A0"/>
    <w:rsid w:val="003736F8"/>
    <w:rsid w:val="003737E4"/>
    <w:rsid w:val="00373DF9"/>
    <w:rsid w:val="00374419"/>
    <w:rsid w:val="00374AEB"/>
    <w:rsid w:val="00374C31"/>
    <w:rsid w:val="00374EAC"/>
    <w:rsid w:val="00374FE2"/>
    <w:rsid w:val="003753F5"/>
    <w:rsid w:val="00375DB4"/>
    <w:rsid w:val="0037644F"/>
    <w:rsid w:val="00376FB6"/>
    <w:rsid w:val="00377A20"/>
    <w:rsid w:val="00380818"/>
    <w:rsid w:val="00380A1F"/>
    <w:rsid w:val="00380C75"/>
    <w:rsid w:val="0038120F"/>
    <w:rsid w:val="0038304C"/>
    <w:rsid w:val="0038317B"/>
    <w:rsid w:val="003834DB"/>
    <w:rsid w:val="003842F5"/>
    <w:rsid w:val="00384838"/>
    <w:rsid w:val="0038508F"/>
    <w:rsid w:val="00385A3C"/>
    <w:rsid w:val="003860DF"/>
    <w:rsid w:val="003869A4"/>
    <w:rsid w:val="00386B40"/>
    <w:rsid w:val="00386C63"/>
    <w:rsid w:val="00386EC4"/>
    <w:rsid w:val="00387156"/>
    <w:rsid w:val="00387784"/>
    <w:rsid w:val="00387BA8"/>
    <w:rsid w:val="003901BC"/>
    <w:rsid w:val="0039086D"/>
    <w:rsid w:val="0039099D"/>
    <w:rsid w:val="00390F31"/>
    <w:rsid w:val="00392092"/>
    <w:rsid w:val="0039253A"/>
    <w:rsid w:val="00392800"/>
    <w:rsid w:val="003937DD"/>
    <w:rsid w:val="00394636"/>
    <w:rsid w:val="00394D43"/>
    <w:rsid w:val="00394E16"/>
    <w:rsid w:val="003958FD"/>
    <w:rsid w:val="0039622D"/>
    <w:rsid w:val="003965D9"/>
    <w:rsid w:val="003967A9"/>
    <w:rsid w:val="003A0115"/>
    <w:rsid w:val="003A073D"/>
    <w:rsid w:val="003A14B2"/>
    <w:rsid w:val="003A1564"/>
    <w:rsid w:val="003A4724"/>
    <w:rsid w:val="003A4B9E"/>
    <w:rsid w:val="003A59FC"/>
    <w:rsid w:val="003A5E49"/>
    <w:rsid w:val="003A6571"/>
    <w:rsid w:val="003A6F25"/>
    <w:rsid w:val="003B021B"/>
    <w:rsid w:val="003B0CB4"/>
    <w:rsid w:val="003B0D4E"/>
    <w:rsid w:val="003B2AA2"/>
    <w:rsid w:val="003B2F8A"/>
    <w:rsid w:val="003B3075"/>
    <w:rsid w:val="003B3FD1"/>
    <w:rsid w:val="003B5357"/>
    <w:rsid w:val="003B56AE"/>
    <w:rsid w:val="003B5EA7"/>
    <w:rsid w:val="003B5EB6"/>
    <w:rsid w:val="003B6757"/>
    <w:rsid w:val="003B6D92"/>
    <w:rsid w:val="003B7B4E"/>
    <w:rsid w:val="003B7E5D"/>
    <w:rsid w:val="003C00E3"/>
    <w:rsid w:val="003C035E"/>
    <w:rsid w:val="003C1B3B"/>
    <w:rsid w:val="003C1D02"/>
    <w:rsid w:val="003C23E6"/>
    <w:rsid w:val="003C3278"/>
    <w:rsid w:val="003C3EC1"/>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94B"/>
    <w:rsid w:val="003D6E23"/>
    <w:rsid w:val="003D71D4"/>
    <w:rsid w:val="003D7ABE"/>
    <w:rsid w:val="003E0EA8"/>
    <w:rsid w:val="003E195F"/>
    <w:rsid w:val="003E1AAA"/>
    <w:rsid w:val="003E2D50"/>
    <w:rsid w:val="003E35BB"/>
    <w:rsid w:val="003E36A7"/>
    <w:rsid w:val="003E3704"/>
    <w:rsid w:val="003E3C54"/>
    <w:rsid w:val="003E4A68"/>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9E6"/>
    <w:rsid w:val="00400DFF"/>
    <w:rsid w:val="00402081"/>
    <w:rsid w:val="0040353D"/>
    <w:rsid w:val="0040494D"/>
    <w:rsid w:val="00404EAF"/>
    <w:rsid w:val="0040509C"/>
    <w:rsid w:val="00405258"/>
    <w:rsid w:val="004067FF"/>
    <w:rsid w:val="00407316"/>
    <w:rsid w:val="0040756C"/>
    <w:rsid w:val="00410151"/>
    <w:rsid w:val="00410942"/>
    <w:rsid w:val="00410B3A"/>
    <w:rsid w:val="00410BE5"/>
    <w:rsid w:val="00410CBE"/>
    <w:rsid w:val="004115C1"/>
    <w:rsid w:val="00411A10"/>
    <w:rsid w:val="00411D20"/>
    <w:rsid w:val="00413062"/>
    <w:rsid w:val="00413A7D"/>
    <w:rsid w:val="00413D47"/>
    <w:rsid w:val="00413E7A"/>
    <w:rsid w:val="004143BB"/>
    <w:rsid w:val="00414666"/>
    <w:rsid w:val="004159A1"/>
    <w:rsid w:val="00415E27"/>
    <w:rsid w:val="00415EEB"/>
    <w:rsid w:val="0041768F"/>
    <w:rsid w:val="00421FF0"/>
    <w:rsid w:val="00421FF3"/>
    <w:rsid w:val="0042265A"/>
    <w:rsid w:val="004228BA"/>
    <w:rsid w:val="004241D6"/>
    <w:rsid w:val="00424607"/>
    <w:rsid w:val="004266DC"/>
    <w:rsid w:val="004268EB"/>
    <w:rsid w:val="00427CF5"/>
    <w:rsid w:val="00431154"/>
    <w:rsid w:val="00431A55"/>
    <w:rsid w:val="0043213E"/>
    <w:rsid w:val="00433404"/>
    <w:rsid w:val="00434486"/>
    <w:rsid w:val="00435281"/>
    <w:rsid w:val="004356C9"/>
    <w:rsid w:val="00435AE6"/>
    <w:rsid w:val="00435E11"/>
    <w:rsid w:val="00435FA1"/>
    <w:rsid w:val="0043630B"/>
    <w:rsid w:val="0043746E"/>
    <w:rsid w:val="00437A74"/>
    <w:rsid w:val="00440237"/>
    <w:rsid w:val="00440238"/>
    <w:rsid w:val="00440A6D"/>
    <w:rsid w:val="00441B65"/>
    <w:rsid w:val="0044260E"/>
    <w:rsid w:val="004427D7"/>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0FE"/>
    <w:rsid w:val="00451232"/>
    <w:rsid w:val="0045144A"/>
    <w:rsid w:val="0045173D"/>
    <w:rsid w:val="00452880"/>
    <w:rsid w:val="004530C7"/>
    <w:rsid w:val="00453437"/>
    <w:rsid w:val="00453F26"/>
    <w:rsid w:val="004544BC"/>
    <w:rsid w:val="004545B3"/>
    <w:rsid w:val="00454795"/>
    <w:rsid w:val="004551E5"/>
    <w:rsid w:val="00456071"/>
    <w:rsid w:val="0046093B"/>
    <w:rsid w:val="00461F7D"/>
    <w:rsid w:val="00463039"/>
    <w:rsid w:val="00463124"/>
    <w:rsid w:val="00463162"/>
    <w:rsid w:val="00464219"/>
    <w:rsid w:val="00464675"/>
    <w:rsid w:val="00465669"/>
    <w:rsid w:val="00465A18"/>
    <w:rsid w:val="00466451"/>
    <w:rsid w:val="00466D97"/>
    <w:rsid w:val="0046764C"/>
    <w:rsid w:val="0046776A"/>
    <w:rsid w:val="00467B1F"/>
    <w:rsid w:val="00467B2F"/>
    <w:rsid w:val="00467B82"/>
    <w:rsid w:val="00467F7A"/>
    <w:rsid w:val="00470DBB"/>
    <w:rsid w:val="004713B1"/>
    <w:rsid w:val="0047149C"/>
    <w:rsid w:val="00471B33"/>
    <w:rsid w:val="00472BA1"/>
    <w:rsid w:val="00473270"/>
    <w:rsid w:val="00473B76"/>
    <w:rsid w:val="00473D38"/>
    <w:rsid w:val="00474831"/>
    <w:rsid w:val="00475FC7"/>
    <w:rsid w:val="00476446"/>
    <w:rsid w:val="00476A9C"/>
    <w:rsid w:val="00477BBB"/>
    <w:rsid w:val="00480362"/>
    <w:rsid w:val="004809C0"/>
    <w:rsid w:val="00480B58"/>
    <w:rsid w:val="004812ED"/>
    <w:rsid w:val="0048150A"/>
    <w:rsid w:val="004822C7"/>
    <w:rsid w:val="00482B0E"/>
    <w:rsid w:val="00482E21"/>
    <w:rsid w:val="00483791"/>
    <w:rsid w:val="00483896"/>
    <w:rsid w:val="004855F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5D0C"/>
    <w:rsid w:val="004A6079"/>
    <w:rsid w:val="004A627D"/>
    <w:rsid w:val="004A6F38"/>
    <w:rsid w:val="004B110D"/>
    <w:rsid w:val="004B1FDA"/>
    <w:rsid w:val="004B2B52"/>
    <w:rsid w:val="004B4CC2"/>
    <w:rsid w:val="004B4EFD"/>
    <w:rsid w:val="004B60D7"/>
    <w:rsid w:val="004B74A9"/>
    <w:rsid w:val="004B77E3"/>
    <w:rsid w:val="004B79D7"/>
    <w:rsid w:val="004B7F88"/>
    <w:rsid w:val="004C078E"/>
    <w:rsid w:val="004C0D0C"/>
    <w:rsid w:val="004C29D9"/>
    <w:rsid w:val="004C38F2"/>
    <w:rsid w:val="004C3CB9"/>
    <w:rsid w:val="004C4184"/>
    <w:rsid w:val="004C4898"/>
    <w:rsid w:val="004C48BB"/>
    <w:rsid w:val="004C4EDA"/>
    <w:rsid w:val="004C656E"/>
    <w:rsid w:val="004D00BE"/>
    <w:rsid w:val="004D01E9"/>
    <w:rsid w:val="004D03E3"/>
    <w:rsid w:val="004D09DF"/>
    <w:rsid w:val="004D0F70"/>
    <w:rsid w:val="004D1127"/>
    <w:rsid w:val="004D2387"/>
    <w:rsid w:val="004D2417"/>
    <w:rsid w:val="004D2BA8"/>
    <w:rsid w:val="004D3061"/>
    <w:rsid w:val="004D36A4"/>
    <w:rsid w:val="004D3BF9"/>
    <w:rsid w:val="004D3F17"/>
    <w:rsid w:val="004D4237"/>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E649C"/>
    <w:rsid w:val="004F1C19"/>
    <w:rsid w:val="004F34ED"/>
    <w:rsid w:val="004F3B70"/>
    <w:rsid w:val="004F3E3C"/>
    <w:rsid w:val="004F4533"/>
    <w:rsid w:val="004F45EC"/>
    <w:rsid w:val="004F4668"/>
    <w:rsid w:val="004F48D4"/>
    <w:rsid w:val="004F4BEC"/>
    <w:rsid w:val="004F4C09"/>
    <w:rsid w:val="004F6B8E"/>
    <w:rsid w:val="004F6D6C"/>
    <w:rsid w:val="004F7071"/>
    <w:rsid w:val="004F7BAE"/>
    <w:rsid w:val="004F7F07"/>
    <w:rsid w:val="005009F2"/>
    <w:rsid w:val="00500E31"/>
    <w:rsid w:val="0050180B"/>
    <w:rsid w:val="00501A43"/>
    <w:rsid w:val="0050266E"/>
    <w:rsid w:val="00503621"/>
    <w:rsid w:val="00503FAF"/>
    <w:rsid w:val="005040BC"/>
    <w:rsid w:val="005042A1"/>
    <w:rsid w:val="0050535C"/>
    <w:rsid w:val="00505AB3"/>
    <w:rsid w:val="00505BF5"/>
    <w:rsid w:val="00505EEA"/>
    <w:rsid w:val="0050661D"/>
    <w:rsid w:val="005066A6"/>
    <w:rsid w:val="0050690A"/>
    <w:rsid w:val="00506B6F"/>
    <w:rsid w:val="00506EDB"/>
    <w:rsid w:val="00507CCC"/>
    <w:rsid w:val="00511EB4"/>
    <w:rsid w:val="005129DB"/>
    <w:rsid w:val="00512CE0"/>
    <w:rsid w:val="00512EF5"/>
    <w:rsid w:val="00513110"/>
    <w:rsid w:val="005134D8"/>
    <w:rsid w:val="00513F12"/>
    <w:rsid w:val="005146C8"/>
    <w:rsid w:val="0051480F"/>
    <w:rsid w:val="00514EA2"/>
    <w:rsid w:val="00515014"/>
    <w:rsid w:val="00515362"/>
    <w:rsid w:val="00515A1E"/>
    <w:rsid w:val="0051730D"/>
    <w:rsid w:val="005177CF"/>
    <w:rsid w:val="0052043F"/>
    <w:rsid w:val="0052055E"/>
    <w:rsid w:val="005206E5"/>
    <w:rsid w:val="005207B1"/>
    <w:rsid w:val="005209BF"/>
    <w:rsid w:val="00520A41"/>
    <w:rsid w:val="005210FC"/>
    <w:rsid w:val="005227D9"/>
    <w:rsid w:val="005230B2"/>
    <w:rsid w:val="00523BAF"/>
    <w:rsid w:val="0052401C"/>
    <w:rsid w:val="00524141"/>
    <w:rsid w:val="00525DB9"/>
    <w:rsid w:val="0052610E"/>
    <w:rsid w:val="00526154"/>
    <w:rsid w:val="00526C86"/>
    <w:rsid w:val="005271F2"/>
    <w:rsid w:val="005279FF"/>
    <w:rsid w:val="00527FFC"/>
    <w:rsid w:val="0053044E"/>
    <w:rsid w:val="0053077A"/>
    <w:rsid w:val="00530D5B"/>
    <w:rsid w:val="0053179C"/>
    <w:rsid w:val="00531AB7"/>
    <w:rsid w:val="00532986"/>
    <w:rsid w:val="005329ED"/>
    <w:rsid w:val="005334CF"/>
    <w:rsid w:val="00533A5E"/>
    <w:rsid w:val="00534CA5"/>
    <w:rsid w:val="00537025"/>
    <w:rsid w:val="00537417"/>
    <w:rsid w:val="00537E6A"/>
    <w:rsid w:val="00540E86"/>
    <w:rsid w:val="0054127F"/>
    <w:rsid w:val="005413A8"/>
    <w:rsid w:val="00541741"/>
    <w:rsid w:val="00541983"/>
    <w:rsid w:val="00541AA7"/>
    <w:rsid w:val="005420CA"/>
    <w:rsid w:val="00543B32"/>
    <w:rsid w:val="0054400E"/>
    <w:rsid w:val="005441AA"/>
    <w:rsid w:val="005441D9"/>
    <w:rsid w:val="00544754"/>
    <w:rsid w:val="00544884"/>
    <w:rsid w:val="0054540B"/>
    <w:rsid w:val="0054705F"/>
    <w:rsid w:val="00547606"/>
    <w:rsid w:val="005504FE"/>
    <w:rsid w:val="00550AFB"/>
    <w:rsid w:val="00550F8E"/>
    <w:rsid w:val="00551A5D"/>
    <w:rsid w:val="00551C21"/>
    <w:rsid w:val="0055268A"/>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C97"/>
    <w:rsid w:val="00562F68"/>
    <w:rsid w:val="00563511"/>
    <w:rsid w:val="005635B0"/>
    <w:rsid w:val="0056362F"/>
    <w:rsid w:val="005639D7"/>
    <w:rsid w:val="00563A1E"/>
    <w:rsid w:val="00563C25"/>
    <w:rsid w:val="00563D6E"/>
    <w:rsid w:val="005663D9"/>
    <w:rsid w:val="00570301"/>
    <w:rsid w:val="00572EA7"/>
    <w:rsid w:val="005736BA"/>
    <w:rsid w:val="00573FB5"/>
    <w:rsid w:val="005740AA"/>
    <w:rsid w:val="005747B1"/>
    <w:rsid w:val="00574B90"/>
    <w:rsid w:val="00574F20"/>
    <w:rsid w:val="005759FC"/>
    <w:rsid w:val="00575CD6"/>
    <w:rsid w:val="00576991"/>
    <w:rsid w:val="00581247"/>
    <w:rsid w:val="00581C5F"/>
    <w:rsid w:val="00581F00"/>
    <w:rsid w:val="00582658"/>
    <w:rsid w:val="0058286D"/>
    <w:rsid w:val="00582E29"/>
    <w:rsid w:val="00582F95"/>
    <w:rsid w:val="005843DB"/>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18E3"/>
    <w:rsid w:val="005A31E1"/>
    <w:rsid w:val="005A35E4"/>
    <w:rsid w:val="005A5E9E"/>
    <w:rsid w:val="005A674A"/>
    <w:rsid w:val="005A6C29"/>
    <w:rsid w:val="005A76CC"/>
    <w:rsid w:val="005B14F4"/>
    <w:rsid w:val="005B1858"/>
    <w:rsid w:val="005B1C8F"/>
    <w:rsid w:val="005B1F00"/>
    <w:rsid w:val="005B1F0F"/>
    <w:rsid w:val="005B1F27"/>
    <w:rsid w:val="005B1F8C"/>
    <w:rsid w:val="005B20EB"/>
    <w:rsid w:val="005B2803"/>
    <w:rsid w:val="005B38CF"/>
    <w:rsid w:val="005B3F02"/>
    <w:rsid w:val="005B4544"/>
    <w:rsid w:val="005B5123"/>
    <w:rsid w:val="005B5BA5"/>
    <w:rsid w:val="005B5EBD"/>
    <w:rsid w:val="005B5F6D"/>
    <w:rsid w:val="005B7366"/>
    <w:rsid w:val="005C06FC"/>
    <w:rsid w:val="005C197F"/>
    <w:rsid w:val="005C19DA"/>
    <w:rsid w:val="005C1BB1"/>
    <w:rsid w:val="005C22A6"/>
    <w:rsid w:val="005C2940"/>
    <w:rsid w:val="005C2E77"/>
    <w:rsid w:val="005C4250"/>
    <w:rsid w:val="005C502A"/>
    <w:rsid w:val="005C5473"/>
    <w:rsid w:val="005C576A"/>
    <w:rsid w:val="005C5883"/>
    <w:rsid w:val="005C713D"/>
    <w:rsid w:val="005C79C2"/>
    <w:rsid w:val="005D09E0"/>
    <w:rsid w:val="005D0EF1"/>
    <w:rsid w:val="005D14AA"/>
    <w:rsid w:val="005D27A7"/>
    <w:rsid w:val="005D38A8"/>
    <w:rsid w:val="005D4D00"/>
    <w:rsid w:val="005D58B3"/>
    <w:rsid w:val="005D5AF3"/>
    <w:rsid w:val="005D6685"/>
    <w:rsid w:val="005D7A76"/>
    <w:rsid w:val="005E0B82"/>
    <w:rsid w:val="005E1252"/>
    <w:rsid w:val="005E287A"/>
    <w:rsid w:val="005E3FBA"/>
    <w:rsid w:val="005E5048"/>
    <w:rsid w:val="005E5399"/>
    <w:rsid w:val="005E550A"/>
    <w:rsid w:val="005E5F56"/>
    <w:rsid w:val="005E6D41"/>
    <w:rsid w:val="005E6EB2"/>
    <w:rsid w:val="005F1E8E"/>
    <w:rsid w:val="005F29B8"/>
    <w:rsid w:val="005F2ADF"/>
    <w:rsid w:val="005F3ACE"/>
    <w:rsid w:val="005F3EF1"/>
    <w:rsid w:val="005F43D5"/>
    <w:rsid w:val="005F4903"/>
    <w:rsid w:val="005F4E53"/>
    <w:rsid w:val="005F6251"/>
    <w:rsid w:val="005F63F4"/>
    <w:rsid w:val="005F6AD6"/>
    <w:rsid w:val="005F722C"/>
    <w:rsid w:val="0060198D"/>
    <w:rsid w:val="00602641"/>
    <w:rsid w:val="00602C36"/>
    <w:rsid w:val="00603C12"/>
    <w:rsid w:val="006044B4"/>
    <w:rsid w:val="00605AE4"/>
    <w:rsid w:val="00606037"/>
    <w:rsid w:val="006061DF"/>
    <w:rsid w:val="00606A50"/>
    <w:rsid w:val="0060713A"/>
    <w:rsid w:val="006071CE"/>
    <w:rsid w:val="006076C4"/>
    <w:rsid w:val="00607B0B"/>
    <w:rsid w:val="00610043"/>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6A8"/>
    <w:rsid w:val="006236B9"/>
    <w:rsid w:val="006238A2"/>
    <w:rsid w:val="00623E6D"/>
    <w:rsid w:val="0062553D"/>
    <w:rsid w:val="00625A95"/>
    <w:rsid w:val="00625D8F"/>
    <w:rsid w:val="00627166"/>
    <w:rsid w:val="00627ADF"/>
    <w:rsid w:val="00627B2C"/>
    <w:rsid w:val="006300A3"/>
    <w:rsid w:val="006305E2"/>
    <w:rsid w:val="00631C3F"/>
    <w:rsid w:val="00631FF2"/>
    <w:rsid w:val="0063348D"/>
    <w:rsid w:val="0063457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559"/>
    <w:rsid w:val="00643BDB"/>
    <w:rsid w:val="00643D18"/>
    <w:rsid w:val="00645B02"/>
    <w:rsid w:val="0064641D"/>
    <w:rsid w:val="00646836"/>
    <w:rsid w:val="00646A80"/>
    <w:rsid w:val="00647751"/>
    <w:rsid w:val="006506BF"/>
    <w:rsid w:val="006511C2"/>
    <w:rsid w:val="00651740"/>
    <w:rsid w:val="00651775"/>
    <w:rsid w:val="00651D3E"/>
    <w:rsid w:val="00652112"/>
    <w:rsid w:val="0065217F"/>
    <w:rsid w:val="0065224E"/>
    <w:rsid w:val="00653AC2"/>
    <w:rsid w:val="00653CC7"/>
    <w:rsid w:val="00653FC1"/>
    <w:rsid w:val="00656CE7"/>
    <w:rsid w:val="00657178"/>
    <w:rsid w:val="006600C7"/>
    <w:rsid w:val="00660984"/>
    <w:rsid w:val="00660EF1"/>
    <w:rsid w:val="006615A8"/>
    <w:rsid w:val="00661727"/>
    <w:rsid w:val="00661748"/>
    <w:rsid w:val="00662103"/>
    <w:rsid w:val="0066230A"/>
    <w:rsid w:val="006624A3"/>
    <w:rsid w:val="00662615"/>
    <w:rsid w:val="00662D15"/>
    <w:rsid w:val="006641A6"/>
    <w:rsid w:val="006648B8"/>
    <w:rsid w:val="00664C9E"/>
    <w:rsid w:val="006650E2"/>
    <w:rsid w:val="00666971"/>
    <w:rsid w:val="00666DF8"/>
    <w:rsid w:val="00667A0F"/>
    <w:rsid w:val="00667EF0"/>
    <w:rsid w:val="00667F2C"/>
    <w:rsid w:val="00670A70"/>
    <w:rsid w:val="00670F53"/>
    <w:rsid w:val="006718E4"/>
    <w:rsid w:val="00671B74"/>
    <w:rsid w:val="00671F23"/>
    <w:rsid w:val="00672202"/>
    <w:rsid w:val="0067230D"/>
    <w:rsid w:val="00673010"/>
    <w:rsid w:val="00673771"/>
    <w:rsid w:val="00673C3E"/>
    <w:rsid w:val="00674656"/>
    <w:rsid w:val="00674DB4"/>
    <w:rsid w:val="0067518C"/>
    <w:rsid w:val="006765E6"/>
    <w:rsid w:val="00676D51"/>
    <w:rsid w:val="00677146"/>
    <w:rsid w:val="0067733E"/>
    <w:rsid w:val="0067796D"/>
    <w:rsid w:val="00677B81"/>
    <w:rsid w:val="00677BDA"/>
    <w:rsid w:val="006817E0"/>
    <w:rsid w:val="00681B0A"/>
    <w:rsid w:val="00681EAE"/>
    <w:rsid w:val="006822C2"/>
    <w:rsid w:val="00682314"/>
    <w:rsid w:val="006828BE"/>
    <w:rsid w:val="00682A4D"/>
    <w:rsid w:val="006839B6"/>
    <w:rsid w:val="00683BA9"/>
    <w:rsid w:val="00683D87"/>
    <w:rsid w:val="00683E1B"/>
    <w:rsid w:val="00683EAD"/>
    <w:rsid w:val="00684529"/>
    <w:rsid w:val="00684A9F"/>
    <w:rsid w:val="00685C13"/>
    <w:rsid w:val="006860B6"/>
    <w:rsid w:val="006860CC"/>
    <w:rsid w:val="00686D02"/>
    <w:rsid w:val="00687138"/>
    <w:rsid w:val="006878E5"/>
    <w:rsid w:val="00690074"/>
    <w:rsid w:val="00690118"/>
    <w:rsid w:val="00690C89"/>
    <w:rsid w:val="006910CF"/>
    <w:rsid w:val="006914A6"/>
    <w:rsid w:val="00691CA7"/>
    <w:rsid w:val="00692052"/>
    <w:rsid w:val="00693E24"/>
    <w:rsid w:val="006946AC"/>
    <w:rsid w:val="00695126"/>
    <w:rsid w:val="00696276"/>
    <w:rsid w:val="006966D5"/>
    <w:rsid w:val="006975DB"/>
    <w:rsid w:val="006A0AE6"/>
    <w:rsid w:val="006A3372"/>
    <w:rsid w:val="006A3390"/>
    <w:rsid w:val="006A39B7"/>
    <w:rsid w:val="006A39BA"/>
    <w:rsid w:val="006A3DA9"/>
    <w:rsid w:val="006A3E26"/>
    <w:rsid w:val="006A53D6"/>
    <w:rsid w:val="006A5562"/>
    <w:rsid w:val="006A60A8"/>
    <w:rsid w:val="006A6701"/>
    <w:rsid w:val="006A6C05"/>
    <w:rsid w:val="006A6DCA"/>
    <w:rsid w:val="006A7AE1"/>
    <w:rsid w:val="006B06D9"/>
    <w:rsid w:val="006B17D4"/>
    <w:rsid w:val="006B1892"/>
    <w:rsid w:val="006B21F5"/>
    <w:rsid w:val="006B22F9"/>
    <w:rsid w:val="006B25F5"/>
    <w:rsid w:val="006B27F8"/>
    <w:rsid w:val="006B2880"/>
    <w:rsid w:val="006B2ED4"/>
    <w:rsid w:val="006B35A4"/>
    <w:rsid w:val="006B5434"/>
    <w:rsid w:val="006B5B80"/>
    <w:rsid w:val="006B5CFD"/>
    <w:rsid w:val="006B5F5D"/>
    <w:rsid w:val="006B6382"/>
    <w:rsid w:val="006B6D05"/>
    <w:rsid w:val="006C1967"/>
    <w:rsid w:val="006C1DC7"/>
    <w:rsid w:val="006C23EB"/>
    <w:rsid w:val="006C2914"/>
    <w:rsid w:val="006C2DAE"/>
    <w:rsid w:val="006C3152"/>
    <w:rsid w:val="006C3B57"/>
    <w:rsid w:val="006C411A"/>
    <w:rsid w:val="006C4648"/>
    <w:rsid w:val="006C5293"/>
    <w:rsid w:val="006C5B2F"/>
    <w:rsid w:val="006C5EF3"/>
    <w:rsid w:val="006C6BF2"/>
    <w:rsid w:val="006C711A"/>
    <w:rsid w:val="006C72E8"/>
    <w:rsid w:val="006C7977"/>
    <w:rsid w:val="006D07A0"/>
    <w:rsid w:val="006D0FF6"/>
    <w:rsid w:val="006D1997"/>
    <w:rsid w:val="006D199C"/>
    <w:rsid w:val="006D239F"/>
    <w:rsid w:val="006D38B3"/>
    <w:rsid w:val="006D39CC"/>
    <w:rsid w:val="006D45F3"/>
    <w:rsid w:val="006D4A6D"/>
    <w:rsid w:val="006D4F29"/>
    <w:rsid w:val="006D6277"/>
    <w:rsid w:val="006D6D9E"/>
    <w:rsid w:val="006D716E"/>
    <w:rsid w:val="006D7320"/>
    <w:rsid w:val="006D73F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2109"/>
    <w:rsid w:val="006F29C2"/>
    <w:rsid w:val="006F3F33"/>
    <w:rsid w:val="006F48A0"/>
    <w:rsid w:val="006F5592"/>
    <w:rsid w:val="006F55A1"/>
    <w:rsid w:val="006F5CA3"/>
    <w:rsid w:val="006F6179"/>
    <w:rsid w:val="006F61AF"/>
    <w:rsid w:val="006F63D8"/>
    <w:rsid w:val="006F6DCA"/>
    <w:rsid w:val="006F6E8A"/>
    <w:rsid w:val="00700FDE"/>
    <w:rsid w:val="00701388"/>
    <w:rsid w:val="00701A98"/>
    <w:rsid w:val="00702D73"/>
    <w:rsid w:val="0070313E"/>
    <w:rsid w:val="00703EB9"/>
    <w:rsid w:val="00704343"/>
    <w:rsid w:val="007044A3"/>
    <w:rsid w:val="007044C8"/>
    <w:rsid w:val="00705213"/>
    <w:rsid w:val="007058DE"/>
    <w:rsid w:val="00705B86"/>
    <w:rsid w:val="00705D2B"/>
    <w:rsid w:val="00706132"/>
    <w:rsid w:val="007061F2"/>
    <w:rsid w:val="0070671B"/>
    <w:rsid w:val="0070767D"/>
    <w:rsid w:val="00707720"/>
    <w:rsid w:val="007100C1"/>
    <w:rsid w:val="007120BE"/>
    <w:rsid w:val="007133E7"/>
    <w:rsid w:val="007139E0"/>
    <w:rsid w:val="0071436F"/>
    <w:rsid w:val="0071556D"/>
    <w:rsid w:val="00715CFC"/>
    <w:rsid w:val="00715DAA"/>
    <w:rsid w:val="00717FC8"/>
    <w:rsid w:val="007217C7"/>
    <w:rsid w:val="00721C69"/>
    <w:rsid w:val="0072305E"/>
    <w:rsid w:val="007238E9"/>
    <w:rsid w:val="00723A76"/>
    <w:rsid w:val="00723C65"/>
    <w:rsid w:val="00724C03"/>
    <w:rsid w:val="00724F2A"/>
    <w:rsid w:val="00726432"/>
    <w:rsid w:val="0072743D"/>
    <w:rsid w:val="00727A11"/>
    <w:rsid w:val="00730D0D"/>
    <w:rsid w:val="00731A95"/>
    <w:rsid w:val="00731BFE"/>
    <w:rsid w:val="00731CE0"/>
    <w:rsid w:val="00731E5C"/>
    <w:rsid w:val="00732012"/>
    <w:rsid w:val="00732C64"/>
    <w:rsid w:val="007331C0"/>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5FEF"/>
    <w:rsid w:val="00746758"/>
    <w:rsid w:val="0074723B"/>
    <w:rsid w:val="00747E49"/>
    <w:rsid w:val="007503A6"/>
    <w:rsid w:val="007508D9"/>
    <w:rsid w:val="00750A03"/>
    <w:rsid w:val="00750D42"/>
    <w:rsid w:val="00752D5C"/>
    <w:rsid w:val="00753428"/>
    <w:rsid w:val="007538B4"/>
    <w:rsid w:val="00753DEF"/>
    <w:rsid w:val="0075401E"/>
    <w:rsid w:val="007543C7"/>
    <w:rsid w:val="007544CA"/>
    <w:rsid w:val="00754E32"/>
    <w:rsid w:val="007550C3"/>
    <w:rsid w:val="00755396"/>
    <w:rsid w:val="007559DE"/>
    <w:rsid w:val="00755C10"/>
    <w:rsid w:val="00757509"/>
    <w:rsid w:val="00757B28"/>
    <w:rsid w:val="00757B76"/>
    <w:rsid w:val="00760A3E"/>
    <w:rsid w:val="00760AEE"/>
    <w:rsid w:val="00760F83"/>
    <w:rsid w:val="0076118B"/>
    <w:rsid w:val="007619B0"/>
    <w:rsid w:val="00761CAC"/>
    <w:rsid w:val="007625F2"/>
    <w:rsid w:val="007627C3"/>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77E48"/>
    <w:rsid w:val="00780038"/>
    <w:rsid w:val="007805F0"/>
    <w:rsid w:val="00780EC4"/>
    <w:rsid w:val="00781063"/>
    <w:rsid w:val="0078113A"/>
    <w:rsid w:val="007814AC"/>
    <w:rsid w:val="00781BD5"/>
    <w:rsid w:val="00781BEE"/>
    <w:rsid w:val="0078356A"/>
    <w:rsid w:val="007836DB"/>
    <w:rsid w:val="00783D1E"/>
    <w:rsid w:val="007856EB"/>
    <w:rsid w:val="00785879"/>
    <w:rsid w:val="00785CB2"/>
    <w:rsid w:val="00786ECE"/>
    <w:rsid w:val="00787BD3"/>
    <w:rsid w:val="00787D57"/>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C57"/>
    <w:rsid w:val="00796EED"/>
    <w:rsid w:val="00797CFC"/>
    <w:rsid w:val="007A02AE"/>
    <w:rsid w:val="007A04B4"/>
    <w:rsid w:val="007A0965"/>
    <w:rsid w:val="007A241F"/>
    <w:rsid w:val="007A2B3B"/>
    <w:rsid w:val="007A332A"/>
    <w:rsid w:val="007A33AD"/>
    <w:rsid w:val="007A3514"/>
    <w:rsid w:val="007A3FBD"/>
    <w:rsid w:val="007A4EEB"/>
    <w:rsid w:val="007A5794"/>
    <w:rsid w:val="007A57A2"/>
    <w:rsid w:val="007A6445"/>
    <w:rsid w:val="007A6A1D"/>
    <w:rsid w:val="007A6FD3"/>
    <w:rsid w:val="007A7175"/>
    <w:rsid w:val="007A76E7"/>
    <w:rsid w:val="007A7F48"/>
    <w:rsid w:val="007B0872"/>
    <w:rsid w:val="007B0927"/>
    <w:rsid w:val="007B0D17"/>
    <w:rsid w:val="007B0EAF"/>
    <w:rsid w:val="007B10DA"/>
    <w:rsid w:val="007B1813"/>
    <w:rsid w:val="007B357F"/>
    <w:rsid w:val="007B62EE"/>
    <w:rsid w:val="007B6D06"/>
    <w:rsid w:val="007B6F14"/>
    <w:rsid w:val="007B7A3A"/>
    <w:rsid w:val="007C0A9A"/>
    <w:rsid w:val="007C1097"/>
    <w:rsid w:val="007C1193"/>
    <w:rsid w:val="007C11E3"/>
    <w:rsid w:val="007C17A0"/>
    <w:rsid w:val="007C2CFF"/>
    <w:rsid w:val="007C352C"/>
    <w:rsid w:val="007C359F"/>
    <w:rsid w:val="007C36BE"/>
    <w:rsid w:val="007C3899"/>
    <w:rsid w:val="007C3BF7"/>
    <w:rsid w:val="007C3FFF"/>
    <w:rsid w:val="007C4885"/>
    <w:rsid w:val="007C4E70"/>
    <w:rsid w:val="007C5F31"/>
    <w:rsid w:val="007C6A1F"/>
    <w:rsid w:val="007C712A"/>
    <w:rsid w:val="007C7D25"/>
    <w:rsid w:val="007C7D8D"/>
    <w:rsid w:val="007D025D"/>
    <w:rsid w:val="007D0331"/>
    <w:rsid w:val="007D04F1"/>
    <w:rsid w:val="007D1F44"/>
    <w:rsid w:val="007D228B"/>
    <w:rsid w:val="007D2E46"/>
    <w:rsid w:val="007D3E20"/>
    <w:rsid w:val="007D44B7"/>
    <w:rsid w:val="007D4572"/>
    <w:rsid w:val="007D4C66"/>
    <w:rsid w:val="007D5962"/>
    <w:rsid w:val="007D596A"/>
    <w:rsid w:val="007D6839"/>
    <w:rsid w:val="007D6DED"/>
    <w:rsid w:val="007D6DF6"/>
    <w:rsid w:val="007D7972"/>
    <w:rsid w:val="007D7F9D"/>
    <w:rsid w:val="007E0138"/>
    <w:rsid w:val="007E057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09C4"/>
    <w:rsid w:val="007F10B7"/>
    <w:rsid w:val="007F161D"/>
    <w:rsid w:val="007F170F"/>
    <w:rsid w:val="007F29EC"/>
    <w:rsid w:val="007F2B9A"/>
    <w:rsid w:val="007F3308"/>
    <w:rsid w:val="007F3504"/>
    <w:rsid w:val="007F37EE"/>
    <w:rsid w:val="007F3B91"/>
    <w:rsid w:val="007F3C52"/>
    <w:rsid w:val="007F4D6B"/>
    <w:rsid w:val="007F4DB3"/>
    <w:rsid w:val="007F4EE4"/>
    <w:rsid w:val="007F6493"/>
    <w:rsid w:val="007F6715"/>
    <w:rsid w:val="007F6D64"/>
    <w:rsid w:val="007F7228"/>
    <w:rsid w:val="007F7BEB"/>
    <w:rsid w:val="008000BF"/>
    <w:rsid w:val="00800297"/>
    <w:rsid w:val="00801341"/>
    <w:rsid w:val="00801A27"/>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119"/>
    <w:rsid w:val="0082061E"/>
    <w:rsid w:val="00820F6F"/>
    <w:rsid w:val="00822D4E"/>
    <w:rsid w:val="008239FB"/>
    <w:rsid w:val="00824370"/>
    <w:rsid w:val="00824AC9"/>
    <w:rsid w:val="008254B8"/>
    <w:rsid w:val="00825F6D"/>
    <w:rsid w:val="0082640F"/>
    <w:rsid w:val="0082659D"/>
    <w:rsid w:val="00826758"/>
    <w:rsid w:val="008268E9"/>
    <w:rsid w:val="0082696A"/>
    <w:rsid w:val="00826D77"/>
    <w:rsid w:val="008276C8"/>
    <w:rsid w:val="0082790C"/>
    <w:rsid w:val="0083082D"/>
    <w:rsid w:val="00830D22"/>
    <w:rsid w:val="008332F0"/>
    <w:rsid w:val="00834320"/>
    <w:rsid w:val="00834453"/>
    <w:rsid w:val="008355F1"/>
    <w:rsid w:val="00835EBA"/>
    <w:rsid w:val="00840618"/>
    <w:rsid w:val="0084175D"/>
    <w:rsid w:val="00842BE4"/>
    <w:rsid w:val="00842F8A"/>
    <w:rsid w:val="00843252"/>
    <w:rsid w:val="0084387A"/>
    <w:rsid w:val="00844945"/>
    <w:rsid w:val="0084678A"/>
    <w:rsid w:val="008467EB"/>
    <w:rsid w:val="00846CCF"/>
    <w:rsid w:val="008476C0"/>
    <w:rsid w:val="00850663"/>
    <w:rsid w:val="00850912"/>
    <w:rsid w:val="008516E2"/>
    <w:rsid w:val="008517BE"/>
    <w:rsid w:val="00852083"/>
    <w:rsid w:val="00852363"/>
    <w:rsid w:val="00852BBA"/>
    <w:rsid w:val="00852BED"/>
    <w:rsid w:val="00853478"/>
    <w:rsid w:val="00854C26"/>
    <w:rsid w:val="0085535C"/>
    <w:rsid w:val="00855EDC"/>
    <w:rsid w:val="00855F50"/>
    <w:rsid w:val="00856FCE"/>
    <w:rsid w:val="008576EC"/>
    <w:rsid w:val="00857B4A"/>
    <w:rsid w:val="00857CBA"/>
    <w:rsid w:val="0086009A"/>
    <w:rsid w:val="00860C43"/>
    <w:rsid w:val="00860D45"/>
    <w:rsid w:val="00861220"/>
    <w:rsid w:val="008613FC"/>
    <w:rsid w:val="00861618"/>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110"/>
    <w:rsid w:val="00872543"/>
    <w:rsid w:val="008743AA"/>
    <w:rsid w:val="00874A02"/>
    <w:rsid w:val="00874BEE"/>
    <w:rsid w:val="00874CF2"/>
    <w:rsid w:val="008752E3"/>
    <w:rsid w:val="00875CD2"/>
    <w:rsid w:val="008760C0"/>
    <w:rsid w:val="00876A89"/>
    <w:rsid w:val="00876D83"/>
    <w:rsid w:val="00877B18"/>
    <w:rsid w:val="008801B1"/>
    <w:rsid w:val="00880F48"/>
    <w:rsid w:val="0088113D"/>
    <w:rsid w:val="008812DC"/>
    <w:rsid w:val="00882144"/>
    <w:rsid w:val="008839B3"/>
    <w:rsid w:val="00884341"/>
    <w:rsid w:val="008845A1"/>
    <w:rsid w:val="00885424"/>
    <w:rsid w:val="00886CE9"/>
    <w:rsid w:val="00887519"/>
    <w:rsid w:val="00887E96"/>
    <w:rsid w:val="00891D94"/>
    <w:rsid w:val="00891E70"/>
    <w:rsid w:val="00892B32"/>
    <w:rsid w:val="00892BEF"/>
    <w:rsid w:val="00892EF4"/>
    <w:rsid w:val="008931F7"/>
    <w:rsid w:val="008935C6"/>
    <w:rsid w:val="008935D4"/>
    <w:rsid w:val="00893D4D"/>
    <w:rsid w:val="0089412B"/>
    <w:rsid w:val="00894BAA"/>
    <w:rsid w:val="0089506D"/>
    <w:rsid w:val="00895713"/>
    <w:rsid w:val="00895BE7"/>
    <w:rsid w:val="00895C4A"/>
    <w:rsid w:val="008961F3"/>
    <w:rsid w:val="00896488"/>
    <w:rsid w:val="00897285"/>
    <w:rsid w:val="008A01FA"/>
    <w:rsid w:val="008A0203"/>
    <w:rsid w:val="008A09A5"/>
    <w:rsid w:val="008A1D36"/>
    <w:rsid w:val="008A1EF4"/>
    <w:rsid w:val="008A2228"/>
    <w:rsid w:val="008A259D"/>
    <w:rsid w:val="008A2BBC"/>
    <w:rsid w:val="008A3969"/>
    <w:rsid w:val="008A4B03"/>
    <w:rsid w:val="008A4D27"/>
    <w:rsid w:val="008A4E11"/>
    <w:rsid w:val="008A5316"/>
    <w:rsid w:val="008A57A0"/>
    <w:rsid w:val="008A59EA"/>
    <w:rsid w:val="008A5BA5"/>
    <w:rsid w:val="008A66B0"/>
    <w:rsid w:val="008B02B9"/>
    <w:rsid w:val="008B09EE"/>
    <w:rsid w:val="008B0A08"/>
    <w:rsid w:val="008B0AF8"/>
    <w:rsid w:val="008B10FC"/>
    <w:rsid w:val="008B2427"/>
    <w:rsid w:val="008B273B"/>
    <w:rsid w:val="008B2CAB"/>
    <w:rsid w:val="008B33C5"/>
    <w:rsid w:val="008B3665"/>
    <w:rsid w:val="008B3D13"/>
    <w:rsid w:val="008B468E"/>
    <w:rsid w:val="008B4D09"/>
    <w:rsid w:val="008B54BD"/>
    <w:rsid w:val="008B5CC6"/>
    <w:rsid w:val="008B5FD7"/>
    <w:rsid w:val="008B6203"/>
    <w:rsid w:val="008B69C6"/>
    <w:rsid w:val="008B743F"/>
    <w:rsid w:val="008C01C1"/>
    <w:rsid w:val="008C03B3"/>
    <w:rsid w:val="008C08A7"/>
    <w:rsid w:val="008C0BF3"/>
    <w:rsid w:val="008C0EFA"/>
    <w:rsid w:val="008C0F94"/>
    <w:rsid w:val="008C30E4"/>
    <w:rsid w:val="008C38B7"/>
    <w:rsid w:val="008C3E3A"/>
    <w:rsid w:val="008C4B77"/>
    <w:rsid w:val="008C4E99"/>
    <w:rsid w:val="008C6B88"/>
    <w:rsid w:val="008C6E0E"/>
    <w:rsid w:val="008C72F1"/>
    <w:rsid w:val="008C744D"/>
    <w:rsid w:val="008C773C"/>
    <w:rsid w:val="008C781A"/>
    <w:rsid w:val="008C7937"/>
    <w:rsid w:val="008C7E67"/>
    <w:rsid w:val="008D024E"/>
    <w:rsid w:val="008D0F21"/>
    <w:rsid w:val="008D1219"/>
    <w:rsid w:val="008D3685"/>
    <w:rsid w:val="008D3BDE"/>
    <w:rsid w:val="008D3D3B"/>
    <w:rsid w:val="008D3F24"/>
    <w:rsid w:val="008D4411"/>
    <w:rsid w:val="008D487D"/>
    <w:rsid w:val="008D4D9F"/>
    <w:rsid w:val="008D4F44"/>
    <w:rsid w:val="008D51A9"/>
    <w:rsid w:val="008D5694"/>
    <w:rsid w:val="008D5777"/>
    <w:rsid w:val="008D5CD6"/>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E7F06"/>
    <w:rsid w:val="008F00D2"/>
    <w:rsid w:val="008F059C"/>
    <w:rsid w:val="008F0954"/>
    <w:rsid w:val="008F11E5"/>
    <w:rsid w:val="008F131B"/>
    <w:rsid w:val="008F189A"/>
    <w:rsid w:val="008F2420"/>
    <w:rsid w:val="008F27E5"/>
    <w:rsid w:val="008F3F09"/>
    <w:rsid w:val="008F5AB1"/>
    <w:rsid w:val="008F66A6"/>
    <w:rsid w:val="008F73ED"/>
    <w:rsid w:val="008F7552"/>
    <w:rsid w:val="008F7817"/>
    <w:rsid w:val="008F7A77"/>
    <w:rsid w:val="009001B8"/>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266"/>
    <w:rsid w:val="009135EA"/>
    <w:rsid w:val="00914011"/>
    <w:rsid w:val="009142AE"/>
    <w:rsid w:val="00914F19"/>
    <w:rsid w:val="0091538B"/>
    <w:rsid w:val="0091581C"/>
    <w:rsid w:val="00915AED"/>
    <w:rsid w:val="009161F8"/>
    <w:rsid w:val="00917AC0"/>
    <w:rsid w:val="00920101"/>
    <w:rsid w:val="00920806"/>
    <w:rsid w:val="00920D41"/>
    <w:rsid w:val="00920E84"/>
    <w:rsid w:val="00921351"/>
    <w:rsid w:val="009262B7"/>
    <w:rsid w:val="009267C9"/>
    <w:rsid w:val="00927709"/>
    <w:rsid w:val="00927749"/>
    <w:rsid w:val="00930243"/>
    <w:rsid w:val="00930264"/>
    <w:rsid w:val="00931E5E"/>
    <w:rsid w:val="00933015"/>
    <w:rsid w:val="009339F1"/>
    <w:rsid w:val="00934B17"/>
    <w:rsid w:val="00934C78"/>
    <w:rsid w:val="00934CEA"/>
    <w:rsid w:val="00934F20"/>
    <w:rsid w:val="009358BD"/>
    <w:rsid w:val="00935C79"/>
    <w:rsid w:val="009363DA"/>
    <w:rsid w:val="0093726B"/>
    <w:rsid w:val="00937488"/>
    <w:rsid w:val="00937639"/>
    <w:rsid w:val="00937DBA"/>
    <w:rsid w:val="009400BA"/>
    <w:rsid w:val="00940794"/>
    <w:rsid w:val="00940BD7"/>
    <w:rsid w:val="00940DC5"/>
    <w:rsid w:val="00940E22"/>
    <w:rsid w:val="00941770"/>
    <w:rsid w:val="00941B1F"/>
    <w:rsid w:val="0094269A"/>
    <w:rsid w:val="00943A51"/>
    <w:rsid w:val="00943E84"/>
    <w:rsid w:val="009443F0"/>
    <w:rsid w:val="00945CBC"/>
    <w:rsid w:val="009462A0"/>
    <w:rsid w:val="009462FD"/>
    <w:rsid w:val="009463B7"/>
    <w:rsid w:val="00946BA7"/>
    <w:rsid w:val="0095076B"/>
    <w:rsid w:val="00950C1A"/>
    <w:rsid w:val="00951E1F"/>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271C"/>
    <w:rsid w:val="00963530"/>
    <w:rsid w:val="0096362A"/>
    <w:rsid w:val="00965176"/>
    <w:rsid w:val="009662E7"/>
    <w:rsid w:val="009663B0"/>
    <w:rsid w:val="009667A0"/>
    <w:rsid w:val="00966C77"/>
    <w:rsid w:val="009714B8"/>
    <w:rsid w:val="009725B1"/>
    <w:rsid w:val="009729E4"/>
    <w:rsid w:val="009736E3"/>
    <w:rsid w:val="00973869"/>
    <w:rsid w:val="0097399B"/>
    <w:rsid w:val="00973CB1"/>
    <w:rsid w:val="009741F2"/>
    <w:rsid w:val="0097451E"/>
    <w:rsid w:val="009753F5"/>
    <w:rsid w:val="009756F5"/>
    <w:rsid w:val="00976BE2"/>
    <w:rsid w:val="00976EA8"/>
    <w:rsid w:val="00976FBF"/>
    <w:rsid w:val="00976FFB"/>
    <w:rsid w:val="009777AD"/>
    <w:rsid w:val="00980078"/>
    <w:rsid w:val="009800C7"/>
    <w:rsid w:val="00980144"/>
    <w:rsid w:val="0098020D"/>
    <w:rsid w:val="00980879"/>
    <w:rsid w:val="009815E0"/>
    <w:rsid w:val="009818DE"/>
    <w:rsid w:val="00983327"/>
    <w:rsid w:val="00984C55"/>
    <w:rsid w:val="00984DCC"/>
    <w:rsid w:val="0098558E"/>
    <w:rsid w:val="00985D29"/>
    <w:rsid w:val="00986AFF"/>
    <w:rsid w:val="0098704E"/>
    <w:rsid w:val="009872F0"/>
    <w:rsid w:val="00987A4D"/>
    <w:rsid w:val="009907E4"/>
    <w:rsid w:val="00991039"/>
    <w:rsid w:val="00991C40"/>
    <w:rsid w:val="0099203B"/>
    <w:rsid w:val="00992F7A"/>
    <w:rsid w:val="00994038"/>
    <w:rsid w:val="00995091"/>
    <w:rsid w:val="00995305"/>
    <w:rsid w:val="0099587A"/>
    <w:rsid w:val="00995CC1"/>
    <w:rsid w:val="009967DC"/>
    <w:rsid w:val="009976CF"/>
    <w:rsid w:val="009A07CD"/>
    <w:rsid w:val="009A108B"/>
    <w:rsid w:val="009A32EB"/>
    <w:rsid w:val="009A4536"/>
    <w:rsid w:val="009A4F73"/>
    <w:rsid w:val="009A4FAD"/>
    <w:rsid w:val="009A5F27"/>
    <w:rsid w:val="009A7443"/>
    <w:rsid w:val="009B1012"/>
    <w:rsid w:val="009B1020"/>
    <w:rsid w:val="009B1DFD"/>
    <w:rsid w:val="009B2795"/>
    <w:rsid w:val="009B36CD"/>
    <w:rsid w:val="009B3BDB"/>
    <w:rsid w:val="009B41D2"/>
    <w:rsid w:val="009B4276"/>
    <w:rsid w:val="009B49BD"/>
    <w:rsid w:val="009B5485"/>
    <w:rsid w:val="009B55D7"/>
    <w:rsid w:val="009B6246"/>
    <w:rsid w:val="009B6C0C"/>
    <w:rsid w:val="009B70E8"/>
    <w:rsid w:val="009B7CCB"/>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F008B"/>
    <w:rsid w:val="009F0B09"/>
    <w:rsid w:val="009F0B0D"/>
    <w:rsid w:val="009F1AA0"/>
    <w:rsid w:val="009F20AC"/>
    <w:rsid w:val="009F2B52"/>
    <w:rsid w:val="009F2C3D"/>
    <w:rsid w:val="009F30EE"/>
    <w:rsid w:val="009F3B1E"/>
    <w:rsid w:val="009F3F9B"/>
    <w:rsid w:val="009F4F09"/>
    <w:rsid w:val="009F52FF"/>
    <w:rsid w:val="009F5BEF"/>
    <w:rsid w:val="009F616E"/>
    <w:rsid w:val="009F6365"/>
    <w:rsid w:val="009F67B4"/>
    <w:rsid w:val="00A0015D"/>
    <w:rsid w:val="00A016A7"/>
    <w:rsid w:val="00A01FC2"/>
    <w:rsid w:val="00A02B3B"/>
    <w:rsid w:val="00A03F92"/>
    <w:rsid w:val="00A044C5"/>
    <w:rsid w:val="00A051A3"/>
    <w:rsid w:val="00A05573"/>
    <w:rsid w:val="00A06CEE"/>
    <w:rsid w:val="00A06F83"/>
    <w:rsid w:val="00A07E5E"/>
    <w:rsid w:val="00A10A52"/>
    <w:rsid w:val="00A10E7A"/>
    <w:rsid w:val="00A111D7"/>
    <w:rsid w:val="00A119CD"/>
    <w:rsid w:val="00A12C46"/>
    <w:rsid w:val="00A13A86"/>
    <w:rsid w:val="00A13E7B"/>
    <w:rsid w:val="00A14650"/>
    <w:rsid w:val="00A1601A"/>
    <w:rsid w:val="00A16A4A"/>
    <w:rsid w:val="00A16FCC"/>
    <w:rsid w:val="00A17B65"/>
    <w:rsid w:val="00A17CB7"/>
    <w:rsid w:val="00A2027E"/>
    <w:rsid w:val="00A208FA"/>
    <w:rsid w:val="00A20B33"/>
    <w:rsid w:val="00A210A1"/>
    <w:rsid w:val="00A21535"/>
    <w:rsid w:val="00A219E4"/>
    <w:rsid w:val="00A21A9B"/>
    <w:rsid w:val="00A2200B"/>
    <w:rsid w:val="00A22D11"/>
    <w:rsid w:val="00A22ED1"/>
    <w:rsid w:val="00A2365A"/>
    <w:rsid w:val="00A24645"/>
    <w:rsid w:val="00A24A43"/>
    <w:rsid w:val="00A24DA1"/>
    <w:rsid w:val="00A25FD3"/>
    <w:rsid w:val="00A26038"/>
    <w:rsid w:val="00A2639D"/>
    <w:rsid w:val="00A265D4"/>
    <w:rsid w:val="00A26986"/>
    <w:rsid w:val="00A302FD"/>
    <w:rsid w:val="00A30A83"/>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758"/>
    <w:rsid w:val="00A449D5"/>
    <w:rsid w:val="00A44B2F"/>
    <w:rsid w:val="00A44F49"/>
    <w:rsid w:val="00A45BB7"/>
    <w:rsid w:val="00A45FAC"/>
    <w:rsid w:val="00A45FC4"/>
    <w:rsid w:val="00A45FCD"/>
    <w:rsid w:val="00A463C2"/>
    <w:rsid w:val="00A46E67"/>
    <w:rsid w:val="00A4729D"/>
    <w:rsid w:val="00A506A3"/>
    <w:rsid w:val="00A507BF"/>
    <w:rsid w:val="00A50DB7"/>
    <w:rsid w:val="00A51674"/>
    <w:rsid w:val="00A517AE"/>
    <w:rsid w:val="00A52048"/>
    <w:rsid w:val="00A53A54"/>
    <w:rsid w:val="00A53E51"/>
    <w:rsid w:val="00A543BF"/>
    <w:rsid w:val="00A558F4"/>
    <w:rsid w:val="00A5595B"/>
    <w:rsid w:val="00A56445"/>
    <w:rsid w:val="00A57077"/>
    <w:rsid w:val="00A57287"/>
    <w:rsid w:val="00A57740"/>
    <w:rsid w:val="00A608F4"/>
    <w:rsid w:val="00A610D9"/>
    <w:rsid w:val="00A615B0"/>
    <w:rsid w:val="00A61724"/>
    <w:rsid w:val="00A62584"/>
    <w:rsid w:val="00A6448C"/>
    <w:rsid w:val="00A645AD"/>
    <w:rsid w:val="00A64B15"/>
    <w:rsid w:val="00A65E6F"/>
    <w:rsid w:val="00A65F11"/>
    <w:rsid w:val="00A66A50"/>
    <w:rsid w:val="00A675DD"/>
    <w:rsid w:val="00A67C73"/>
    <w:rsid w:val="00A70813"/>
    <w:rsid w:val="00A70E8A"/>
    <w:rsid w:val="00A710C1"/>
    <w:rsid w:val="00A71177"/>
    <w:rsid w:val="00A7118A"/>
    <w:rsid w:val="00A717A3"/>
    <w:rsid w:val="00A71AAD"/>
    <w:rsid w:val="00A71DE8"/>
    <w:rsid w:val="00A71F79"/>
    <w:rsid w:val="00A72599"/>
    <w:rsid w:val="00A72C59"/>
    <w:rsid w:val="00A7478A"/>
    <w:rsid w:val="00A7491B"/>
    <w:rsid w:val="00A75393"/>
    <w:rsid w:val="00A757D0"/>
    <w:rsid w:val="00A76141"/>
    <w:rsid w:val="00A764BA"/>
    <w:rsid w:val="00A76CD5"/>
    <w:rsid w:val="00A770C7"/>
    <w:rsid w:val="00A772A7"/>
    <w:rsid w:val="00A77D92"/>
    <w:rsid w:val="00A8013A"/>
    <w:rsid w:val="00A8126E"/>
    <w:rsid w:val="00A81619"/>
    <w:rsid w:val="00A824A3"/>
    <w:rsid w:val="00A82575"/>
    <w:rsid w:val="00A82B27"/>
    <w:rsid w:val="00A82EC2"/>
    <w:rsid w:val="00A84499"/>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56F2"/>
    <w:rsid w:val="00AA6A48"/>
    <w:rsid w:val="00AB00CF"/>
    <w:rsid w:val="00AB0744"/>
    <w:rsid w:val="00AB0794"/>
    <w:rsid w:val="00AB16D9"/>
    <w:rsid w:val="00AB2B3E"/>
    <w:rsid w:val="00AB34E7"/>
    <w:rsid w:val="00AB375A"/>
    <w:rsid w:val="00AB3A3D"/>
    <w:rsid w:val="00AB55C6"/>
    <w:rsid w:val="00AB5E17"/>
    <w:rsid w:val="00AB6D27"/>
    <w:rsid w:val="00AB6E0C"/>
    <w:rsid w:val="00AB6F98"/>
    <w:rsid w:val="00AB7812"/>
    <w:rsid w:val="00AC01EF"/>
    <w:rsid w:val="00AC08C6"/>
    <w:rsid w:val="00AC0BF5"/>
    <w:rsid w:val="00AC0C21"/>
    <w:rsid w:val="00AC0CD7"/>
    <w:rsid w:val="00AC12D0"/>
    <w:rsid w:val="00AC1482"/>
    <w:rsid w:val="00AC1533"/>
    <w:rsid w:val="00AC16DC"/>
    <w:rsid w:val="00AC2B61"/>
    <w:rsid w:val="00AC2BC7"/>
    <w:rsid w:val="00AC2C0A"/>
    <w:rsid w:val="00AC2E20"/>
    <w:rsid w:val="00AC3259"/>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4532"/>
    <w:rsid w:val="00AD4CE0"/>
    <w:rsid w:val="00AD55F5"/>
    <w:rsid w:val="00AD6E99"/>
    <w:rsid w:val="00AD7DD4"/>
    <w:rsid w:val="00AE01B8"/>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F95"/>
    <w:rsid w:val="00AF205F"/>
    <w:rsid w:val="00AF2777"/>
    <w:rsid w:val="00AF2981"/>
    <w:rsid w:val="00AF2ACD"/>
    <w:rsid w:val="00AF2D6D"/>
    <w:rsid w:val="00AF2F78"/>
    <w:rsid w:val="00AF317E"/>
    <w:rsid w:val="00AF4FFF"/>
    <w:rsid w:val="00AF5BB7"/>
    <w:rsid w:val="00AF5CDA"/>
    <w:rsid w:val="00AF6A0F"/>
    <w:rsid w:val="00AF7D2B"/>
    <w:rsid w:val="00AF7EC1"/>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281C"/>
    <w:rsid w:val="00B13274"/>
    <w:rsid w:val="00B14D10"/>
    <w:rsid w:val="00B15CE2"/>
    <w:rsid w:val="00B162A7"/>
    <w:rsid w:val="00B172CE"/>
    <w:rsid w:val="00B17555"/>
    <w:rsid w:val="00B20EDA"/>
    <w:rsid w:val="00B20F61"/>
    <w:rsid w:val="00B2118E"/>
    <w:rsid w:val="00B215F5"/>
    <w:rsid w:val="00B219B5"/>
    <w:rsid w:val="00B237FD"/>
    <w:rsid w:val="00B238E6"/>
    <w:rsid w:val="00B23904"/>
    <w:rsid w:val="00B251B9"/>
    <w:rsid w:val="00B257FE"/>
    <w:rsid w:val="00B2612F"/>
    <w:rsid w:val="00B276EE"/>
    <w:rsid w:val="00B279A4"/>
    <w:rsid w:val="00B30612"/>
    <w:rsid w:val="00B30AF5"/>
    <w:rsid w:val="00B30BAC"/>
    <w:rsid w:val="00B3160E"/>
    <w:rsid w:val="00B3163C"/>
    <w:rsid w:val="00B31B28"/>
    <w:rsid w:val="00B339D2"/>
    <w:rsid w:val="00B35361"/>
    <w:rsid w:val="00B355FD"/>
    <w:rsid w:val="00B35714"/>
    <w:rsid w:val="00B35903"/>
    <w:rsid w:val="00B3622D"/>
    <w:rsid w:val="00B36592"/>
    <w:rsid w:val="00B368A8"/>
    <w:rsid w:val="00B36F79"/>
    <w:rsid w:val="00B37170"/>
    <w:rsid w:val="00B37263"/>
    <w:rsid w:val="00B373A7"/>
    <w:rsid w:val="00B3789F"/>
    <w:rsid w:val="00B412D9"/>
    <w:rsid w:val="00B41418"/>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77B"/>
    <w:rsid w:val="00B46956"/>
    <w:rsid w:val="00B469CE"/>
    <w:rsid w:val="00B46B0F"/>
    <w:rsid w:val="00B46D84"/>
    <w:rsid w:val="00B46EDB"/>
    <w:rsid w:val="00B4715E"/>
    <w:rsid w:val="00B47408"/>
    <w:rsid w:val="00B47718"/>
    <w:rsid w:val="00B4780D"/>
    <w:rsid w:val="00B47FEF"/>
    <w:rsid w:val="00B5107F"/>
    <w:rsid w:val="00B5111D"/>
    <w:rsid w:val="00B5144E"/>
    <w:rsid w:val="00B519AA"/>
    <w:rsid w:val="00B51F62"/>
    <w:rsid w:val="00B52089"/>
    <w:rsid w:val="00B53933"/>
    <w:rsid w:val="00B53F5F"/>
    <w:rsid w:val="00B5423B"/>
    <w:rsid w:val="00B542C0"/>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3B5D"/>
    <w:rsid w:val="00B74367"/>
    <w:rsid w:val="00B74BAF"/>
    <w:rsid w:val="00B7527D"/>
    <w:rsid w:val="00B76079"/>
    <w:rsid w:val="00B76772"/>
    <w:rsid w:val="00B76D6E"/>
    <w:rsid w:val="00B77F69"/>
    <w:rsid w:val="00B80629"/>
    <w:rsid w:val="00B8190B"/>
    <w:rsid w:val="00B820ED"/>
    <w:rsid w:val="00B8314A"/>
    <w:rsid w:val="00B8335B"/>
    <w:rsid w:val="00B833E5"/>
    <w:rsid w:val="00B83A7D"/>
    <w:rsid w:val="00B83E0F"/>
    <w:rsid w:val="00B84433"/>
    <w:rsid w:val="00B84802"/>
    <w:rsid w:val="00B84E54"/>
    <w:rsid w:val="00B8568F"/>
    <w:rsid w:val="00B8590B"/>
    <w:rsid w:val="00B8616D"/>
    <w:rsid w:val="00B862FF"/>
    <w:rsid w:val="00B869DF"/>
    <w:rsid w:val="00B86B63"/>
    <w:rsid w:val="00B8725B"/>
    <w:rsid w:val="00B879F5"/>
    <w:rsid w:val="00B92DA9"/>
    <w:rsid w:val="00B9390D"/>
    <w:rsid w:val="00B947DA"/>
    <w:rsid w:val="00B952CB"/>
    <w:rsid w:val="00B95694"/>
    <w:rsid w:val="00B95A68"/>
    <w:rsid w:val="00B95B67"/>
    <w:rsid w:val="00B95D09"/>
    <w:rsid w:val="00B965DC"/>
    <w:rsid w:val="00B96A0B"/>
    <w:rsid w:val="00B97021"/>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A2B"/>
    <w:rsid w:val="00BA7C3D"/>
    <w:rsid w:val="00BB0339"/>
    <w:rsid w:val="00BB0A96"/>
    <w:rsid w:val="00BB0D7A"/>
    <w:rsid w:val="00BB13B4"/>
    <w:rsid w:val="00BB18B5"/>
    <w:rsid w:val="00BB324B"/>
    <w:rsid w:val="00BB37F9"/>
    <w:rsid w:val="00BB3CB5"/>
    <w:rsid w:val="00BB4E62"/>
    <w:rsid w:val="00BB5002"/>
    <w:rsid w:val="00BB62A5"/>
    <w:rsid w:val="00BB651B"/>
    <w:rsid w:val="00BB67B4"/>
    <w:rsid w:val="00BB73A7"/>
    <w:rsid w:val="00BB7414"/>
    <w:rsid w:val="00BB7448"/>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523"/>
    <w:rsid w:val="00BC5808"/>
    <w:rsid w:val="00BC5BC1"/>
    <w:rsid w:val="00BC61BA"/>
    <w:rsid w:val="00BC7052"/>
    <w:rsid w:val="00BC7060"/>
    <w:rsid w:val="00BC75F0"/>
    <w:rsid w:val="00BC76D0"/>
    <w:rsid w:val="00BC79A6"/>
    <w:rsid w:val="00BD07FF"/>
    <w:rsid w:val="00BD09B5"/>
    <w:rsid w:val="00BD0CEC"/>
    <w:rsid w:val="00BD0E0C"/>
    <w:rsid w:val="00BD14F5"/>
    <w:rsid w:val="00BD152F"/>
    <w:rsid w:val="00BD1E65"/>
    <w:rsid w:val="00BD239A"/>
    <w:rsid w:val="00BD2768"/>
    <w:rsid w:val="00BD3F59"/>
    <w:rsid w:val="00BD4289"/>
    <w:rsid w:val="00BD4DF9"/>
    <w:rsid w:val="00BD545A"/>
    <w:rsid w:val="00BD577B"/>
    <w:rsid w:val="00BD5AE7"/>
    <w:rsid w:val="00BD5D06"/>
    <w:rsid w:val="00BD6815"/>
    <w:rsid w:val="00BD6816"/>
    <w:rsid w:val="00BD73D0"/>
    <w:rsid w:val="00BD7468"/>
    <w:rsid w:val="00BD7E9C"/>
    <w:rsid w:val="00BE0109"/>
    <w:rsid w:val="00BE0AA2"/>
    <w:rsid w:val="00BE1F25"/>
    <w:rsid w:val="00BE2375"/>
    <w:rsid w:val="00BE2DC2"/>
    <w:rsid w:val="00BE3345"/>
    <w:rsid w:val="00BE3406"/>
    <w:rsid w:val="00BE3B50"/>
    <w:rsid w:val="00BE476F"/>
    <w:rsid w:val="00BE4998"/>
    <w:rsid w:val="00BE4DF3"/>
    <w:rsid w:val="00BE504D"/>
    <w:rsid w:val="00BE7459"/>
    <w:rsid w:val="00BF16B3"/>
    <w:rsid w:val="00BF17E2"/>
    <w:rsid w:val="00BF22E9"/>
    <w:rsid w:val="00BF287A"/>
    <w:rsid w:val="00BF320E"/>
    <w:rsid w:val="00BF3D7F"/>
    <w:rsid w:val="00BF4014"/>
    <w:rsid w:val="00BF4AEA"/>
    <w:rsid w:val="00BF4B84"/>
    <w:rsid w:val="00BF4BF6"/>
    <w:rsid w:val="00BF5544"/>
    <w:rsid w:val="00BF58CB"/>
    <w:rsid w:val="00BF5A9D"/>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B46"/>
    <w:rsid w:val="00C13ECE"/>
    <w:rsid w:val="00C13FDF"/>
    <w:rsid w:val="00C14152"/>
    <w:rsid w:val="00C169D1"/>
    <w:rsid w:val="00C200BB"/>
    <w:rsid w:val="00C211CE"/>
    <w:rsid w:val="00C21E9F"/>
    <w:rsid w:val="00C231AD"/>
    <w:rsid w:val="00C23D6C"/>
    <w:rsid w:val="00C24EEB"/>
    <w:rsid w:val="00C259DF"/>
    <w:rsid w:val="00C25EE9"/>
    <w:rsid w:val="00C25F7F"/>
    <w:rsid w:val="00C26C16"/>
    <w:rsid w:val="00C26DF6"/>
    <w:rsid w:val="00C275B8"/>
    <w:rsid w:val="00C2775C"/>
    <w:rsid w:val="00C3181F"/>
    <w:rsid w:val="00C31CA8"/>
    <w:rsid w:val="00C31F50"/>
    <w:rsid w:val="00C32063"/>
    <w:rsid w:val="00C3254A"/>
    <w:rsid w:val="00C331B3"/>
    <w:rsid w:val="00C3329D"/>
    <w:rsid w:val="00C338E9"/>
    <w:rsid w:val="00C34796"/>
    <w:rsid w:val="00C34F85"/>
    <w:rsid w:val="00C35B5A"/>
    <w:rsid w:val="00C35EA5"/>
    <w:rsid w:val="00C35F22"/>
    <w:rsid w:val="00C3691E"/>
    <w:rsid w:val="00C37F21"/>
    <w:rsid w:val="00C40CC3"/>
    <w:rsid w:val="00C41056"/>
    <w:rsid w:val="00C41E0C"/>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34F"/>
    <w:rsid w:val="00C60617"/>
    <w:rsid w:val="00C606AD"/>
    <w:rsid w:val="00C60917"/>
    <w:rsid w:val="00C60B76"/>
    <w:rsid w:val="00C60F56"/>
    <w:rsid w:val="00C61614"/>
    <w:rsid w:val="00C616BA"/>
    <w:rsid w:val="00C618FE"/>
    <w:rsid w:val="00C627A3"/>
    <w:rsid w:val="00C627CA"/>
    <w:rsid w:val="00C62A38"/>
    <w:rsid w:val="00C62B5C"/>
    <w:rsid w:val="00C62DC1"/>
    <w:rsid w:val="00C62E9F"/>
    <w:rsid w:val="00C631F8"/>
    <w:rsid w:val="00C63624"/>
    <w:rsid w:val="00C63977"/>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852"/>
    <w:rsid w:val="00C76B18"/>
    <w:rsid w:val="00C76C7B"/>
    <w:rsid w:val="00C770CD"/>
    <w:rsid w:val="00C776F1"/>
    <w:rsid w:val="00C777A3"/>
    <w:rsid w:val="00C77EE7"/>
    <w:rsid w:val="00C80096"/>
    <w:rsid w:val="00C80743"/>
    <w:rsid w:val="00C81450"/>
    <w:rsid w:val="00C81670"/>
    <w:rsid w:val="00C84461"/>
    <w:rsid w:val="00C84A9E"/>
    <w:rsid w:val="00C86515"/>
    <w:rsid w:val="00C86913"/>
    <w:rsid w:val="00C86C8C"/>
    <w:rsid w:val="00C875DF"/>
    <w:rsid w:val="00C90B7F"/>
    <w:rsid w:val="00C91045"/>
    <w:rsid w:val="00C92AAD"/>
    <w:rsid w:val="00C93B86"/>
    <w:rsid w:val="00C94312"/>
    <w:rsid w:val="00C94BB4"/>
    <w:rsid w:val="00C94C9B"/>
    <w:rsid w:val="00C95AE5"/>
    <w:rsid w:val="00C968AF"/>
    <w:rsid w:val="00C96B4F"/>
    <w:rsid w:val="00C96C19"/>
    <w:rsid w:val="00C977CD"/>
    <w:rsid w:val="00C97C91"/>
    <w:rsid w:val="00CA0D9C"/>
    <w:rsid w:val="00CA1628"/>
    <w:rsid w:val="00CA25AA"/>
    <w:rsid w:val="00CA38E3"/>
    <w:rsid w:val="00CA55FF"/>
    <w:rsid w:val="00CA5F71"/>
    <w:rsid w:val="00CA6553"/>
    <w:rsid w:val="00CA6615"/>
    <w:rsid w:val="00CA6C63"/>
    <w:rsid w:val="00CA7010"/>
    <w:rsid w:val="00CA75E5"/>
    <w:rsid w:val="00CA78F8"/>
    <w:rsid w:val="00CA79C0"/>
    <w:rsid w:val="00CB0889"/>
    <w:rsid w:val="00CB138B"/>
    <w:rsid w:val="00CB146A"/>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2F8C"/>
    <w:rsid w:val="00CC33B4"/>
    <w:rsid w:val="00CC3DD2"/>
    <w:rsid w:val="00CC53B1"/>
    <w:rsid w:val="00CC5678"/>
    <w:rsid w:val="00CC678A"/>
    <w:rsid w:val="00CC6FD6"/>
    <w:rsid w:val="00CC7763"/>
    <w:rsid w:val="00CD0750"/>
    <w:rsid w:val="00CD0CCC"/>
    <w:rsid w:val="00CD12B2"/>
    <w:rsid w:val="00CD1546"/>
    <w:rsid w:val="00CD1D38"/>
    <w:rsid w:val="00CD1F9B"/>
    <w:rsid w:val="00CD2A68"/>
    <w:rsid w:val="00CD2DAF"/>
    <w:rsid w:val="00CD31E6"/>
    <w:rsid w:val="00CD38DA"/>
    <w:rsid w:val="00CD3E4E"/>
    <w:rsid w:val="00CD4BB7"/>
    <w:rsid w:val="00CD50E6"/>
    <w:rsid w:val="00CD51EC"/>
    <w:rsid w:val="00CD5B0A"/>
    <w:rsid w:val="00CD6116"/>
    <w:rsid w:val="00CE0022"/>
    <w:rsid w:val="00CE0A9C"/>
    <w:rsid w:val="00CE1643"/>
    <w:rsid w:val="00CE250D"/>
    <w:rsid w:val="00CE297B"/>
    <w:rsid w:val="00CE2998"/>
    <w:rsid w:val="00CE2F52"/>
    <w:rsid w:val="00CE30C4"/>
    <w:rsid w:val="00CE3667"/>
    <w:rsid w:val="00CE40B5"/>
    <w:rsid w:val="00CE509F"/>
    <w:rsid w:val="00CE6BE8"/>
    <w:rsid w:val="00CE6EA6"/>
    <w:rsid w:val="00CE75B0"/>
    <w:rsid w:val="00CE7F86"/>
    <w:rsid w:val="00CF0970"/>
    <w:rsid w:val="00CF1ADA"/>
    <w:rsid w:val="00CF2EFA"/>
    <w:rsid w:val="00CF323B"/>
    <w:rsid w:val="00CF3306"/>
    <w:rsid w:val="00CF35FB"/>
    <w:rsid w:val="00CF532E"/>
    <w:rsid w:val="00CF5CEE"/>
    <w:rsid w:val="00CF5FDC"/>
    <w:rsid w:val="00CF6545"/>
    <w:rsid w:val="00CF6BA7"/>
    <w:rsid w:val="00CF6BB8"/>
    <w:rsid w:val="00CF6FA9"/>
    <w:rsid w:val="00D00143"/>
    <w:rsid w:val="00D00B0E"/>
    <w:rsid w:val="00D01DB8"/>
    <w:rsid w:val="00D0283F"/>
    <w:rsid w:val="00D02926"/>
    <w:rsid w:val="00D036A9"/>
    <w:rsid w:val="00D039B4"/>
    <w:rsid w:val="00D03B29"/>
    <w:rsid w:val="00D0490C"/>
    <w:rsid w:val="00D050F2"/>
    <w:rsid w:val="00D052F2"/>
    <w:rsid w:val="00D063A7"/>
    <w:rsid w:val="00D102B2"/>
    <w:rsid w:val="00D117B2"/>
    <w:rsid w:val="00D1202B"/>
    <w:rsid w:val="00D12DB8"/>
    <w:rsid w:val="00D14443"/>
    <w:rsid w:val="00D14864"/>
    <w:rsid w:val="00D14CEA"/>
    <w:rsid w:val="00D1544D"/>
    <w:rsid w:val="00D1554B"/>
    <w:rsid w:val="00D15B5E"/>
    <w:rsid w:val="00D15D07"/>
    <w:rsid w:val="00D16971"/>
    <w:rsid w:val="00D20206"/>
    <w:rsid w:val="00D208B9"/>
    <w:rsid w:val="00D20C30"/>
    <w:rsid w:val="00D20DD8"/>
    <w:rsid w:val="00D21F10"/>
    <w:rsid w:val="00D22837"/>
    <w:rsid w:val="00D22A04"/>
    <w:rsid w:val="00D22A2B"/>
    <w:rsid w:val="00D234FC"/>
    <w:rsid w:val="00D23C43"/>
    <w:rsid w:val="00D24045"/>
    <w:rsid w:val="00D24C01"/>
    <w:rsid w:val="00D260A8"/>
    <w:rsid w:val="00D27549"/>
    <w:rsid w:val="00D276E7"/>
    <w:rsid w:val="00D2796E"/>
    <w:rsid w:val="00D32202"/>
    <w:rsid w:val="00D3277F"/>
    <w:rsid w:val="00D32C75"/>
    <w:rsid w:val="00D33065"/>
    <w:rsid w:val="00D33120"/>
    <w:rsid w:val="00D33C2F"/>
    <w:rsid w:val="00D34052"/>
    <w:rsid w:val="00D34763"/>
    <w:rsid w:val="00D349C6"/>
    <w:rsid w:val="00D34A9D"/>
    <w:rsid w:val="00D3508F"/>
    <w:rsid w:val="00D3537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55CB"/>
    <w:rsid w:val="00D66C61"/>
    <w:rsid w:val="00D67105"/>
    <w:rsid w:val="00D6731D"/>
    <w:rsid w:val="00D707AC"/>
    <w:rsid w:val="00D70BF3"/>
    <w:rsid w:val="00D720E8"/>
    <w:rsid w:val="00D72364"/>
    <w:rsid w:val="00D72911"/>
    <w:rsid w:val="00D72D17"/>
    <w:rsid w:val="00D732FA"/>
    <w:rsid w:val="00D74353"/>
    <w:rsid w:val="00D747A5"/>
    <w:rsid w:val="00D74C7E"/>
    <w:rsid w:val="00D75ABE"/>
    <w:rsid w:val="00D75C41"/>
    <w:rsid w:val="00D76FC0"/>
    <w:rsid w:val="00D77CED"/>
    <w:rsid w:val="00D802F6"/>
    <w:rsid w:val="00D80714"/>
    <w:rsid w:val="00D80EA0"/>
    <w:rsid w:val="00D8168D"/>
    <w:rsid w:val="00D81956"/>
    <w:rsid w:val="00D8228B"/>
    <w:rsid w:val="00D82F0E"/>
    <w:rsid w:val="00D83704"/>
    <w:rsid w:val="00D838E7"/>
    <w:rsid w:val="00D83B5D"/>
    <w:rsid w:val="00D83C01"/>
    <w:rsid w:val="00D84707"/>
    <w:rsid w:val="00D84F5B"/>
    <w:rsid w:val="00D8575F"/>
    <w:rsid w:val="00D85854"/>
    <w:rsid w:val="00D86BD9"/>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5C9"/>
    <w:rsid w:val="00DA293E"/>
    <w:rsid w:val="00DA2B14"/>
    <w:rsid w:val="00DA38B3"/>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41AF"/>
    <w:rsid w:val="00DB5811"/>
    <w:rsid w:val="00DB5865"/>
    <w:rsid w:val="00DB5979"/>
    <w:rsid w:val="00DB5D86"/>
    <w:rsid w:val="00DB6171"/>
    <w:rsid w:val="00DB62DB"/>
    <w:rsid w:val="00DB7011"/>
    <w:rsid w:val="00DB7D24"/>
    <w:rsid w:val="00DC0BD5"/>
    <w:rsid w:val="00DC0E77"/>
    <w:rsid w:val="00DC1001"/>
    <w:rsid w:val="00DC1BA9"/>
    <w:rsid w:val="00DC258C"/>
    <w:rsid w:val="00DC2625"/>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0ADB"/>
    <w:rsid w:val="00DE0BB4"/>
    <w:rsid w:val="00DE173A"/>
    <w:rsid w:val="00DE1AAE"/>
    <w:rsid w:val="00DE1DEB"/>
    <w:rsid w:val="00DE22D0"/>
    <w:rsid w:val="00DE2799"/>
    <w:rsid w:val="00DE2A51"/>
    <w:rsid w:val="00DE2F17"/>
    <w:rsid w:val="00DE3472"/>
    <w:rsid w:val="00DE48F8"/>
    <w:rsid w:val="00DE5366"/>
    <w:rsid w:val="00DE5643"/>
    <w:rsid w:val="00DE5653"/>
    <w:rsid w:val="00DE5698"/>
    <w:rsid w:val="00DE78C2"/>
    <w:rsid w:val="00DF2F84"/>
    <w:rsid w:val="00DF30E1"/>
    <w:rsid w:val="00DF3423"/>
    <w:rsid w:val="00DF3ACC"/>
    <w:rsid w:val="00DF400B"/>
    <w:rsid w:val="00DF48A0"/>
    <w:rsid w:val="00DF48E1"/>
    <w:rsid w:val="00DF50D1"/>
    <w:rsid w:val="00DF6EA9"/>
    <w:rsid w:val="00DF71EC"/>
    <w:rsid w:val="00DF7BAD"/>
    <w:rsid w:val="00DF7E6C"/>
    <w:rsid w:val="00E00BDA"/>
    <w:rsid w:val="00E00CA9"/>
    <w:rsid w:val="00E01235"/>
    <w:rsid w:val="00E01518"/>
    <w:rsid w:val="00E01692"/>
    <w:rsid w:val="00E02C0E"/>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AA7"/>
    <w:rsid w:val="00E14CB2"/>
    <w:rsid w:val="00E14F25"/>
    <w:rsid w:val="00E153F7"/>
    <w:rsid w:val="00E15801"/>
    <w:rsid w:val="00E160EF"/>
    <w:rsid w:val="00E17701"/>
    <w:rsid w:val="00E17B75"/>
    <w:rsid w:val="00E17E7A"/>
    <w:rsid w:val="00E20074"/>
    <w:rsid w:val="00E20221"/>
    <w:rsid w:val="00E20E1D"/>
    <w:rsid w:val="00E21110"/>
    <w:rsid w:val="00E212AE"/>
    <w:rsid w:val="00E2247C"/>
    <w:rsid w:val="00E22B4B"/>
    <w:rsid w:val="00E25C5A"/>
    <w:rsid w:val="00E25EE0"/>
    <w:rsid w:val="00E26420"/>
    <w:rsid w:val="00E26547"/>
    <w:rsid w:val="00E273A0"/>
    <w:rsid w:val="00E30163"/>
    <w:rsid w:val="00E3120F"/>
    <w:rsid w:val="00E31706"/>
    <w:rsid w:val="00E321B6"/>
    <w:rsid w:val="00E32344"/>
    <w:rsid w:val="00E338D1"/>
    <w:rsid w:val="00E3392F"/>
    <w:rsid w:val="00E34010"/>
    <w:rsid w:val="00E35404"/>
    <w:rsid w:val="00E35C72"/>
    <w:rsid w:val="00E364BF"/>
    <w:rsid w:val="00E36C00"/>
    <w:rsid w:val="00E36EBE"/>
    <w:rsid w:val="00E3757F"/>
    <w:rsid w:val="00E37607"/>
    <w:rsid w:val="00E37B0F"/>
    <w:rsid w:val="00E37C28"/>
    <w:rsid w:val="00E37E49"/>
    <w:rsid w:val="00E40423"/>
    <w:rsid w:val="00E40973"/>
    <w:rsid w:val="00E409F9"/>
    <w:rsid w:val="00E40C93"/>
    <w:rsid w:val="00E41ACA"/>
    <w:rsid w:val="00E41EA0"/>
    <w:rsid w:val="00E41FD6"/>
    <w:rsid w:val="00E423A0"/>
    <w:rsid w:val="00E445E5"/>
    <w:rsid w:val="00E44C1E"/>
    <w:rsid w:val="00E4544A"/>
    <w:rsid w:val="00E456E9"/>
    <w:rsid w:val="00E460A1"/>
    <w:rsid w:val="00E4773E"/>
    <w:rsid w:val="00E50082"/>
    <w:rsid w:val="00E50C64"/>
    <w:rsid w:val="00E50EA6"/>
    <w:rsid w:val="00E5127A"/>
    <w:rsid w:val="00E52D53"/>
    <w:rsid w:val="00E53223"/>
    <w:rsid w:val="00E5387F"/>
    <w:rsid w:val="00E540BC"/>
    <w:rsid w:val="00E5462A"/>
    <w:rsid w:val="00E54E58"/>
    <w:rsid w:val="00E5532A"/>
    <w:rsid w:val="00E557B6"/>
    <w:rsid w:val="00E5597C"/>
    <w:rsid w:val="00E55B0D"/>
    <w:rsid w:val="00E56C33"/>
    <w:rsid w:val="00E57514"/>
    <w:rsid w:val="00E577B4"/>
    <w:rsid w:val="00E60BBC"/>
    <w:rsid w:val="00E60CAA"/>
    <w:rsid w:val="00E61217"/>
    <w:rsid w:val="00E61A86"/>
    <w:rsid w:val="00E61BD1"/>
    <w:rsid w:val="00E632AC"/>
    <w:rsid w:val="00E63338"/>
    <w:rsid w:val="00E635D7"/>
    <w:rsid w:val="00E643E7"/>
    <w:rsid w:val="00E65343"/>
    <w:rsid w:val="00E6673B"/>
    <w:rsid w:val="00E66DBF"/>
    <w:rsid w:val="00E6765C"/>
    <w:rsid w:val="00E67ABC"/>
    <w:rsid w:val="00E70730"/>
    <w:rsid w:val="00E713F1"/>
    <w:rsid w:val="00E719A4"/>
    <w:rsid w:val="00E71AA7"/>
    <w:rsid w:val="00E72358"/>
    <w:rsid w:val="00E7382A"/>
    <w:rsid w:val="00E73EB4"/>
    <w:rsid w:val="00E74048"/>
    <w:rsid w:val="00E74333"/>
    <w:rsid w:val="00E74556"/>
    <w:rsid w:val="00E74FDE"/>
    <w:rsid w:val="00E75799"/>
    <w:rsid w:val="00E7591D"/>
    <w:rsid w:val="00E76AE4"/>
    <w:rsid w:val="00E76C07"/>
    <w:rsid w:val="00E76CC2"/>
    <w:rsid w:val="00E76F3C"/>
    <w:rsid w:val="00E77D70"/>
    <w:rsid w:val="00E77E50"/>
    <w:rsid w:val="00E8006F"/>
    <w:rsid w:val="00E8134E"/>
    <w:rsid w:val="00E8169A"/>
    <w:rsid w:val="00E81EDA"/>
    <w:rsid w:val="00E82083"/>
    <w:rsid w:val="00E82993"/>
    <w:rsid w:val="00E84418"/>
    <w:rsid w:val="00E84E39"/>
    <w:rsid w:val="00E84ECD"/>
    <w:rsid w:val="00E84F9C"/>
    <w:rsid w:val="00E8509D"/>
    <w:rsid w:val="00E85D88"/>
    <w:rsid w:val="00E86391"/>
    <w:rsid w:val="00E86763"/>
    <w:rsid w:val="00E873BA"/>
    <w:rsid w:val="00E87C06"/>
    <w:rsid w:val="00E87E3A"/>
    <w:rsid w:val="00E91FE9"/>
    <w:rsid w:val="00E920E1"/>
    <w:rsid w:val="00E9246F"/>
    <w:rsid w:val="00E93BA5"/>
    <w:rsid w:val="00E945BC"/>
    <w:rsid w:val="00E94831"/>
    <w:rsid w:val="00E950A4"/>
    <w:rsid w:val="00E952B9"/>
    <w:rsid w:val="00E95859"/>
    <w:rsid w:val="00E95B34"/>
    <w:rsid w:val="00E95E4B"/>
    <w:rsid w:val="00E96514"/>
    <w:rsid w:val="00E97CEF"/>
    <w:rsid w:val="00EA040E"/>
    <w:rsid w:val="00EA08A4"/>
    <w:rsid w:val="00EA0BDC"/>
    <w:rsid w:val="00EA0E71"/>
    <w:rsid w:val="00EA108B"/>
    <w:rsid w:val="00EA27CB"/>
    <w:rsid w:val="00EA289A"/>
    <w:rsid w:val="00EA2A26"/>
    <w:rsid w:val="00EA3288"/>
    <w:rsid w:val="00EA32F8"/>
    <w:rsid w:val="00EA3430"/>
    <w:rsid w:val="00EA34A5"/>
    <w:rsid w:val="00EA35A7"/>
    <w:rsid w:val="00EA5271"/>
    <w:rsid w:val="00EA6B2C"/>
    <w:rsid w:val="00EA6F73"/>
    <w:rsid w:val="00EA7316"/>
    <w:rsid w:val="00EA763D"/>
    <w:rsid w:val="00EA7975"/>
    <w:rsid w:val="00EB0BB0"/>
    <w:rsid w:val="00EB1A4B"/>
    <w:rsid w:val="00EB24F3"/>
    <w:rsid w:val="00EB296C"/>
    <w:rsid w:val="00EB2A06"/>
    <w:rsid w:val="00EB3591"/>
    <w:rsid w:val="00EB3A17"/>
    <w:rsid w:val="00EB3F2C"/>
    <w:rsid w:val="00EB4E4F"/>
    <w:rsid w:val="00EB509F"/>
    <w:rsid w:val="00EB5C8D"/>
    <w:rsid w:val="00EB5E25"/>
    <w:rsid w:val="00EB5E64"/>
    <w:rsid w:val="00EB6367"/>
    <w:rsid w:val="00EB666B"/>
    <w:rsid w:val="00EB694E"/>
    <w:rsid w:val="00EB71FC"/>
    <w:rsid w:val="00EB7541"/>
    <w:rsid w:val="00EB75C1"/>
    <w:rsid w:val="00EC1850"/>
    <w:rsid w:val="00EC1F47"/>
    <w:rsid w:val="00EC2553"/>
    <w:rsid w:val="00EC3AD3"/>
    <w:rsid w:val="00EC4034"/>
    <w:rsid w:val="00EC41FF"/>
    <w:rsid w:val="00EC4AF9"/>
    <w:rsid w:val="00EC4D31"/>
    <w:rsid w:val="00EC5435"/>
    <w:rsid w:val="00EC6185"/>
    <w:rsid w:val="00EC63AF"/>
    <w:rsid w:val="00EC69CB"/>
    <w:rsid w:val="00EC6B03"/>
    <w:rsid w:val="00EC7D7F"/>
    <w:rsid w:val="00EC7F04"/>
    <w:rsid w:val="00ED0014"/>
    <w:rsid w:val="00ED061F"/>
    <w:rsid w:val="00ED0F33"/>
    <w:rsid w:val="00ED1063"/>
    <w:rsid w:val="00ED1258"/>
    <w:rsid w:val="00ED32A2"/>
    <w:rsid w:val="00ED32DC"/>
    <w:rsid w:val="00ED33D1"/>
    <w:rsid w:val="00ED551A"/>
    <w:rsid w:val="00ED6CE0"/>
    <w:rsid w:val="00ED7903"/>
    <w:rsid w:val="00ED7D99"/>
    <w:rsid w:val="00ED7DC8"/>
    <w:rsid w:val="00ED7FD2"/>
    <w:rsid w:val="00EE122A"/>
    <w:rsid w:val="00EE13FC"/>
    <w:rsid w:val="00EE1DA6"/>
    <w:rsid w:val="00EE2048"/>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1FC4"/>
    <w:rsid w:val="00F02697"/>
    <w:rsid w:val="00F02F70"/>
    <w:rsid w:val="00F036C2"/>
    <w:rsid w:val="00F04437"/>
    <w:rsid w:val="00F0451A"/>
    <w:rsid w:val="00F05AB1"/>
    <w:rsid w:val="00F05AD5"/>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9D4"/>
    <w:rsid w:val="00F37CCC"/>
    <w:rsid w:val="00F410B1"/>
    <w:rsid w:val="00F416EA"/>
    <w:rsid w:val="00F41777"/>
    <w:rsid w:val="00F41AF7"/>
    <w:rsid w:val="00F42510"/>
    <w:rsid w:val="00F42723"/>
    <w:rsid w:val="00F42909"/>
    <w:rsid w:val="00F435DA"/>
    <w:rsid w:val="00F43C51"/>
    <w:rsid w:val="00F4462A"/>
    <w:rsid w:val="00F44FF1"/>
    <w:rsid w:val="00F4584E"/>
    <w:rsid w:val="00F47BF3"/>
    <w:rsid w:val="00F50493"/>
    <w:rsid w:val="00F5087B"/>
    <w:rsid w:val="00F5447D"/>
    <w:rsid w:val="00F54F35"/>
    <w:rsid w:val="00F55232"/>
    <w:rsid w:val="00F55B75"/>
    <w:rsid w:val="00F574B9"/>
    <w:rsid w:val="00F575F2"/>
    <w:rsid w:val="00F57827"/>
    <w:rsid w:val="00F60211"/>
    <w:rsid w:val="00F619FC"/>
    <w:rsid w:val="00F61F0C"/>
    <w:rsid w:val="00F64206"/>
    <w:rsid w:val="00F6483A"/>
    <w:rsid w:val="00F6484A"/>
    <w:rsid w:val="00F6496D"/>
    <w:rsid w:val="00F65A9B"/>
    <w:rsid w:val="00F65FB1"/>
    <w:rsid w:val="00F67367"/>
    <w:rsid w:val="00F679EE"/>
    <w:rsid w:val="00F70A1F"/>
    <w:rsid w:val="00F70BD9"/>
    <w:rsid w:val="00F70EFB"/>
    <w:rsid w:val="00F71794"/>
    <w:rsid w:val="00F71CAE"/>
    <w:rsid w:val="00F71E85"/>
    <w:rsid w:val="00F72518"/>
    <w:rsid w:val="00F73900"/>
    <w:rsid w:val="00F75E97"/>
    <w:rsid w:val="00F75F68"/>
    <w:rsid w:val="00F77226"/>
    <w:rsid w:val="00F77A42"/>
    <w:rsid w:val="00F77BAE"/>
    <w:rsid w:val="00F806ED"/>
    <w:rsid w:val="00F833BF"/>
    <w:rsid w:val="00F84444"/>
    <w:rsid w:val="00F84533"/>
    <w:rsid w:val="00F84734"/>
    <w:rsid w:val="00F8484F"/>
    <w:rsid w:val="00F855A3"/>
    <w:rsid w:val="00F85608"/>
    <w:rsid w:val="00F8578B"/>
    <w:rsid w:val="00F86270"/>
    <w:rsid w:val="00F862C1"/>
    <w:rsid w:val="00F86A13"/>
    <w:rsid w:val="00F86A93"/>
    <w:rsid w:val="00F872A6"/>
    <w:rsid w:val="00F87D0B"/>
    <w:rsid w:val="00F913DA"/>
    <w:rsid w:val="00F91463"/>
    <w:rsid w:val="00F91885"/>
    <w:rsid w:val="00F92847"/>
    <w:rsid w:val="00F9329D"/>
    <w:rsid w:val="00F94326"/>
    <w:rsid w:val="00F94EE9"/>
    <w:rsid w:val="00F94EF4"/>
    <w:rsid w:val="00F95121"/>
    <w:rsid w:val="00F95D5A"/>
    <w:rsid w:val="00F95D78"/>
    <w:rsid w:val="00F95E48"/>
    <w:rsid w:val="00F9615B"/>
    <w:rsid w:val="00F964A8"/>
    <w:rsid w:val="00F97F53"/>
    <w:rsid w:val="00FA12B3"/>
    <w:rsid w:val="00FA1FBB"/>
    <w:rsid w:val="00FA370F"/>
    <w:rsid w:val="00FA3795"/>
    <w:rsid w:val="00FA603B"/>
    <w:rsid w:val="00FA6313"/>
    <w:rsid w:val="00FA6980"/>
    <w:rsid w:val="00FA71EE"/>
    <w:rsid w:val="00FA7DBA"/>
    <w:rsid w:val="00FA7EB0"/>
    <w:rsid w:val="00FB0191"/>
    <w:rsid w:val="00FB1209"/>
    <w:rsid w:val="00FB15DF"/>
    <w:rsid w:val="00FB217F"/>
    <w:rsid w:val="00FB28E0"/>
    <w:rsid w:val="00FB2C30"/>
    <w:rsid w:val="00FB2D9D"/>
    <w:rsid w:val="00FB307C"/>
    <w:rsid w:val="00FB3180"/>
    <w:rsid w:val="00FB4318"/>
    <w:rsid w:val="00FB4D97"/>
    <w:rsid w:val="00FB4FC4"/>
    <w:rsid w:val="00FB542F"/>
    <w:rsid w:val="00FB5FA8"/>
    <w:rsid w:val="00FB6A9C"/>
    <w:rsid w:val="00FB7823"/>
    <w:rsid w:val="00FB7B45"/>
    <w:rsid w:val="00FC03D1"/>
    <w:rsid w:val="00FC04A9"/>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54"/>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13F"/>
    <w:rsid w:val="00FE223D"/>
    <w:rsid w:val="00FE3339"/>
    <w:rsid w:val="00FE357E"/>
    <w:rsid w:val="00FE4201"/>
    <w:rsid w:val="00FE4303"/>
    <w:rsid w:val="00FE607C"/>
    <w:rsid w:val="00FE7966"/>
    <w:rsid w:val="00FF1F42"/>
    <w:rsid w:val="00FF2AEB"/>
    <w:rsid w:val="00FF30C2"/>
    <w:rsid w:val="00FF4CC1"/>
    <w:rsid w:val="00FF62BF"/>
    <w:rsid w:val="00FF71C8"/>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9AA0017"/>
  <w15:docId w15:val="{8B063145-9FEE-4E65-8CEE-69A1F32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642C5"/>
    <w:rPr>
      <w:sz w:val="24"/>
      <w:szCs w:val="24"/>
    </w:rPr>
  </w:style>
  <w:style w:type="paragraph" w:styleId="13">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4"/>
    <w:qFormat/>
    <w:rsid w:val="00365D95"/>
    <w:pPr>
      <w:keepNext/>
      <w:spacing w:before="240" w:after="60"/>
      <w:jc w:val="center"/>
      <w:outlineLvl w:val="0"/>
    </w:pPr>
    <w:rPr>
      <w:b/>
      <w:kern w:val="28"/>
      <w:sz w:val="36"/>
      <w:szCs w:val="20"/>
    </w:rPr>
  </w:style>
  <w:style w:type="paragraph" w:styleId="25">
    <w:name w:val="heading 2"/>
    <w:aliases w:val="H2"/>
    <w:basedOn w:val="a9"/>
    <w:next w:val="a9"/>
    <w:link w:val="26"/>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uiPriority w:val="99"/>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uiPriority w:val="99"/>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uiPriority w:val="99"/>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3"/>
    <w:rsid w:val="003B2F8A"/>
    <w:rPr>
      <w:rFonts w:ascii="Cambria" w:eastAsia="Times New Roman" w:hAnsi="Cambria" w:cs="Times New Roman"/>
      <w:b/>
      <w:bCs/>
      <w:kern w:val="32"/>
      <w:sz w:val="32"/>
      <w:szCs w:val="32"/>
    </w:rPr>
  </w:style>
  <w:style w:type="character" w:customStyle="1" w:styleId="26">
    <w:name w:val="Заголовок 2 Знак"/>
    <w:aliases w:val="H2 Знак"/>
    <w:link w:val="25"/>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uiPriority w:val="99"/>
    <w:rsid w:val="003B2F8A"/>
    <w:rPr>
      <w:rFonts w:ascii="Arial" w:hAnsi="Arial"/>
    </w:rPr>
  </w:style>
  <w:style w:type="character" w:customStyle="1" w:styleId="80">
    <w:name w:val="Заголовок 8 Знак"/>
    <w:link w:val="8"/>
    <w:uiPriority w:val="99"/>
    <w:rsid w:val="003B2F8A"/>
    <w:rPr>
      <w:rFonts w:ascii="Arial" w:hAnsi="Arial"/>
      <w:i/>
    </w:rPr>
  </w:style>
  <w:style w:type="character" w:customStyle="1" w:styleId="90">
    <w:name w:val="Заголовок 9 Знак"/>
    <w:link w:val="9"/>
    <w:uiPriority w:val="99"/>
    <w:rsid w:val="003B2F8A"/>
    <w:rPr>
      <w:rFonts w:ascii="Arial" w:hAnsi="Arial"/>
      <w:b/>
      <w:i/>
      <w:sz w:val="18"/>
    </w:rPr>
  </w:style>
  <w:style w:type="paragraph" w:styleId="23">
    <w:name w:val="Body Text 2"/>
    <w:basedOn w:val="a9"/>
    <w:link w:val="27"/>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8">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uiPriority w:val="99"/>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rsid w:val="00365D95"/>
    <w:pPr>
      <w:numPr>
        <w:numId w:val="9"/>
      </w:numPr>
      <w:tabs>
        <w:tab w:val="num" w:pos="360"/>
      </w:tabs>
      <w:spacing w:before="120" w:after="120"/>
      <w:ind w:left="360"/>
      <w:jc w:val="center"/>
    </w:pPr>
    <w:rPr>
      <w:b/>
      <w:szCs w:val="20"/>
    </w:rPr>
  </w:style>
  <w:style w:type="paragraph" w:customStyle="1" w:styleId="a8">
    <w:name w:val="Условия контракта"/>
    <w:basedOn w:val="a9"/>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9"/>
    <w:link w:val="15"/>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9"/>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aliases w:val="Введение"/>
    <w:basedOn w:val="a9"/>
    <w:link w:val="af1"/>
    <w:qFormat/>
    <w:rsid w:val="00365D95"/>
    <w:pPr>
      <w:spacing w:before="240" w:after="60"/>
      <w:jc w:val="center"/>
      <w:outlineLvl w:val="0"/>
    </w:pPr>
    <w:rPr>
      <w:rFonts w:ascii="Arial" w:hAnsi="Arial"/>
      <w:b/>
      <w:kern w:val="28"/>
      <w:sz w:val="32"/>
      <w:szCs w:val="20"/>
    </w:rPr>
  </w:style>
  <w:style w:type="table" w:customStyle="1" w:styleId="16">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7">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aliases w:val="Текст табличный"/>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uiPriority w:val="99"/>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body text"/>
    <w:basedOn w:val="a9"/>
    <w:link w:val="afe"/>
    <w:rsid w:val="00365D95"/>
    <w:pPr>
      <w:spacing w:after="120"/>
      <w:jc w:val="both"/>
    </w:pPr>
    <w:rPr>
      <w:szCs w:val="20"/>
    </w:rPr>
  </w:style>
  <w:style w:type="character" w:customStyle="1" w:styleId="afe">
    <w:name w:val="Основной текст Знак"/>
    <w:aliases w:val="body text Знак"/>
    <w:link w:val="afd"/>
    <w:rsid w:val="00365D95"/>
    <w:rPr>
      <w:rFonts w:cs="Times New Roman"/>
      <w:kern w:val="2"/>
      <w:sz w:val="22"/>
      <w:lang w:val="en-US" w:eastAsia="ru-RU" w:bidi="ar-SA"/>
    </w:rPr>
  </w:style>
  <w:style w:type="paragraph" w:styleId="HTML">
    <w:name w:val="HTML Address"/>
    <w:basedOn w:val="a9"/>
    <w:link w:val="HTML0"/>
    <w:rsid w:val="00365D95"/>
    <w:pPr>
      <w:spacing w:after="60"/>
      <w:jc w:val="both"/>
    </w:pPr>
    <w:rPr>
      <w:i/>
      <w:iCs/>
    </w:rPr>
  </w:style>
  <w:style w:type="character" w:customStyle="1" w:styleId="HTML0">
    <w:name w:val="Адрес HTML Знак"/>
    <w:link w:val="HTML"/>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3"/>
    <w:uiPriority w:val="99"/>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rsid w:val="00365D95"/>
    <w:rPr>
      <w:rFonts w:cs="Times New Roman"/>
      <w:color w:val="800080"/>
      <w:u w:val="single"/>
    </w:rPr>
  </w:style>
  <w:style w:type="paragraph" w:customStyle="1" w:styleId="18">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d">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e">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f">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f0">
    <w:name w:val="Body Text First Indent 2"/>
    <w:basedOn w:val="af9"/>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aliases w:val="Текст табличный Знак"/>
    <w:link w:val="af5"/>
    <w:locked/>
    <w:rsid w:val="001A5856"/>
    <w:rPr>
      <w:rFonts w:ascii="Courier New" w:hAnsi="Courier New" w:cs="Courier New"/>
    </w:rPr>
  </w:style>
  <w:style w:type="character" w:customStyle="1" w:styleId="affff6">
    <w:name w:val="Основной текст_"/>
    <w:link w:val="1a"/>
    <w:locked/>
    <w:rsid w:val="00EB2A06"/>
    <w:rPr>
      <w:rFonts w:cs="Times New Roman"/>
      <w:sz w:val="28"/>
      <w:szCs w:val="28"/>
      <w:shd w:val="clear" w:color="auto" w:fill="FFFFFF"/>
    </w:rPr>
  </w:style>
  <w:style w:type="paragraph" w:customStyle="1" w:styleId="1a">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1">
    <w:name w:val="Заголовок Знак"/>
    <w:aliases w:val="Введение Знак"/>
    <w:link w:val="af0"/>
    <w:locked/>
    <w:rsid w:val="00172794"/>
    <w:rPr>
      <w:rFonts w:ascii="Arial" w:hAnsi="Arial" w:cs="Times New Roman"/>
      <w:b/>
      <w:kern w:val="28"/>
      <w:sz w:val="32"/>
    </w:rPr>
  </w:style>
  <w:style w:type="paragraph" w:customStyle="1" w:styleId="1b">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3">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pPr>
      <w:numPr>
        <w:numId w:val="68"/>
      </w:numPr>
    </w:pPr>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uiPriority w:val="9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uiPriority w:val="99"/>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qFormat/>
    <w:rsid w:val="00093573"/>
    <w:rPr>
      <w:rFonts w:ascii="Arial Unicode MS" w:eastAsia="Arial Unicode MS" w:hAnsi="Arial Unicode MS" w:cs="Arial Unicode MS"/>
      <w:color w:val="000000"/>
      <w:sz w:val="24"/>
      <w:szCs w:val="24"/>
    </w:rPr>
  </w:style>
  <w:style w:type="character" w:customStyle="1" w:styleId="15">
    <w:name w:val="Стиль1 Знак"/>
    <w:link w:val="10"/>
    <w:rsid w:val="00FE4201"/>
    <w:rPr>
      <w:b/>
      <w:sz w:val="28"/>
      <w:szCs w:val="24"/>
    </w:rPr>
  </w:style>
  <w:style w:type="paragraph" w:customStyle="1" w:styleId="1c">
    <w:name w:val="Обычный1"/>
    <w:basedOn w:val="a9"/>
    <w:uiPriority w:val="9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d">
    <w:name w:val="Нижний колонтитул Знак1"/>
    <w:uiPriority w:val="99"/>
    <w:semiHidden/>
    <w:rsid w:val="00C91045"/>
    <w:rPr>
      <w:sz w:val="24"/>
      <w:szCs w:val="24"/>
    </w:rPr>
  </w:style>
  <w:style w:type="character" w:customStyle="1" w:styleId="1e">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uiPriority w:val="99"/>
    <w:rsid w:val="00C91045"/>
    <w:pPr>
      <w:widowControl w:val="0"/>
      <w:tabs>
        <w:tab w:val="num" w:pos="227"/>
      </w:tabs>
      <w:adjustRightInd w:val="0"/>
      <w:jc w:val="both"/>
      <w:textAlignment w:val="baseline"/>
    </w:pPr>
  </w:style>
  <w:style w:type="numbering" w:customStyle="1" w:styleId="1f">
    <w:name w:val="Нет списка1"/>
    <w:next w:val="ac"/>
    <w:uiPriority w:val="99"/>
    <w:semiHidden/>
    <w:unhideWhenUsed/>
    <w:rsid w:val="004F3E3C"/>
  </w:style>
  <w:style w:type="character" w:customStyle="1" w:styleId="1f0">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b"/>
    <w:next w:val="affff2"/>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f1">
    <w:name w:val="Заголовок №1_"/>
    <w:basedOn w:val="aa"/>
    <w:link w:val="1f2"/>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3"/>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5">
    <w:name w:val="Основной текст (2)_"/>
    <w:basedOn w:val="aa"/>
    <w:link w:val="2f6"/>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a"/>
    <w:link w:val="2f8"/>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2">
    <w:name w:val="Заголовок №1"/>
    <w:basedOn w:val="a9"/>
    <w:link w:val="1f1"/>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3">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6">
    <w:name w:val="Основной текст (2)"/>
    <w:basedOn w:val="a9"/>
    <w:link w:val="2f5"/>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9"/>
    <w:link w:val="2f7"/>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uiPriority w:val="99"/>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aliases w:val="Текст сноски Знак Знак,Текст сноски Знак Знак Знак Знак,single space,footnote text,Текст сноски-FN,Footnote Text Char Знак Знак,Footnote Text Char Знак,Footnote Text Char Знак Знак Знак Знак, Знак6 Знак,Знак6 Знак,Текст сноски Знак2,fn,FT"/>
    <w:basedOn w:val="a9"/>
    <w:link w:val="afffffa"/>
    <w:qFormat/>
    <w:rsid w:val="0067796D"/>
    <w:pPr>
      <w:widowControl w:val="0"/>
      <w:autoSpaceDE w:val="0"/>
      <w:autoSpaceDN w:val="0"/>
      <w:adjustRightInd w:val="0"/>
    </w:pPr>
    <w:rPr>
      <w:sz w:val="20"/>
      <w:szCs w:val="20"/>
    </w:rPr>
  </w:style>
  <w:style w:type="character" w:customStyle="1" w:styleId="afffffa">
    <w:name w:val="Текст сноски Знак"/>
    <w:aliases w:val="Текст сноски Знак Знак Знак,Текст сноски Знак Знак Знак Знак Знак,single space Знак,footnote text Знак,Текст сноски-FN Знак,Footnote Text Char Знак Знак Знак,Footnote Text Char Знак Знак1,Footnote Text Char Знак Знак Знак Знак Знак"/>
    <w:basedOn w:val="aa"/>
    <w:link w:val="afffff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table" w:customStyle="1" w:styleId="3f6">
    <w:name w:val="Сетка таблицы3"/>
    <w:basedOn w:val="ab"/>
    <w:next w:val="affff2"/>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b"/>
    <w:next w:val="affff2"/>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еразрешенное упоминание1"/>
    <w:basedOn w:val="aa"/>
    <w:uiPriority w:val="99"/>
    <w:semiHidden/>
    <w:unhideWhenUsed/>
    <w:rsid w:val="00E87C06"/>
    <w:rPr>
      <w:color w:val="605E5C"/>
      <w:shd w:val="clear" w:color="auto" w:fill="E1DFDD"/>
    </w:rPr>
  </w:style>
  <w:style w:type="table" w:customStyle="1" w:styleId="59">
    <w:name w:val="Сетка таблицы5"/>
    <w:basedOn w:val="ab"/>
    <w:next w:val="affff2"/>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ff2"/>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fff2"/>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9"/>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9"/>
    <w:rsid w:val="006B22F9"/>
    <w:pPr>
      <w:widowControl w:val="0"/>
      <w:suppressAutoHyphens/>
      <w:autoSpaceDE w:val="0"/>
    </w:pPr>
    <w:rPr>
      <w:sz w:val="20"/>
    </w:rPr>
  </w:style>
  <w:style w:type="paragraph" w:customStyle="1" w:styleId="afffffc">
    <w:name w:val="Содержимое таблицы"/>
    <w:basedOn w:val="a9"/>
    <w:uiPriority w:val="99"/>
    <w:rsid w:val="006B22F9"/>
    <w:pPr>
      <w:suppressLineNumbers/>
      <w:suppressAutoHyphens/>
    </w:pPr>
    <w:rPr>
      <w:sz w:val="20"/>
      <w:szCs w:val="20"/>
    </w:rPr>
  </w:style>
  <w:style w:type="table" w:customStyle="1" w:styleId="411">
    <w:name w:val="Сетка таблицы41"/>
    <w:basedOn w:val="ab"/>
    <w:next w:val="affff2"/>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9"/>
    <w:rsid w:val="009729E4"/>
    <w:pPr>
      <w:spacing w:before="100" w:beforeAutospacing="1" w:after="100" w:afterAutospacing="1"/>
    </w:pPr>
  </w:style>
  <w:style w:type="paragraph" w:customStyle="1" w:styleId="font5">
    <w:name w:val="font5"/>
    <w:basedOn w:val="a9"/>
    <w:uiPriority w:val="99"/>
    <w:rsid w:val="009729E4"/>
    <w:pPr>
      <w:spacing w:before="100" w:beforeAutospacing="1" w:after="100" w:afterAutospacing="1"/>
    </w:pPr>
    <w:rPr>
      <w:rFonts w:ascii="Arial" w:hAnsi="Arial" w:cs="Arial"/>
      <w:i/>
      <w:iCs/>
      <w:sz w:val="14"/>
      <w:szCs w:val="14"/>
    </w:rPr>
  </w:style>
  <w:style w:type="paragraph" w:customStyle="1" w:styleId="xl65">
    <w:name w:val="xl6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9"/>
    <w:uiPriority w:val="99"/>
    <w:rsid w:val="009729E4"/>
    <w:pPr>
      <w:spacing w:before="100" w:beforeAutospacing="1" w:after="100" w:afterAutospacing="1"/>
    </w:pPr>
    <w:rPr>
      <w:rFonts w:ascii="Arial" w:hAnsi="Arial" w:cs="Arial"/>
    </w:rPr>
  </w:style>
  <w:style w:type="paragraph" w:customStyle="1" w:styleId="xl70">
    <w:name w:val="xl7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9"/>
    <w:uiPriority w:val="99"/>
    <w:rsid w:val="009729E4"/>
    <w:pPr>
      <w:spacing w:before="100" w:beforeAutospacing="1" w:after="100" w:afterAutospacing="1"/>
    </w:pPr>
    <w:rPr>
      <w:rFonts w:ascii="Arial" w:hAnsi="Arial" w:cs="Arial"/>
      <w:sz w:val="18"/>
      <w:szCs w:val="18"/>
    </w:rPr>
  </w:style>
  <w:style w:type="paragraph" w:customStyle="1" w:styleId="xl72">
    <w:name w:val="xl7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9"/>
    <w:rsid w:val="009729E4"/>
    <w:pPr>
      <w:spacing w:before="100" w:beforeAutospacing="1" w:after="100" w:afterAutospacing="1"/>
      <w:textAlignment w:val="top"/>
    </w:pPr>
  </w:style>
  <w:style w:type="paragraph" w:customStyle="1" w:styleId="xl91">
    <w:name w:val="xl91"/>
    <w:basedOn w:val="a9"/>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c"/>
    <w:uiPriority w:val="99"/>
    <w:semiHidden/>
    <w:unhideWhenUsed/>
    <w:rsid w:val="004E55D2"/>
  </w:style>
  <w:style w:type="paragraph" w:customStyle="1" w:styleId="11">
    <w:name w:val="ААА1"/>
    <w:qFormat/>
    <w:rsid w:val="004E55D2"/>
    <w:pPr>
      <w:numPr>
        <w:numId w:val="49"/>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4E55D2"/>
    <w:pPr>
      <w:numPr>
        <w:ilvl w:val="1"/>
        <w:numId w:val="50"/>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51"/>
      </w:numPr>
      <w:tabs>
        <w:tab w:val="left" w:pos="284"/>
      </w:tabs>
      <w:ind w:left="284" w:hanging="284"/>
    </w:pPr>
    <w:rPr>
      <w:rFonts w:eastAsiaTheme="minorHAnsi"/>
      <w:color w:val="0000FF"/>
      <w:sz w:val="22"/>
      <w:szCs w:val="22"/>
    </w:rPr>
  </w:style>
  <w:style w:type="character" w:customStyle="1" w:styleId="extended-textshort">
    <w:name w:val="extended-text__short"/>
    <w:basedOn w:val="aa"/>
    <w:rsid w:val="004E55D2"/>
  </w:style>
  <w:style w:type="paragraph" w:customStyle="1" w:styleId="PreformattedText">
    <w:name w:val="Preformatted Text"/>
    <w:basedOn w:val="a9"/>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52"/>
      </w:numPr>
      <w:spacing w:before="40" w:after="40"/>
      <w:jc w:val="center"/>
    </w:pPr>
    <w:rPr>
      <w:color w:val="FF0000"/>
    </w:rPr>
  </w:style>
  <w:style w:type="paragraph" w:customStyle="1" w:styleId="22">
    <w:name w:val="ААА 2"/>
    <w:qFormat/>
    <w:rsid w:val="004E55D2"/>
    <w:pPr>
      <w:numPr>
        <w:ilvl w:val="1"/>
        <w:numId w:val="52"/>
      </w:numPr>
      <w:tabs>
        <w:tab w:val="left" w:pos="567"/>
      </w:tabs>
      <w:spacing w:before="40" w:after="40"/>
    </w:pPr>
    <w:rPr>
      <w:color w:val="0000FF"/>
      <w:sz w:val="24"/>
      <w:szCs w:val="24"/>
    </w:rPr>
  </w:style>
  <w:style w:type="paragraph" w:customStyle="1" w:styleId="afffffd">
    <w:name w:val="ААА Обычный"/>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e">
    <w:name w:val="Другое_"/>
    <w:basedOn w:val="aa"/>
    <w:link w:val="affffff"/>
    <w:rsid w:val="00850663"/>
    <w:rPr>
      <w:sz w:val="24"/>
      <w:szCs w:val="24"/>
      <w:shd w:val="clear" w:color="auto" w:fill="FFFFFF"/>
    </w:rPr>
  </w:style>
  <w:style w:type="paragraph" w:customStyle="1" w:styleId="affffff">
    <w:name w:val="Другое"/>
    <w:basedOn w:val="a9"/>
    <w:link w:val="afffffe"/>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9"/>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9"/>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9"/>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9"/>
    <w:rsid w:val="006E07FE"/>
    <w:pPr>
      <w:spacing w:before="100" w:beforeAutospacing="1" w:after="100" w:afterAutospacing="1"/>
      <w:jc w:val="center"/>
      <w:textAlignment w:val="top"/>
    </w:pPr>
    <w:rPr>
      <w:rFonts w:ascii="Arial" w:hAnsi="Arial" w:cs="Arial"/>
    </w:rPr>
  </w:style>
  <w:style w:type="paragraph" w:customStyle="1" w:styleId="xl96">
    <w:name w:val="xl96"/>
    <w:basedOn w:val="a9"/>
    <w:rsid w:val="006E07FE"/>
    <w:pPr>
      <w:spacing w:before="100" w:beforeAutospacing="1" w:after="100" w:afterAutospacing="1"/>
      <w:textAlignment w:val="top"/>
    </w:pPr>
    <w:rPr>
      <w:rFonts w:ascii="Arial" w:hAnsi="Arial" w:cs="Arial"/>
    </w:rPr>
  </w:style>
  <w:style w:type="paragraph" w:customStyle="1" w:styleId="xl97">
    <w:name w:val="xl97"/>
    <w:basedOn w:val="a9"/>
    <w:rsid w:val="006E07FE"/>
    <w:pPr>
      <w:spacing w:before="100" w:beforeAutospacing="1" w:after="100" w:afterAutospacing="1"/>
      <w:textAlignment w:val="top"/>
    </w:pPr>
    <w:rPr>
      <w:rFonts w:ascii="Arial" w:hAnsi="Arial" w:cs="Arial"/>
    </w:rPr>
  </w:style>
  <w:style w:type="paragraph" w:customStyle="1" w:styleId="xl98">
    <w:name w:val="xl98"/>
    <w:basedOn w:val="a9"/>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9"/>
    <w:rsid w:val="006E07FE"/>
    <w:pPr>
      <w:spacing w:before="100" w:beforeAutospacing="1" w:after="100" w:afterAutospacing="1"/>
      <w:jc w:val="right"/>
      <w:textAlignment w:val="center"/>
    </w:pPr>
    <w:rPr>
      <w:rFonts w:ascii="Arial" w:hAnsi="Arial" w:cs="Arial"/>
    </w:rPr>
  </w:style>
  <w:style w:type="paragraph" w:customStyle="1" w:styleId="xl100">
    <w:name w:val="xl100"/>
    <w:basedOn w:val="a9"/>
    <w:rsid w:val="006E07FE"/>
    <w:pPr>
      <w:spacing w:before="100" w:beforeAutospacing="1" w:after="100" w:afterAutospacing="1"/>
      <w:jc w:val="right"/>
      <w:textAlignment w:val="center"/>
    </w:pPr>
    <w:rPr>
      <w:rFonts w:ascii="Arial" w:hAnsi="Arial" w:cs="Arial"/>
    </w:rPr>
  </w:style>
  <w:style w:type="paragraph" w:customStyle="1" w:styleId="xl101">
    <w:name w:val="xl101"/>
    <w:basedOn w:val="a9"/>
    <w:rsid w:val="006E07FE"/>
    <w:pPr>
      <w:spacing w:before="100" w:beforeAutospacing="1" w:after="100" w:afterAutospacing="1"/>
      <w:jc w:val="center"/>
      <w:textAlignment w:val="center"/>
    </w:pPr>
    <w:rPr>
      <w:rFonts w:ascii="Arial" w:hAnsi="Arial" w:cs="Arial"/>
    </w:rPr>
  </w:style>
  <w:style w:type="paragraph" w:customStyle="1" w:styleId="xl102">
    <w:name w:val="xl102"/>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9"/>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9"/>
    <w:rsid w:val="006E07FE"/>
    <w:pPr>
      <w:spacing w:before="100" w:beforeAutospacing="1" w:after="100" w:afterAutospacing="1"/>
      <w:jc w:val="right"/>
      <w:textAlignment w:val="center"/>
    </w:pPr>
    <w:rPr>
      <w:rFonts w:ascii="Arial" w:hAnsi="Arial" w:cs="Arial"/>
    </w:rPr>
  </w:style>
  <w:style w:type="paragraph" w:customStyle="1" w:styleId="xl107">
    <w:name w:val="xl107"/>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9"/>
    <w:rsid w:val="006E07FE"/>
    <w:pPr>
      <w:spacing w:before="100" w:beforeAutospacing="1" w:after="100" w:afterAutospacing="1"/>
    </w:pPr>
    <w:rPr>
      <w:rFonts w:ascii="Arial" w:hAnsi="Arial" w:cs="Arial"/>
    </w:rPr>
  </w:style>
  <w:style w:type="paragraph" w:customStyle="1" w:styleId="xl109">
    <w:name w:val="xl109"/>
    <w:basedOn w:val="a9"/>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9"/>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9"/>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9"/>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9"/>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9"/>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9"/>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9"/>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9"/>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9"/>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9"/>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9"/>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9"/>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9"/>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9"/>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9"/>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9"/>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9"/>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9"/>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9"/>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9"/>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9"/>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9"/>
    <w:rsid w:val="006E07FE"/>
    <w:pPr>
      <w:pBdr>
        <w:top w:val="single" w:sz="4" w:space="0" w:color="auto"/>
      </w:pBdr>
      <w:spacing w:before="100" w:beforeAutospacing="1" w:after="100" w:afterAutospacing="1"/>
      <w:textAlignment w:val="top"/>
    </w:pPr>
    <w:rPr>
      <w:b/>
      <w:bCs/>
    </w:rPr>
  </w:style>
  <w:style w:type="paragraph" w:customStyle="1" w:styleId="xl154">
    <w:name w:val="xl154"/>
    <w:basedOn w:val="a9"/>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9"/>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9"/>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9"/>
    <w:rsid w:val="006E07FE"/>
    <w:pPr>
      <w:spacing w:before="100" w:beforeAutospacing="1" w:after="100" w:afterAutospacing="1"/>
      <w:textAlignment w:val="top"/>
    </w:pPr>
  </w:style>
  <w:style w:type="paragraph" w:customStyle="1" w:styleId="xl159">
    <w:name w:val="xl159"/>
    <w:basedOn w:val="a9"/>
    <w:rsid w:val="006E07FE"/>
    <w:pPr>
      <w:spacing w:before="100" w:beforeAutospacing="1" w:after="100" w:afterAutospacing="1"/>
      <w:textAlignment w:val="top"/>
    </w:pPr>
    <w:rPr>
      <w:rFonts w:ascii="Arial" w:hAnsi="Arial" w:cs="Arial"/>
      <w:b/>
      <w:bCs/>
    </w:rPr>
  </w:style>
  <w:style w:type="paragraph" w:customStyle="1" w:styleId="xl160">
    <w:name w:val="xl160"/>
    <w:basedOn w:val="a9"/>
    <w:rsid w:val="006E07FE"/>
    <w:pPr>
      <w:spacing w:before="100" w:beforeAutospacing="1" w:after="100" w:afterAutospacing="1"/>
      <w:textAlignment w:val="top"/>
    </w:pPr>
    <w:rPr>
      <w:b/>
      <w:bCs/>
    </w:rPr>
  </w:style>
  <w:style w:type="paragraph" w:customStyle="1" w:styleId="xl64">
    <w:name w:val="xl64"/>
    <w:basedOn w:val="a9"/>
    <w:uiPriority w:val="99"/>
    <w:rsid w:val="006E07FE"/>
    <w:pPr>
      <w:pBdr>
        <w:bottom w:val="single" w:sz="4" w:space="0" w:color="auto"/>
      </w:pBdr>
      <w:spacing w:before="100" w:beforeAutospacing="1" w:after="100" w:afterAutospacing="1"/>
    </w:pPr>
  </w:style>
  <w:style w:type="paragraph" w:customStyle="1" w:styleId="xl161">
    <w:name w:val="xl161"/>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9"/>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9"/>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9"/>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9"/>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9"/>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9"/>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9"/>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9"/>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9"/>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9"/>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9"/>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9"/>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9"/>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9"/>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9"/>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9"/>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9"/>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9"/>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9"/>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9"/>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9"/>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9"/>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9"/>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9"/>
    <w:rsid w:val="006E07FE"/>
    <w:pPr>
      <w:spacing w:before="100" w:beforeAutospacing="1" w:after="100" w:afterAutospacing="1"/>
    </w:pPr>
    <w:rPr>
      <w:rFonts w:ascii="Arial" w:hAnsi="Arial" w:cs="Arial"/>
      <w:sz w:val="16"/>
      <w:szCs w:val="16"/>
    </w:rPr>
  </w:style>
  <w:style w:type="paragraph" w:customStyle="1" w:styleId="xl204">
    <w:name w:val="xl204"/>
    <w:basedOn w:val="a9"/>
    <w:rsid w:val="006E07FE"/>
    <w:pPr>
      <w:spacing w:before="100" w:beforeAutospacing="1" w:after="100" w:afterAutospacing="1"/>
      <w:jc w:val="center"/>
    </w:pPr>
    <w:rPr>
      <w:rFonts w:ascii="Arial" w:hAnsi="Arial" w:cs="Arial"/>
      <w:sz w:val="16"/>
      <w:szCs w:val="16"/>
    </w:rPr>
  </w:style>
  <w:style w:type="paragraph" w:customStyle="1" w:styleId="xl63">
    <w:name w:val="xl63"/>
    <w:basedOn w:val="a9"/>
    <w:uiPriority w:val="99"/>
    <w:rsid w:val="005747B1"/>
    <w:pPr>
      <w:spacing w:before="100" w:beforeAutospacing="1" w:after="100" w:afterAutospacing="1"/>
      <w:textAlignment w:val="top"/>
    </w:pPr>
    <w:rPr>
      <w:sz w:val="18"/>
      <w:szCs w:val="18"/>
    </w:rPr>
  </w:style>
  <w:style w:type="character" w:customStyle="1" w:styleId="blk">
    <w:name w:val="blk"/>
    <w:basedOn w:val="aa"/>
    <w:rsid w:val="00842F8A"/>
  </w:style>
  <w:style w:type="paragraph" w:customStyle="1" w:styleId="a6">
    <w:name w:val="Заголовок Договора"/>
    <w:basedOn w:val="affff4"/>
    <w:link w:val="affffff0"/>
    <w:qFormat/>
    <w:rsid w:val="00F6483A"/>
    <w:pPr>
      <w:numPr>
        <w:numId w:val="55"/>
      </w:numPr>
      <w:tabs>
        <w:tab w:val="num" w:pos="360"/>
        <w:tab w:val="left" w:pos="567"/>
      </w:tabs>
      <w:spacing w:before="240" w:after="120"/>
      <w:ind w:left="0" w:firstLine="0"/>
      <w:contextualSpacing w:val="0"/>
      <w:jc w:val="center"/>
    </w:pPr>
    <w:rPr>
      <w:b/>
    </w:rPr>
  </w:style>
  <w:style w:type="paragraph" w:customStyle="1" w:styleId="a7">
    <w:name w:val="Подпункт Договора"/>
    <w:basedOn w:val="a9"/>
    <w:link w:val="affffff1"/>
    <w:qFormat/>
    <w:rsid w:val="00F6483A"/>
    <w:pPr>
      <w:numPr>
        <w:ilvl w:val="2"/>
        <w:numId w:val="55"/>
      </w:numPr>
      <w:tabs>
        <w:tab w:val="num" w:pos="1209"/>
      </w:tabs>
      <w:autoSpaceDE w:val="0"/>
      <w:autoSpaceDN w:val="0"/>
      <w:adjustRightInd w:val="0"/>
      <w:spacing w:after="120"/>
      <w:ind w:left="1134" w:hanging="567"/>
      <w:jc w:val="both"/>
    </w:pPr>
    <w:rPr>
      <w:rFonts w:eastAsia="Calibri"/>
      <w:color w:val="000000" w:themeColor="text1"/>
      <w:sz w:val="22"/>
      <w:szCs w:val="22"/>
      <w:lang w:eastAsia="en-US"/>
    </w:rPr>
  </w:style>
  <w:style w:type="character" w:customStyle="1" w:styleId="affffff1">
    <w:name w:val="Подпункт Договора Знак"/>
    <w:basedOn w:val="aa"/>
    <w:link w:val="a7"/>
    <w:rsid w:val="00F6483A"/>
    <w:rPr>
      <w:rFonts w:eastAsia="Calibri"/>
      <w:color w:val="000000" w:themeColor="text1"/>
      <w:sz w:val="22"/>
      <w:szCs w:val="22"/>
      <w:lang w:eastAsia="en-US"/>
    </w:rPr>
  </w:style>
  <w:style w:type="character" w:customStyle="1" w:styleId="affffd">
    <w:name w:val="Без интервала Знак"/>
    <w:link w:val="affffc"/>
    <w:locked/>
    <w:rsid w:val="007836DB"/>
    <w:rPr>
      <w:rFonts w:ascii="Arial Unicode MS" w:eastAsia="Arial Unicode MS" w:hAnsi="Arial Unicode MS" w:cs="Arial Unicode MS"/>
      <w:color w:val="000000"/>
      <w:sz w:val="24"/>
      <w:szCs w:val="24"/>
    </w:rPr>
  </w:style>
  <w:style w:type="paragraph" w:customStyle="1" w:styleId="4a">
    <w:name w:val="Основной текст4"/>
    <w:basedOn w:val="a9"/>
    <w:rsid w:val="00A61724"/>
    <w:pPr>
      <w:widowControl w:val="0"/>
      <w:shd w:val="clear" w:color="auto" w:fill="FFFFFF"/>
      <w:spacing w:line="274" w:lineRule="exact"/>
      <w:jc w:val="both"/>
    </w:pPr>
    <w:rPr>
      <w:sz w:val="25"/>
      <w:szCs w:val="25"/>
      <w:lang w:eastAsia="en-US"/>
    </w:rPr>
  </w:style>
  <w:style w:type="paragraph" w:customStyle="1" w:styleId="2fa">
    <w:name w:val="Заголовок №2"/>
    <w:basedOn w:val="a9"/>
    <w:rsid w:val="00A61724"/>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A61724"/>
    <w:pPr>
      <w:widowControl w:val="0"/>
      <w:autoSpaceDE w:val="0"/>
      <w:autoSpaceDN w:val="0"/>
      <w:adjustRightInd w:val="0"/>
    </w:pPr>
  </w:style>
  <w:style w:type="character" w:customStyle="1" w:styleId="95pt0pt">
    <w:name w:val="Основной текст + 9;5 pt;Интервал 0 pt"/>
    <w:rsid w:val="00A6172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b">
    <w:name w:val="Основной текст2"/>
    <w:basedOn w:val="a9"/>
    <w:rsid w:val="00A61724"/>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uiPriority w:val="99"/>
    <w:rsid w:val="00A61724"/>
    <w:pPr>
      <w:widowControl w:val="0"/>
      <w:snapToGrid w:val="0"/>
    </w:pPr>
    <w:rPr>
      <w:rFonts w:ascii="Arial" w:hAnsi="Arial"/>
      <w:b/>
      <w:sz w:val="16"/>
    </w:rPr>
  </w:style>
  <w:style w:type="character" w:customStyle="1" w:styleId="FontStyle28">
    <w:name w:val="Font Style28"/>
    <w:rsid w:val="00A61724"/>
    <w:rPr>
      <w:rFonts w:ascii="Times New Roman" w:hAnsi="Times New Roman" w:cs="Times New Roman" w:hint="default"/>
      <w:sz w:val="20"/>
      <w:szCs w:val="20"/>
    </w:rPr>
  </w:style>
  <w:style w:type="character" w:customStyle="1" w:styleId="FontStyle14">
    <w:name w:val="Font Style14"/>
    <w:rsid w:val="00A61724"/>
    <w:rPr>
      <w:rFonts w:ascii="Bookman Old Style" w:hAnsi="Bookman Old Style" w:cs="Bookman Old Style"/>
      <w:b/>
      <w:bCs/>
      <w:sz w:val="12"/>
      <w:szCs w:val="12"/>
    </w:rPr>
  </w:style>
  <w:style w:type="paragraph" w:customStyle="1" w:styleId="FR1">
    <w:name w:val="FR1"/>
    <w:uiPriority w:val="99"/>
    <w:rsid w:val="00A61724"/>
    <w:pPr>
      <w:ind w:firstLine="1600"/>
      <w:jc w:val="both"/>
    </w:pPr>
    <w:rPr>
      <w:snapToGrid w:val="0"/>
      <w:sz w:val="22"/>
    </w:rPr>
  </w:style>
  <w:style w:type="paragraph" w:customStyle="1" w:styleId="HTML20">
    <w:name w:val="Стандартный HTML2"/>
    <w:basedOn w:val="a9"/>
    <w:rsid w:val="00A61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uiPriority w:val="99"/>
    <w:rsid w:val="00A61724"/>
    <w:pPr>
      <w:suppressAutoHyphens/>
      <w:ind w:firstLine="567"/>
      <w:jc w:val="both"/>
    </w:pPr>
    <w:rPr>
      <w:szCs w:val="20"/>
    </w:rPr>
  </w:style>
  <w:style w:type="character" w:customStyle="1" w:styleId="2fc">
    <w:name w:val="Колонтитул (2)_"/>
    <w:basedOn w:val="aa"/>
    <w:link w:val="2fd"/>
    <w:rsid w:val="00A61724"/>
    <w:rPr>
      <w:shd w:val="clear" w:color="auto" w:fill="FFFFFF"/>
    </w:rPr>
  </w:style>
  <w:style w:type="paragraph" w:customStyle="1" w:styleId="2fd">
    <w:name w:val="Колонтитул (2)"/>
    <w:basedOn w:val="a9"/>
    <w:link w:val="2fc"/>
    <w:rsid w:val="00A61724"/>
    <w:pPr>
      <w:widowControl w:val="0"/>
      <w:shd w:val="clear" w:color="auto" w:fill="FFFFFF"/>
    </w:pPr>
    <w:rPr>
      <w:sz w:val="20"/>
      <w:szCs w:val="20"/>
    </w:rPr>
  </w:style>
  <w:style w:type="character" w:customStyle="1" w:styleId="visited">
    <w:name w:val="visited"/>
    <w:rsid w:val="00A61724"/>
  </w:style>
  <w:style w:type="paragraph" w:customStyle="1" w:styleId="headertext">
    <w:name w:val="headertext"/>
    <w:basedOn w:val="a9"/>
    <w:rsid w:val="00A61724"/>
    <w:pPr>
      <w:spacing w:before="100" w:beforeAutospacing="1" w:after="100" w:afterAutospacing="1"/>
    </w:pPr>
  </w:style>
  <w:style w:type="character" w:customStyle="1" w:styleId="nobr">
    <w:name w:val="nobr"/>
    <w:basedOn w:val="aa"/>
    <w:rsid w:val="00A61724"/>
  </w:style>
  <w:style w:type="character" w:customStyle="1" w:styleId="ConsNormal0">
    <w:name w:val="ConsNormal Знак"/>
    <w:link w:val="ConsNormal"/>
    <w:rsid w:val="00A61724"/>
    <w:rPr>
      <w:rFonts w:ascii="Arial" w:hAnsi="Arial" w:cs="Arial"/>
    </w:rPr>
  </w:style>
  <w:style w:type="character" w:customStyle="1" w:styleId="match">
    <w:name w:val="match"/>
    <w:rsid w:val="00A61724"/>
  </w:style>
  <w:style w:type="paragraph" w:customStyle="1" w:styleId="a3">
    <w:name w:val="Пункт Договора"/>
    <w:basedOn w:val="affff4"/>
    <w:link w:val="affffff2"/>
    <w:autoRedefine/>
    <w:qFormat/>
    <w:rsid w:val="00A61724"/>
    <w:pPr>
      <w:numPr>
        <w:ilvl w:val="1"/>
        <w:numId w:val="66"/>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character" w:customStyle="1" w:styleId="affffff2">
    <w:name w:val="Пункт Договора Знак"/>
    <w:basedOn w:val="aa"/>
    <w:link w:val="a3"/>
    <w:rsid w:val="00A61724"/>
    <w:rPr>
      <w:rFonts w:eastAsia="Calibri"/>
      <w:color w:val="000000" w:themeColor="text1"/>
      <w:sz w:val="22"/>
      <w:szCs w:val="22"/>
      <w:lang w:eastAsia="en-US"/>
    </w:rPr>
  </w:style>
  <w:style w:type="character" w:customStyle="1" w:styleId="affffff0">
    <w:name w:val="Заголовок Договора Знак"/>
    <w:basedOn w:val="aa"/>
    <w:link w:val="a6"/>
    <w:rsid w:val="00A61724"/>
    <w:rPr>
      <w:b/>
      <w:sz w:val="24"/>
      <w:szCs w:val="24"/>
    </w:rPr>
  </w:style>
  <w:style w:type="character" w:customStyle="1" w:styleId="2fe">
    <w:name w:val="Основной текст (2) + Полужирный"/>
    <w:basedOn w:val="2f5"/>
    <w:rsid w:val="00A617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5"/>
    <w:rsid w:val="00A617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5">
    <w:name w:val="Абзац списка1"/>
    <w:basedOn w:val="a9"/>
    <w:uiPriority w:val="99"/>
    <w:rsid w:val="00A61724"/>
    <w:pPr>
      <w:ind w:left="720"/>
    </w:pPr>
    <w:rPr>
      <w:rFonts w:eastAsia="Calibri"/>
    </w:rPr>
  </w:style>
  <w:style w:type="character" w:customStyle="1" w:styleId="affffff3">
    <w:name w:val="Цветовое выделение"/>
    <w:rsid w:val="00A61724"/>
    <w:rPr>
      <w:b/>
      <w:bCs/>
      <w:color w:val="000080"/>
    </w:rPr>
  </w:style>
  <w:style w:type="character" w:customStyle="1" w:styleId="s10">
    <w:name w:val="s_10"/>
    <w:rsid w:val="00A61724"/>
  </w:style>
  <w:style w:type="character" w:customStyle="1" w:styleId="1f6">
    <w:name w:val="Основной текст Знак1"/>
    <w:aliases w:val="Знак1 Знак1,Знак1 Знак Знак2,L1 Body Text Знак1,body text Знак1"/>
    <w:rsid w:val="00A61724"/>
    <w:rPr>
      <w:sz w:val="24"/>
      <w:szCs w:val="24"/>
    </w:rPr>
  </w:style>
  <w:style w:type="paragraph" w:customStyle="1" w:styleId="1110">
    <w:name w:val="основной 111"/>
    <w:basedOn w:val="1111"/>
    <w:link w:val="1112"/>
    <w:rsid w:val="00A61724"/>
  </w:style>
  <w:style w:type="paragraph" w:customStyle="1" w:styleId="1113">
    <w:name w:val="нумерация 111"/>
    <w:basedOn w:val="a9"/>
    <w:link w:val="1114"/>
    <w:qFormat/>
    <w:rsid w:val="00A61724"/>
    <w:pPr>
      <w:widowControl w:val="0"/>
      <w:spacing w:before="40"/>
      <w:ind w:right="-20"/>
    </w:pPr>
    <w:rPr>
      <w:rFonts w:eastAsia="Courier New"/>
      <w:position w:val="1"/>
      <w:lang w:eastAsia="en-US"/>
    </w:rPr>
  </w:style>
  <w:style w:type="character" w:customStyle="1" w:styleId="1112">
    <w:name w:val="основной 111 Знак"/>
    <w:basedOn w:val="aa"/>
    <w:link w:val="1110"/>
    <w:rsid w:val="00A61724"/>
    <w:rPr>
      <w:rFonts w:eastAsia="Calibri"/>
      <w:sz w:val="24"/>
      <w:szCs w:val="22"/>
      <w:lang w:val="en-US" w:eastAsia="en-US"/>
    </w:rPr>
  </w:style>
  <w:style w:type="paragraph" w:customStyle="1" w:styleId="1111">
    <w:name w:val="Основной 111"/>
    <w:basedOn w:val="a9"/>
    <w:link w:val="1115"/>
    <w:qFormat/>
    <w:rsid w:val="00A61724"/>
    <w:pPr>
      <w:widowControl w:val="0"/>
      <w:spacing w:before="40"/>
      <w:ind w:right="261"/>
    </w:pPr>
    <w:rPr>
      <w:rFonts w:eastAsia="Calibri"/>
      <w:szCs w:val="22"/>
      <w:lang w:val="en-US" w:eastAsia="en-US"/>
    </w:rPr>
  </w:style>
  <w:style w:type="character" w:customStyle="1" w:styleId="1114">
    <w:name w:val="нумерация 111 Знак"/>
    <w:link w:val="1113"/>
    <w:rsid w:val="00A61724"/>
    <w:rPr>
      <w:rFonts w:eastAsia="Courier New"/>
      <w:position w:val="1"/>
      <w:sz w:val="24"/>
      <w:szCs w:val="24"/>
      <w:lang w:eastAsia="en-US"/>
    </w:rPr>
  </w:style>
  <w:style w:type="character" w:customStyle="1" w:styleId="1115">
    <w:name w:val="Основной 111 Знак"/>
    <w:link w:val="1111"/>
    <w:rsid w:val="00A61724"/>
    <w:rPr>
      <w:rFonts w:eastAsia="Calibri"/>
      <w:sz w:val="24"/>
      <w:szCs w:val="22"/>
      <w:lang w:val="en-US" w:eastAsia="en-US"/>
    </w:rPr>
  </w:style>
  <w:style w:type="paragraph" w:customStyle="1" w:styleId="TEXT">
    <w:name w:val="TEXT"/>
    <w:basedOn w:val="a9"/>
    <w:rsid w:val="00A61724"/>
    <w:pPr>
      <w:spacing w:before="80" w:after="80"/>
      <w:jc w:val="both"/>
    </w:pPr>
    <w:rPr>
      <w:szCs w:val="20"/>
    </w:rPr>
  </w:style>
  <w:style w:type="paragraph" w:customStyle="1" w:styleId="xl26">
    <w:name w:val="xl26"/>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9"/>
    <w:rsid w:val="00A61724"/>
    <w:pPr>
      <w:spacing w:before="100" w:beforeAutospacing="1" w:after="100" w:afterAutospacing="1"/>
      <w:textAlignment w:val="center"/>
    </w:pPr>
    <w:rPr>
      <w:rFonts w:ascii="Helv" w:eastAsia="Arial Unicode MS" w:hAnsi="Helv" w:cs="Arial Unicode MS"/>
    </w:rPr>
  </w:style>
  <w:style w:type="paragraph" w:customStyle="1" w:styleId="xl28">
    <w:name w:val="xl28"/>
    <w:basedOn w:val="a9"/>
    <w:rsid w:val="00A61724"/>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9"/>
    <w:rsid w:val="00A61724"/>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9"/>
    <w:rsid w:val="00A61724"/>
    <w:pPr>
      <w:spacing w:before="100" w:beforeAutospacing="1" w:after="100" w:afterAutospacing="1"/>
    </w:pPr>
    <w:rPr>
      <w:rFonts w:ascii="Helv" w:eastAsia="Arial Unicode MS" w:hAnsi="Helv" w:cs="Arial Unicode MS"/>
    </w:rPr>
  </w:style>
  <w:style w:type="paragraph" w:customStyle="1" w:styleId="xl31">
    <w:name w:val="xl31"/>
    <w:basedOn w:val="a9"/>
    <w:rsid w:val="00A61724"/>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9"/>
    <w:rsid w:val="00A61724"/>
    <w:pPr>
      <w:spacing w:before="100" w:beforeAutospacing="1" w:after="100" w:afterAutospacing="1"/>
    </w:pPr>
    <w:rPr>
      <w:rFonts w:ascii="Arial" w:eastAsia="Arial Unicode MS" w:hAnsi="Arial" w:cs="Arial"/>
    </w:rPr>
  </w:style>
  <w:style w:type="paragraph" w:customStyle="1" w:styleId="xl34">
    <w:name w:val="xl34"/>
    <w:basedOn w:val="a9"/>
    <w:rsid w:val="00A61724"/>
    <w:pPr>
      <w:spacing w:before="100" w:beforeAutospacing="1" w:after="100" w:afterAutospacing="1"/>
      <w:textAlignment w:val="top"/>
    </w:pPr>
    <w:rPr>
      <w:rFonts w:ascii="Arial" w:eastAsia="Arial Unicode MS" w:hAnsi="Arial" w:cs="Arial"/>
    </w:rPr>
  </w:style>
  <w:style w:type="paragraph" w:customStyle="1" w:styleId="xl35">
    <w:name w:val="xl35"/>
    <w:basedOn w:val="a9"/>
    <w:uiPriority w:val="99"/>
    <w:rsid w:val="00A61724"/>
    <w:pPr>
      <w:spacing w:before="100" w:beforeAutospacing="1" w:after="100" w:afterAutospacing="1"/>
      <w:jc w:val="center"/>
    </w:pPr>
    <w:rPr>
      <w:rFonts w:ascii="Arial" w:eastAsia="Arial Unicode MS" w:hAnsi="Arial" w:cs="Arial"/>
    </w:rPr>
  </w:style>
  <w:style w:type="paragraph" w:customStyle="1" w:styleId="xl36">
    <w:name w:val="xl36"/>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9"/>
    <w:rsid w:val="00A617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9"/>
    <w:rsid w:val="00A61724"/>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9"/>
    <w:rsid w:val="00A61724"/>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a"/>
    <w:rsid w:val="00A61724"/>
  </w:style>
  <w:style w:type="paragraph" w:customStyle="1" w:styleId="Style5">
    <w:name w:val="Style5"/>
    <w:basedOn w:val="a9"/>
    <w:uiPriority w:val="99"/>
    <w:rsid w:val="00A61724"/>
    <w:pPr>
      <w:widowControl w:val="0"/>
      <w:autoSpaceDE w:val="0"/>
      <w:autoSpaceDN w:val="0"/>
      <w:adjustRightInd w:val="0"/>
      <w:spacing w:line="272" w:lineRule="exact"/>
    </w:pPr>
  </w:style>
  <w:style w:type="character" w:customStyle="1" w:styleId="FontStyle13">
    <w:name w:val="Font Style13"/>
    <w:rsid w:val="00A61724"/>
    <w:rPr>
      <w:rFonts w:ascii="Times New Roman" w:hAnsi="Times New Roman" w:cs="Times New Roman"/>
      <w:b/>
      <w:bCs/>
      <w:sz w:val="20"/>
      <w:szCs w:val="20"/>
    </w:rPr>
  </w:style>
  <w:style w:type="paragraph" w:customStyle="1" w:styleId="12">
    <w:name w:val="ААА Табл12 *"/>
    <w:qFormat/>
    <w:rsid w:val="00A61724"/>
    <w:pPr>
      <w:widowControl w:val="0"/>
      <w:numPr>
        <w:numId w:val="67"/>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9"/>
    <w:rsid w:val="00A61724"/>
    <w:pPr>
      <w:spacing w:before="100" w:beforeAutospacing="1" w:after="100" w:afterAutospacing="1"/>
    </w:pPr>
  </w:style>
  <w:style w:type="character" w:customStyle="1" w:styleId="1f7">
    <w:name w:val="Текст сноски Знак1"/>
    <w:aliases w:val="Знак2 Знак1,Текст сноски Знак Знак Знак1,Текст сноски Знак Знак Знак Знак Знак1"/>
    <w:basedOn w:val="aa"/>
    <w:semiHidden/>
    <w:rsid w:val="00A61724"/>
  </w:style>
  <w:style w:type="table" w:customStyle="1" w:styleId="313">
    <w:name w:val="Сетка таблицы31"/>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A61724"/>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A61724"/>
    <w:rPr>
      <w:b/>
      <w:bCs w:val="0"/>
      <w:kern w:val="28"/>
      <w:sz w:val="36"/>
    </w:rPr>
  </w:style>
  <w:style w:type="character" w:customStyle="1" w:styleId="211">
    <w:name w:val="Заголовок 2 Знак1"/>
    <w:aliases w:val="H2 Знак1"/>
    <w:basedOn w:val="aa"/>
    <w:semiHidden/>
    <w:rsid w:val="00A61724"/>
    <w:rPr>
      <w:rFonts w:asciiTheme="majorHAnsi" w:eastAsiaTheme="majorEastAsia" w:hAnsiTheme="majorHAnsi" w:cstheme="majorBidi"/>
      <w:b/>
      <w:bCs/>
      <w:color w:val="4F81BD" w:themeColor="accent1"/>
      <w:sz w:val="26"/>
      <w:szCs w:val="26"/>
    </w:rPr>
  </w:style>
  <w:style w:type="character" w:styleId="HTML4">
    <w:name w:val="HTML Keyboard"/>
    <w:semiHidden/>
    <w:unhideWhenUsed/>
    <w:rsid w:val="00A61724"/>
    <w:rPr>
      <w:rFonts w:ascii="Courier New" w:eastAsia="Times New Roman" w:hAnsi="Courier New" w:cs="Courier New" w:hint="default"/>
      <w:sz w:val="20"/>
      <w:szCs w:val="20"/>
    </w:rPr>
  </w:style>
  <w:style w:type="character" w:styleId="HTML5">
    <w:name w:val="HTML Sample"/>
    <w:semiHidden/>
    <w:unhideWhenUsed/>
    <w:rsid w:val="00A61724"/>
    <w:rPr>
      <w:rFonts w:ascii="Courier New" w:eastAsia="Times New Roman" w:hAnsi="Courier New" w:cs="Courier New" w:hint="default"/>
    </w:rPr>
  </w:style>
  <w:style w:type="character" w:styleId="HTML6">
    <w:name w:val="HTML Typewriter"/>
    <w:semiHidden/>
    <w:unhideWhenUsed/>
    <w:rsid w:val="00A61724"/>
    <w:rPr>
      <w:rFonts w:ascii="Courier New" w:eastAsia="Times New Roman" w:hAnsi="Courier New" w:cs="Courier New" w:hint="default"/>
      <w:sz w:val="20"/>
      <w:szCs w:val="20"/>
    </w:rPr>
  </w:style>
  <w:style w:type="paragraph" w:styleId="affffff4">
    <w:name w:val="endnote text"/>
    <w:basedOn w:val="a9"/>
    <w:link w:val="affffff5"/>
    <w:uiPriority w:val="99"/>
    <w:semiHidden/>
    <w:unhideWhenUsed/>
    <w:rsid w:val="00A61724"/>
    <w:rPr>
      <w:sz w:val="20"/>
      <w:szCs w:val="20"/>
    </w:rPr>
  </w:style>
  <w:style w:type="character" w:customStyle="1" w:styleId="affffff5">
    <w:name w:val="Текст концевой сноски Знак"/>
    <w:basedOn w:val="aa"/>
    <w:link w:val="affffff4"/>
    <w:uiPriority w:val="99"/>
    <w:semiHidden/>
    <w:rsid w:val="00A61724"/>
  </w:style>
  <w:style w:type="character" w:customStyle="1" w:styleId="1f8">
    <w:name w:val="Название Знак1"/>
    <w:aliases w:val="Введение Знак1"/>
    <w:basedOn w:val="aa"/>
    <w:rsid w:val="00A61724"/>
    <w:rPr>
      <w:rFonts w:asciiTheme="majorHAnsi" w:eastAsiaTheme="majorEastAsia" w:hAnsiTheme="majorHAnsi" w:cstheme="majorBidi"/>
      <w:color w:val="17365D" w:themeColor="text2" w:themeShade="BF"/>
      <w:spacing w:val="5"/>
      <w:kern w:val="28"/>
      <w:sz w:val="52"/>
      <w:szCs w:val="52"/>
    </w:rPr>
  </w:style>
  <w:style w:type="character" w:customStyle="1" w:styleId="2ff">
    <w:name w:val="Основной текст Знак2"/>
    <w:aliases w:val="body text Знак2"/>
    <w:basedOn w:val="aa"/>
    <w:rsid w:val="00A61724"/>
    <w:rPr>
      <w:lang w:eastAsia="en-US"/>
    </w:rPr>
  </w:style>
  <w:style w:type="character" w:customStyle="1" w:styleId="1f9">
    <w:name w:val="Основной текст с отступом Знак1"/>
    <w:basedOn w:val="aa"/>
    <w:uiPriority w:val="99"/>
    <w:rsid w:val="00A61724"/>
    <w:rPr>
      <w:sz w:val="28"/>
    </w:rPr>
  </w:style>
  <w:style w:type="character" w:customStyle="1" w:styleId="212">
    <w:name w:val="Основной текст с отступом 2 Знак1"/>
    <w:aliases w:val="Знак Знак1"/>
    <w:basedOn w:val="aa"/>
    <w:semiHidden/>
    <w:rsid w:val="00A61724"/>
    <w:rPr>
      <w:sz w:val="24"/>
      <w:szCs w:val="24"/>
    </w:rPr>
  </w:style>
  <w:style w:type="paragraph" w:customStyle="1" w:styleId="1fa">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9"/>
    <w:uiPriority w:val="99"/>
    <w:rsid w:val="00A61724"/>
    <w:rPr>
      <w:rFonts w:ascii="Courier New" w:hAnsi="Courier New"/>
      <w:sz w:val="20"/>
      <w:szCs w:val="20"/>
    </w:rPr>
  </w:style>
  <w:style w:type="paragraph" w:customStyle="1" w:styleId="1fb">
    <w:name w:val="Знак Знак Знак Знак Знак Знак Знак Знак Знак Знак Знак Знак Знак1 Знак Знак Знак Знак Знак Знак Знак Знак Знак Знак Знак Знак"/>
    <w:basedOn w:val="a9"/>
    <w:uiPriority w:val="99"/>
    <w:rsid w:val="00A61724"/>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A61724"/>
    <w:pPr>
      <w:spacing w:before="640" w:line="281" w:lineRule="atLeast"/>
    </w:pPr>
    <w:rPr>
      <w:rFonts w:cs="Times New Roman"/>
      <w:color w:val="auto"/>
    </w:rPr>
  </w:style>
  <w:style w:type="paragraph" w:customStyle="1" w:styleId="Simpletext">
    <w:name w:val="Simple text"/>
    <w:basedOn w:val="a9"/>
    <w:uiPriority w:val="99"/>
    <w:rsid w:val="00A61724"/>
    <w:pPr>
      <w:ind w:firstLine="567"/>
      <w:jc w:val="both"/>
    </w:pPr>
    <w:rPr>
      <w:sz w:val="20"/>
      <w:szCs w:val="20"/>
    </w:rPr>
  </w:style>
  <w:style w:type="paragraph" w:customStyle="1" w:styleId="affffff6">
    <w:name w:val="Подраздел"/>
    <w:basedOn w:val="25"/>
    <w:uiPriority w:val="99"/>
    <w:rsid w:val="00A61724"/>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7">
    <w:name w:val="пункт"/>
    <w:basedOn w:val="a9"/>
    <w:uiPriority w:val="99"/>
    <w:rsid w:val="00A61724"/>
    <w:pPr>
      <w:tabs>
        <w:tab w:val="left" w:pos="1440"/>
      </w:tabs>
      <w:spacing w:before="120" w:after="120" w:line="360" w:lineRule="auto"/>
      <w:ind w:firstLine="720"/>
      <w:jc w:val="both"/>
    </w:pPr>
    <w:rPr>
      <w:b/>
      <w:bCs/>
    </w:rPr>
  </w:style>
  <w:style w:type="paragraph" w:customStyle="1" w:styleId="affffff8">
    <w:name w:val="Знак Знак Знак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9">
    <w:name w:val="Стиль"/>
    <w:uiPriority w:val="99"/>
    <w:rsid w:val="00A61724"/>
    <w:pPr>
      <w:widowControl w:val="0"/>
      <w:autoSpaceDE w:val="0"/>
      <w:autoSpaceDN w:val="0"/>
      <w:adjustRightInd w:val="0"/>
    </w:pPr>
    <w:rPr>
      <w:sz w:val="24"/>
      <w:szCs w:val="24"/>
    </w:rPr>
  </w:style>
  <w:style w:type="paragraph" w:customStyle="1" w:styleId="122">
    <w:name w:val="Обычный12"/>
    <w:uiPriority w:val="99"/>
    <w:rsid w:val="00A61724"/>
    <w:rPr>
      <w:rFonts w:ascii="Tms Rmn" w:hAnsi="Tms Rmn"/>
    </w:rPr>
  </w:style>
  <w:style w:type="paragraph" w:customStyle="1" w:styleId="Pa18">
    <w:name w:val="Pa18"/>
    <w:basedOn w:val="a9"/>
    <w:next w:val="a9"/>
    <w:uiPriority w:val="99"/>
    <w:rsid w:val="00A61724"/>
    <w:pPr>
      <w:autoSpaceDE w:val="0"/>
      <w:autoSpaceDN w:val="0"/>
      <w:adjustRightInd w:val="0"/>
      <w:spacing w:before="60" w:line="281" w:lineRule="atLeast"/>
    </w:pPr>
    <w:rPr>
      <w:rFonts w:ascii="GaramondC" w:hAnsi="GaramondC"/>
    </w:rPr>
  </w:style>
  <w:style w:type="paragraph" w:customStyle="1" w:styleId="Pa19">
    <w:name w:val="Pa19"/>
    <w:basedOn w:val="a9"/>
    <w:next w:val="a9"/>
    <w:uiPriority w:val="99"/>
    <w:rsid w:val="00A61724"/>
    <w:pPr>
      <w:autoSpaceDE w:val="0"/>
      <w:autoSpaceDN w:val="0"/>
      <w:adjustRightInd w:val="0"/>
      <w:spacing w:before="500" w:line="241" w:lineRule="atLeast"/>
    </w:pPr>
    <w:rPr>
      <w:rFonts w:ascii="GaramondC" w:hAnsi="GaramondC"/>
    </w:rPr>
  </w:style>
  <w:style w:type="paragraph" w:customStyle="1" w:styleId="Pa20">
    <w:name w:val="Pa20"/>
    <w:basedOn w:val="a9"/>
    <w:next w:val="a9"/>
    <w:uiPriority w:val="99"/>
    <w:rsid w:val="00A61724"/>
    <w:pPr>
      <w:autoSpaceDE w:val="0"/>
      <w:autoSpaceDN w:val="0"/>
      <w:adjustRightInd w:val="0"/>
      <w:spacing w:before="280" w:line="241" w:lineRule="atLeast"/>
    </w:pPr>
    <w:rPr>
      <w:rFonts w:ascii="GaramondC" w:hAnsi="GaramondC"/>
    </w:rPr>
  </w:style>
  <w:style w:type="paragraph" w:customStyle="1" w:styleId="Pa21">
    <w:name w:val="Pa21"/>
    <w:basedOn w:val="a9"/>
    <w:next w:val="a9"/>
    <w:uiPriority w:val="99"/>
    <w:rsid w:val="00A61724"/>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A61724"/>
    <w:pPr>
      <w:spacing w:after="340" w:line="621" w:lineRule="atLeast"/>
    </w:pPr>
    <w:rPr>
      <w:rFonts w:cs="Times New Roman"/>
      <w:color w:val="auto"/>
    </w:rPr>
  </w:style>
  <w:style w:type="paragraph" w:customStyle="1" w:styleId="314">
    <w:name w:val="Маркированный список 31"/>
    <w:basedOn w:val="a9"/>
    <w:autoRedefine/>
    <w:uiPriority w:val="99"/>
    <w:rsid w:val="00A61724"/>
    <w:pPr>
      <w:widowControl w:val="0"/>
      <w:snapToGrid w:val="0"/>
      <w:spacing w:line="300" w:lineRule="auto"/>
      <w:jc w:val="both"/>
    </w:pPr>
    <w:rPr>
      <w:szCs w:val="20"/>
    </w:rPr>
  </w:style>
  <w:style w:type="paragraph" w:customStyle="1" w:styleId="1fc">
    <w:name w:val="Знак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a">
    <w:name w:val="Заголовок контракта"/>
    <w:basedOn w:val="13"/>
    <w:uiPriority w:val="99"/>
    <w:rsid w:val="00A61724"/>
    <w:pPr>
      <w:spacing w:after="0"/>
      <w:ind w:right="-18" w:firstLine="567"/>
      <w:jc w:val="both"/>
    </w:pPr>
    <w:rPr>
      <w:b w:val="0"/>
      <w:i/>
      <w:color w:val="000000"/>
      <w:kern w:val="0"/>
      <w:sz w:val="22"/>
      <w:szCs w:val="22"/>
      <w:u w:val="single"/>
    </w:rPr>
  </w:style>
  <w:style w:type="paragraph" w:customStyle="1" w:styleId="2ff0">
    <w:name w:val="Статья 2"/>
    <w:basedOn w:val="a9"/>
    <w:uiPriority w:val="99"/>
    <w:rsid w:val="00A61724"/>
    <w:pPr>
      <w:tabs>
        <w:tab w:val="left" w:pos="1418"/>
      </w:tabs>
      <w:spacing w:before="60" w:after="60"/>
      <w:jc w:val="both"/>
    </w:pPr>
    <w:rPr>
      <w:szCs w:val="20"/>
    </w:rPr>
  </w:style>
  <w:style w:type="paragraph" w:customStyle="1" w:styleId="Pa421">
    <w:name w:val="Pa42+1"/>
    <w:basedOn w:val="a9"/>
    <w:next w:val="a9"/>
    <w:uiPriority w:val="99"/>
    <w:rsid w:val="00A61724"/>
    <w:pPr>
      <w:autoSpaceDE w:val="0"/>
      <w:autoSpaceDN w:val="0"/>
      <w:adjustRightInd w:val="0"/>
      <w:spacing w:line="241" w:lineRule="atLeast"/>
    </w:pPr>
    <w:rPr>
      <w:rFonts w:ascii="GaramondC" w:hAnsi="GaramondC"/>
      <w:szCs w:val="20"/>
    </w:rPr>
  </w:style>
  <w:style w:type="paragraph" w:customStyle="1" w:styleId="Pa202">
    <w:name w:val="Pa20+2"/>
    <w:basedOn w:val="a9"/>
    <w:next w:val="a9"/>
    <w:uiPriority w:val="99"/>
    <w:rsid w:val="00A61724"/>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A61724"/>
    <w:pPr>
      <w:spacing w:line="241" w:lineRule="atLeast"/>
    </w:pPr>
    <w:rPr>
      <w:rFonts w:cs="Times New Roman"/>
      <w:color w:val="auto"/>
      <w:szCs w:val="20"/>
    </w:rPr>
  </w:style>
  <w:style w:type="paragraph" w:customStyle="1" w:styleId="Pa451">
    <w:name w:val="Pa45+1"/>
    <w:basedOn w:val="Default0"/>
    <w:next w:val="Default0"/>
    <w:uiPriority w:val="99"/>
    <w:rsid w:val="00A61724"/>
    <w:pPr>
      <w:spacing w:line="181" w:lineRule="atLeast"/>
    </w:pPr>
    <w:rPr>
      <w:rFonts w:cs="Times New Roman"/>
      <w:color w:val="auto"/>
      <w:szCs w:val="20"/>
    </w:rPr>
  </w:style>
  <w:style w:type="paragraph" w:customStyle="1" w:styleId="Pa462">
    <w:name w:val="Pa46+2"/>
    <w:basedOn w:val="Default0"/>
    <w:next w:val="Default0"/>
    <w:uiPriority w:val="99"/>
    <w:rsid w:val="00A61724"/>
    <w:pPr>
      <w:spacing w:line="181" w:lineRule="atLeast"/>
    </w:pPr>
    <w:rPr>
      <w:rFonts w:cs="Times New Roman"/>
      <w:color w:val="auto"/>
      <w:szCs w:val="20"/>
    </w:rPr>
  </w:style>
  <w:style w:type="paragraph" w:customStyle="1" w:styleId="affffffb">
    <w:name w:val="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affffffc">
    <w:name w:val="Знак Знак Знак Знак Знак Знак 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1fe">
    <w:name w:val="Знак1 Знак Знак Знак"/>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f">
    <w:name w:val="Статья 1"/>
    <w:basedOn w:val="a9"/>
    <w:uiPriority w:val="99"/>
    <w:rsid w:val="00A61724"/>
    <w:pPr>
      <w:spacing w:before="60" w:after="60"/>
      <w:jc w:val="both"/>
    </w:pPr>
    <w:rPr>
      <w:szCs w:val="20"/>
    </w:rPr>
  </w:style>
  <w:style w:type="paragraph" w:customStyle="1" w:styleId="FR3">
    <w:name w:val="FR3"/>
    <w:uiPriority w:val="99"/>
    <w:rsid w:val="00A61724"/>
    <w:pPr>
      <w:widowControl w:val="0"/>
      <w:snapToGrid w:val="0"/>
      <w:spacing w:line="300" w:lineRule="auto"/>
      <w:jc w:val="both"/>
    </w:pPr>
    <w:rPr>
      <w:rFonts w:ascii="Arial Narrow" w:hAnsi="Arial Narrow"/>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affffffd">
    <w:name w:val="Знак Знак Знак"/>
    <w:basedOn w:val="a9"/>
    <w:uiPriority w:val="99"/>
    <w:rsid w:val="00A61724"/>
    <w:pPr>
      <w:tabs>
        <w:tab w:val="num" w:pos="360"/>
      </w:tabs>
      <w:spacing w:after="160" w:line="240" w:lineRule="exact"/>
    </w:pPr>
    <w:rPr>
      <w:rFonts w:ascii="Verdana" w:hAnsi="Verdana" w:cs="Verdana"/>
      <w:sz w:val="20"/>
      <w:szCs w:val="20"/>
      <w:lang w:val="en-US" w:eastAsia="en-US"/>
    </w:rPr>
  </w:style>
  <w:style w:type="paragraph" w:customStyle="1" w:styleId="xl24">
    <w:name w:val="xl24"/>
    <w:basedOn w:val="a9"/>
    <w:uiPriority w:val="99"/>
    <w:rsid w:val="00A61724"/>
    <w:pPr>
      <w:spacing w:before="100" w:after="100"/>
      <w:jc w:val="center"/>
    </w:pPr>
    <w:rPr>
      <w:szCs w:val="20"/>
    </w:rPr>
  </w:style>
  <w:style w:type="paragraph" w:customStyle="1" w:styleId="1CharChar">
    <w:name w:val="1 Знак Char Знак Char Знак"/>
    <w:basedOn w:val="a9"/>
    <w:uiPriority w:val="99"/>
    <w:rsid w:val="00A61724"/>
    <w:pPr>
      <w:suppressAutoHyphens/>
      <w:spacing w:after="160" w:line="240" w:lineRule="exact"/>
    </w:pPr>
    <w:rPr>
      <w:sz w:val="20"/>
      <w:szCs w:val="20"/>
      <w:lang w:eastAsia="ar-SA"/>
    </w:rPr>
  </w:style>
  <w:style w:type="paragraph" w:customStyle="1" w:styleId="213">
    <w:name w:val="Основной текст 21"/>
    <w:basedOn w:val="a9"/>
    <w:uiPriority w:val="99"/>
    <w:rsid w:val="00A61724"/>
    <w:pPr>
      <w:widowControl w:val="0"/>
      <w:shd w:val="clear" w:color="auto" w:fill="FFFFFF"/>
      <w:suppressAutoHyphens/>
      <w:spacing w:line="230" w:lineRule="exact"/>
      <w:ind w:left="-1418"/>
      <w:jc w:val="center"/>
    </w:pPr>
    <w:rPr>
      <w:rFonts w:ascii="TimesET" w:hAnsi="TimesET"/>
      <w:b/>
      <w:color w:val="000000"/>
      <w:szCs w:val="22"/>
      <w:lang w:eastAsia="ar-SA"/>
    </w:rPr>
  </w:style>
  <w:style w:type="paragraph" w:customStyle="1" w:styleId="3120">
    <w:name w:val="Основной текст 312"/>
    <w:basedOn w:val="a9"/>
    <w:uiPriority w:val="99"/>
    <w:rsid w:val="00A61724"/>
    <w:pPr>
      <w:spacing w:before="120"/>
      <w:jc w:val="center"/>
    </w:pPr>
    <w:rPr>
      <w:szCs w:val="20"/>
    </w:rPr>
  </w:style>
  <w:style w:type="paragraph" w:customStyle="1" w:styleId="affffffe">
    <w:name w:val="текст письма"/>
    <w:basedOn w:val="a9"/>
    <w:uiPriority w:val="99"/>
    <w:rsid w:val="00A61724"/>
    <w:pPr>
      <w:spacing w:line="360" w:lineRule="auto"/>
    </w:pPr>
    <w:rPr>
      <w:rFonts w:ascii="Times New Roman CYR" w:hAnsi="Times New Roman CYR"/>
      <w:szCs w:val="20"/>
    </w:rPr>
  </w:style>
  <w:style w:type="paragraph" w:customStyle="1" w:styleId="afffffff">
    <w:name w:val="Заголовок_главы"/>
    <w:basedOn w:val="a9"/>
    <w:next w:val="a9"/>
    <w:uiPriority w:val="99"/>
    <w:rsid w:val="00A61724"/>
    <w:pPr>
      <w:keepNext/>
      <w:spacing w:line="288" w:lineRule="auto"/>
      <w:jc w:val="center"/>
    </w:pPr>
    <w:rPr>
      <w:rFonts w:ascii="FuturisShadowC" w:hAnsi="FuturisShadowC"/>
      <w:b/>
      <w:smallCaps/>
      <w:spacing w:val="20"/>
      <w:szCs w:val="20"/>
    </w:rPr>
  </w:style>
  <w:style w:type="paragraph" w:customStyle="1" w:styleId="114">
    <w:name w:val="Знак11"/>
    <w:basedOn w:val="a9"/>
    <w:next w:val="25"/>
    <w:autoRedefine/>
    <w:uiPriority w:val="99"/>
    <w:rsid w:val="00A61724"/>
    <w:pPr>
      <w:widowControl w:val="0"/>
      <w:autoSpaceDE w:val="0"/>
      <w:autoSpaceDN w:val="0"/>
      <w:spacing w:after="160" w:line="240" w:lineRule="exact"/>
    </w:pPr>
    <w:rPr>
      <w:sz w:val="20"/>
      <w:szCs w:val="20"/>
      <w:lang w:val="en-US" w:eastAsia="en-US"/>
    </w:rPr>
  </w:style>
  <w:style w:type="paragraph" w:customStyle="1" w:styleId="BodyText22">
    <w:name w:val="Body Text 22"/>
    <w:basedOn w:val="a9"/>
    <w:uiPriority w:val="99"/>
    <w:rsid w:val="00A61724"/>
    <w:pPr>
      <w:jc w:val="both"/>
    </w:pPr>
    <w:rPr>
      <w:sz w:val="28"/>
      <w:szCs w:val="20"/>
    </w:rPr>
  </w:style>
  <w:style w:type="paragraph" w:customStyle="1" w:styleId="afffffff0">
    <w:name w:val="Пункт"/>
    <w:basedOn w:val="a9"/>
    <w:uiPriority w:val="99"/>
    <w:rsid w:val="00A61724"/>
    <w:pPr>
      <w:tabs>
        <w:tab w:val="num" w:pos="1980"/>
      </w:tabs>
      <w:ind w:left="1404" w:hanging="504"/>
      <w:jc w:val="both"/>
    </w:pPr>
    <w:rPr>
      <w:szCs w:val="28"/>
    </w:rPr>
  </w:style>
  <w:style w:type="paragraph" w:customStyle="1" w:styleId="ConsPlusTitle">
    <w:name w:val="ConsPlusTitle"/>
    <w:uiPriority w:val="99"/>
    <w:rsid w:val="00A61724"/>
    <w:pPr>
      <w:widowControl w:val="0"/>
      <w:suppressAutoHyphens/>
      <w:autoSpaceDE w:val="0"/>
    </w:pPr>
    <w:rPr>
      <w:rFonts w:ascii="Arial" w:eastAsia="MS Mincho" w:hAnsi="Arial" w:cs="Arial"/>
      <w:b/>
      <w:bCs/>
      <w:lang w:eastAsia="ar-SA"/>
    </w:rPr>
  </w:style>
  <w:style w:type="paragraph" w:customStyle="1" w:styleId="152">
    <w:name w:val="Знак15"/>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Tabletext0">
    <w:name w:val="Table_text"/>
    <w:basedOn w:val="a9"/>
    <w:uiPriority w:val="99"/>
    <w:rsid w:val="00A61724"/>
    <w:pPr>
      <w:jc w:val="both"/>
    </w:pPr>
    <w:rPr>
      <w:sz w:val="20"/>
      <w:lang w:eastAsia="ar-SA"/>
    </w:rPr>
  </w:style>
  <w:style w:type="paragraph" w:customStyle="1" w:styleId="1ff0">
    <w:name w:val="Заголовок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1">
    <w:name w:val="Название2"/>
    <w:basedOn w:val="a9"/>
    <w:uiPriority w:val="99"/>
    <w:rsid w:val="00A61724"/>
    <w:pPr>
      <w:suppressLineNumbers/>
      <w:spacing w:before="120" w:after="120"/>
      <w:jc w:val="both"/>
    </w:pPr>
    <w:rPr>
      <w:rFonts w:ascii="Arial" w:hAnsi="Arial" w:cs="Tahoma"/>
      <w:i/>
      <w:iCs/>
      <w:sz w:val="20"/>
      <w:lang w:eastAsia="ar-SA"/>
    </w:rPr>
  </w:style>
  <w:style w:type="paragraph" w:customStyle="1" w:styleId="2ff2">
    <w:name w:val="Указатель2"/>
    <w:basedOn w:val="a9"/>
    <w:uiPriority w:val="99"/>
    <w:rsid w:val="00A61724"/>
    <w:pPr>
      <w:suppressLineNumbers/>
      <w:spacing w:after="60"/>
      <w:jc w:val="both"/>
    </w:pPr>
    <w:rPr>
      <w:rFonts w:ascii="Arial" w:hAnsi="Arial" w:cs="Tahoma"/>
      <w:lang w:eastAsia="ar-SA"/>
    </w:rPr>
  </w:style>
  <w:style w:type="paragraph" w:customStyle="1" w:styleId="1ff1">
    <w:name w:val="Название1"/>
    <w:basedOn w:val="a9"/>
    <w:uiPriority w:val="99"/>
    <w:rsid w:val="00A61724"/>
    <w:pPr>
      <w:suppressLineNumbers/>
      <w:spacing w:before="120" w:after="120"/>
      <w:jc w:val="both"/>
    </w:pPr>
    <w:rPr>
      <w:rFonts w:ascii="Arial" w:hAnsi="Arial" w:cs="Tahoma"/>
      <w:i/>
      <w:iCs/>
      <w:sz w:val="20"/>
      <w:lang w:eastAsia="ar-SA"/>
    </w:rPr>
  </w:style>
  <w:style w:type="paragraph" w:customStyle="1" w:styleId="1ff2">
    <w:name w:val="Указатель1"/>
    <w:basedOn w:val="a9"/>
    <w:uiPriority w:val="99"/>
    <w:rsid w:val="00A61724"/>
    <w:pPr>
      <w:suppressLineNumbers/>
      <w:spacing w:after="60"/>
      <w:jc w:val="both"/>
    </w:pPr>
    <w:rPr>
      <w:rFonts w:ascii="Arial" w:hAnsi="Arial" w:cs="Tahoma"/>
      <w:lang w:eastAsia="ar-SA"/>
    </w:rPr>
  </w:style>
  <w:style w:type="paragraph" w:customStyle="1" w:styleId="1ff3">
    <w:name w:val="Маркированный список1"/>
    <w:basedOn w:val="a9"/>
    <w:uiPriority w:val="99"/>
    <w:rsid w:val="00A61724"/>
    <w:pPr>
      <w:widowControl w:val="0"/>
      <w:spacing w:after="60"/>
      <w:jc w:val="both"/>
    </w:pPr>
    <w:rPr>
      <w:lang w:eastAsia="ar-SA"/>
    </w:rPr>
  </w:style>
  <w:style w:type="paragraph" w:customStyle="1" w:styleId="214">
    <w:name w:val="Маркированный список 21"/>
    <w:basedOn w:val="a9"/>
    <w:uiPriority w:val="99"/>
    <w:rsid w:val="00A61724"/>
    <w:pPr>
      <w:tabs>
        <w:tab w:val="left" w:pos="643"/>
      </w:tabs>
      <w:spacing w:after="60"/>
      <w:ind w:left="-4528"/>
      <w:jc w:val="both"/>
    </w:pPr>
    <w:rPr>
      <w:szCs w:val="20"/>
      <w:lang w:eastAsia="ar-SA"/>
    </w:rPr>
  </w:style>
  <w:style w:type="paragraph" w:customStyle="1" w:styleId="412">
    <w:name w:val="Маркированный список 41"/>
    <w:basedOn w:val="a9"/>
    <w:uiPriority w:val="99"/>
    <w:rsid w:val="00A61724"/>
    <w:pPr>
      <w:spacing w:after="60"/>
      <w:jc w:val="both"/>
    </w:pPr>
    <w:rPr>
      <w:szCs w:val="20"/>
      <w:lang w:eastAsia="ar-SA"/>
    </w:rPr>
  </w:style>
  <w:style w:type="paragraph" w:customStyle="1" w:styleId="510">
    <w:name w:val="Маркированный список 51"/>
    <w:basedOn w:val="a9"/>
    <w:uiPriority w:val="99"/>
    <w:rsid w:val="00A61724"/>
    <w:pPr>
      <w:spacing w:after="60"/>
      <w:jc w:val="both"/>
    </w:pPr>
    <w:rPr>
      <w:szCs w:val="20"/>
      <w:lang w:eastAsia="ar-SA"/>
    </w:rPr>
  </w:style>
  <w:style w:type="paragraph" w:customStyle="1" w:styleId="1ff4">
    <w:name w:val="Нумерованный список1"/>
    <w:basedOn w:val="a9"/>
    <w:uiPriority w:val="99"/>
    <w:rsid w:val="00A61724"/>
    <w:pPr>
      <w:spacing w:after="60"/>
      <w:jc w:val="both"/>
    </w:pPr>
    <w:rPr>
      <w:szCs w:val="20"/>
      <w:lang w:eastAsia="ar-SA"/>
    </w:rPr>
  </w:style>
  <w:style w:type="paragraph" w:customStyle="1" w:styleId="215">
    <w:name w:val="Нумерованный список 21"/>
    <w:basedOn w:val="a9"/>
    <w:uiPriority w:val="99"/>
    <w:rsid w:val="00A61724"/>
    <w:pPr>
      <w:spacing w:after="60"/>
      <w:jc w:val="both"/>
    </w:pPr>
    <w:rPr>
      <w:szCs w:val="20"/>
      <w:lang w:eastAsia="ar-SA"/>
    </w:rPr>
  </w:style>
  <w:style w:type="paragraph" w:customStyle="1" w:styleId="315">
    <w:name w:val="Нумерованный список 31"/>
    <w:basedOn w:val="a9"/>
    <w:uiPriority w:val="99"/>
    <w:rsid w:val="00A61724"/>
    <w:pPr>
      <w:spacing w:after="60"/>
      <w:jc w:val="both"/>
    </w:pPr>
    <w:rPr>
      <w:szCs w:val="20"/>
      <w:lang w:eastAsia="ar-SA"/>
    </w:rPr>
  </w:style>
  <w:style w:type="paragraph" w:customStyle="1" w:styleId="413">
    <w:name w:val="Нумерованный список 41"/>
    <w:basedOn w:val="a9"/>
    <w:uiPriority w:val="99"/>
    <w:rsid w:val="00A61724"/>
    <w:pPr>
      <w:spacing w:after="60"/>
      <w:jc w:val="both"/>
    </w:pPr>
    <w:rPr>
      <w:szCs w:val="20"/>
      <w:lang w:eastAsia="ar-SA"/>
    </w:rPr>
  </w:style>
  <w:style w:type="paragraph" w:customStyle="1" w:styleId="511">
    <w:name w:val="Нумерованный список 51"/>
    <w:basedOn w:val="a9"/>
    <w:uiPriority w:val="99"/>
    <w:rsid w:val="00A61724"/>
    <w:pPr>
      <w:spacing w:after="60"/>
      <w:jc w:val="both"/>
    </w:pPr>
    <w:rPr>
      <w:szCs w:val="20"/>
      <w:lang w:eastAsia="ar-SA"/>
    </w:rPr>
  </w:style>
  <w:style w:type="paragraph" w:customStyle="1" w:styleId="afffffff1">
    <w:name w:val="Тендерные данные"/>
    <w:basedOn w:val="a9"/>
    <w:uiPriority w:val="99"/>
    <w:rsid w:val="00A61724"/>
    <w:pPr>
      <w:tabs>
        <w:tab w:val="left" w:pos="1985"/>
      </w:tabs>
      <w:spacing w:before="120" w:after="60"/>
      <w:jc w:val="both"/>
    </w:pPr>
    <w:rPr>
      <w:b/>
      <w:szCs w:val="20"/>
      <w:lang w:eastAsia="ar-SA"/>
    </w:rPr>
  </w:style>
  <w:style w:type="paragraph" w:customStyle="1" w:styleId="1ff5">
    <w:name w:val="Дата1"/>
    <w:basedOn w:val="a9"/>
    <w:next w:val="a9"/>
    <w:uiPriority w:val="99"/>
    <w:rsid w:val="00A61724"/>
    <w:pPr>
      <w:spacing w:after="60"/>
      <w:jc w:val="both"/>
    </w:pPr>
    <w:rPr>
      <w:szCs w:val="20"/>
      <w:lang w:eastAsia="ar-SA"/>
    </w:rPr>
  </w:style>
  <w:style w:type="paragraph" w:customStyle="1" w:styleId="afffffff2">
    <w:name w:val="Îáû÷íûé"/>
    <w:uiPriority w:val="99"/>
    <w:rsid w:val="00A61724"/>
    <w:pPr>
      <w:suppressAutoHyphens/>
    </w:pPr>
    <w:rPr>
      <w:rFonts w:eastAsia="Arial"/>
      <w:lang w:eastAsia="ar-SA"/>
    </w:rPr>
  </w:style>
  <w:style w:type="paragraph" w:customStyle="1" w:styleId="afffffff3">
    <w:name w:val="Íîðìàëüíûé"/>
    <w:uiPriority w:val="99"/>
    <w:rsid w:val="00A61724"/>
    <w:pPr>
      <w:suppressAutoHyphens/>
    </w:pPr>
    <w:rPr>
      <w:rFonts w:ascii="Courier" w:eastAsia="Arial" w:hAnsi="Courier"/>
      <w:sz w:val="24"/>
      <w:lang w:val="en-GB" w:eastAsia="ar-SA"/>
    </w:rPr>
  </w:style>
  <w:style w:type="paragraph" w:customStyle="1" w:styleId="1ff6">
    <w:name w:val="Цитата1"/>
    <w:basedOn w:val="a9"/>
    <w:uiPriority w:val="99"/>
    <w:rsid w:val="00A61724"/>
    <w:pPr>
      <w:spacing w:after="120"/>
      <w:ind w:left="1440" w:right="1440"/>
      <w:jc w:val="both"/>
    </w:pPr>
    <w:rPr>
      <w:szCs w:val="20"/>
      <w:lang w:eastAsia="ar-SA"/>
    </w:rPr>
  </w:style>
  <w:style w:type="paragraph" w:customStyle="1" w:styleId="1ff7">
    <w:name w:val="Заголовок записки1"/>
    <w:basedOn w:val="a9"/>
    <w:next w:val="a9"/>
    <w:uiPriority w:val="99"/>
    <w:rsid w:val="00A61724"/>
    <w:pPr>
      <w:spacing w:after="60"/>
      <w:jc w:val="both"/>
    </w:pPr>
    <w:rPr>
      <w:lang w:eastAsia="ar-SA"/>
    </w:rPr>
  </w:style>
  <w:style w:type="paragraph" w:customStyle="1" w:styleId="1ff8">
    <w:name w:val="Красная строка1"/>
    <w:basedOn w:val="afd"/>
    <w:uiPriority w:val="99"/>
    <w:rsid w:val="00A61724"/>
    <w:pPr>
      <w:ind w:firstLine="210"/>
    </w:pPr>
    <w:rPr>
      <w:szCs w:val="24"/>
      <w:lang w:eastAsia="ar-SA"/>
    </w:rPr>
  </w:style>
  <w:style w:type="paragraph" w:customStyle="1" w:styleId="216">
    <w:name w:val="Красная строка 21"/>
    <w:basedOn w:val="af9"/>
    <w:uiPriority w:val="99"/>
    <w:rsid w:val="00A61724"/>
    <w:pPr>
      <w:spacing w:before="0" w:after="120"/>
      <w:ind w:left="283" w:firstLine="210"/>
    </w:pPr>
    <w:rPr>
      <w:szCs w:val="24"/>
      <w:lang w:eastAsia="ar-SA"/>
    </w:rPr>
  </w:style>
  <w:style w:type="paragraph" w:customStyle="1" w:styleId="1ff9">
    <w:name w:val="Обычный отступ1"/>
    <w:basedOn w:val="a9"/>
    <w:uiPriority w:val="99"/>
    <w:rsid w:val="00A61724"/>
    <w:pPr>
      <w:spacing w:after="60"/>
      <w:ind w:left="708"/>
      <w:jc w:val="both"/>
    </w:pPr>
    <w:rPr>
      <w:lang w:eastAsia="ar-SA"/>
    </w:rPr>
  </w:style>
  <w:style w:type="paragraph" w:customStyle="1" w:styleId="1ffa">
    <w:name w:val="Приветствие1"/>
    <w:basedOn w:val="a9"/>
    <w:next w:val="a9"/>
    <w:uiPriority w:val="99"/>
    <w:rsid w:val="00A61724"/>
    <w:pPr>
      <w:spacing w:after="60"/>
      <w:jc w:val="both"/>
    </w:pPr>
    <w:rPr>
      <w:lang w:eastAsia="ar-SA"/>
    </w:rPr>
  </w:style>
  <w:style w:type="paragraph" w:customStyle="1" w:styleId="1ffb">
    <w:name w:val="Продолжение списка1"/>
    <w:basedOn w:val="a9"/>
    <w:uiPriority w:val="99"/>
    <w:rsid w:val="00A61724"/>
    <w:pPr>
      <w:spacing w:after="120"/>
      <w:ind w:left="283"/>
      <w:jc w:val="both"/>
    </w:pPr>
    <w:rPr>
      <w:lang w:eastAsia="ar-SA"/>
    </w:rPr>
  </w:style>
  <w:style w:type="paragraph" w:customStyle="1" w:styleId="217">
    <w:name w:val="Продолжение списка 21"/>
    <w:basedOn w:val="a9"/>
    <w:uiPriority w:val="99"/>
    <w:rsid w:val="00A61724"/>
    <w:pPr>
      <w:spacing w:after="120"/>
      <w:ind w:left="566"/>
      <w:jc w:val="both"/>
    </w:pPr>
    <w:rPr>
      <w:lang w:eastAsia="ar-SA"/>
    </w:rPr>
  </w:style>
  <w:style w:type="paragraph" w:customStyle="1" w:styleId="316">
    <w:name w:val="Продолжение списка 31"/>
    <w:basedOn w:val="a9"/>
    <w:uiPriority w:val="99"/>
    <w:rsid w:val="00A61724"/>
    <w:pPr>
      <w:spacing w:after="120"/>
      <w:ind w:left="849"/>
      <w:jc w:val="both"/>
    </w:pPr>
    <w:rPr>
      <w:lang w:eastAsia="ar-SA"/>
    </w:rPr>
  </w:style>
  <w:style w:type="paragraph" w:customStyle="1" w:styleId="414">
    <w:name w:val="Продолжение списка 41"/>
    <w:basedOn w:val="a9"/>
    <w:uiPriority w:val="99"/>
    <w:rsid w:val="00A61724"/>
    <w:pPr>
      <w:spacing w:after="120"/>
      <w:ind w:left="1132"/>
      <w:jc w:val="both"/>
    </w:pPr>
    <w:rPr>
      <w:lang w:eastAsia="ar-SA"/>
    </w:rPr>
  </w:style>
  <w:style w:type="paragraph" w:customStyle="1" w:styleId="512">
    <w:name w:val="Продолжение списка 51"/>
    <w:basedOn w:val="a9"/>
    <w:uiPriority w:val="99"/>
    <w:rsid w:val="00A61724"/>
    <w:pPr>
      <w:spacing w:after="120"/>
      <w:ind w:left="1415"/>
      <w:jc w:val="both"/>
    </w:pPr>
    <w:rPr>
      <w:lang w:eastAsia="ar-SA"/>
    </w:rPr>
  </w:style>
  <w:style w:type="paragraph" w:customStyle="1" w:styleId="afffffff4">
    <w:name w:val="Заключение"/>
    <w:basedOn w:val="a9"/>
    <w:uiPriority w:val="99"/>
    <w:rsid w:val="00A61724"/>
    <w:pPr>
      <w:spacing w:after="60"/>
      <w:ind w:left="4252"/>
      <w:jc w:val="both"/>
    </w:pPr>
    <w:rPr>
      <w:lang w:eastAsia="ar-SA"/>
    </w:rPr>
  </w:style>
  <w:style w:type="paragraph" w:customStyle="1" w:styleId="218">
    <w:name w:val="Список 21"/>
    <w:basedOn w:val="a9"/>
    <w:uiPriority w:val="99"/>
    <w:rsid w:val="00A61724"/>
    <w:pPr>
      <w:spacing w:after="60"/>
      <w:ind w:left="566" w:hanging="283"/>
      <w:jc w:val="both"/>
    </w:pPr>
    <w:rPr>
      <w:lang w:eastAsia="ar-SA"/>
    </w:rPr>
  </w:style>
  <w:style w:type="paragraph" w:customStyle="1" w:styleId="317">
    <w:name w:val="Список 31"/>
    <w:basedOn w:val="a9"/>
    <w:uiPriority w:val="99"/>
    <w:rsid w:val="00A61724"/>
    <w:pPr>
      <w:spacing w:after="60"/>
      <w:ind w:left="849" w:hanging="283"/>
      <w:jc w:val="both"/>
    </w:pPr>
    <w:rPr>
      <w:lang w:eastAsia="ar-SA"/>
    </w:rPr>
  </w:style>
  <w:style w:type="paragraph" w:customStyle="1" w:styleId="415">
    <w:name w:val="Список 41"/>
    <w:basedOn w:val="a9"/>
    <w:uiPriority w:val="99"/>
    <w:rsid w:val="00A61724"/>
    <w:pPr>
      <w:spacing w:after="60"/>
      <w:ind w:left="1132" w:hanging="283"/>
      <w:jc w:val="both"/>
    </w:pPr>
    <w:rPr>
      <w:lang w:eastAsia="ar-SA"/>
    </w:rPr>
  </w:style>
  <w:style w:type="paragraph" w:customStyle="1" w:styleId="513">
    <w:name w:val="Список 51"/>
    <w:basedOn w:val="a9"/>
    <w:uiPriority w:val="99"/>
    <w:rsid w:val="00A61724"/>
    <w:pPr>
      <w:spacing w:after="60"/>
      <w:ind w:left="1415" w:hanging="283"/>
      <w:jc w:val="both"/>
    </w:pPr>
    <w:rPr>
      <w:lang w:eastAsia="ar-SA"/>
    </w:rPr>
  </w:style>
  <w:style w:type="paragraph" w:customStyle="1" w:styleId="1ffc">
    <w:name w:val="Шапка1"/>
    <w:basedOn w:val="a9"/>
    <w:uiPriority w:val="99"/>
    <w:rsid w:val="00A61724"/>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2"/>
    <w:next w:val="a9"/>
    <w:uiPriority w:val="99"/>
    <w:rsid w:val="00A61724"/>
    <w:pPr>
      <w:numPr>
        <w:ilvl w:val="0"/>
        <w:numId w:val="0"/>
      </w:numPr>
      <w:tabs>
        <w:tab w:val="left" w:pos="720"/>
      </w:tabs>
    </w:pPr>
    <w:rPr>
      <w:lang w:eastAsia="ar-SA"/>
    </w:rPr>
  </w:style>
  <w:style w:type="paragraph" w:customStyle="1" w:styleId="219">
    <w:name w:val="Заголовок 2.1"/>
    <w:basedOn w:val="13"/>
    <w:uiPriority w:val="99"/>
    <w:rsid w:val="00A61724"/>
    <w:pPr>
      <w:keepLines/>
      <w:widowControl w:val="0"/>
      <w:suppressLineNumbers/>
      <w:suppressAutoHyphens/>
      <w:outlineLvl w:val="9"/>
    </w:pPr>
    <w:rPr>
      <w:caps/>
      <w:kern w:val="2"/>
      <w:szCs w:val="28"/>
      <w:lang w:eastAsia="ar-SA"/>
    </w:rPr>
  </w:style>
  <w:style w:type="paragraph" w:customStyle="1" w:styleId="afffffff5">
    <w:name w:val="Таблица заголовок"/>
    <w:basedOn w:val="a9"/>
    <w:uiPriority w:val="99"/>
    <w:rsid w:val="00A61724"/>
    <w:pPr>
      <w:spacing w:before="120" w:after="120" w:line="360" w:lineRule="auto"/>
      <w:jc w:val="right"/>
    </w:pPr>
    <w:rPr>
      <w:b/>
      <w:sz w:val="28"/>
      <w:szCs w:val="28"/>
      <w:lang w:eastAsia="ar-SA"/>
    </w:rPr>
  </w:style>
  <w:style w:type="paragraph" w:customStyle="1" w:styleId="afffffff6">
    <w:name w:val="текст таблицы"/>
    <w:basedOn w:val="a9"/>
    <w:uiPriority w:val="99"/>
    <w:rsid w:val="00A61724"/>
    <w:pPr>
      <w:spacing w:before="120"/>
      <w:ind w:right="-102"/>
    </w:pPr>
    <w:rPr>
      <w:lang w:eastAsia="ar-SA"/>
    </w:rPr>
  </w:style>
  <w:style w:type="paragraph" w:customStyle="1" w:styleId="afffffff7">
    <w:name w:val="Пункт Знак"/>
    <w:basedOn w:val="a9"/>
    <w:uiPriority w:val="99"/>
    <w:rsid w:val="00A61724"/>
    <w:pPr>
      <w:tabs>
        <w:tab w:val="left" w:pos="1134"/>
        <w:tab w:val="left" w:pos="1701"/>
      </w:tabs>
      <w:snapToGrid w:val="0"/>
      <w:spacing w:line="360" w:lineRule="auto"/>
      <w:ind w:left="1134" w:hanging="567"/>
      <w:jc w:val="both"/>
    </w:pPr>
    <w:rPr>
      <w:sz w:val="28"/>
      <w:szCs w:val="20"/>
      <w:lang w:eastAsia="ar-SA"/>
    </w:rPr>
  </w:style>
  <w:style w:type="paragraph" w:customStyle="1" w:styleId="afffffff8">
    <w:name w:val="a"/>
    <w:basedOn w:val="a9"/>
    <w:uiPriority w:val="99"/>
    <w:rsid w:val="00A61724"/>
    <w:pPr>
      <w:snapToGrid w:val="0"/>
      <w:spacing w:line="360" w:lineRule="auto"/>
      <w:ind w:left="1134" w:hanging="567"/>
      <w:jc w:val="both"/>
    </w:pPr>
    <w:rPr>
      <w:sz w:val="28"/>
      <w:szCs w:val="28"/>
      <w:lang w:eastAsia="ar-SA"/>
    </w:rPr>
  </w:style>
  <w:style w:type="paragraph" w:customStyle="1" w:styleId="afffffff9">
    <w:name w:val="Словарная статья"/>
    <w:basedOn w:val="a9"/>
    <w:next w:val="a9"/>
    <w:uiPriority w:val="99"/>
    <w:rsid w:val="00A61724"/>
    <w:pPr>
      <w:autoSpaceDE w:val="0"/>
      <w:ind w:right="118"/>
      <w:jc w:val="both"/>
    </w:pPr>
    <w:rPr>
      <w:rFonts w:ascii="Arial" w:hAnsi="Arial"/>
      <w:sz w:val="20"/>
      <w:szCs w:val="20"/>
      <w:lang w:eastAsia="ar-SA"/>
    </w:rPr>
  </w:style>
  <w:style w:type="paragraph" w:customStyle="1" w:styleId="afffffffa">
    <w:name w:val="Комментарий пользователя"/>
    <w:basedOn w:val="a9"/>
    <w:next w:val="a9"/>
    <w:uiPriority w:val="99"/>
    <w:rsid w:val="00A61724"/>
    <w:pPr>
      <w:autoSpaceDE w:val="0"/>
      <w:ind w:left="170"/>
    </w:pPr>
    <w:rPr>
      <w:rFonts w:ascii="Arial" w:hAnsi="Arial"/>
      <w:i/>
      <w:iCs/>
      <w:color w:val="000080"/>
      <w:sz w:val="20"/>
      <w:szCs w:val="20"/>
      <w:lang w:eastAsia="ar-SA"/>
    </w:rPr>
  </w:style>
  <w:style w:type="paragraph" w:customStyle="1" w:styleId="115">
    <w:name w:val="заголовок 11"/>
    <w:basedOn w:val="a9"/>
    <w:next w:val="a9"/>
    <w:uiPriority w:val="99"/>
    <w:rsid w:val="00A61724"/>
    <w:pPr>
      <w:keepNext/>
      <w:jc w:val="center"/>
    </w:pPr>
    <w:rPr>
      <w:szCs w:val="20"/>
      <w:lang w:eastAsia="ar-SA"/>
    </w:rPr>
  </w:style>
  <w:style w:type="paragraph" w:customStyle="1" w:styleId="220">
    <w:name w:val="Основной текст 22"/>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afffffffb">
    <w:name w:val="Заголовок таблицы"/>
    <w:basedOn w:val="afffffc"/>
    <w:uiPriority w:val="99"/>
    <w:rsid w:val="00A61724"/>
    <w:pPr>
      <w:suppressAutoHyphens w:val="0"/>
      <w:spacing w:after="60"/>
      <w:jc w:val="center"/>
    </w:pPr>
    <w:rPr>
      <w:b/>
      <w:bCs/>
      <w:sz w:val="24"/>
      <w:szCs w:val="24"/>
      <w:lang w:eastAsia="ar-SA"/>
    </w:rPr>
  </w:style>
  <w:style w:type="paragraph" w:customStyle="1" w:styleId="afffffffc">
    <w:name w:val="Содержимое врезки"/>
    <w:basedOn w:val="afd"/>
    <w:uiPriority w:val="99"/>
    <w:rsid w:val="00A61724"/>
    <w:rPr>
      <w:lang w:eastAsia="ar-SA"/>
    </w:rPr>
  </w:style>
  <w:style w:type="paragraph" w:customStyle="1" w:styleId="222">
    <w:name w:val="Основной текст 222"/>
    <w:basedOn w:val="a9"/>
    <w:uiPriority w:val="99"/>
    <w:rsid w:val="00A61724"/>
    <w:pPr>
      <w:spacing w:after="120" w:line="480" w:lineRule="auto"/>
      <w:jc w:val="both"/>
    </w:pPr>
    <w:rPr>
      <w:lang w:eastAsia="ar-SA"/>
    </w:rPr>
  </w:style>
  <w:style w:type="paragraph" w:customStyle="1" w:styleId="ListBul">
    <w:name w:val="ListBul"/>
    <w:basedOn w:val="a9"/>
    <w:uiPriority w:val="99"/>
    <w:rsid w:val="00A61724"/>
    <w:pPr>
      <w:tabs>
        <w:tab w:val="left" w:pos="284"/>
        <w:tab w:val="num" w:pos="432"/>
      </w:tabs>
      <w:jc w:val="both"/>
    </w:pPr>
    <w:rPr>
      <w:sz w:val="22"/>
      <w:lang w:eastAsia="ar-SA"/>
    </w:rPr>
  </w:style>
  <w:style w:type="paragraph" w:customStyle="1" w:styleId="ListBul2">
    <w:name w:val="ListBul2"/>
    <w:basedOn w:val="a9"/>
    <w:uiPriority w:val="99"/>
    <w:rsid w:val="00A61724"/>
    <w:pPr>
      <w:tabs>
        <w:tab w:val="num" w:pos="540"/>
        <w:tab w:val="left" w:pos="567"/>
      </w:tabs>
      <w:jc w:val="both"/>
    </w:pPr>
    <w:rPr>
      <w:sz w:val="22"/>
      <w:lang w:eastAsia="ar-SA"/>
    </w:rPr>
  </w:style>
  <w:style w:type="paragraph" w:customStyle="1" w:styleId="Tableheader">
    <w:name w:val="Table_header"/>
    <w:basedOn w:val="a9"/>
    <w:uiPriority w:val="99"/>
    <w:rsid w:val="00A61724"/>
    <w:pPr>
      <w:jc w:val="both"/>
    </w:pPr>
    <w:rPr>
      <w:b/>
      <w:sz w:val="20"/>
      <w:lang w:eastAsia="ar-SA"/>
    </w:rPr>
  </w:style>
  <w:style w:type="paragraph" w:customStyle="1" w:styleId="1ffd">
    <w:name w:val="Основной текст с отступом1"/>
    <w:basedOn w:val="a9"/>
    <w:uiPriority w:val="99"/>
    <w:rsid w:val="00A61724"/>
    <w:pPr>
      <w:spacing w:before="60"/>
      <w:ind w:firstLine="851"/>
      <w:jc w:val="both"/>
    </w:pPr>
    <w:rPr>
      <w:sz w:val="22"/>
      <w:szCs w:val="20"/>
      <w:lang w:eastAsia="ar-SA"/>
    </w:rPr>
  </w:style>
  <w:style w:type="paragraph" w:customStyle="1" w:styleId="ConsCell">
    <w:name w:val="ConsCell"/>
    <w:uiPriority w:val="99"/>
    <w:rsid w:val="00A61724"/>
    <w:pPr>
      <w:widowControl w:val="0"/>
      <w:suppressAutoHyphens/>
      <w:autoSpaceDE w:val="0"/>
      <w:ind w:right="19772"/>
    </w:pPr>
    <w:rPr>
      <w:rFonts w:ascii="Arial" w:eastAsia="Arial" w:hAnsi="Arial" w:cs="Arial"/>
      <w:sz w:val="16"/>
      <w:szCs w:val="16"/>
      <w:lang w:eastAsia="ar-SA"/>
    </w:rPr>
  </w:style>
  <w:style w:type="character" w:customStyle="1" w:styleId="192">
    <w:name w:val="Знак Знак19"/>
    <w:link w:val="4b"/>
    <w:locked/>
    <w:rsid w:val="00A61724"/>
    <w:rPr>
      <w:rFonts w:ascii="Tahoma" w:hAnsi="Tahoma" w:cs="Tahoma"/>
      <w:lang w:val="en-US" w:eastAsia="ar-SA"/>
    </w:rPr>
  </w:style>
  <w:style w:type="paragraph" w:customStyle="1" w:styleId="4b">
    <w:name w:val="Знак4"/>
    <w:basedOn w:val="a9"/>
    <w:link w:val="192"/>
    <w:rsid w:val="00A61724"/>
    <w:pPr>
      <w:spacing w:before="280" w:after="280"/>
    </w:pPr>
    <w:rPr>
      <w:rFonts w:ascii="Tahoma" w:hAnsi="Tahoma" w:cs="Tahoma"/>
      <w:sz w:val="20"/>
      <w:szCs w:val="20"/>
      <w:lang w:val="en-US" w:eastAsia="ar-SA"/>
    </w:rPr>
  </w:style>
  <w:style w:type="paragraph" w:customStyle="1" w:styleId="2ff3">
    <w:name w:val="Дата2"/>
    <w:basedOn w:val="a9"/>
    <w:next w:val="a9"/>
    <w:uiPriority w:val="99"/>
    <w:rsid w:val="00A61724"/>
    <w:pPr>
      <w:spacing w:after="60"/>
      <w:jc w:val="both"/>
    </w:pPr>
    <w:rPr>
      <w:lang w:eastAsia="ar-SA"/>
    </w:rPr>
  </w:style>
  <w:style w:type="paragraph" w:customStyle="1" w:styleId="2ff4">
    <w:name w:val="Заголовок записки2"/>
    <w:basedOn w:val="a9"/>
    <w:next w:val="a9"/>
    <w:uiPriority w:val="99"/>
    <w:rsid w:val="00A61724"/>
    <w:pPr>
      <w:spacing w:after="60"/>
      <w:jc w:val="both"/>
    </w:pPr>
    <w:rPr>
      <w:lang w:eastAsia="ar-SA"/>
    </w:rPr>
  </w:style>
  <w:style w:type="paragraph" w:customStyle="1" w:styleId="3f7">
    <w:name w:val="Знак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40">
    <w:name w:val="Знак3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chinttl">
    <w:name w:val="c_hint_tl"/>
    <w:basedOn w:val="a9"/>
    <w:uiPriority w:val="99"/>
    <w:rsid w:val="00A61724"/>
    <w:pPr>
      <w:spacing w:after="210"/>
    </w:pPr>
  </w:style>
  <w:style w:type="paragraph" w:customStyle="1" w:styleId="blog-mainpage-title">
    <w:name w:val="blog-mainpage-title"/>
    <w:basedOn w:val="a9"/>
    <w:uiPriority w:val="99"/>
    <w:rsid w:val="00A61724"/>
    <w:rPr>
      <w:b/>
      <w:bCs/>
    </w:rPr>
  </w:style>
  <w:style w:type="paragraph" w:customStyle="1" w:styleId="afffffffd">
    <w:name w:val="Заголовок статьи"/>
    <w:basedOn w:val="a9"/>
    <w:next w:val="a9"/>
    <w:uiPriority w:val="99"/>
    <w:rsid w:val="00A61724"/>
    <w:pPr>
      <w:widowControl w:val="0"/>
      <w:autoSpaceDE w:val="0"/>
      <w:autoSpaceDN w:val="0"/>
      <w:adjustRightInd w:val="0"/>
      <w:ind w:left="1612" w:hanging="892"/>
      <w:jc w:val="both"/>
    </w:pPr>
    <w:rPr>
      <w:rFonts w:ascii="Arial" w:hAnsi="Arial"/>
    </w:rPr>
  </w:style>
  <w:style w:type="paragraph" w:customStyle="1" w:styleId="newncpi">
    <w:name w:val="newncpi"/>
    <w:basedOn w:val="a9"/>
    <w:uiPriority w:val="99"/>
    <w:rsid w:val="00A61724"/>
    <w:pPr>
      <w:suppressAutoHyphens/>
      <w:ind w:firstLine="567"/>
      <w:jc w:val="both"/>
    </w:pPr>
    <w:rPr>
      <w:lang w:eastAsia="zh-CN"/>
    </w:rPr>
  </w:style>
  <w:style w:type="character" w:customStyle="1" w:styleId="4c">
    <w:name w:val="Основной текст (4)_"/>
    <w:link w:val="4d"/>
    <w:locked/>
    <w:rsid w:val="00A61724"/>
    <w:rPr>
      <w:b/>
      <w:bCs/>
      <w:sz w:val="21"/>
      <w:szCs w:val="21"/>
      <w:shd w:val="clear" w:color="auto" w:fill="FFFFFF"/>
    </w:rPr>
  </w:style>
  <w:style w:type="paragraph" w:customStyle="1" w:styleId="4d">
    <w:name w:val="Основной текст (4)"/>
    <w:basedOn w:val="a9"/>
    <w:link w:val="4c"/>
    <w:rsid w:val="00A61724"/>
    <w:pPr>
      <w:shd w:val="clear" w:color="auto" w:fill="FFFFFF"/>
      <w:spacing w:line="240" w:lineRule="atLeast"/>
    </w:pPr>
    <w:rPr>
      <w:b/>
      <w:bCs/>
      <w:sz w:val="21"/>
      <w:szCs w:val="21"/>
    </w:rPr>
  </w:style>
  <w:style w:type="paragraph" w:customStyle="1" w:styleId="5a">
    <w:name w:val="Заголовок 5.Пункт"/>
    <w:basedOn w:val="a9"/>
    <w:next w:val="a9"/>
    <w:uiPriority w:val="99"/>
    <w:rsid w:val="00A61724"/>
    <w:pPr>
      <w:spacing w:before="240" w:after="60"/>
      <w:jc w:val="both"/>
      <w:outlineLvl w:val="4"/>
    </w:pPr>
    <w:rPr>
      <w:sz w:val="22"/>
      <w:szCs w:val="20"/>
    </w:rPr>
  </w:style>
  <w:style w:type="paragraph" w:customStyle="1" w:styleId="116">
    <w:name w:val="Обычный11"/>
    <w:uiPriority w:val="99"/>
    <w:rsid w:val="00A61724"/>
    <w:rPr>
      <w:rFonts w:ascii="Tms Rmn" w:hAnsi="Tms Rmn"/>
    </w:rPr>
  </w:style>
  <w:style w:type="paragraph" w:customStyle="1" w:styleId="3110">
    <w:name w:val="Основной текст 311"/>
    <w:basedOn w:val="a9"/>
    <w:uiPriority w:val="99"/>
    <w:rsid w:val="00A61724"/>
    <w:pPr>
      <w:spacing w:before="120"/>
      <w:jc w:val="center"/>
    </w:pPr>
    <w:rPr>
      <w:szCs w:val="20"/>
    </w:rPr>
  </w:style>
  <w:style w:type="paragraph" w:customStyle="1" w:styleId="142">
    <w:name w:val="Знак1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9"/>
    <w:uiPriority w:val="99"/>
    <w:rsid w:val="00A61724"/>
    <w:pPr>
      <w:spacing w:after="120" w:line="480" w:lineRule="auto"/>
      <w:jc w:val="both"/>
    </w:pPr>
    <w:rPr>
      <w:lang w:eastAsia="ar-SA"/>
    </w:rPr>
  </w:style>
  <w:style w:type="paragraph" w:customStyle="1" w:styleId="330">
    <w:name w:val="Знак3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23">
    <w:name w:val="Знак Знак Знак Знак Знак Знак Знак Знак Знак Знак Знак Знак Знак1 Знак Знак Знак Знак Знак Знак Знак Знак Знак Знак Знак Знак2"/>
    <w:basedOn w:val="a9"/>
    <w:uiPriority w:val="99"/>
    <w:rsid w:val="00A61724"/>
    <w:pPr>
      <w:spacing w:after="160" w:line="240" w:lineRule="exact"/>
    </w:pPr>
    <w:rPr>
      <w:rFonts w:ascii="Tahoma" w:hAnsi="Tahoma"/>
      <w:sz w:val="20"/>
      <w:szCs w:val="20"/>
      <w:lang w:val="en-US" w:eastAsia="en-US"/>
    </w:rPr>
  </w:style>
  <w:style w:type="paragraph" w:customStyle="1" w:styleId="321">
    <w:name w:val="Основной текст 32"/>
    <w:basedOn w:val="a9"/>
    <w:uiPriority w:val="99"/>
    <w:rsid w:val="00A61724"/>
    <w:pPr>
      <w:widowControl w:val="0"/>
      <w:overflowPunct w:val="0"/>
      <w:autoSpaceDE w:val="0"/>
      <w:autoSpaceDN w:val="0"/>
      <w:adjustRightInd w:val="0"/>
      <w:jc w:val="both"/>
    </w:pPr>
    <w:rPr>
      <w:szCs w:val="20"/>
    </w:rPr>
  </w:style>
  <w:style w:type="paragraph" w:customStyle="1" w:styleId="132">
    <w:name w:val="Знак1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2ff5">
    <w:name w:val="Основной текст с отступом2"/>
    <w:basedOn w:val="a9"/>
    <w:uiPriority w:val="99"/>
    <w:rsid w:val="00A61724"/>
    <w:pPr>
      <w:spacing w:before="60"/>
      <w:ind w:firstLine="851"/>
      <w:jc w:val="both"/>
    </w:pPr>
    <w:rPr>
      <w:sz w:val="22"/>
      <w:szCs w:val="20"/>
      <w:lang w:eastAsia="ar-SA"/>
    </w:rPr>
  </w:style>
  <w:style w:type="paragraph" w:customStyle="1" w:styleId="322">
    <w:name w:val="Знак3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1 Знак Знак Знак Знак Знак Знак Знак Знак Знак Знак Знак Знак1"/>
    <w:basedOn w:val="a9"/>
    <w:uiPriority w:val="99"/>
    <w:rsid w:val="00A61724"/>
    <w:pPr>
      <w:spacing w:after="160" w:line="240" w:lineRule="exact"/>
    </w:pPr>
    <w:rPr>
      <w:rFonts w:ascii="Tahoma" w:hAnsi="Tahoma"/>
      <w:sz w:val="20"/>
      <w:szCs w:val="20"/>
      <w:lang w:val="en-US" w:eastAsia="en-US"/>
    </w:rPr>
  </w:style>
  <w:style w:type="paragraph" w:customStyle="1" w:styleId="331">
    <w:name w:val="Основной текст 33"/>
    <w:basedOn w:val="a9"/>
    <w:uiPriority w:val="99"/>
    <w:rsid w:val="00A61724"/>
    <w:pPr>
      <w:widowControl w:val="0"/>
      <w:overflowPunct w:val="0"/>
      <w:autoSpaceDE w:val="0"/>
      <w:autoSpaceDN w:val="0"/>
      <w:adjustRightInd w:val="0"/>
      <w:jc w:val="both"/>
    </w:pPr>
    <w:rPr>
      <w:szCs w:val="20"/>
    </w:rPr>
  </w:style>
  <w:style w:type="paragraph" w:customStyle="1" w:styleId="124">
    <w:name w:val="Знак1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3f8">
    <w:name w:val="Основной текст с отступом3"/>
    <w:basedOn w:val="a9"/>
    <w:uiPriority w:val="99"/>
    <w:rsid w:val="00A61724"/>
    <w:pPr>
      <w:spacing w:before="60"/>
      <w:ind w:firstLine="851"/>
      <w:jc w:val="both"/>
    </w:pPr>
    <w:rPr>
      <w:sz w:val="22"/>
      <w:szCs w:val="20"/>
      <w:lang w:eastAsia="ar-SA"/>
    </w:rPr>
  </w:style>
  <w:style w:type="paragraph" w:customStyle="1" w:styleId="318">
    <w:name w:val="Знак3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9"/>
    <w:autoRedefine/>
    <w:uiPriority w:val="99"/>
    <w:rsid w:val="00A61724"/>
    <w:pPr>
      <w:widowControl w:val="0"/>
      <w:snapToGrid w:val="0"/>
      <w:spacing w:line="300" w:lineRule="auto"/>
      <w:jc w:val="both"/>
    </w:pPr>
    <w:rPr>
      <w:szCs w:val="20"/>
    </w:rPr>
  </w:style>
  <w:style w:type="paragraph" w:customStyle="1" w:styleId="223">
    <w:name w:val="Основной текст с отступом 22"/>
    <w:basedOn w:val="a9"/>
    <w:uiPriority w:val="99"/>
    <w:rsid w:val="00A61724"/>
    <w:pPr>
      <w:widowControl w:val="0"/>
      <w:ind w:left="284"/>
      <w:jc w:val="both"/>
    </w:pPr>
    <w:rPr>
      <w:noProof/>
      <w:szCs w:val="20"/>
    </w:rPr>
  </w:style>
  <w:style w:type="paragraph" w:customStyle="1" w:styleId="133">
    <w:name w:val="Обычный + 13 пт"/>
    <w:aliases w:val="По ширине,Первая строка:  1,27 см"/>
    <w:basedOn w:val="a9"/>
    <w:uiPriority w:val="99"/>
    <w:rsid w:val="00A61724"/>
    <w:pPr>
      <w:widowControl w:val="0"/>
      <w:ind w:firstLine="720"/>
      <w:jc w:val="both"/>
    </w:pPr>
    <w:rPr>
      <w:noProof/>
      <w:sz w:val="26"/>
      <w:szCs w:val="26"/>
    </w:rPr>
  </w:style>
  <w:style w:type="paragraph" w:customStyle="1" w:styleId="afffffffe">
    <w:name w:val="Комментарий"/>
    <w:basedOn w:val="a9"/>
    <w:next w:val="a9"/>
    <w:uiPriority w:val="99"/>
    <w:rsid w:val="00A61724"/>
    <w:pPr>
      <w:autoSpaceDE w:val="0"/>
      <w:autoSpaceDN w:val="0"/>
      <w:adjustRightInd w:val="0"/>
      <w:ind w:left="170"/>
      <w:jc w:val="both"/>
    </w:pPr>
    <w:rPr>
      <w:rFonts w:ascii="Arial" w:hAnsi="Arial" w:cs="Arial"/>
      <w:i/>
      <w:iCs/>
      <w:color w:val="800080"/>
      <w:sz w:val="22"/>
      <w:szCs w:val="22"/>
    </w:rPr>
  </w:style>
  <w:style w:type="paragraph" w:customStyle="1" w:styleId="Iniiaiieoaenoioaoa">
    <w:name w:val="Iniiaiie oaeno io?aoa"/>
    <w:uiPriority w:val="99"/>
    <w:rsid w:val="00A61724"/>
    <w:pPr>
      <w:widowControl w:val="0"/>
      <w:spacing w:line="240" w:lineRule="atLeast"/>
      <w:ind w:firstLine="720"/>
      <w:jc w:val="both"/>
    </w:pPr>
    <w:rPr>
      <w:sz w:val="24"/>
      <w:lang w:val="en-US"/>
    </w:rPr>
  </w:style>
  <w:style w:type="paragraph" w:customStyle="1" w:styleId="3f9">
    <w:name w:val="Без интервала3"/>
    <w:uiPriority w:val="99"/>
    <w:rsid w:val="00A61724"/>
    <w:rPr>
      <w:rFonts w:ascii="Calibri" w:hAnsi="Calibri" w:cs="Calibri"/>
      <w:sz w:val="22"/>
      <w:szCs w:val="22"/>
    </w:rPr>
  </w:style>
  <w:style w:type="paragraph" w:customStyle="1" w:styleId="118">
    <w:name w:val="Заголовок1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6">
    <w:name w:val="Без интервала2"/>
    <w:uiPriority w:val="99"/>
    <w:rsid w:val="00A61724"/>
    <w:rPr>
      <w:rFonts w:ascii="Calibri" w:hAnsi="Calibri" w:cs="Calibri"/>
      <w:sz w:val="22"/>
      <w:szCs w:val="22"/>
    </w:rPr>
  </w:style>
  <w:style w:type="paragraph" w:customStyle="1" w:styleId="2ff7">
    <w:name w:val="Абзац списка2"/>
    <w:basedOn w:val="a9"/>
    <w:uiPriority w:val="99"/>
    <w:rsid w:val="00A61724"/>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8">
    <w:name w:val="Заголовок2"/>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A61724"/>
    <w:pPr>
      <w:framePr w:hSpace="180" w:wrap="around" w:vAnchor="text" w:hAnchor="page" w:x="2518" w:y="261"/>
      <w:autoSpaceDE w:val="0"/>
      <w:autoSpaceDN w:val="0"/>
      <w:adjustRightInd w:val="0"/>
      <w:ind w:right="57"/>
      <w:jc w:val="center"/>
    </w:pPr>
    <w:rPr>
      <w:sz w:val="24"/>
      <w:szCs w:val="24"/>
    </w:rPr>
  </w:style>
  <w:style w:type="paragraph" w:customStyle="1" w:styleId="3fa">
    <w:name w:val="Заголовок3"/>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4e">
    <w:name w:val="Заголовок4"/>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5b">
    <w:name w:val="Заголовок5"/>
    <w:basedOn w:val="a9"/>
    <w:next w:val="afd"/>
    <w:uiPriority w:val="99"/>
    <w:rsid w:val="00A61724"/>
    <w:pPr>
      <w:keepNext/>
      <w:spacing w:before="240" w:after="120"/>
      <w:jc w:val="both"/>
    </w:pPr>
    <w:rPr>
      <w:rFonts w:ascii="Arial" w:eastAsia="Lucida Sans Unicode" w:hAnsi="Arial" w:cs="Tahoma"/>
      <w:sz w:val="28"/>
      <w:szCs w:val="28"/>
      <w:lang w:eastAsia="ar-SA"/>
    </w:rPr>
  </w:style>
  <w:style w:type="character" w:styleId="affffffff">
    <w:name w:val="endnote reference"/>
    <w:uiPriority w:val="99"/>
    <w:semiHidden/>
    <w:unhideWhenUsed/>
    <w:rsid w:val="00A61724"/>
    <w:rPr>
      <w:vertAlign w:val="superscript"/>
    </w:rPr>
  </w:style>
  <w:style w:type="character" w:customStyle="1" w:styleId="A62">
    <w:name w:val="A6+2"/>
    <w:rsid w:val="00A61724"/>
    <w:rPr>
      <w:rFonts w:ascii="GaramondC" w:hAnsi="GaramondC" w:cs="GaramondC" w:hint="default"/>
      <w:color w:val="000000"/>
      <w:sz w:val="92"/>
      <w:szCs w:val="92"/>
    </w:rPr>
  </w:style>
  <w:style w:type="character" w:customStyle="1" w:styleId="postbody1">
    <w:name w:val="postbody1"/>
    <w:rsid w:val="00A61724"/>
    <w:rPr>
      <w:sz w:val="20"/>
      <w:szCs w:val="20"/>
    </w:rPr>
  </w:style>
  <w:style w:type="character" w:customStyle="1" w:styleId="2ff9">
    <w:name w:val="Знак Знак2"/>
    <w:rsid w:val="00A61724"/>
    <w:rPr>
      <w:b/>
      <w:bCs/>
      <w:sz w:val="28"/>
      <w:szCs w:val="28"/>
      <w:lang w:val="ru-RU" w:eastAsia="ru-RU" w:bidi="ar-SA"/>
    </w:rPr>
  </w:style>
  <w:style w:type="character" w:customStyle="1" w:styleId="A52">
    <w:name w:val="A5+2"/>
    <w:rsid w:val="00A61724"/>
    <w:rPr>
      <w:rFonts w:ascii="Courier New" w:hAnsi="Courier New" w:cs="Courier New" w:hint="default"/>
      <w:i/>
      <w:iCs/>
      <w:color w:val="949698"/>
      <w:sz w:val="20"/>
      <w:szCs w:val="20"/>
    </w:rPr>
  </w:style>
  <w:style w:type="character" w:customStyle="1" w:styleId="BodyTextChar">
    <w:name w:val="Body Text Char"/>
    <w:locked/>
    <w:rsid w:val="00A61724"/>
    <w:rPr>
      <w:rFonts w:ascii="Times New Roman" w:hAnsi="Times New Roman" w:cs="Times New Roman" w:hint="default"/>
      <w:sz w:val="24"/>
      <w:szCs w:val="24"/>
    </w:rPr>
  </w:style>
  <w:style w:type="character" w:customStyle="1" w:styleId="spanbodytext21">
    <w:name w:val="span_body_text_21"/>
    <w:rsid w:val="00A61724"/>
    <w:rPr>
      <w:sz w:val="20"/>
      <w:szCs w:val="20"/>
    </w:rPr>
  </w:style>
  <w:style w:type="character" w:customStyle="1" w:styleId="labelbodytext11">
    <w:name w:val="label_body_text_11"/>
    <w:rsid w:val="00A61724"/>
    <w:rPr>
      <w:color w:val="0000FF"/>
      <w:sz w:val="20"/>
      <w:szCs w:val="20"/>
    </w:rPr>
  </w:style>
  <w:style w:type="character" w:customStyle="1" w:styleId="WW8Num1z0">
    <w:name w:val="WW8Num1z0"/>
    <w:rsid w:val="00A61724"/>
    <w:rPr>
      <w:rFonts w:ascii="Symbol" w:hAnsi="Symbol" w:hint="default"/>
    </w:rPr>
  </w:style>
  <w:style w:type="character" w:customStyle="1" w:styleId="WW8Num3z0">
    <w:name w:val="WW8Num3z0"/>
    <w:rsid w:val="00A61724"/>
    <w:rPr>
      <w:rFonts w:ascii="Symbol" w:hAnsi="Symbol" w:hint="default"/>
    </w:rPr>
  </w:style>
  <w:style w:type="character" w:customStyle="1" w:styleId="WW8Num4z0">
    <w:name w:val="WW8Num4z0"/>
    <w:rsid w:val="00A61724"/>
    <w:rPr>
      <w:rFonts w:ascii="Symbol" w:hAnsi="Symbol" w:hint="default"/>
    </w:rPr>
  </w:style>
  <w:style w:type="character" w:customStyle="1" w:styleId="WW8Num9z0">
    <w:name w:val="WW8Num9z0"/>
    <w:rsid w:val="00A61724"/>
    <w:rPr>
      <w:rFonts w:ascii="Symbol" w:hAnsi="Symbol" w:hint="default"/>
      <w:color w:val="000000"/>
    </w:rPr>
  </w:style>
  <w:style w:type="character" w:customStyle="1" w:styleId="WW8Num9z2">
    <w:name w:val="WW8Num9z2"/>
    <w:rsid w:val="00A61724"/>
    <w:rPr>
      <w:rFonts w:ascii="Wingdings" w:hAnsi="Wingdings" w:hint="default"/>
    </w:rPr>
  </w:style>
  <w:style w:type="character" w:customStyle="1" w:styleId="WW8Num9z3">
    <w:name w:val="WW8Num9z3"/>
    <w:rsid w:val="00A61724"/>
    <w:rPr>
      <w:rFonts w:ascii="Symbol" w:hAnsi="Symbol" w:hint="default"/>
    </w:rPr>
  </w:style>
  <w:style w:type="character" w:customStyle="1" w:styleId="WW8Num9z4">
    <w:name w:val="WW8Num9z4"/>
    <w:rsid w:val="00A61724"/>
    <w:rPr>
      <w:rFonts w:ascii="Courier New" w:hAnsi="Courier New" w:cs="Courier New" w:hint="default"/>
    </w:rPr>
  </w:style>
  <w:style w:type="character" w:customStyle="1" w:styleId="WW8Num13z0">
    <w:name w:val="WW8Num13z0"/>
    <w:rsid w:val="00A61724"/>
    <w:rPr>
      <w:rFonts w:ascii="Symbol" w:hAnsi="Symbol" w:hint="default"/>
      <w:color w:val="auto"/>
    </w:rPr>
  </w:style>
  <w:style w:type="character" w:customStyle="1" w:styleId="WW8Num13z1">
    <w:name w:val="WW8Num13z1"/>
    <w:rsid w:val="00A61724"/>
    <w:rPr>
      <w:rFonts w:ascii="Courier New" w:hAnsi="Courier New" w:cs="Courier New" w:hint="default"/>
    </w:rPr>
  </w:style>
  <w:style w:type="character" w:customStyle="1" w:styleId="WW8Num13z2">
    <w:name w:val="WW8Num13z2"/>
    <w:rsid w:val="00A61724"/>
    <w:rPr>
      <w:rFonts w:ascii="Wingdings" w:hAnsi="Wingdings" w:hint="default"/>
    </w:rPr>
  </w:style>
  <w:style w:type="character" w:customStyle="1" w:styleId="WW8Num13z3">
    <w:name w:val="WW8Num13z3"/>
    <w:rsid w:val="00A61724"/>
    <w:rPr>
      <w:rFonts w:ascii="Symbol" w:hAnsi="Symbol" w:hint="default"/>
    </w:rPr>
  </w:style>
  <w:style w:type="character" w:customStyle="1" w:styleId="WW8Num23z0">
    <w:name w:val="WW8Num23z0"/>
    <w:rsid w:val="00A61724"/>
    <w:rPr>
      <w:rFonts w:ascii="Symbol" w:hAnsi="Symbol" w:hint="default"/>
    </w:rPr>
  </w:style>
  <w:style w:type="character" w:customStyle="1" w:styleId="WW8Num23z1">
    <w:name w:val="WW8Num23z1"/>
    <w:rsid w:val="00A61724"/>
    <w:rPr>
      <w:rFonts w:ascii="Courier New" w:hAnsi="Courier New" w:cs="Courier New" w:hint="default"/>
    </w:rPr>
  </w:style>
  <w:style w:type="character" w:customStyle="1" w:styleId="WW8Num23z2">
    <w:name w:val="WW8Num23z2"/>
    <w:rsid w:val="00A61724"/>
    <w:rPr>
      <w:rFonts w:ascii="Wingdings" w:hAnsi="Wingdings" w:hint="default"/>
    </w:rPr>
  </w:style>
  <w:style w:type="character" w:customStyle="1" w:styleId="WW8Num30z0">
    <w:name w:val="WW8Num30z0"/>
    <w:rsid w:val="00A61724"/>
    <w:rPr>
      <w:rFonts w:ascii="Times New Roman" w:hAnsi="Times New Roman" w:cs="Times New Roman" w:hint="default"/>
      <w:sz w:val="24"/>
      <w:szCs w:val="24"/>
    </w:rPr>
  </w:style>
  <w:style w:type="character" w:customStyle="1" w:styleId="WW8Num30z1">
    <w:name w:val="WW8Num30z1"/>
    <w:rsid w:val="00A61724"/>
    <w:rPr>
      <w:rFonts w:ascii="Courier New" w:hAnsi="Courier New" w:cs="Courier New" w:hint="default"/>
    </w:rPr>
  </w:style>
  <w:style w:type="character" w:customStyle="1" w:styleId="WW8Num30z2">
    <w:name w:val="WW8Num30z2"/>
    <w:rsid w:val="00A61724"/>
    <w:rPr>
      <w:rFonts w:ascii="Wingdings" w:hAnsi="Wingdings" w:hint="default"/>
    </w:rPr>
  </w:style>
  <w:style w:type="character" w:customStyle="1" w:styleId="WW8Num30z3">
    <w:name w:val="WW8Num30z3"/>
    <w:rsid w:val="00A61724"/>
    <w:rPr>
      <w:rFonts w:ascii="Symbol" w:hAnsi="Symbol" w:hint="default"/>
    </w:rPr>
  </w:style>
  <w:style w:type="character" w:customStyle="1" w:styleId="2ffa">
    <w:name w:val="Основной шрифт абзаца2"/>
    <w:rsid w:val="00A61724"/>
  </w:style>
  <w:style w:type="character" w:customStyle="1" w:styleId="Absatz-Standardschriftart">
    <w:name w:val="Absatz-Standardschriftart"/>
    <w:rsid w:val="00A61724"/>
  </w:style>
  <w:style w:type="character" w:customStyle="1" w:styleId="WW-Absatz-Standardschriftart">
    <w:name w:val="WW-Absatz-Standardschriftart"/>
    <w:rsid w:val="00A61724"/>
  </w:style>
  <w:style w:type="character" w:customStyle="1" w:styleId="WW-Absatz-Standardschriftart1">
    <w:name w:val="WW-Absatz-Standardschriftart1"/>
    <w:rsid w:val="00A61724"/>
  </w:style>
  <w:style w:type="character" w:customStyle="1" w:styleId="WW-Absatz-Standardschriftart11">
    <w:name w:val="WW-Absatz-Standardschriftart11"/>
    <w:rsid w:val="00A61724"/>
  </w:style>
  <w:style w:type="character" w:customStyle="1" w:styleId="WW-Absatz-Standardschriftart111">
    <w:name w:val="WW-Absatz-Standardschriftart111"/>
    <w:rsid w:val="00A61724"/>
  </w:style>
  <w:style w:type="character" w:customStyle="1" w:styleId="WW-Absatz-Standardschriftart1111">
    <w:name w:val="WW-Absatz-Standardschriftart1111"/>
    <w:rsid w:val="00A61724"/>
  </w:style>
  <w:style w:type="character" w:customStyle="1" w:styleId="WW-Absatz-Standardschriftart11111">
    <w:name w:val="WW-Absatz-Standardschriftart11111"/>
    <w:rsid w:val="00A61724"/>
  </w:style>
  <w:style w:type="character" w:customStyle="1" w:styleId="WW-Absatz-Standardschriftart111111">
    <w:name w:val="WW-Absatz-Standardschriftart111111"/>
    <w:rsid w:val="00A61724"/>
  </w:style>
  <w:style w:type="character" w:customStyle="1" w:styleId="WW-Absatz-Standardschriftart1111111">
    <w:name w:val="WW-Absatz-Standardschriftart1111111"/>
    <w:rsid w:val="00A61724"/>
  </w:style>
  <w:style w:type="character" w:customStyle="1" w:styleId="WW-Absatz-Standardschriftart11111111">
    <w:name w:val="WW-Absatz-Standardschriftart11111111"/>
    <w:rsid w:val="00A61724"/>
  </w:style>
  <w:style w:type="character" w:customStyle="1" w:styleId="WW8Num5z0">
    <w:name w:val="WW8Num5z0"/>
    <w:rsid w:val="00A61724"/>
    <w:rPr>
      <w:rFonts w:ascii="Symbol" w:hAnsi="Symbol" w:hint="default"/>
    </w:rPr>
  </w:style>
  <w:style w:type="character" w:customStyle="1" w:styleId="WW8Num6z0">
    <w:name w:val="WW8Num6z0"/>
    <w:rsid w:val="00A61724"/>
    <w:rPr>
      <w:rFonts w:ascii="Symbol" w:hAnsi="Symbol" w:hint="default"/>
    </w:rPr>
  </w:style>
  <w:style w:type="character" w:customStyle="1" w:styleId="WW-Absatz-Standardschriftart111111111">
    <w:name w:val="WW-Absatz-Standardschriftart111111111"/>
    <w:rsid w:val="00A61724"/>
  </w:style>
  <w:style w:type="character" w:customStyle="1" w:styleId="WW-Absatz-Standardschriftart1111111111">
    <w:name w:val="WW-Absatz-Standardschriftart1111111111"/>
    <w:rsid w:val="00A61724"/>
  </w:style>
  <w:style w:type="character" w:customStyle="1" w:styleId="WW-Absatz-Standardschriftart11111111111">
    <w:name w:val="WW-Absatz-Standardschriftart11111111111"/>
    <w:rsid w:val="00A61724"/>
  </w:style>
  <w:style w:type="character" w:customStyle="1" w:styleId="WW-Absatz-Standardschriftart111111111111">
    <w:name w:val="WW-Absatz-Standardschriftart111111111111"/>
    <w:rsid w:val="00A61724"/>
  </w:style>
  <w:style w:type="character" w:customStyle="1" w:styleId="WW8Num7z0">
    <w:name w:val="WW8Num7z0"/>
    <w:rsid w:val="00A61724"/>
    <w:rPr>
      <w:rFonts w:ascii="Symbol" w:hAnsi="Symbol" w:hint="default"/>
    </w:rPr>
  </w:style>
  <w:style w:type="character" w:customStyle="1" w:styleId="WW-Absatz-Standardschriftart1111111111111">
    <w:name w:val="WW-Absatz-Standardschriftart1111111111111"/>
    <w:rsid w:val="00A61724"/>
  </w:style>
  <w:style w:type="character" w:customStyle="1" w:styleId="WW-Absatz-Standardschriftart11111111111111">
    <w:name w:val="WW-Absatz-Standardschriftart11111111111111"/>
    <w:rsid w:val="00A61724"/>
  </w:style>
  <w:style w:type="character" w:customStyle="1" w:styleId="WW8Num8z0">
    <w:name w:val="WW8Num8z0"/>
    <w:rsid w:val="00A61724"/>
    <w:rPr>
      <w:rFonts w:ascii="Symbol" w:hAnsi="Symbol" w:hint="default"/>
    </w:rPr>
  </w:style>
  <w:style w:type="character" w:customStyle="1" w:styleId="WW8Num11z0">
    <w:name w:val="WW8Num11z0"/>
    <w:rsid w:val="00A61724"/>
    <w:rPr>
      <w:rFonts w:ascii="Times NR Cyr MT" w:hAnsi="Times NR Cyr MT" w:hint="default"/>
      <w:sz w:val="16"/>
      <w:szCs w:val="16"/>
    </w:rPr>
  </w:style>
  <w:style w:type="character" w:customStyle="1" w:styleId="WW8Num12z0">
    <w:name w:val="WW8Num12z0"/>
    <w:rsid w:val="00A61724"/>
    <w:rPr>
      <w:rFonts w:ascii="Times NR Cyr MT" w:hAnsi="Times NR Cyr MT" w:hint="default"/>
      <w:sz w:val="16"/>
      <w:szCs w:val="16"/>
    </w:rPr>
  </w:style>
  <w:style w:type="character" w:customStyle="1" w:styleId="WW8Num14z0">
    <w:name w:val="WW8Num14z0"/>
    <w:rsid w:val="00A61724"/>
    <w:rPr>
      <w:rFonts w:ascii="Times NR Cyr MT" w:hAnsi="Times NR Cyr MT" w:hint="default"/>
      <w:sz w:val="16"/>
      <w:szCs w:val="16"/>
    </w:rPr>
  </w:style>
  <w:style w:type="character" w:customStyle="1" w:styleId="WW8Num15z0">
    <w:name w:val="WW8Num15z0"/>
    <w:rsid w:val="00A61724"/>
    <w:rPr>
      <w:sz w:val="28"/>
      <w:szCs w:val="28"/>
    </w:rPr>
  </w:style>
  <w:style w:type="character" w:customStyle="1" w:styleId="WW8Num16z0">
    <w:name w:val="WW8Num16z0"/>
    <w:rsid w:val="00A61724"/>
    <w:rPr>
      <w:rFonts w:ascii="Times NR Cyr MT" w:hAnsi="Times NR Cyr MT" w:hint="default"/>
      <w:sz w:val="16"/>
      <w:szCs w:val="16"/>
    </w:rPr>
  </w:style>
  <w:style w:type="character" w:customStyle="1" w:styleId="WW8Num17z0">
    <w:name w:val="WW8Num17z0"/>
    <w:rsid w:val="00A61724"/>
    <w:rPr>
      <w:rFonts w:ascii="Times NR Cyr MT" w:hAnsi="Times NR Cyr MT" w:hint="default"/>
      <w:sz w:val="16"/>
      <w:szCs w:val="16"/>
    </w:rPr>
  </w:style>
  <w:style w:type="character" w:customStyle="1" w:styleId="WW8Num25z0">
    <w:name w:val="WW8Num25z0"/>
    <w:rsid w:val="00A61724"/>
    <w:rPr>
      <w:b w:val="0"/>
      <w:bCs w:val="0"/>
      <w:i w:val="0"/>
      <w:iCs w:val="0"/>
      <w:sz w:val="24"/>
    </w:rPr>
  </w:style>
  <w:style w:type="character" w:customStyle="1" w:styleId="WW8Num26z0">
    <w:name w:val="WW8Num26z0"/>
    <w:rsid w:val="00A61724"/>
    <w:rPr>
      <w:b w:val="0"/>
      <w:bCs w:val="0"/>
      <w:i w:val="0"/>
      <w:iCs w:val="0"/>
      <w:sz w:val="24"/>
    </w:rPr>
  </w:style>
  <w:style w:type="character" w:customStyle="1" w:styleId="WW8Num28z0">
    <w:name w:val="WW8Num28z0"/>
    <w:rsid w:val="00A61724"/>
    <w:rPr>
      <w:rFonts w:ascii="Times NR Cyr MT" w:hAnsi="Times NR Cyr MT" w:hint="default"/>
      <w:sz w:val="16"/>
      <w:szCs w:val="16"/>
    </w:rPr>
  </w:style>
  <w:style w:type="character" w:customStyle="1" w:styleId="WW8Num32z0">
    <w:name w:val="WW8Num32z0"/>
    <w:rsid w:val="00A61724"/>
    <w:rPr>
      <w:rFonts w:ascii="Times NR Cyr MT" w:hAnsi="Times NR Cyr MT" w:hint="default"/>
      <w:b w:val="0"/>
      <w:bCs w:val="0"/>
      <w:i w:val="0"/>
      <w:iCs w:val="0"/>
      <w:sz w:val="24"/>
      <w:szCs w:val="24"/>
    </w:rPr>
  </w:style>
  <w:style w:type="character" w:customStyle="1" w:styleId="WW8Num34z0">
    <w:name w:val="WW8Num34z0"/>
    <w:rsid w:val="00A61724"/>
    <w:rPr>
      <w:b w:val="0"/>
      <w:bCs w:val="0"/>
      <w:i w:val="0"/>
      <w:iCs w:val="0"/>
      <w:sz w:val="24"/>
    </w:rPr>
  </w:style>
  <w:style w:type="character" w:customStyle="1" w:styleId="WW8Num35z0">
    <w:name w:val="WW8Num35z0"/>
    <w:rsid w:val="00A61724"/>
    <w:rPr>
      <w:rFonts w:ascii="Times NR Cyr MT" w:hAnsi="Times NR Cyr MT" w:hint="default"/>
      <w:sz w:val="16"/>
      <w:szCs w:val="16"/>
    </w:rPr>
  </w:style>
  <w:style w:type="character" w:customStyle="1" w:styleId="WW8Num38z0">
    <w:name w:val="WW8Num38z0"/>
    <w:rsid w:val="00A61724"/>
    <w:rPr>
      <w:rFonts w:ascii="Times NR Cyr MT" w:hAnsi="Times NR Cyr MT" w:hint="default"/>
      <w:sz w:val="16"/>
      <w:szCs w:val="16"/>
    </w:rPr>
  </w:style>
  <w:style w:type="character" w:customStyle="1" w:styleId="WW8Num39z0">
    <w:name w:val="WW8Num39z0"/>
    <w:rsid w:val="00A61724"/>
    <w:rPr>
      <w:rFonts w:ascii="Times NR Cyr MT" w:hAnsi="Times NR Cyr MT" w:hint="default"/>
      <w:sz w:val="16"/>
      <w:szCs w:val="16"/>
    </w:rPr>
  </w:style>
  <w:style w:type="character" w:customStyle="1" w:styleId="WW8Num40z0">
    <w:name w:val="WW8Num40z0"/>
    <w:rsid w:val="00A61724"/>
    <w:rPr>
      <w:rFonts w:ascii="Times NR Cyr MT" w:hAnsi="Times NR Cyr MT" w:hint="default"/>
      <w:sz w:val="16"/>
      <w:szCs w:val="16"/>
    </w:rPr>
  </w:style>
  <w:style w:type="character" w:customStyle="1" w:styleId="WW8Num43z0">
    <w:name w:val="WW8Num43z0"/>
    <w:rsid w:val="00A61724"/>
    <w:rPr>
      <w:rFonts w:ascii="Times NR Cyr MT" w:hAnsi="Times NR Cyr MT" w:hint="default"/>
      <w:sz w:val="16"/>
      <w:szCs w:val="16"/>
    </w:rPr>
  </w:style>
  <w:style w:type="character" w:customStyle="1" w:styleId="WW8Num49z0">
    <w:name w:val="WW8Num49z0"/>
    <w:rsid w:val="00A61724"/>
    <w:rPr>
      <w:rFonts w:ascii="Times NR Cyr MT" w:hAnsi="Times NR Cyr MT" w:hint="default"/>
      <w:sz w:val="16"/>
      <w:szCs w:val="16"/>
    </w:rPr>
  </w:style>
  <w:style w:type="character" w:customStyle="1" w:styleId="WW8Num50z0">
    <w:name w:val="WW8Num50z0"/>
    <w:rsid w:val="00A61724"/>
    <w:rPr>
      <w:rFonts w:ascii="Times NR Cyr MT" w:hAnsi="Times NR Cyr MT" w:hint="default"/>
      <w:sz w:val="16"/>
      <w:szCs w:val="16"/>
    </w:rPr>
  </w:style>
  <w:style w:type="character" w:customStyle="1" w:styleId="WW8Num51z0">
    <w:name w:val="WW8Num51z0"/>
    <w:rsid w:val="00A61724"/>
    <w:rPr>
      <w:b w:val="0"/>
      <w:bCs w:val="0"/>
      <w:i w:val="0"/>
      <w:iCs w:val="0"/>
      <w:sz w:val="24"/>
    </w:rPr>
  </w:style>
  <w:style w:type="character" w:customStyle="1" w:styleId="WW8Num52z0">
    <w:name w:val="WW8Num52z0"/>
    <w:rsid w:val="00A61724"/>
    <w:rPr>
      <w:rFonts w:ascii="Times NR Cyr MT" w:hAnsi="Times NR Cyr MT" w:hint="default"/>
      <w:sz w:val="16"/>
      <w:szCs w:val="16"/>
    </w:rPr>
  </w:style>
  <w:style w:type="character" w:customStyle="1" w:styleId="WW8Num53z0">
    <w:name w:val="WW8Num53z0"/>
    <w:rsid w:val="00A61724"/>
    <w:rPr>
      <w:b w:val="0"/>
      <w:bCs w:val="0"/>
      <w:i w:val="0"/>
      <w:iCs w:val="0"/>
      <w:sz w:val="24"/>
    </w:rPr>
  </w:style>
  <w:style w:type="character" w:customStyle="1" w:styleId="WW8Num55z0">
    <w:name w:val="WW8Num55z0"/>
    <w:rsid w:val="00A61724"/>
    <w:rPr>
      <w:sz w:val="40"/>
      <w:szCs w:val="40"/>
    </w:rPr>
  </w:style>
  <w:style w:type="character" w:customStyle="1" w:styleId="WW8Num57z1">
    <w:name w:val="WW8Num57z1"/>
    <w:rsid w:val="00A61724"/>
    <w:rPr>
      <w:rFonts w:ascii="Times NR Cyr MT" w:hAnsi="Times NR Cyr MT" w:hint="default"/>
      <w:sz w:val="16"/>
      <w:szCs w:val="16"/>
    </w:rPr>
  </w:style>
  <w:style w:type="character" w:customStyle="1" w:styleId="1ffe">
    <w:name w:val="Основной шрифт абзаца1"/>
    <w:rsid w:val="00A61724"/>
  </w:style>
  <w:style w:type="character" w:customStyle="1" w:styleId="affffffff0">
    <w:name w:val="Символ сноски"/>
    <w:rsid w:val="00A61724"/>
    <w:rPr>
      <w:rFonts w:ascii="Times New Roman" w:hAnsi="Times New Roman" w:cs="Times New Roman" w:hint="default"/>
      <w:vertAlign w:val="superscript"/>
    </w:rPr>
  </w:style>
  <w:style w:type="character" w:customStyle="1" w:styleId="affffffff1">
    <w:name w:val="Знак Знак Знак Знак Знак"/>
    <w:rsid w:val="00A61724"/>
    <w:rPr>
      <w:sz w:val="24"/>
      <w:lang w:val="ru-RU" w:eastAsia="ar-SA" w:bidi="ar-SA"/>
    </w:rPr>
  </w:style>
  <w:style w:type="character" w:customStyle="1" w:styleId="affffffff2">
    <w:name w:val="Символ нумерации"/>
    <w:rsid w:val="00A61724"/>
  </w:style>
  <w:style w:type="character" w:customStyle="1" w:styleId="affffffff3">
    <w:name w:val="Маркеры списка"/>
    <w:rsid w:val="00A61724"/>
    <w:rPr>
      <w:rFonts w:ascii="StarSymbol" w:eastAsia="StarSymbol" w:hAnsi="StarSymbol" w:cs="StarSymbol" w:hint="eastAsia"/>
      <w:sz w:val="18"/>
      <w:szCs w:val="18"/>
    </w:rPr>
  </w:style>
  <w:style w:type="character" w:customStyle="1" w:styleId="affffffff4">
    <w:name w:val="Знак Знак Знак Знак Знак Знак"/>
    <w:rsid w:val="00A61724"/>
    <w:rPr>
      <w:sz w:val="24"/>
      <w:lang w:val="ru-RU" w:eastAsia="ar-SA" w:bidi="ar-SA"/>
    </w:rPr>
  </w:style>
  <w:style w:type="character" w:customStyle="1" w:styleId="3fb">
    <w:name w:val="Знак Знак3"/>
    <w:rsid w:val="00A61724"/>
    <w:rPr>
      <w:b/>
      <w:bCs w:val="0"/>
      <w:kern w:val="2"/>
      <w:sz w:val="36"/>
      <w:lang w:val="ru-RU" w:eastAsia="ar-SA" w:bidi="ar-SA"/>
    </w:rPr>
  </w:style>
  <w:style w:type="character" w:customStyle="1" w:styleId="241">
    <w:name w:val="Знак Знак24"/>
    <w:rsid w:val="00A61724"/>
    <w:rPr>
      <w:b/>
      <w:bCs w:val="0"/>
      <w:sz w:val="30"/>
      <w:lang w:val="ru-RU" w:eastAsia="ar-SA" w:bidi="ar-SA"/>
    </w:rPr>
  </w:style>
  <w:style w:type="character" w:customStyle="1" w:styleId="341">
    <w:name w:val="Знак Знак34"/>
    <w:rsid w:val="00A61724"/>
    <w:rPr>
      <w:b/>
      <w:bCs w:val="0"/>
      <w:kern w:val="2"/>
      <w:sz w:val="36"/>
      <w:lang w:val="ru-RU" w:eastAsia="ar-SA" w:bidi="ar-SA"/>
    </w:rPr>
  </w:style>
  <w:style w:type="character" w:customStyle="1" w:styleId="5c">
    <w:name w:val="Знак Знак5"/>
    <w:rsid w:val="00A61724"/>
    <w:rPr>
      <w:b/>
      <w:bCs w:val="0"/>
      <w:kern w:val="2"/>
      <w:sz w:val="36"/>
      <w:lang w:val="ru-RU" w:eastAsia="ar-SA" w:bidi="ar-SA"/>
    </w:rPr>
  </w:style>
  <w:style w:type="character" w:customStyle="1" w:styleId="4f">
    <w:name w:val="Знак Знак4"/>
    <w:rsid w:val="00A61724"/>
    <w:rPr>
      <w:b/>
      <w:bCs w:val="0"/>
      <w:sz w:val="30"/>
      <w:lang w:val="ru-RU" w:eastAsia="ar-SA" w:bidi="ar-SA"/>
    </w:rPr>
  </w:style>
  <w:style w:type="character" w:customStyle="1" w:styleId="1fff">
    <w:name w:val="Знак сноски1"/>
    <w:rsid w:val="00A61724"/>
    <w:rPr>
      <w:vertAlign w:val="superscript"/>
    </w:rPr>
  </w:style>
  <w:style w:type="character" w:customStyle="1" w:styleId="affffffff5">
    <w:name w:val="Символы концевой сноски"/>
    <w:rsid w:val="00A61724"/>
  </w:style>
  <w:style w:type="character" w:customStyle="1" w:styleId="153">
    <w:name w:val="Знак Знак15"/>
    <w:rsid w:val="00A61724"/>
    <w:rPr>
      <w:rFonts w:ascii="Arial" w:hAnsi="Arial" w:cs="Arial" w:hint="default"/>
      <w:sz w:val="24"/>
      <w:lang w:val="ru-RU" w:eastAsia="ar-SA" w:bidi="ar-SA"/>
    </w:rPr>
  </w:style>
  <w:style w:type="character" w:customStyle="1" w:styleId="172">
    <w:name w:val="Знак Знак17"/>
    <w:rsid w:val="00A61724"/>
    <w:rPr>
      <w:sz w:val="24"/>
      <w:lang w:val="ru-RU" w:eastAsia="ar-SA" w:bidi="ar-SA"/>
    </w:rPr>
  </w:style>
  <w:style w:type="character" w:customStyle="1" w:styleId="bold">
    <w:name w:val="bold"/>
    <w:rsid w:val="00A61724"/>
    <w:rPr>
      <w:b/>
      <w:bCs w:val="0"/>
      <w:noProof w:val="0"/>
      <w:lang w:val="ru-RU"/>
    </w:rPr>
  </w:style>
  <w:style w:type="character" w:customStyle="1" w:styleId="260">
    <w:name w:val="Знак Знак26"/>
    <w:rsid w:val="00A61724"/>
    <w:rPr>
      <w:rFonts w:ascii="Times New Roman" w:eastAsia="Times New Roman" w:hAnsi="Times New Roman" w:cs="Times New Roman" w:hint="default"/>
      <w:b/>
      <w:bCs w:val="0"/>
      <w:kern w:val="2"/>
      <w:sz w:val="36"/>
      <w:szCs w:val="20"/>
      <w:lang w:eastAsia="ar-SA"/>
    </w:rPr>
  </w:style>
  <w:style w:type="character" w:customStyle="1" w:styleId="250">
    <w:name w:val="Знак Знак25"/>
    <w:rsid w:val="00A61724"/>
    <w:rPr>
      <w:rFonts w:ascii="Times New Roman" w:eastAsia="Times New Roman" w:hAnsi="Times New Roman" w:cs="Times New Roman" w:hint="default"/>
      <w:b/>
      <w:bCs w:val="0"/>
      <w:sz w:val="30"/>
      <w:szCs w:val="20"/>
      <w:lang w:eastAsia="ar-SA"/>
    </w:rPr>
  </w:style>
  <w:style w:type="character" w:customStyle="1" w:styleId="280">
    <w:name w:val="Знак Знак28"/>
    <w:rsid w:val="00A61724"/>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A61724"/>
    <w:rPr>
      <w:rFonts w:ascii="Times New Roman" w:eastAsia="Times New Roman" w:hAnsi="Times New Roman" w:cs="Times New Roman" w:hint="default"/>
      <w:b/>
      <w:bCs w:val="0"/>
      <w:sz w:val="30"/>
      <w:szCs w:val="20"/>
      <w:lang w:eastAsia="ar-SA"/>
    </w:rPr>
  </w:style>
  <w:style w:type="character" w:customStyle="1" w:styleId="3f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A61724"/>
    <w:rPr>
      <w:rFonts w:ascii="Courier New" w:hAnsi="Courier New" w:cs="Courier New" w:hint="default"/>
    </w:rPr>
  </w:style>
  <w:style w:type="character" w:customStyle="1" w:styleId="231">
    <w:name w:val="Знак Знак23"/>
    <w:rsid w:val="00A61724"/>
    <w:rPr>
      <w:b/>
      <w:bCs w:val="0"/>
      <w:sz w:val="30"/>
      <w:lang w:val="ru-RU" w:eastAsia="ar-SA" w:bidi="ar-SA"/>
    </w:rPr>
  </w:style>
  <w:style w:type="character" w:customStyle="1" w:styleId="332">
    <w:name w:val="Знак Знак33"/>
    <w:rsid w:val="00A61724"/>
    <w:rPr>
      <w:b/>
      <w:bCs w:val="0"/>
      <w:kern w:val="2"/>
      <w:sz w:val="36"/>
      <w:lang w:val="ru-RU" w:eastAsia="ar-SA" w:bidi="ar-SA"/>
    </w:rPr>
  </w:style>
  <w:style w:type="character" w:customStyle="1" w:styleId="2ffb">
    <w:name w:val="Знак Знак Знак Знак Знак2"/>
    <w:rsid w:val="00A61724"/>
    <w:rPr>
      <w:sz w:val="24"/>
      <w:lang w:val="ru-RU" w:eastAsia="ar-SA" w:bidi="ar-SA"/>
    </w:rPr>
  </w:style>
  <w:style w:type="character" w:customStyle="1" w:styleId="324">
    <w:name w:val="Знак Знак32"/>
    <w:rsid w:val="00A61724"/>
    <w:rPr>
      <w:b/>
      <w:bCs w:val="0"/>
      <w:kern w:val="2"/>
      <w:sz w:val="36"/>
      <w:lang w:val="ru-RU" w:eastAsia="ar-SA" w:bidi="ar-SA"/>
    </w:rPr>
  </w:style>
  <w:style w:type="character" w:customStyle="1" w:styleId="224">
    <w:name w:val="Знак Знак22"/>
    <w:rsid w:val="00A61724"/>
    <w:rPr>
      <w:b/>
      <w:bCs w:val="0"/>
      <w:sz w:val="30"/>
      <w:lang w:val="ru-RU" w:eastAsia="ar-SA" w:bidi="ar-SA"/>
    </w:rPr>
  </w:style>
  <w:style w:type="character" w:customStyle="1" w:styleId="1520">
    <w:name w:val="Знак Знак152"/>
    <w:rsid w:val="00A61724"/>
    <w:rPr>
      <w:rFonts w:ascii="Arial" w:hAnsi="Arial" w:cs="Arial" w:hint="default"/>
      <w:sz w:val="24"/>
      <w:lang w:val="ru-RU" w:eastAsia="ar-SA" w:bidi="ar-SA"/>
    </w:rPr>
  </w:style>
  <w:style w:type="character" w:customStyle="1" w:styleId="1720">
    <w:name w:val="Знак Знак172"/>
    <w:rsid w:val="00A61724"/>
    <w:rPr>
      <w:sz w:val="24"/>
      <w:lang w:val="ru-RU" w:eastAsia="ar-SA" w:bidi="ar-SA"/>
    </w:rPr>
  </w:style>
  <w:style w:type="character" w:customStyle="1" w:styleId="262">
    <w:name w:val="Знак Знак262"/>
    <w:rsid w:val="00A61724"/>
    <w:rPr>
      <w:rFonts w:ascii="Times New Roman" w:hAnsi="Times New Roman" w:cs="Times New Roman" w:hint="default"/>
      <w:b/>
      <w:bCs w:val="0"/>
      <w:kern w:val="2"/>
      <w:sz w:val="20"/>
      <w:lang w:eastAsia="ar-SA" w:bidi="ar-SA"/>
    </w:rPr>
  </w:style>
  <w:style w:type="character" w:customStyle="1" w:styleId="252">
    <w:name w:val="Знак Знак252"/>
    <w:rsid w:val="00A61724"/>
    <w:rPr>
      <w:rFonts w:ascii="Times New Roman" w:hAnsi="Times New Roman" w:cs="Times New Roman" w:hint="default"/>
      <w:b/>
      <w:bCs w:val="0"/>
      <w:sz w:val="20"/>
      <w:lang w:eastAsia="ar-SA" w:bidi="ar-SA"/>
    </w:rPr>
  </w:style>
  <w:style w:type="character" w:customStyle="1" w:styleId="282">
    <w:name w:val="Знак Знак282"/>
    <w:rsid w:val="00A61724"/>
    <w:rPr>
      <w:rFonts w:ascii="Times New Roman" w:hAnsi="Times New Roman" w:cs="Times New Roman" w:hint="default"/>
      <w:b/>
      <w:bCs w:val="0"/>
      <w:kern w:val="2"/>
      <w:sz w:val="20"/>
      <w:lang w:eastAsia="ar-SA" w:bidi="ar-SA"/>
    </w:rPr>
  </w:style>
  <w:style w:type="character" w:customStyle="1" w:styleId="272">
    <w:name w:val="Знак Знак272"/>
    <w:rsid w:val="00A61724"/>
    <w:rPr>
      <w:rFonts w:ascii="Times New Roman" w:hAnsi="Times New Roman" w:cs="Times New Roman" w:hint="default"/>
      <w:b/>
      <w:bCs w:val="0"/>
      <w:sz w:val="20"/>
      <w:lang w:eastAsia="ar-SA" w:bidi="ar-SA"/>
    </w:rPr>
  </w:style>
  <w:style w:type="character" w:customStyle="1" w:styleId="1fff0">
    <w:name w:val="Знак Знак Знак Знак Знак1"/>
    <w:rsid w:val="00A61724"/>
    <w:rPr>
      <w:sz w:val="24"/>
      <w:lang w:val="ru-RU" w:eastAsia="ar-SA" w:bidi="ar-SA"/>
    </w:rPr>
  </w:style>
  <w:style w:type="character" w:customStyle="1" w:styleId="319">
    <w:name w:val="Знак Знак31"/>
    <w:rsid w:val="00A61724"/>
    <w:rPr>
      <w:b/>
      <w:bCs w:val="0"/>
      <w:kern w:val="2"/>
      <w:sz w:val="36"/>
      <w:lang w:val="ru-RU" w:eastAsia="ar-SA" w:bidi="ar-SA"/>
    </w:rPr>
  </w:style>
  <w:style w:type="character" w:customStyle="1" w:styleId="21a">
    <w:name w:val="Знак Знак21"/>
    <w:rsid w:val="00A61724"/>
    <w:rPr>
      <w:b/>
      <w:bCs w:val="0"/>
      <w:sz w:val="30"/>
      <w:lang w:val="ru-RU" w:eastAsia="ar-SA" w:bidi="ar-SA"/>
    </w:rPr>
  </w:style>
  <w:style w:type="character" w:customStyle="1" w:styleId="1510">
    <w:name w:val="Знак Знак151"/>
    <w:rsid w:val="00A61724"/>
    <w:rPr>
      <w:rFonts w:ascii="Arial" w:hAnsi="Arial" w:cs="Arial" w:hint="default"/>
      <w:sz w:val="24"/>
      <w:lang w:val="ru-RU" w:eastAsia="ar-SA" w:bidi="ar-SA"/>
    </w:rPr>
  </w:style>
  <w:style w:type="character" w:customStyle="1" w:styleId="1710">
    <w:name w:val="Знак Знак171"/>
    <w:rsid w:val="00A61724"/>
    <w:rPr>
      <w:sz w:val="24"/>
      <w:lang w:val="ru-RU" w:eastAsia="ar-SA" w:bidi="ar-SA"/>
    </w:rPr>
  </w:style>
  <w:style w:type="character" w:customStyle="1" w:styleId="261">
    <w:name w:val="Знак Знак261"/>
    <w:rsid w:val="00A61724"/>
    <w:rPr>
      <w:rFonts w:ascii="Times New Roman" w:hAnsi="Times New Roman" w:cs="Times New Roman" w:hint="default"/>
      <w:b/>
      <w:bCs w:val="0"/>
      <w:kern w:val="2"/>
      <w:sz w:val="20"/>
      <w:lang w:eastAsia="ar-SA" w:bidi="ar-SA"/>
    </w:rPr>
  </w:style>
  <w:style w:type="character" w:customStyle="1" w:styleId="251">
    <w:name w:val="Знак Знак251"/>
    <w:rsid w:val="00A61724"/>
    <w:rPr>
      <w:rFonts w:ascii="Times New Roman" w:hAnsi="Times New Roman" w:cs="Times New Roman" w:hint="default"/>
      <w:b/>
      <w:bCs w:val="0"/>
      <w:sz w:val="20"/>
      <w:lang w:eastAsia="ar-SA" w:bidi="ar-SA"/>
    </w:rPr>
  </w:style>
  <w:style w:type="character" w:customStyle="1" w:styleId="281">
    <w:name w:val="Знак Знак281"/>
    <w:rsid w:val="00A61724"/>
    <w:rPr>
      <w:rFonts w:ascii="Times New Roman" w:hAnsi="Times New Roman" w:cs="Times New Roman" w:hint="default"/>
      <w:b/>
      <w:bCs w:val="0"/>
      <w:kern w:val="2"/>
      <w:sz w:val="20"/>
      <w:lang w:eastAsia="ar-SA" w:bidi="ar-SA"/>
    </w:rPr>
  </w:style>
  <w:style w:type="character" w:customStyle="1" w:styleId="271">
    <w:name w:val="Знак Знак271"/>
    <w:rsid w:val="00A61724"/>
    <w:rPr>
      <w:rFonts w:ascii="Times New Roman" w:hAnsi="Times New Roman" w:cs="Times New Roman" w:hint="default"/>
      <w:b/>
      <w:bCs w:val="0"/>
      <w:sz w:val="20"/>
      <w:lang w:eastAsia="ar-SA" w:bidi="ar-SA"/>
    </w:rPr>
  </w:style>
  <w:style w:type="character" w:customStyle="1" w:styleId="WW8Num10z0">
    <w:name w:val="WW8Num10z0"/>
    <w:rsid w:val="00A61724"/>
    <w:rPr>
      <w:rFonts w:ascii="Times New Roman" w:hAnsi="Times New Roman" w:cs="Times New Roman" w:hint="default"/>
    </w:rPr>
  </w:style>
  <w:style w:type="character" w:customStyle="1" w:styleId="affffffff6">
    <w:name w:val="номер страницы"/>
    <w:basedOn w:val="aa"/>
    <w:rsid w:val="00A61724"/>
  </w:style>
  <w:style w:type="character" w:customStyle="1" w:styleId="FontStyle76">
    <w:name w:val="Font Style76"/>
    <w:rsid w:val="00A61724"/>
    <w:rPr>
      <w:rFonts w:ascii="Times New Roman" w:hAnsi="Times New Roman" w:cs="Times New Roman" w:hint="default"/>
      <w:sz w:val="22"/>
      <w:szCs w:val="22"/>
    </w:rPr>
  </w:style>
  <w:style w:type="character" w:customStyle="1" w:styleId="-5">
    <w:name w:val="Интернет-ссылка"/>
    <w:uiPriority w:val="99"/>
    <w:rsid w:val="00A61724"/>
    <w:rPr>
      <w:color w:val="0000FF"/>
      <w:u w:val="single"/>
    </w:rPr>
  </w:style>
  <w:style w:type="character" w:customStyle="1" w:styleId="FontStyle20">
    <w:name w:val="Font Style20"/>
    <w:basedOn w:val="aa"/>
    <w:uiPriority w:val="99"/>
    <w:rsid w:val="00A61724"/>
    <w:rPr>
      <w:rFonts w:ascii="Times New Roman" w:hAnsi="Times New Roman" w:cs="Times New Roman" w:hint="default"/>
      <w:sz w:val="22"/>
      <w:szCs w:val="22"/>
    </w:rPr>
  </w:style>
  <w:style w:type="character" w:customStyle="1" w:styleId="textspanview">
    <w:name w:val="textspanview"/>
    <w:basedOn w:val="aa"/>
    <w:rsid w:val="00A61724"/>
  </w:style>
  <w:style w:type="character" w:customStyle="1" w:styleId="u">
    <w:name w:val="u"/>
    <w:basedOn w:val="aa"/>
    <w:rsid w:val="00A61724"/>
  </w:style>
  <w:style w:type="table" w:customStyle="1" w:styleId="134">
    <w:name w:val="Сетка таблицы13"/>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Subtle Emphasis"/>
    <w:basedOn w:val="aa"/>
    <w:uiPriority w:val="19"/>
    <w:qFormat/>
    <w:rsid w:val="00A61724"/>
    <w:rPr>
      <w:i/>
      <w:iCs/>
      <w:color w:val="808080" w:themeColor="text1" w:themeTint="7F"/>
    </w:rPr>
  </w:style>
  <w:style w:type="table" w:customStyle="1" w:styleId="TableGrid">
    <w:name w:val="TableGrid"/>
    <w:rsid w:val="00A617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c">
    <w:name w:val="Неразрешенное упоминание2"/>
    <w:basedOn w:val="aa"/>
    <w:uiPriority w:val="99"/>
    <w:semiHidden/>
    <w:unhideWhenUsed/>
    <w:rsid w:val="00A6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208">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36442207">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0330756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323">
      <w:bodyDiv w:val="1"/>
      <w:marLeft w:val="0"/>
      <w:marRight w:val="0"/>
      <w:marTop w:val="0"/>
      <w:marBottom w:val="0"/>
      <w:divBdr>
        <w:top w:val="none" w:sz="0" w:space="0" w:color="auto"/>
        <w:left w:val="none" w:sz="0" w:space="0" w:color="auto"/>
        <w:bottom w:val="none" w:sz="0" w:space="0" w:color="auto"/>
        <w:right w:val="none" w:sz="0" w:space="0" w:color="auto"/>
      </w:divBdr>
    </w:div>
    <w:div w:id="196152515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http://www.rscc.ru" TargetMode="External"/><Relationship Id="rId26" Type="http://schemas.openxmlformats.org/officeDocument/2006/relationships/header" Target="header3.xml"/><Relationship Id="rId39" Type="http://schemas.microsoft.com/office/2011/relationships/people" Target="people.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microsoft.com/office/2011/relationships/commentsExtended" Target="commentsExtended.xml"/><Relationship Id="rId25" Type="http://schemas.openxmlformats.org/officeDocument/2006/relationships/footer" Target="footer3.xml"/><Relationship Id="rId33" Type="http://schemas.openxmlformats.org/officeDocument/2006/relationships/hyperlink" Target="consultantplus://offline/ref=71D1319D2A5D44B3B7306AB472900DF2879376E97C29A050C7E0CBC8EFA17F2A78119B71CBB7DE2EEE3DE6F6726DED5170EAFD87EC90760FmF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utp.sberbank-as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header" Target="header2.xml"/><Relationship Id="rId32" Type="http://schemas.openxmlformats.org/officeDocument/2006/relationships/hyperlink" Target="consultantplus://offline/ref=2B1B73D236F7FE63F043AC951AB1EA9938F803F278C6C676CC4D9E1139539AC723FFBA85E97EE52A5229187EB8D4DE5CFABC3825AC29h9k0J" TargetMode="Externa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http://www.rscc.ru" TargetMode="External"/><Relationship Id="rId19" Type="http://schemas.openxmlformats.org/officeDocument/2006/relationships/hyperlink" Target="http://www.zakupki.gov.ru" TargetMode="External"/><Relationship Id="rId31" Type="http://schemas.openxmlformats.org/officeDocument/2006/relationships/hyperlink" Target="mailto:ASerkov@rscc.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DDF7F-11A3-42A5-AE4B-04AF18CE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24598</Words>
  <Characters>140214</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164484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Шевченко Юлия Викторовна</cp:lastModifiedBy>
  <cp:revision>11</cp:revision>
  <cp:lastPrinted>2023-07-28T09:45:00Z</cp:lastPrinted>
  <dcterms:created xsi:type="dcterms:W3CDTF">2023-08-31T12:21:00Z</dcterms:created>
  <dcterms:modified xsi:type="dcterms:W3CDTF">2023-09-01T08:46:00Z</dcterms:modified>
</cp:coreProperties>
</file>