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7B45F455" w14:textId="77777777" w:rsidTr="00F410B1">
        <w:tc>
          <w:tcPr>
            <w:tcW w:w="10471" w:type="dxa"/>
          </w:tcPr>
          <w:p w14:paraId="50B4CA14" w14:textId="77777777" w:rsidR="00194C91" w:rsidRPr="00194A2A"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702D73" w14:paraId="247018E2" w14:textId="77777777" w:rsidTr="004B07B3">
              <w:tc>
                <w:tcPr>
                  <w:tcW w:w="4716" w:type="dxa"/>
                </w:tcPr>
                <w:p w14:paraId="42B946F2" w14:textId="77777777" w:rsidR="00BF4BF6" w:rsidRPr="00702D73" w:rsidRDefault="00523BAF" w:rsidP="00AE74D8">
                  <w:pPr>
                    <w:widowControl w:val="0"/>
                    <w:suppressAutoHyphens/>
                    <w:jc w:val="center"/>
                    <w:rPr>
                      <w:sz w:val="28"/>
                      <w:szCs w:val="28"/>
                    </w:rPr>
                  </w:pPr>
                  <w:r w:rsidRPr="009E2941">
                    <w:object w:dxaOrig="5385" w:dyaOrig="1080" w14:anchorId="62456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40554706" r:id="rId9"/>
                    </w:object>
                  </w:r>
                </w:p>
              </w:tc>
              <w:tc>
                <w:tcPr>
                  <w:tcW w:w="236" w:type="dxa"/>
                </w:tcPr>
                <w:p w14:paraId="58E3780C" w14:textId="77777777" w:rsidR="00BF4BF6" w:rsidRPr="00702D73" w:rsidRDefault="00BF4BF6" w:rsidP="00AE74D8">
                  <w:pPr>
                    <w:widowControl w:val="0"/>
                    <w:suppressAutoHyphens/>
                    <w:rPr>
                      <w:sz w:val="28"/>
                      <w:szCs w:val="28"/>
                    </w:rPr>
                  </w:pPr>
                </w:p>
              </w:tc>
              <w:tc>
                <w:tcPr>
                  <w:tcW w:w="5433" w:type="dxa"/>
                </w:tcPr>
                <w:p w14:paraId="4D3A3711" w14:textId="77777777" w:rsidR="00E9101A" w:rsidRDefault="00E9101A" w:rsidP="00E9101A">
                  <w:pPr>
                    <w:widowControl w:val="0"/>
                    <w:ind w:left="16" w:firstLine="17"/>
                    <w:rPr>
                      <w:color w:val="000000"/>
                      <w:sz w:val="28"/>
                      <w:szCs w:val="28"/>
                    </w:rPr>
                  </w:pPr>
                  <w:r>
                    <w:rPr>
                      <w:color w:val="000000"/>
                      <w:sz w:val="28"/>
                      <w:szCs w:val="28"/>
                    </w:rPr>
                    <w:t>УТВЕРЖДАЮ</w:t>
                  </w:r>
                </w:p>
                <w:p w14:paraId="4D5F6AE8"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6095170D"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52A24695"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367A9B72" w14:textId="77777777" w:rsidR="00E9101A" w:rsidRDefault="00E9101A" w:rsidP="00E9101A">
                  <w:pPr>
                    <w:widowControl w:val="0"/>
                    <w:ind w:left="459"/>
                    <w:rPr>
                      <w:color w:val="000000"/>
                      <w:sz w:val="28"/>
                      <w:szCs w:val="28"/>
                    </w:rPr>
                  </w:pPr>
                </w:p>
                <w:p w14:paraId="18AA2BAC" w14:textId="77777777" w:rsidR="00E9101A" w:rsidRDefault="00E9101A" w:rsidP="00E9101A">
                  <w:pPr>
                    <w:widowControl w:val="0"/>
                    <w:ind w:left="459"/>
                    <w:rPr>
                      <w:color w:val="000000"/>
                      <w:sz w:val="28"/>
                      <w:szCs w:val="28"/>
                    </w:rPr>
                  </w:pPr>
                </w:p>
                <w:p w14:paraId="535A355B" w14:textId="6D56F9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427BF79B" w14:textId="796F2209" w:rsidR="004B07B3" w:rsidRDefault="004B07B3" w:rsidP="00E9101A">
                  <w:pPr>
                    <w:widowControl w:val="0"/>
                    <w:rPr>
                      <w:color w:val="000000"/>
                      <w:sz w:val="28"/>
                      <w:szCs w:val="28"/>
                    </w:rPr>
                  </w:pPr>
                  <w:r>
                    <w:rPr>
                      <w:color w:val="000000"/>
                      <w:sz w:val="28"/>
                      <w:szCs w:val="28"/>
                    </w:rPr>
                    <w:t>по доверенности № 1</w:t>
                  </w:r>
                  <w:r w:rsidR="00315B01" w:rsidRPr="008403D4">
                    <w:rPr>
                      <w:color w:val="000000"/>
                      <w:sz w:val="28"/>
                      <w:szCs w:val="28"/>
                    </w:rPr>
                    <w:t>63</w:t>
                  </w:r>
                  <w:r>
                    <w:rPr>
                      <w:color w:val="000000"/>
                      <w:sz w:val="28"/>
                      <w:szCs w:val="28"/>
                    </w:rPr>
                    <w:t xml:space="preserve"> от </w:t>
                  </w:r>
                  <w:r w:rsidR="00895868">
                    <w:rPr>
                      <w:color w:val="000000"/>
                      <w:sz w:val="28"/>
                      <w:szCs w:val="28"/>
                    </w:rPr>
                    <w:t>1</w:t>
                  </w:r>
                  <w:r w:rsidR="00315B01" w:rsidRPr="008403D4">
                    <w:rPr>
                      <w:color w:val="000000"/>
                      <w:sz w:val="28"/>
                      <w:szCs w:val="28"/>
                    </w:rPr>
                    <w:t>6</w:t>
                  </w:r>
                  <w:r>
                    <w:rPr>
                      <w:color w:val="000000"/>
                      <w:sz w:val="28"/>
                      <w:szCs w:val="28"/>
                    </w:rPr>
                    <w:t>.0</w:t>
                  </w:r>
                  <w:r w:rsidR="00315B01">
                    <w:rPr>
                      <w:color w:val="000000"/>
                      <w:sz w:val="28"/>
                      <w:szCs w:val="28"/>
                    </w:rPr>
                    <w:t>8</w:t>
                  </w:r>
                  <w:r>
                    <w:rPr>
                      <w:color w:val="000000"/>
                      <w:sz w:val="28"/>
                      <w:szCs w:val="28"/>
                    </w:rPr>
                    <w:t>.2022</w:t>
                  </w:r>
                </w:p>
                <w:p w14:paraId="40B96BF9" w14:textId="77777777" w:rsidR="00BF4BF6" w:rsidRPr="00702D73" w:rsidRDefault="00BF4BF6" w:rsidP="00AE74D8">
                  <w:pPr>
                    <w:widowControl w:val="0"/>
                    <w:tabs>
                      <w:tab w:val="left" w:pos="3384"/>
                    </w:tabs>
                    <w:jc w:val="center"/>
                    <w:rPr>
                      <w:sz w:val="28"/>
                      <w:szCs w:val="28"/>
                    </w:rPr>
                  </w:pPr>
                </w:p>
              </w:tc>
            </w:tr>
          </w:tbl>
          <w:p w14:paraId="7B775F61" w14:textId="77777777" w:rsidR="00A0015D" w:rsidRPr="00702D73" w:rsidRDefault="00A0015D" w:rsidP="00AE74D8">
            <w:pPr>
              <w:widowControl w:val="0"/>
              <w:suppressAutoHyphens/>
              <w:rPr>
                <w:sz w:val="28"/>
                <w:szCs w:val="28"/>
              </w:rPr>
            </w:pPr>
          </w:p>
        </w:tc>
        <w:tc>
          <w:tcPr>
            <w:tcW w:w="222" w:type="dxa"/>
          </w:tcPr>
          <w:p w14:paraId="2D92FECE" w14:textId="77777777" w:rsidR="00A0015D" w:rsidRPr="00702D73" w:rsidRDefault="00A0015D" w:rsidP="00AE74D8">
            <w:pPr>
              <w:widowControl w:val="0"/>
              <w:suppressAutoHyphens/>
              <w:rPr>
                <w:sz w:val="28"/>
                <w:szCs w:val="28"/>
              </w:rPr>
            </w:pPr>
          </w:p>
        </w:tc>
      </w:tr>
    </w:tbl>
    <w:p w14:paraId="45BB565E" w14:textId="77777777" w:rsidR="00A0015D" w:rsidRDefault="00A0015D" w:rsidP="00AE74D8">
      <w:pPr>
        <w:widowControl w:val="0"/>
        <w:suppressAutoHyphens/>
        <w:rPr>
          <w:sz w:val="28"/>
          <w:szCs w:val="28"/>
        </w:rPr>
      </w:pPr>
    </w:p>
    <w:p w14:paraId="3EED26CB" w14:textId="77777777" w:rsidR="00A0015D" w:rsidRPr="008D7244" w:rsidRDefault="00A0015D" w:rsidP="00AE74D8">
      <w:pPr>
        <w:widowControl w:val="0"/>
        <w:suppressAutoHyphens/>
        <w:rPr>
          <w:color w:val="000000"/>
          <w:sz w:val="28"/>
          <w:szCs w:val="28"/>
        </w:rPr>
      </w:pPr>
    </w:p>
    <w:p w14:paraId="2AF62100" w14:textId="77777777" w:rsidR="00A0015D" w:rsidRPr="00177B61" w:rsidRDefault="00A0015D" w:rsidP="00AE74D8">
      <w:pPr>
        <w:widowControl w:val="0"/>
        <w:suppressAutoHyphens/>
        <w:rPr>
          <w:color w:val="000000"/>
          <w:sz w:val="28"/>
          <w:szCs w:val="28"/>
        </w:rPr>
      </w:pPr>
    </w:p>
    <w:p w14:paraId="3F5CBC04" w14:textId="77777777" w:rsidR="00A0015D" w:rsidRPr="00177B61" w:rsidRDefault="00A0015D" w:rsidP="00AE74D8">
      <w:pPr>
        <w:widowControl w:val="0"/>
        <w:suppressAutoHyphens/>
        <w:rPr>
          <w:color w:val="000000"/>
          <w:sz w:val="28"/>
          <w:szCs w:val="28"/>
        </w:rPr>
      </w:pPr>
    </w:p>
    <w:p w14:paraId="63A5B613" w14:textId="77777777" w:rsidR="00A0015D" w:rsidRPr="00177B61" w:rsidRDefault="00A0015D" w:rsidP="00AE74D8">
      <w:pPr>
        <w:widowControl w:val="0"/>
        <w:suppressAutoHyphens/>
        <w:rPr>
          <w:color w:val="000000"/>
          <w:sz w:val="28"/>
          <w:szCs w:val="28"/>
        </w:rPr>
      </w:pPr>
    </w:p>
    <w:p w14:paraId="6746E1D3" w14:textId="77777777" w:rsidR="00A0015D" w:rsidRPr="00177B61" w:rsidRDefault="00A0015D" w:rsidP="00AE74D8">
      <w:pPr>
        <w:widowControl w:val="0"/>
        <w:suppressAutoHyphens/>
        <w:rPr>
          <w:color w:val="000000"/>
          <w:sz w:val="28"/>
          <w:szCs w:val="28"/>
        </w:rPr>
      </w:pPr>
    </w:p>
    <w:p w14:paraId="25523D36" w14:textId="77777777" w:rsidR="00A0015D" w:rsidRPr="00177B61" w:rsidRDefault="00A0015D" w:rsidP="00AE74D8">
      <w:pPr>
        <w:widowControl w:val="0"/>
        <w:suppressAutoHyphens/>
        <w:rPr>
          <w:color w:val="000000"/>
          <w:sz w:val="28"/>
          <w:szCs w:val="28"/>
        </w:rPr>
      </w:pPr>
    </w:p>
    <w:p w14:paraId="5F030720" w14:textId="77777777" w:rsidR="00A0015D" w:rsidRPr="00177B61" w:rsidRDefault="00A0015D" w:rsidP="00AE74D8">
      <w:pPr>
        <w:widowControl w:val="0"/>
        <w:suppressAutoHyphens/>
        <w:rPr>
          <w:color w:val="000000"/>
          <w:sz w:val="28"/>
          <w:szCs w:val="28"/>
        </w:rPr>
      </w:pPr>
    </w:p>
    <w:p w14:paraId="12352D8C" w14:textId="77777777" w:rsidR="00A0015D" w:rsidRPr="00177B61" w:rsidRDefault="00A0015D" w:rsidP="00AE74D8">
      <w:pPr>
        <w:widowControl w:val="0"/>
        <w:suppressAutoHyphens/>
        <w:rPr>
          <w:color w:val="000000"/>
          <w:sz w:val="28"/>
          <w:szCs w:val="28"/>
        </w:rPr>
      </w:pPr>
    </w:p>
    <w:p w14:paraId="1D20FBF3" w14:textId="77777777" w:rsidR="00A0015D" w:rsidRPr="008D7244" w:rsidRDefault="00A0015D" w:rsidP="00AE74D8">
      <w:pPr>
        <w:widowControl w:val="0"/>
        <w:suppressAutoHyphens/>
        <w:rPr>
          <w:color w:val="000000"/>
          <w:sz w:val="28"/>
          <w:szCs w:val="28"/>
        </w:rPr>
      </w:pPr>
    </w:p>
    <w:p w14:paraId="156E5393" w14:textId="77777777" w:rsidR="00BF4BF6" w:rsidRPr="008D7244" w:rsidRDefault="00BF4BF6" w:rsidP="00AE74D8">
      <w:pPr>
        <w:widowControl w:val="0"/>
        <w:rPr>
          <w:color w:val="000000"/>
          <w:sz w:val="28"/>
          <w:szCs w:val="28"/>
        </w:rPr>
      </w:pPr>
    </w:p>
    <w:p w14:paraId="4488EE04"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541FF175"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687F05D2" w14:textId="77777777" w:rsidR="00BF4BF6" w:rsidRPr="00857B4A" w:rsidRDefault="00BF4BF6" w:rsidP="003503F6">
      <w:pPr>
        <w:widowControl w:val="0"/>
        <w:suppressAutoHyphens/>
        <w:rPr>
          <w:b/>
          <w:color w:val="000000"/>
          <w:sz w:val="28"/>
          <w:szCs w:val="28"/>
        </w:rPr>
      </w:pPr>
    </w:p>
    <w:p w14:paraId="6C0F2DD7" w14:textId="5D3CD6DB" w:rsidR="00A0015D" w:rsidRPr="003D2D83"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AC6EB8">
        <w:rPr>
          <w:b/>
          <w:sz w:val="28"/>
          <w:szCs w:val="28"/>
        </w:rPr>
        <w:t>оказани</w:t>
      </w:r>
      <w:r w:rsidR="008A3707" w:rsidRPr="008A3707">
        <w:rPr>
          <w:b/>
          <w:sz w:val="28"/>
          <w:szCs w:val="28"/>
        </w:rPr>
        <w:t xml:space="preserve">е </w:t>
      </w:r>
      <w:r w:rsidR="000C46BE" w:rsidRPr="000C46BE">
        <w:rPr>
          <w:b/>
          <w:sz w:val="28"/>
          <w:szCs w:val="28"/>
        </w:rPr>
        <w:t>услуг по техническому обслуживанию и ремонту автомобилей</w:t>
      </w:r>
      <w:r w:rsidR="00A0015D" w:rsidRPr="003D2D83">
        <w:rPr>
          <w:b/>
          <w:w w:val="118"/>
          <w:szCs w:val="24"/>
        </w:rPr>
        <w:br w:type="page"/>
      </w:r>
    </w:p>
    <w:p w14:paraId="1D5E882B"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4E9AA539"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3B056661" w14:textId="77777777" w:rsidTr="003503F6">
        <w:tc>
          <w:tcPr>
            <w:tcW w:w="9464" w:type="dxa"/>
          </w:tcPr>
          <w:p w14:paraId="1DC1601D"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1E90FB4C" w14:textId="77777777" w:rsidR="00A0015D" w:rsidRPr="008050B4" w:rsidRDefault="00A0015D" w:rsidP="00AE74D8">
            <w:pPr>
              <w:widowControl w:val="0"/>
              <w:suppressAutoHyphens/>
              <w:spacing w:before="120"/>
              <w:jc w:val="both"/>
              <w:rPr>
                <w:sz w:val="28"/>
                <w:szCs w:val="28"/>
              </w:rPr>
            </w:pPr>
          </w:p>
        </w:tc>
      </w:tr>
      <w:tr w:rsidR="00A0015D" w14:paraId="75A5D16B" w14:textId="77777777" w:rsidTr="003503F6">
        <w:tc>
          <w:tcPr>
            <w:tcW w:w="9464" w:type="dxa"/>
          </w:tcPr>
          <w:p w14:paraId="593573EC"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72AD1905" w14:textId="77777777" w:rsidR="00A0015D" w:rsidRPr="008050B4" w:rsidRDefault="00A0015D" w:rsidP="00AE74D8">
            <w:pPr>
              <w:widowControl w:val="0"/>
              <w:suppressAutoHyphens/>
              <w:spacing w:before="120"/>
              <w:jc w:val="both"/>
              <w:rPr>
                <w:sz w:val="28"/>
                <w:szCs w:val="28"/>
              </w:rPr>
            </w:pPr>
          </w:p>
        </w:tc>
      </w:tr>
      <w:tr w:rsidR="00A0015D" w14:paraId="4FEF8CCD" w14:textId="77777777" w:rsidTr="003503F6">
        <w:tc>
          <w:tcPr>
            <w:tcW w:w="9464" w:type="dxa"/>
          </w:tcPr>
          <w:p w14:paraId="755FF8C5"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7DD783FD" w14:textId="77777777" w:rsidR="00A0015D" w:rsidRPr="008050B4" w:rsidRDefault="00A0015D" w:rsidP="00AE74D8">
            <w:pPr>
              <w:widowControl w:val="0"/>
              <w:suppressAutoHyphens/>
              <w:spacing w:before="120"/>
              <w:jc w:val="both"/>
              <w:rPr>
                <w:sz w:val="28"/>
                <w:szCs w:val="28"/>
              </w:rPr>
            </w:pPr>
          </w:p>
        </w:tc>
      </w:tr>
      <w:tr w:rsidR="00A0015D" w14:paraId="3A67B2B0" w14:textId="77777777" w:rsidTr="003503F6">
        <w:tc>
          <w:tcPr>
            <w:tcW w:w="9464" w:type="dxa"/>
          </w:tcPr>
          <w:p w14:paraId="33F9731C"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03C1BC76" w14:textId="77777777" w:rsidR="00A0015D" w:rsidRPr="008050B4" w:rsidRDefault="00A0015D" w:rsidP="00AE74D8">
            <w:pPr>
              <w:widowControl w:val="0"/>
              <w:suppressAutoHyphens/>
              <w:spacing w:before="120"/>
              <w:jc w:val="both"/>
              <w:rPr>
                <w:sz w:val="28"/>
                <w:szCs w:val="28"/>
              </w:rPr>
            </w:pPr>
          </w:p>
        </w:tc>
      </w:tr>
      <w:tr w:rsidR="00A0015D" w14:paraId="0C3A8F15" w14:textId="77777777" w:rsidTr="003503F6">
        <w:tc>
          <w:tcPr>
            <w:tcW w:w="9464" w:type="dxa"/>
          </w:tcPr>
          <w:p w14:paraId="373EF024"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048F65A1" w14:textId="77777777" w:rsidR="00A0015D" w:rsidRPr="008050B4" w:rsidRDefault="00A0015D" w:rsidP="00AE74D8">
            <w:pPr>
              <w:widowControl w:val="0"/>
              <w:suppressAutoHyphens/>
              <w:spacing w:before="120"/>
              <w:jc w:val="both"/>
              <w:rPr>
                <w:sz w:val="28"/>
                <w:szCs w:val="28"/>
              </w:rPr>
            </w:pPr>
          </w:p>
        </w:tc>
      </w:tr>
      <w:tr w:rsidR="00A0015D" w14:paraId="340617CD" w14:textId="77777777" w:rsidTr="003503F6">
        <w:tc>
          <w:tcPr>
            <w:tcW w:w="9464" w:type="dxa"/>
          </w:tcPr>
          <w:p w14:paraId="3D8FD7F2" w14:textId="77777777" w:rsidR="00A0015D" w:rsidRPr="008050B4" w:rsidRDefault="00A0015D" w:rsidP="00D3703A">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525C250C" w14:textId="77777777" w:rsidR="00A0015D" w:rsidRPr="008050B4" w:rsidRDefault="00A0015D" w:rsidP="00AE74D8">
            <w:pPr>
              <w:widowControl w:val="0"/>
              <w:suppressAutoHyphens/>
              <w:spacing w:before="120"/>
              <w:jc w:val="both"/>
              <w:rPr>
                <w:sz w:val="28"/>
                <w:szCs w:val="28"/>
              </w:rPr>
            </w:pPr>
          </w:p>
        </w:tc>
      </w:tr>
      <w:tr w:rsidR="00A0015D" w14:paraId="39D70938" w14:textId="77777777" w:rsidTr="003503F6">
        <w:tc>
          <w:tcPr>
            <w:tcW w:w="9464" w:type="dxa"/>
          </w:tcPr>
          <w:p w14:paraId="68CBD02A"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6DFDBA0A" w14:textId="77777777" w:rsidR="00A0015D" w:rsidRPr="008050B4" w:rsidRDefault="00A0015D" w:rsidP="00AE74D8">
            <w:pPr>
              <w:widowControl w:val="0"/>
              <w:suppressAutoHyphens/>
              <w:spacing w:before="120"/>
              <w:jc w:val="both"/>
              <w:rPr>
                <w:sz w:val="28"/>
                <w:szCs w:val="28"/>
              </w:rPr>
            </w:pPr>
          </w:p>
        </w:tc>
      </w:tr>
      <w:tr w:rsidR="00A0015D" w14:paraId="3D69BD76" w14:textId="77777777" w:rsidTr="003503F6">
        <w:tc>
          <w:tcPr>
            <w:tcW w:w="9464" w:type="dxa"/>
          </w:tcPr>
          <w:p w14:paraId="09897F4A"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7AE4FA78" w14:textId="77777777" w:rsidR="00A0015D" w:rsidRPr="008050B4" w:rsidRDefault="00A0015D" w:rsidP="00AE74D8">
            <w:pPr>
              <w:widowControl w:val="0"/>
              <w:suppressAutoHyphens/>
              <w:spacing w:before="120"/>
              <w:jc w:val="both"/>
              <w:rPr>
                <w:sz w:val="28"/>
                <w:szCs w:val="28"/>
              </w:rPr>
            </w:pPr>
          </w:p>
        </w:tc>
      </w:tr>
      <w:tr w:rsidR="00A0015D" w14:paraId="0073BE47" w14:textId="77777777" w:rsidTr="003503F6">
        <w:tc>
          <w:tcPr>
            <w:tcW w:w="9464" w:type="dxa"/>
          </w:tcPr>
          <w:p w14:paraId="1C96390D"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A1771C0" w14:textId="77777777" w:rsidR="00A0015D" w:rsidRPr="008050B4" w:rsidRDefault="00A0015D" w:rsidP="00AE74D8">
            <w:pPr>
              <w:widowControl w:val="0"/>
              <w:suppressAutoHyphens/>
              <w:spacing w:before="120"/>
              <w:jc w:val="both"/>
              <w:rPr>
                <w:sz w:val="28"/>
                <w:szCs w:val="28"/>
              </w:rPr>
            </w:pPr>
          </w:p>
        </w:tc>
      </w:tr>
    </w:tbl>
    <w:p w14:paraId="73575001" w14:textId="77777777"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77A528A1"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16148E05"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2D990E17"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63BE4BA4"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668B0C4"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49520F0B"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6C17E98B" w14:textId="65AB2BE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C675D73"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478EA9B"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DCD1074"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7EFD0B4D"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CA78F05"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53268B02"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08AF9D8D"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543BEB2F" w14:textId="3B926276"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4"/>
            <w:sz w:val="28"/>
            <w:szCs w:val="28"/>
            <w:lang w:val="en-US"/>
          </w:rPr>
          <w:t>http</w:t>
        </w:r>
        <w:r w:rsidR="008403D4" w:rsidRPr="00272DA1">
          <w:rPr>
            <w:rStyle w:val="af4"/>
            <w:sz w:val="28"/>
            <w:szCs w:val="28"/>
          </w:rPr>
          <w:t>://</w:t>
        </w:r>
        <w:r w:rsidR="008403D4" w:rsidRPr="00272DA1">
          <w:rPr>
            <w:rStyle w:val="af4"/>
            <w:sz w:val="28"/>
            <w:szCs w:val="28"/>
            <w:lang w:val="en-US"/>
          </w:rPr>
          <w:t>www</w:t>
        </w:r>
        <w:r w:rsidR="008403D4" w:rsidRPr="00272DA1">
          <w:rPr>
            <w:rStyle w:val="af4"/>
            <w:sz w:val="28"/>
            <w:szCs w:val="28"/>
          </w:rPr>
          <w:t>.</w:t>
        </w:r>
        <w:r w:rsidR="008403D4" w:rsidRPr="00272DA1">
          <w:rPr>
            <w:rStyle w:val="af4"/>
            <w:sz w:val="28"/>
            <w:szCs w:val="28"/>
            <w:lang w:val="en-US"/>
          </w:rPr>
          <w:t>rscc</w:t>
        </w:r>
        <w:r w:rsidR="008403D4" w:rsidRPr="00272DA1">
          <w:rPr>
            <w:rStyle w:val="af4"/>
            <w:sz w:val="28"/>
            <w:szCs w:val="28"/>
          </w:rPr>
          <w:t>.</w:t>
        </w:r>
        <w:r w:rsidR="008403D4" w:rsidRPr="00272DA1">
          <w:rPr>
            <w:rStyle w:val="af4"/>
            <w:sz w:val="28"/>
            <w:szCs w:val="28"/>
            <w:lang w:val="en-US"/>
          </w:rPr>
          <w:t>ru</w:t>
        </w:r>
      </w:hyperlink>
      <w:r w:rsidRPr="009068B2">
        <w:rPr>
          <w:rStyle w:val="FontStyle131"/>
          <w:sz w:val="28"/>
          <w:szCs w:val="28"/>
        </w:rPr>
        <w:t>.</w:t>
      </w:r>
    </w:p>
    <w:p w14:paraId="6486C54B"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4"/>
            <w:sz w:val="28"/>
            <w:szCs w:val="28"/>
            <w:lang w:val="en-US"/>
          </w:rPr>
          <w:t>www</w:t>
        </w:r>
        <w:r w:rsidRPr="00E501ED">
          <w:rPr>
            <w:rStyle w:val="af4"/>
            <w:sz w:val="28"/>
            <w:szCs w:val="28"/>
          </w:rPr>
          <w:t>.</w:t>
        </w:r>
        <w:r w:rsidRPr="00E501ED">
          <w:rPr>
            <w:rStyle w:val="af4"/>
            <w:sz w:val="28"/>
            <w:szCs w:val="28"/>
            <w:lang w:val="en-US"/>
          </w:rPr>
          <w:t>zakupki</w:t>
        </w:r>
        <w:r w:rsidRPr="00E501ED">
          <w:rPr>
            <w:rStyle w:val="af4"/>
            <w:sz w:val="28"/>
            <w:szCs w:val="28"/>
          </w:rPr>
          <w:t>.</w:t>
        </w:r>
        <w:r w:rsidRPr="00E501ED">
          <w:rPr>
            <w:rStyle w:val="af4"/>
            <w:sz w:val="28"/>
            <w:szCs w:val="28"/>
            <w:lang w:val="en-US"/>
          </w:rPr>
          <w:t>gov</w:t>
        </w:r>
        <w:r w:rsidRPr="00E501ED">
          <w:rPr>
            <w:rStyle w:val="af4"/>
            <w:sz w:val="28"/>
            <w:szCs w:val="28"/>
          </w:rPr>
          <w:t>.</w:t>
        </w:r>
        <w:r w:rsidRPr="00E501ED">
          <w:rPr>
            <w:rStyle w:val="af4"/>
            <w:sz w:val="28"/>
            <w:szCs w:val="28"/>
            <w:lang w:val="en-US"/>
          </w:rPr>
          <w:t>ru</w:t>
        </w:r>
      </w:hyperlink>
      <w:r>
        <w:rPr>
          <w:color w:val="000000" w:themeColor="text1"/>
          <w:sz w:val="28"/>
          <w:szCs w:val="28"/>
        </w:rPr>
        <w:t>.</w:t>
      </w:r>
    </w:p>
    <w:p w14:paraId="19BA566C"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1C9239BD" w14:textId="5812EBAF"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00FD7893" w:rsidRPr="00FD7893">
        <w:rPr>
          <w:sz w:val="28"/>
          <w:szCs w:val="28"/>
        </w:rPr>
        <w:t>.</w:t>
      </w:r>
    </w:p>
    <w:p w14:paraId="56E71108" w14:textId="77777777" w:rsidR="00FD7893" w:rsidRPr="00FD7893" w:rsidRDefault="00FD7893" w:rsidP="00FD7893">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FD7893">
        <w:rPr>
          <w:sz w:val="28"/>
          <w:szCs w:val="28"/>
        </w:rPr>
        <w:t>;</w:t>
      </w:r>
    </w:p>
    <w:p w14:paraId="30BDCC98"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7C5EC140"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5A28B2E1"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6633AAD"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07CEEFFE"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28D9A164"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4011430F" w14:textId="77777777" w:rsidR="008C7A5C" w:rsidRPr="009068B2" w:rsidRDefault="008C7A5C" w:rsidP="004972BE">
      <w:pPr>
        <w:pStyle w:val="affff4"/>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71466618" w14:textId="77777777" w:rsidR="008C7A5C" w:rsidRPr="009068B2"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34C7AA25"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6AD717FE" w14:textId="6C126810"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Pr>
          <w:bCs w:val="0"/>
          <w:sz w:val="28"/>
          <w:szCs w:val="28"/>
        </w:rPr>
        <w:t>2</w:t>
      </w:r>
      <w:r w:rsidR="00D65B4A">
        <w:rPr>
          <w:bCs w:val="0"/>
          <w:sz w:val="28"/>
          <w:szCs w:val="28"/>
        </w:rPr>
        <w:t>9</w:t>
      </w:r>
      <w:r w:rsidR="00FD7893">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FD7893">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58C06136"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675E2AD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229F1663"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4C2A8CF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176F8228"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2BE0ED82"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6F0457CF"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14A99A43"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498FABC5"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7BD7D95"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878EE1" w14:textId="39C0069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0A8107B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312816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47FB188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6E97B52"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62C9EB4"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135C9"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4D09240E"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2B9043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EE4086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24120B" w14:textId="77777777" w:rsidR="008C7A5C" w:rsidRPr="009068B2" w:rsidRDefault="008C7A5C" w:rsidP="008C7A5C">
      <w:pPr>
        <w:pStyle w:val="Times12"/>
        <w:widowControl w:val="0"/>
        <w:ind w:firstLine="709"/>
        <w:rPr>
          <w:bCs w:val="0"/>
          <w:sz w:val="28"/>
          <w:szCs w:val="28"/>
        </w:rPr>
      </w:pPr>
    </w:p>
    <w:p w14:paraId="7BD4FEAB"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353ADBAF"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2E0AA244"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68FFCE70"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389F8052"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5A0A9743"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6359DE7F" w14:textId="77777777" w:rsidR="008C7A5C" w:rsidRPr="006D45F3"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09B9A354"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31BB844A"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01CEDC42"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77E48D7D" w14:textId="77777777" w:rsidR="008C7A5C" w:rsidRPr="00F95D5A"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1614F97D"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3DB3EB61"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A59C034" w14:textId="77777777" w:rsidR="008C7A5C" w:rsidRPr="009068B2" w:rsidRDefault="008C7A5C" w:rsidP="008C7A5C">
      <w:pPr>
        <w:pStyle w:val="afb"/>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202F6E2C" w14:textId="77777777" w:rsidR="008C7A5C" w:rsidRPr="009068B2" w:rsidRDefault="008C7A5C" w:rsidP="008C7A5C">
      <w:pPr>
        <w:pStyle w:val="afb"/>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56A25B4F" w14:textId="77777777" w:rsidR="008C7A5C" w:rsidRPr="00B952CB" w:rsidRDefault="008C7A5C" w:rsidP="008C7A5C">
      <w:pPr>
        <w:pStyle w:val="afb"/>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2D95D0EC"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677CC4CD"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896C8DC"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0BA47857"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3FA961F8" w14:textId="77777777" w:rsidR="008C7A5C" w:rsidRPr="009068B2" w:rsidRDefault="008C7A5C" w:rsidP="008C7A5C">
      <w:pPr>
        <w:pStyle w:val="afb"/>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6020420E" w14:textId="77777777" w:rsidR="008C7A5C" w:rsidRPr="009068B2" w:rsidRDefault="008C7A5C" w:rsidP="008C7A5C">
      <w:pPr>
        <w:pStyle w:val="afb"/>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5093008E" w14:textId="77777777" w:rsidR="008C7A5C" w:rsidRPr="009068B2" w:rsidRDefault="008C7A5C" w:rsidP="008C7A5C">
      <w:pPr>
        <w:pStyle w:val="afb"/>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32892FE3"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53FEEB4F"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96195A"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1A5781DE"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2A1DD1FB"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550D43BA" w14:textId="77777777" w:rsidR="008C7A5C" w:rsidRPr="00BC19D3"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78EC2396" w14:textId="77777777" w:rsidR="008C7A5C" w:rsidRPr="00763825" w:rsidRDefault="008C7A5C" w:rsidP="008C7A5C">
      <w:pPr>
        <w:pStyle w:val="afb"/>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161E3CB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210BD87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5E7C894D"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6AAC25A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92DCAA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1CC4C8C8"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44575F2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66E9FB03"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94F837F" w14:textId="77777777" w:rsidR="008C7A5C" w:rsidRPr="0018534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3A747E12"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21557B3"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27D23BBB" w14:textId="77777777" w:rsidR="008C7A5C" w:rsidRPr="009E06BF"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474A3645"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0510DDE5" w14:textId="77777777" w:rsidR="008C7A5C" w:rsidRPr="00843986"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731D521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6E3032A"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DFD2EC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F7B3C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6DB890F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9E2BFF"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3B0AAE94"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3D82E8C"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7E6EFA" w14:textId="722F77DD"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2163B4B" w14:textId="5DFE4FE8" w:rsidR="00FD7893" w:rsidRPr="00AA36F3" w:rsidRDefault="00FD7893" w:rsidP="00671C5B">
      <w:pPr>
        <w:widowControl w:val="0"/>
        <w:numPr>
          <w:ilvl w:val="0"/>
          <w:numId w:val="42"/>
        </w:numPr>
        <w:autoSpaceDE w:val="0"/>
        <w:autoSpaceDN w:val="0"/>
        <w:adjustRightInd w:val="0"/>
        <w:ind w:left="0" w:firstLine="709"/>
        <w:jc w:val="both"/>
        <w:rPr>
          <w:sz w:val="28"/>
          <w:szCs w:val="28"/>
        </w:rPr>
      </w:pPr>
      <w:r w:rsidRPr="00FD7893">
        <w:rPr>
          <w:sz w:val="28"/>
          <w:szCs w:val="28"/>
        </w:rPr>
        <w:t>Отсутствие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14:paraId="0874368E" w14:textId="77777777" w:rsidR="00AA36F3" w:rsidRPr="00AA36F3" w:rsidRDefault="00AA36F3" w:rsidP="004972BE">
      <w:pPr>
        <w:pStyle w:val="affff4"/>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6D5D8EDE"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393EDE1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3BDA4975"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4040DD14"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136E1E5C"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028F7DF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55DF948A" w14:textId="44524B9F" w:rsidR="00444392" w:rsidRDefault="00AA36F3" w:rsidP="004972BE">
      <w:pPr>
        <w:pStyle w:val="affff4"/>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7D5253FD" w14:textId="77777777" w:rsidR="00444392" w:rsidRDefault="00AA36F3"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5A6D0A4B" w14:textId="77777777" w:rsidR="00444392" w:rsidRPr="00444392"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2430C2FA" w14:textId="77777777" w:rsidR="008C7A5C" w:rsidRPr="00444392" w:rsidRDefault="008C7A5C" w:rsidP="004972BE">
      <w:pPr>
        <w:pStyle w:val="affff4"/>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7DB4C197" w14:textId="77777777" w:rsidR="008C7A5C" w:rsidRPr="0094589C" w:rsidRDefault="008C7A5C" w:rsidP="004972BE">
      <w:pPr>
        <w:pStyle w:val="affff4"/>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1A73B6B8" w14:textId="77777777" w:rsidR="008C7A5C" w:rsidRPr="009068B2" w:rsidRDefault="008C7A5C" w:rsidP="008C7A5C">
      <w:pPr>
        <w:widowControl w:val="0"/>
        <w:suppressAutoHyphens/>
        <w:rPr>
          <w:sz w:val="28"/>
          <w:szCs w:val="28"/>
          <w:lang w:eastAsia="en-US"/>
        </w:rPr>
      </w:pPr>
      <w:r w:rsidRPr="009068B2">
        <w:rPr>
          <w:sz w:val="28"/>
          <w:szCs w:val="28"/>
        </w:rPr>
        <w:br w:type="page"/>
      </w:r>
    </w:p>
    <w:p w14:paraId="643563DE" w14:textId="77777777" w:rsidR="008C7A5C" w:rsidRPr="006D45F3"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6F45303C" w14:textId="77777777" w:rsidR="008C7A5C" w:rsidRPr="00D75ABE" w:rsidRDefault="008C7A5C" w:rsidP="004972BE">
      <w:pPr>
        <w:pStyle w:val="affff4"/>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C585FEA" w14:textId="77777777" w:rsidR="008C7A5C" w:rsidRPr="00843986" w:rsidRDefault="008C7A5C" w:rsidP="004972BE">
      <w:pPr>
        <w:pStyle w:val="affff4"/>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7564600F" w14:textId="77777777" w:rsidR="008B4E56" w:rsidRPr="008B4E56" w:rsidRDefault="00367241" w:rsidP="008B4E56">
      <w:pPr>
        <w:pStyle w:val="affff4"/>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26C6074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1612E58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6DFC0345"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781653B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B978C9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4FF984B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3264ACE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5B4B017F"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6785599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01CA409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71C685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w:t>
      </w:r>
      <w:r w:rsidRPr="008B4E56">
        <w:rPr>
          <w:sz w:val="28"/>
          <w:szCs w:val="28"/>
        </w:rPr>
        <w:lastRenderedPageBreak/>
        <w:t>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27DBFE7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3DBE0DCC" w14:textId="7D58B642"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8743F3" w:rsidRPr="008743F3">
        <w:rPr>
          <w:sz w:val="28"/>
          <w:szCs w:val="28"/>
        </w:rPr>
        <w:t>23.11.2022 N ЕД-7-8/1123@</w:t>
      </w:r>
      <w:r w:rsidRPr="008B4E56">
        <w:rPr>
          <w:sz w:val="28"/>
          <w:szCs w:val="28"/>
        </w:rPr>
        <w:t>;</w:t>
      </w:r>
    </w:p>
    <w:p w14:paraId="3F241A8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671AC1E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088E77D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5C99402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7E3F4DCA"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5D9849F9" w14:textId="77777777" w:rsidR="008B4E56" w:rsidRPr="008B4E56" w:rsidRDefault="008B4E56" w:rsidP="004972BE">
      <w:pPr>
        <w:pStyle w:val="affff4"/>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365ABE9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524E2DE6"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1C43AD3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6B59F17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74909F04"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6B315F5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6023E61F"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C4018C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203DBF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09198F3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498ACBE" w14:textId="2D4C3B8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8743F3" w:rsidRPr="008743F3">
        <w:rPr>
          <w:sz w:val="28"/>
          <w:szCs w:val="28"/>
        </w:rPr>
        <w:t>23.11.2022 N ЕД-7-8/1123@</w:t>
      </w:r>
      <w:r w:rsidRPr="008B4E56">
        <w:rPr>
          <w:sz w:val="28"/>
          <w:szCs w:val="28"/>
        </w:rPr>
        <w:t>;</w:t>
      </w:r>
    </w:p>
    <w:p w14:paraId="6027B47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6E43F37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FE087E1" w14:textId="5CD37B46"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23C9A69F"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0A09DA1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37012E6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435EE5A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A9D6AF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741D9F7B"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F7C2766"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900355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280A464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2D371A8A"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601E69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01F718A1"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7F7884B1"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4D8780F3"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626AC46A"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34FE040E"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0FEE55FF"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4565C0FF" w14:textId="35457CC1" w:rsidR="008B4E56" w:rsidRPr="008B4E56"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6BA9DAAA"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6E369867"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3F818FF1" w14:textId="77777777" w:rsidR="008B4E56" w:rsidRPr="00106BB9" w:rsidRDefault="006D32F7" w:rsidP="004972BE">
      <w:pPr>
        <w:pStyle w:val="affff4"/>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87BF960"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771AB622"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56CA2385"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3C1982F"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54F80802"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A5812C3"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2FD49B1B"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0A4F339A"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1B7B57CA"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65E3A6BD" w14:textId="77777777" w:rsidR="008B4E56" w:rsidRPr="00106BB9" w:rsidRDefault="008B4E56" w:rsidP="004972BE">
      <w:pPr>
        <w:pStyle w:val="affff4"/>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69809000"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4214D0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0C95F1F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6F718A4B"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71D34419" w14:textId="77777777" w:rsidR="008B4E56" w:rsidRPr="00106BB9" w:rsidRDefault="008B4E56" w:rsidP="004972BE">
      <w:pPr>
        <w:pStyle w:val="affff4"/>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50E85FCD"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7DB02AE3"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6A6A4A7C"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0AB8795A"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6214204D"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39280310"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4F0A558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5A7FF847" w14:textId="3FD262D1"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0525CB77" w14:textId="5EA23517" w:rsidR="00FD7893" w:rsidRPr="008B4E56" w:rsidRDefault="00FD7893" w:rsidP="00405AEE">
      <w:pPr>
        <w:widowControl w:val="0"/>
        <w:autoSpaceDE w:val="0"/>
        <w:autoSpaceDN w:val="0"/>
        <w:adjustRightInd w:val="0"/>
        <w:ind w:firstLine="567"/>
        <w:jc w:val="both"/>
        <w:rPr>
          <w:bCs/>
          <w:sz w:val="28"/>
          <w:szCs w:val="28"/>
        </w:rPr>
      </w:pPr>
      <w:r>
        <w:rPr>
          <w:bCs/>
          <w:sz w:val="28"/>
          <w:szCs w:val="28"/>
        </w:rPr>
        <w:t>4.12.8.</w:t>
      </w:r>
      <w:r w:rsidRPr="00FD7893">
        <w:rPr>
          <w:bCs/>
          <w:color w:val="FF0000"/>
          <w:sz w:val="28"/>
          <w:szCs w:val="28"/>
        </w:rPr>
        <w:t xml:space="preserve"> </w:t>
      </w:r>
      <w:r>
        <w:rPr>
          <w:bCs/>
          <w:color w:val="FF0000"/>
          <w:sz w:val="28"/>
          <w:szCs w:val="28"/>
        </w:rPr>
        <w:t xml:space="preserve"> </w:t>
      </w:r>
      <w:r w:rsidRPr="00FD7893">
        <w:rPr>
          <w:bCs/>
          <w:sz w:val="28"/>
          <w:szCs w:val="28"/>
        </w:rPr>
        <w:t>Наличие в реестре иностранных агентов сведений об участнике закупки.</w:t>
      </w:r>
    </w:p>
    <w:p w14:paraId="7A64ACA2" w14:textId="57C21D06" w:rsidR="00405AEE" w:rsidRPr="00FD7893" w:rsidRDefault="00FD7893" w:rsidP="00FD7893">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FD7893">
        <w:rPr>
          <w:bCs/>
          <w:sz w:val="28"/>
          <w:szCs w:val="28"/>
        </w:rPr>
        <w:t xml:space="preserve">Наличия других негативных сведений, выявленных по результатам </w:t>
      </w:r>
      <w:r w:rsidR="008B4E56" w:rsidRPr="00FD7893">
        <w:rPr>
          <w:bCs/>
          <w:sz w:val="28"/>
          <w:szCs w:val="28"/>
        </w:rPr>
        <w:lastRenderedPageBreak/>
        <w:t xml:space="preserve">проверки в соответствии с п. </w:t>
      </w:r>
      <w:r w:rsidR="00385B85" w:rsidRPr="00FD7893">
        <w:rPr>
          <w:bCs/>
          <w:sz w:val="28"/>
          <w:szCs w:val="28"/>
        </w:rPr>
        <w:t>4.12</w:t>
      </w:r>
      <w:r w:rsidR="008B4E56" w:rsidRPr="00FD7893">
        <w:rPr>
          <w:bCs/>
          <w:sz w:val="28"/>
          <w:szCs w:val="28"/>
        </w:rPr>
        <w:t xml:space="preserve">. </w:t>
      </w:r>
      <w:bookmarkEnd w:id="118"/>
      <w:r w:rsidR="00385B85" w:rsidRPr="00FD7893">
        <w:rPr>
          <w:bCs/>
          <w:sz w:val="28"/>
          <w:szCs w:val="28"/>
        </w:rPr>
        <w:t>документации</w:t>
      </w:r>
      <w:r w:rsidR="008B4E56" w:rsidRPr="00FD7893">
        <w:rPr>
          <w:bCs/>
          <w:sz w:val="28"/>
          <w:szCs w:val="28"/>
        </w:rPr>
        <w:t>.</w:t>
      </w:r>
      <w:bookmarkStart w:id="119" w:name="_Hlk77859162"/>
    </w:p>
    <w:p w14:paraId="033FB1D3" w14:textId="4DA1DCD3" w:rsidR="00405AEE" w:rsidRPr="00FD7893" w:rsidRDefault="00FD7893" w:rsidP="00FD7893">
      <w:pPr>
        <w:widowControl w:val="0"/>
        <w:autoSpaceDE w:val="0"/>
        <w:autoSpaceDN w:val="0"/>
        <w:adjustRightInd w:val="0"/>
        <w:ind w:firstLine="567"/>
        <w:jc w:val="both"/>
        <w:rPr>
          <w:bCs/>
          <w:sz w:val="28"/>
          <w:szCs w:val="28"/>
        </w:rPr>
      </w:pPr>
      <w:r>
        <w:rPr>
          <w:bCs/>
          <w:sz w:val="28"/>
          <w:szCs w:val="28"/>
        </w:rPr>
        <w:t xml:space="preserve">4.12.10. </w:t>
      </w:r>
      <w:r w:rsidR="008B4E56" w:rsidRPr="00FD7893">
        <w:rPr>
          <w:bCs/>
          <w:sz w:val="28"/>
          <w:szCs w:val="28"/>
        </w:rPr>
        <w:t>В иных случаях, предусмотренных Положением.</w:t>
      </w:r>
      <w:bookmarkStart w:id="120" w:name="_Hlk77859271"/>
      <w:bookmarkEnd w:id="119"/>
    </w:p>
    <w:p w14:paraId="3D959F94" w14:textId="77777777" w:rsid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3017C5E3" w14:textId="77777777" w:rsidR="008B4E56" w:rsidRP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1B0F6D22"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39DA78C2"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0D57884A"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7214423E"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0E3E29AE"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01D1B415" w14:textId="77777777" w:rsidR="008C7A5C" w:rsidRPr="003B5980" w:rsidRDefault="008C7A5C" w:rsidP="00671C5B">
      <w:pPr>
        <w:pStyle w:val="affff4"/>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64F6421F" w14:textId="77777777" w:rsidR="003B5980" w:rsidRPr="003B5980" w:rsidRDefault="003B5980" w:rsidP="00671C5B">
      <w:pPr>
        <w:pStyle w:val="affff4"/>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6539DD1"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60DA43C0"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3065FB03" w14:textId="77777777" w:rsidR="008C7A5C" w:rsidRPr="00E149DE"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535B68E5"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74D40BFB"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05DC8084"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773B03D1"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2E0E6E26" w14:textId="77777777" w:rsidR="008C7A5C" w:rsidRPr="0067796D" w:rsidRDefault="008C7A5C" w:rsidP="00671C5B">
      <w:pPr>
        <w:pStyle w:val="affff4"/>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7AA4802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13D4EB3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6A4FE2C2"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15BB2783"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47E789CE" w14:textId="77777777" w:rsidR="008C7A5C" w:rsidRPr="00843986" w:rsidRDefault="008C7A5C" w:rsidP="008C7A5C">
      <w:pPr>
        <w:pStyle w:val="affff4"/>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189E8D0A" w14:textId="77777777" w:rsidR="008C7A5C" w:rsidRPr="00843986" w:rsidRDefault="008C7A5C" w:rsidP="008C7A5C">
      <w:pPr>
        <w:pStyle w:val="affff4"/>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15956D03" w14:textId="77777777" w:rsidR="008C7A5C" w:rsidRPr="00843986" w:rsidRDefault="008C7A5C" w:rsidP="008C7A5C">
      <w:pPr>
        <w:pStyle w:val="affff4"/>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2083BE4B" w14:textId="77777777" w:rsidR="008C7A5C" w:rsidRPr="00843986" w:rsidRDefault="008C7A5C" w:rsidP="008C7A5C">
      <w:pPr>
        <w:pStyle w:val="affff4"/>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7928118B" w14:textId="77777777" w:rsidR="008C7A5C" w:rsidRPr="00843986" w:rsidRDefault="008C7A5C" w:rsidP="008C7A5C">
      <w:pPr>
        <w:pStyle w:val="affff4"/>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1135FA95" w14:textId="77777777" w:rsidR="008C7A5C" w:rsidRPr="00F95D5A" w:rsidRDefault="008C7A5C" w:rsidP="008C7A5C">
      <w:pPr>
        <w:pStyle w:val="affff4"/>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5EDAEDFC"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0FE8BDCF"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6EC658D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4A4ACAC8"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3252279C"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14C6540E"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17936266"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0C329735" w14:textId="77777777" w:rsidR="008C7A5C" w:rsidRPr="00843986"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0BDF8FEB" w14:textId="77777777" w:rsidR="008C7A5C" w:rsidRPr="006E4673" w:rsidRDefault="008C7A5C" w:rsidP="004972BE">
      <w:pPr>
        <w:pStyle w:val="affff4"/>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1AA0DEAC" w14:textId="77777777" w:rsidR="008C7A5C" w:rsidRPr="00CD1B7C" w:rsidRDefault="008C7A5C" w:rsidP="004972BE">
      <w:pPr>
        <w:pStyle w:val="affff4"/>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88B3E15" w14:textId="77777777" w:rsidR="008C7A5C"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00D97E0E" w14:textId="77777777" w:rsidR="008C7A5C" w:rsidRPr="00F95D5A"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2C58B12"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5F74FCEB"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26179E60" w14:textId="77777777" w:rsidR="008C7A5C" w:rsidRPr="006D45F3" w:rsidRDefault="008C7A5C" w:rsidP="00671C5B">
      <w:pPr>
        <w:pStyle w:val="affff4"/>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73238052"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33FEB384"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4D398DD1"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340273FA"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5D280A9F"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642C5691"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1401EC98" w14:textId="77777777" w:rsidR="008C7A5C"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28DE369F"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6FE23C76"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55367EBD"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26A90CE0"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3E5FBCA6"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9D50CE2" w14:textId="77777777" w:rsidR="008C7A5C"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7D5C3F78" w14:textId="77777777" w:rsidR="008C7A5C" w:rsidRPr="0017430D" w:rsidRDefault="00A74195" w:rsidP="004972BE">
      <w:pPr>
        <w:pStyle w:val="affff4"/>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56FBEB15"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197674A6"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7065CCFC" w14:textId="77777777" w:rsidR="008C7A5C" w:rsidRPr="00F95D5A" w:rsidRDefault="008C7A5C" w:rsidP="00671C5B">
      <w:pPr>
        <w:pStyle w:val="affff4"/>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0C75C0BB" w14:textId="77777777" w:rsidR="00A74195" w:rsidRPr="00C00F35" w:rsidRDefault="00A74195" w:rsidP="00671C5B">
      <w:pPr>
        <w:pStyle w:val="affff4"/>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1C6F900A"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7EF59BC2"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2F65504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5CC63FF6"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3C909DBA"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12FFCEDA"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7AAF3258"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2E2B602B"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51151162" w14:textId="77777777" w:rsidR="00BA13CE" w:rsidRDefault="00BA13CE" w:rsidP="00BA13CE">
      <w:pPr>
        <w:widowControl w:val="0"/>
        <w:tabs>
          <w:tab w:val="left" w:pos="851"/>
        </w:tabs>
        <w:autoSpaceDE w:val="0"/>
        <w:autoSpaceDN w:val="0"/>
        <w:adjustRightInd w:val="0"/>
        <w:ind w:left="851"/>
        <w:jc w:val="both"/>
        <w:rPr>
          <w:sz w:val="28"/>
          <w:szCs w:val="28"/>
        </w:rPr>
      </w:pPr>
    </w:p>
    <w:p w14:paraId="3048CC8C" w14:textId="77777777" w:rsidR="00C00F35" w:rsidRDefault="00D2582B" w:rsidP="00671C5B">
      <w:pPr>
        <w:pStyle w:val="affff4"/>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73DBD892" w14:textId="77777777" w:rsidR="00D2582B" w:rsidRPr="00C00F35" w:rsidRDefault="00D2582B" w:rsidP="00C00F35">
      <w:pPr>
        <w:pStyle w:val="affff4"/>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54103E5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0E347FA0"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0F10E5C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164CF105"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20C716D9"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10C447FE"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550AA7D9" w14:textId="77777777" w:rsidR="00F50934" w:rsidRDefault="00F50934" w:rsidP="00671C5B">
      <w:pPr>
        <w:pStyle w:val="affff4"/>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14D6221A" w14:textId="77777777" w:rsidR="00BA13CE" w:rsidRPr="00F50934" w:rsidRDefault="00BA13CE" w:rsidP="00BA13CE">
      <w:pPr>
        <w:pStyle w:val="affff4"/>
        <w:ind w:left="851"/>
        <w:rPr>
          <w:sz w:val="28"/>
          <w:szCs w:val="28"/>
        </w:rPr>
      </w:pPr>
    </w:p>
    <w:p w14:paraId="75E6F2FE" w14:textId="77777777" w:rsidR="0052099C" w:rsidRPr="00C00F35" w:rsidRDefault="00A74195" w:rsidP="00671C5B">
      <w:pPr>
        <w:pStyle w:val="affff4"/>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3804F947"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31DBEE2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5D4B8A48"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3604D6A1"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72AABC98" w14:textId="77777777" w:rsidR="0052099C" w:rsidRPr="00C00F35" w:rsidRDefault="00C00F35" w:rsidP="00671C5B">
      <w:pPr>
        <w:pStyle w:val="affff4"/>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1B1218D2"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204EDEAC"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0CC130A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6A74F532"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23EF80A4"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3626E89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0DB6FBD3"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3FE77BE2"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2E8869B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424C5870"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05E99B0E"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6DEE1DC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62FA711A"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3CD1E9A8"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5BFDAB7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2DA8FC55"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46E51083"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5CB73DF1" w14:textId="77777777" w:rsidR="0052099C"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0794F09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77DDFA6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19DB90A4" w14:textId="77777777" w:rsidR="008C7A5C" w:rsidRPr="00741C57" w:rsidRDefault="008C7A5C" w:rsidP="00671C5B">
      <w:pPr>
        <w:pStyle w:val="affff4"/>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1748B3FB"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5B2D53D6" w14:textId="77777777" w:rsidR="008C7A5C" w:rsidRPr="006D45F3"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74F626A9"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22360D25" w14:textId="77777777" w:rsidR="008C7A5C" w:rsidRPr="00741C57" w:rsidRDefault="008C7A5C" w:rsidP="00671C5B">
      <w:pPr>
        <w:pStyle w:val="affff4"/>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0EA2FFB7"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1E38B698"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00C1B805"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22BD4048"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5157C0EE" w14:textId="77777777" w:rsidR="008C7A5C" w:rsidRPr="00C00F35" w:rsidRDefault="008C7A5C" w:rsidP="00671C5B">
      <w:pPr>
        <w:pStyle w:val="afffc"/>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2E914756" w14:textId="77777777" w:rsidR="008C7A5C" w:rsidRPr="00684D67" w:rsidRDefault="008C7A5C" w:rsidP="00671C5B">
      <w:pPr>
        <w:pStyle w:val="affff4"/>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166A7A5F"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0DE556F9"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3246345F"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4A53F6E7"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1233E652"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6C178891"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5DDF0607"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4FF7355A"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59C68C5E"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103E7B6"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7DDD0ABA" w14:textId="77777777" w:rsidR="008C7A5C" w:rsidRPr="00F95D5A"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23F18B11"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0470CAA5"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761AC9A5"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7CB6B77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08AA8D62"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11FEA107"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70743466" w14:textId="77777777" w:rsidR="008C7A5C"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350B295D" w14:textId="77777777" w:rsidR="008C7A5C" w:rsidRPr="006D45F3" w:rsidRDefault="008C7A5C" w:rsidP="00671C5B">
      <w:pPr>
        <w:pStyle w:val="afffc"/>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83E9574" w14:textId="77777777" w:rsidR="008C7A5C" w:rsidRPr="00C00F35" w:rsidRDefault="008C7A5C" w:rsidP="00671C5B">
      <w:pPr>
        <w:pStyle w:val="afffc"/>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63F82D40"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42ECCD3C"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118A6099"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04A89358"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2294E91"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15B7E1FA"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4A64EA5E" w14:textId="5A74538B" w:rsidR="008C7A5C" w:rsidRPr="008E607F" w:rsidRDefault="008C7A5C" w:rsidP="008C7A5C">
      <w:pPr>
        <w:widowControl w:val="0"/>
        <w:ind w:firstLine="709"/>
        <w:rPr>
          <w:sz w:val="28"/>
          <w:szCs w:val="28"/>
        </w:rPr>
      </w:pPr>
      <w:r w:rsidRPr="00E0756A">
        <w:rPr>
          <w:sz w:val="28"/>
          <w:szCs w:val="28"/>
        </w:rPr>
        <w:t>4.</w:t>
      </w:r>
      <w:r w:rsidR="00BD5878">
        <w:rPr>
          <w:sz w:val="28"/>
          <w:szCs w:val="28"/>
        </w:rPr>
        <w:t>29</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1C7FFAFB" w14:textId="77777777" w:rsidR="00A0015D" w:rsidRPr="00E149DE" w:rsidRDefault="00BE4998" w:rsidP="00671C5B">
      <w:pPr>
        <w:pStyle w:val="affff4"/>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4CC390F" w14:textId="77777777" w:rsidR="00A0015D" w:rsidRPr="00C66030" w:rsidRDefault="00A0015D" w:rsidP="00AE74D8">
      <w:pPr>
        <w:pStyle w:val="afb"/>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4AB08EE4" w14:textId="77777777" w:rsidTr="00250BAC">
        <w:trPr>
          <w:trHeight w:val="295"/>
          <w:tblHeader/>
        </w:trPr>
        <w:tc>
          <w:tcPr>
            <w:tcW w:w="562" w:type="dxa"/>
            <w:shd w:val="clear" w:color="auto" w:fill="F2F2F2" w:themeFill="background1" w:themeFillShade="F2"/>
            <w:vAlign w:val="center"/>
          </w:tcPr>
          <w:p w14:paraId="59B5F866"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350735F3"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70AD7D65"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16535E5D" w14:textId="77777777" w:rsidTr="00250BAC">
        <w:trPr>
          <w:trHeight w:val="569"/>
        </w:trPr>
        <w:tc>
          <w:tcPr>
            <w:tcW w:w="562" w:type="dxa"/>
            <w:vMerge w:val="restart"/>
          </w:tcPr>
          <w:p w14:paraId="72669CC3"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6598E02B"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34DCD13A" w14:textId="18B12299" w:rsidR="008925A4" w:rsidRPr="00081D97" w:rsidRDefault="00BD5878" w:rsidP="00E46350">
            <w:pPr>
              <w:widowControl w:val="0"/>
              <w:suppressAutoHyphens/>
              <w:spacing w:after="60"/>
              <w:ind w:right="113"/>
              <w:contextualSpacing/>
              <w:jc w:val="both"/>
            </w:pPr>
            <w:r w:rsidRPr="00BD5878">
              <w:rPr>
                <w:bCs/>
              </w:rPr>
              <w:t xml:space="preserve">Оказание </w:t>
            </w:r>
            <w:r w:rsidR="000C46BE" w:rsidRPr="000C46BE">
              <w:rPr>
                <w:bCs/>
              </w:rPr>
              <w:t>услуг по техническому обслуживанию и ремонту автомобилей</w:t>
            </w:r>
          </w:p>
        </w:tc>
      </w:tr>
      <w:tr w:rsidR="00E149DE" w:rsidRPr="00FB4FC4" w14:paraId="65191217" w14:textId="77777777" w:rsidTr="00250BAC">
        <w:trPr>
          <w:trHeight w:val="314"/>
        </w:trPr>
        <w:tc>
          <w:tcPr>
            <w:tcW w:w="562" w:type="dxa"/>
            <w:vMerge/>
          </w:tcPr>
          <w:p w14:paraId="1757C36B"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CF0AB1A"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57E0C602"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58F8ACE6" w14:textId="77777777" w:rsidTr="00250BAC">
        <w:trPr>
          <w:trHeight w:val="417"/>
        </w:trPr>
        <w:tc>
          <w:tcPr>
            <w:tcW w:w="562" w:type="dxa"/>
            <w:vMerge/>
          </w:tcPr>
          <w:p w14:paraId="0DD7F49E"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30D01955" w14:textId="18087E65" w:rsidR="00E149DE" w:rsidRPr="001A503D" w:rsidRDefault="00E149DE" w:rsidP="00AE5014">
            <w:pPr>
              <w:widowControl w:val="0"/>
              <w:suppressAutoHyphens/>
              <w:spacing w:after="60"/>
              <w:contextualSpacing/>
              <w:jc w:val="both"/>
              <w:rPr>
                <w:bCs/>
              </w:rPr>
            </w:pPr>
            <w:r>
              <w:t>Объем</w:t>
            </w:r>
            <w:r w:rsidR="001172EF" w:rsidRPr="001172EF">
              <w:t xml:space="preserve"> </w:t>
            </w:r>
            <w:r w:rsidR="00AE5014">
              <w:t xml:space="preserve"> оказания услуг</w:t>
            </w:r>
          </w:p>
        </w:tc>
        <w:tc>
          <w:tcPr>
            <w:tcW w:w="6585" w:type="dxa"/>
          </w:tcPr>
          <w:p w14:paraId="3A6893BE" w14:textId="77777777"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14:paraId="3D9A6C4A" w14:textId="77777777" w:rsidTr="00250BAC">
        <w:trPr>
          <w:trHeight w:val="254"/>
        </w:trPr>
        <w:tc>
          <w:tcPr>
            <w:tcW w:w="562" w:type="dxa"/>
            <w:vMerge w:val="restart"/>
          </w:tcPr>
          <w:p w14:paraId="570DDB54"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9A4154F" w14:textId="18E5B5F2" w:rsidR="00081D97" w:rsidRPr="00081D97" w:rsidRDefault="00081D97" w:rsidP="00AE5014">
            <w:pPr>
              <w:widowControl w:val="0"/>
              <w:suppressAutoHyphens/>
              <w:spacing w:after="60"/>
              <w:ind w:right="153"/>
            </w:pPr>
            <w:r w:rsidRPr="006C411A">
              <w:t>Срок</w:t>
            </w:r>
            <w:r w:rsidR="001172EF" w:rsidRPr="001172EF">
              <w:t xml:space="preserve"> </w:t>
            </w:r>
            <w:r w:rsidR="00AE5014">
              <w:t xml:space="preserve"> оказания услуг</w:t>
            </w:r>
          </w:p>
        </w:tc>
        <w:tc>
          <w:tcPr>
            <w:tcW w:w="6585" w:type="dxa"/>
          </w:tcPr>
          <w:p w14:paraId="36D251D7" w14:textId="4BDAEA2C" w:rsidR="00081D97" w:rsidRPr="006C411A" w:rsidRDefault="000C46BE" w:rsidP="00FD7893">
            <w:pPr>
              <w:widowControl w:val="0"/>
              <w:suppressAutoHyphens/>
              <w:spacing w:after="60"/>
              <w:ind w:right="113"/>
              <w:jc w:val="both"/>
            </w:pPr>
            <w:r w:rsidRPr="0088395A">
              <w:t xml:space="preserve">с даты подписания </w:t>
            </w:r>
            <w:r>
              <w:t>Д</w:t>
            </w:r>
            <w:r w:rsidRPr="0088395A">
              <w:t xml:space="preserve">оговора и </w:t>
            </w:r>
            <w:r>
              <w:t>до</w:t>
            </w:r>
            <w:r w:rsidRPr="0088395A">
              <w:t xml:space="preserve"> достижени</w:t>
            </w:r>
            <w:r>
              <w:t>я</w:t>
            </w:r>
            <w:r w:rsidRPr="0088395A">
              <w:t xml:space="preserve"> общей (предельной) стоимости Услуг</w:t>
            </w:r>
            <w:r>
              <w:t>.</w:t>
            </w:r>
          </w:p>
        </w:tc>
      </w:tr>
      <w:tr w:rsidR="00081D97" w:rsidRPr="00FB4FC4" w14:paraId="2957D577" w14:textId="77777777" w:rsidTr="00250BAC">
        <w:trPr>
          <w:trHeight w:val="174"/>
        </w:trPr>
        <w:tc>
          <w:tcPr>
            <w:tcW w:w="562" w:type="dxa"/>
            <w:vMerge/>
          </w:tcPr>
          <w:p w14:paraId="68391BC9"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71EBE41B" w14:textId="701B3405" w:rsidR="00081D97" w:rsidRPr="006C411A" w:rsidRDefault="00081D97" w:rsidP="00FB2716">
            <w:pPr>
              <w:widowControl w:val="0"/>
              <w:suppressAutoHyphens/>
              <w:spacing w:after="60"/>
              <w:ind w:right="153"/>
            </w:pPr>
            <w:r w:rsidRPr="006C411A">
              <w:t>Место</w:t>
            </w:r>
            <w:r w:rsidR="001172EF" w:rsidRPr="001172EF">
              <w:t xml:space="preserve"> </w:t>
            </w:r>
            <w:r w:rsidR="00FB2716">
              <w:t xml:space="preserve"> оказания услуг</w:t>
            </w:r>
          </w:p>
        </w:tc>
        <w:tc>
          <w:tcPr>
            <w:tcW w:w="6585" w:type="dxa"/>
          </w:tcPr>
          <w:p w14:paraId="1D5D7C80" w14:textId="72075C52" w:rsidR="00BD5878" w:rsidRPr="001673AD" w:rsidRDefault="000C46BE" w:rsidP="00BD5878">
            <w:r>
              <w:t>г. Дубна, Московская область</w:t>
            </w:r>
          </w:p>
          <w:p w14:paraId="019AC3D8" w14:textId="3154CD87" w:rsidR="00081D97" w:rsidRPr="00081D97" w:rsidRDefault="00081D97" w:rsidP="00C44E6C">
            <w:pPr>
              <w:widowControl w:val="0"/>
              <w:suppressAutoHyphens/>
              <w:spacing w:after="60"/>
              <w:ind w:right="113"/>
              <w:contextualSpacing/>
              <w:jc w:val="both"/>
              <w:rPr>
                <w:rFonts w:eastAsia="Calibri"/>
                <w:lang w:eastAsia="en-US"/>
              </w:rPr>
            </w:pPr>
          </w:p>
        </w:tc>
      </w:tr>
      <w:tr w:rsidR="00081D97" w:rsidRPr="00FB4FC4" w14:paraId="6AF09C82" w14:textId="77777777" w:rsidTr="00250BAC">
        <w:trPr>
          <w:trHeight w:val="92"/>
        </w:trPr>
        <w:tc>
          <w:tcPr>
            <w:tcW w:w="562" w:type="dxa"/>
            <w:vMerge/>
          </w:tcPr>
          <w:p w14:paraId="29A4FF37"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39DF9CD0" w14:textId="5EA7A631" w:rsidR="00081D97" w:rsidRPr="006C411A" w:rsidRDefault="00081D97" w:rsidP="00FB2716">
            <w:pPr>
              <w:widowControl w:val="0"/>
              <w:suppressAutoHyphens/>
              <w:spacing w:after="60"/>
              <w:ind w:right="153"/>
            </w:pPr>
            <w:r w:rsidRPr="006C411A">
              <w:t xml:space="preserve">Условия </w:t>
            </w:r>
            <w:r w:rsidR="00FB2716">
              <w:t xml:space="preserve"> оказания услуг</w:t>
            </w:r>
          </w:p>
        </w:tc>
        <w:tc>
          <w:tcPr>
            <w:tcW w:w="6585" w:type="dxa"/>
          </w:tcPr>
          <w:p w14:paraId="528F9FC1"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5E904719" w14:textId="77777777" w:rsidTr="00250BAC">
        <w:trPr>
          <w:trHeight w:val="96"/>
        </w:trPr>
        <w:tc>
          <w:tcPr>
            <w:tcW w:w="562" w:type="dxa"/>
            <w:vMerge/>
          </w:tcPr>
          <w:p w14:paraId="2BB1088F"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A22DFD"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05CB2D2A"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1D7DCF45" w14:textId="77777777" w:rsidTr="00250BAC">
        <w:trPr>
          <w:trHeight w:val="385"/>
        </w:trPr>
        <w:tc>
          <w:tcPr>
            <w:tcW w:w="562" w:type="dxa"/>
          </w:tcPr>
          <w:p w14:paraId="600475AD"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62367C2"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37504542"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224EF3BC" w14:textId="77777777" w:rsidTr="00250BAC">
        <w:trPr>
          <w:trHeight w:val="152"/>
        </w:trPr>
        <w:tc>
          <w:tcPr>
            <w:tcW w:w="562" w:type="dxa"/>
          </w:tcPr>
          <w:p w14:paraId="7E8538D1"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7E1B750"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09426EFA"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4A82A69"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526FE3D2" w14:textId="0185C070" w:rsidR="001673AD" w:rsidRPr="001673AD" w:rsidRDefault="001673AD" w:rsidP="001673AD">
            <w:r w:rsidRPr="001673AD">
              <w:t>Почтовый адрес: 109</w:t>
            </w:r>
            <w:r w:rsidR="00D77433">
              <w:t>004</w:t>
            </w:r>
            <w:r w:rsidRPr="001673AD">
              <w:t>, Москва, Николоямский пер., д. 3А, стр. 1</w:t>
            </w:r>
          </w:p>
          <w:p w14:paraId="2983DBC9" w14:textId="7602C94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42938875" w14:textId="5B1246D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r w:rsidR="008403D4">
              <w:rPr>
                <w:color w:val="000000"/>
                <w:kern w:val="28"/>
                <w:lang w:val="en-US"/>
              </w:rPr>
              <w:t>vyakovlev</w:t>
            </w:r>
            <w:r w:rsidRPr="001673AD">
              <w:rPr>
                <w:color w:val="000000"/>
                <w:kern w:val="28"/>
              </w:rPr>
              <w:t>@</w:t>
            </w:r>
            <w:r w:rsidRPr="001673AD">
              <w:rPr>
                <w:color w:val="000000"/>
                <w:kern w:val="28"/>
                <w:lang w:val="en-US"/>
              </w:rPr>
              <w:t>rscc</w:t>
            </w:r>
            <w:r w:rsidRPr="001673AD">
              <w:rPr>
                <w:color w:val="000000"/>
                <w:kern w:val="28"/>
              </w:rPr>
              <w:t>.</w:t>
            </w:r>
            <w:r w:rsidRPr="001673AD">
              <w:rPr>
                <w:color w:val="000000"/>
                <w:kern w:val="28"/>
                <w:lang w:val="en-US"/>
              </w:rPr>
              <w:t>ru</w:t>
            </w:r>
          </w:p>
          <w:p w14:paraId="30E6D38F" w14:textId="7738AFF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69D8042A" w14:textId="77777777" w:rsidTr="00250BAC">
        <w:trPr>
          <w:trHeight w:val="902"/>
        </w:trPr>
        <w:tc>
          <w:tcPr>
            <w:tcW w:w="562" w:type="dxa"/>
          </w:tcPr>
          <w:p w14:paraId="49E94485"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14F67843"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4E7062ED"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48900DF7"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59749DD6" w14:textId="5AB38226"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0C46BE">
              <w:t>http:// utp</w:t>
            </w:r>
            <w:r w:rsidR="0008336C" w:rsidRPr="0008336C">
              <w:t>.sberbank-ast.ru.</w:t>
            </w:r>
          </w:p>
        </w:tc>
      </w:tr>
      <w:tr w:rsidR="00A0015D" w:rsidRPr="00FB4FC4" w14:paraId="24D9EC18" w14:textId="77777777" w:rsidTr="00250BAC">
        <w:trPr>
          <w:trHeight w:val="152"/>
        </w:trPr>
        <w:tc>
          <w:tcPr>
            <w:tcW w:w="562" w:type="dxa"/>
          </w:tcPr>
          <w:p w14:paraId="1F24AE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D56A01E"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5F4994AF" w14:textId="322DFD1A" w:rsidR="00A0015D" w:rsidRPr="00B43957" w:rsidRDefault="00B14F94" w:rsidP="008743F3">
            <w:pPr>
              <w:widowControl w:val="0"/>
              <w:suppressAutoHyphens/>
              <w:spacing w:after="60"/>
              <w:contextualSpacing/>
              <w:rPr>
                <w:bCs/>
                <w:lang w:val="en-US"/>
              </w:rPr>
            </w:pPr>
            <w:r>
              <w:rPr>
                <w:rFonts w:eastAsia="Calibri"/>
              </w:rPr>
              <w:t>«</w:t>
            </w:r>
            <w:r w:rsidR="008743F3">
              <w:rPr>
                <w:rFonts w:eastAsia="Calibri"/>
                <w:lang w:val="en-US"/>
              </w:rPr>
              <w:t>1</w:t>
            </w:r>
            <w:r w:rsidR="008743F3">
              <w:rPr>
                <w:rFonts w:eastAsia="Calibri"/>
              </w:rPr>
              <w:t>7</w:t>
            </w:r>
            <w:r w:rsidR="008A3707">
              <w:rPr>
                <w:rFonts w:eastAsia="Calibri"/>
              </w:rPr>
              <w:t>»</w:t>
            </w:r>
            <w:r w:rsidR="00C6352F">
              <w:rPr>
                <w:rFonts w:eastAsia="Calibri"/>
              </w:rPr>
              <w:t xml:space="preserve"> </w:t>
            </w:r>
            <w:r w:rsidR="008743F3">
              <w:rPr>
                <w:rFonts w:eastAsia="Calibri"/>
              </w:rPr>
              <w:t>марта</w:t>
            </w:r>
            <w:r w:rsidR="00352EFC">
              <w:rPr>
                <w:rFonts w:eastAsia="Calibri"/>
              </w:rPr>
              <w:t xml:space="preserve"> </w:t>
            </w:r>
            <w:r w:rsidR="008C744D">
              <w:rPr>
                <w:bCs/>
              </w:rPr>
              <w:t>20</w:t>
            </w:r>
            <w:r w:rsidR="001673AD">
              <w:rPr>
                <w:bCs/>
              </w:rPr>
              <w:t>2</w:t>
            </w:r>
            <w:r w:rsidR="00FD7893">
              <w:rPr>
                <w:bCs/>
              </w:rPr>
              <w:t>3</w:t>
            </w:r>
            <w:r w:rsidR="00424607">
              <w:rPr>
                <w:bCs/>
              </w:rPr>
              <w:t xml:space="preserve"> года</w:t>
            </w:r>
          </w:p>
        </w:tc>
      </w:tr>
      <w:tr w:rsidR="004207F1" w:rsidRPr="00014777" w14:paraId="57865C50" w14:textId="77777777" w:rsidTr="00250BAC">
        <w:trPr>
          <w:trHeight w:val="1166"/>
        </w:trPr>
        <w:tc>
          <w:tcPr>
            <w:tcW w:w="562" w:type="dxa"/>
            <w:vMerge w:val="restart"/>
          </w:tcPr>
          <w:p w14:paraId="57432B7C"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6E81AEC"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515DB8A2" w14:textId="362A3F23" w:rsidR="004207F1" w:rsidRPr="003C05FA" w:rsidRDefault="000C46BE" w:rsidP="003C05FA">
            <w:pPr>
              <w:pStyle w:val="33"/>
              <w:numPr>
                <w:ilvl w:val="0"/>
                <w:numId w:val="0"/>
              </w:numPr>
              <w:spacing w:after="60"/>
              <w:contextualSpacing/>
              <w:rPr>
                <w:bCs/>
                <w:szCs w:val="24"/>
              </w:rPr>
            </w:pPr>
            <w:r>
              <w:rPr>
                <w:b/>
                <w:bCs/>
                <w:szCs w:val="24"/>
              </w:rPr>
              <w:t>942</w:t>
            </w:r>
            <w:r w:rsidR="008403D4">
              <w:rPr>
                <w:b/>
                <w:bCs/>
                <w:szCs w:val="24"/>
              </w:rPr>
              <w:t xml:space="preserve"> 000</w:t>
            </w:r>
            <w:r w:rsidR="00AE59D6">
              <w:rPr>
                <w:b/>
                <w:bCs/>
                <w:szCs w:val="24"/>
              </w:rPr>
              <w:t>,00</w:t>
            </w:r>
            <w:r w:rsidR="00AE59D6" w:rsidRPr="00AE59D6">
              <w:rPr>
                <w:b/>
                <w:bCs/>
                <w:szCs w:val="24"/>
              </w:rPr>
              <w:t xml:space="preserve"> </w:t>
            </w:r>
            <w:r w:rsidR="004207F1">
              <w:rPr>
                <w:b/>
                <w:bCs/>
                <w:szCs w:val="24"/>
              </w:rPr>
              <w:t>(</w:t>
            </w:r>
            <w:r w:rsidR="00BD5878">
              <w:rPr>
                <w:b/>
                <w:bCs/>
                <w:szCs w:val="24"/>
              </w:rPr>
              <w:t>девятьсот</w:t>
            </w:r>
            <w:r>
              <w:rPr>
                <w:b/>
                <w:bCs/>
                <w:szCs w:val="24"/>
              </w:rPr>
              <w:t xml:space="preserve"> сорок две</w:t>
            </w:r>
            <w:r w:rsidR="00BD5878">
              <w:rPr>
                <w:b/>
                <w:bCs/>
                <w:szCs w:val="24"/>
              </w:rPr>
              <w:t xml:space="preserve"> </w:t>
            </w:r>
            <w:r w:rsidR="00AE59D6">
              <w:rPr>
                <w:b/>
                <w:bCs/>
                <w:szCs w:val="24"/>
              </w:rPr>
              <w:t xml:space="preserve">тысяч </w:t>
            </w:r>
            <w:r w:rsidR="004207F1">
              <w:rPr>
                <w:b/>
                <w:bCs/>
                <w:szCs w:val="24"/>
              </w:rPr>
              <w:t xml:space="preserve">и </w:t>
            </w:r>
            <w:r w:rsidR="00AE59D6">
              <w:rPr>
                <w:b/>
                <w:bCs/>
                <w:szCs w:val="24"/>
              </w:rPr>
              <w:t>0</w:t>
            </w:r>
            <w:r w:rsidR="004207F1">
              <w:rPr>
                <w:b/>
                <w:bCs/>
                <w:szCs w:val="24"/>
              </w:rPr>
              <w:t>0/100) рубл</w:t>
            </w:r>
            <w:r w:rsidR="00AC6EB8">
              <w:rPr>
                <w:b/>
                <w:bCs/>
                <w:szCs w:val="24"/>
              </w:rPr>
              <w:t>ей</w:t>
            </w:r>
            <w:r w:rsidR="004207F1">
              <w:rPr>
                <w:b/>
                <w:bCs/>
                <w:szCs w:val="24"/>
              </w:rPr>
              <w:t>.</w:t>
            </w:r>
          </w:p>
          <w:p w14:paraId="13810415" w14:textId="09587D86" w:rsidR="004207F1" w:rsidRPr="00397E85" w:rsidRDefault="000C46BE" w:rsidP="005443D3">
            <w:pPr>
              <w:pStyle w:val="33"/>
              <w:numPr>
                <w:ilvl w:val="0"/>
                <w:numId w:val="0"/>
              </w:numPr>
              <w:spacing w:after="60"/>
              <w:contextualSpacing/>
              <w:jc w:val="left"/>
              <w:rPr>
                <w:bCs/>
                <w:szCs w:val="24"/>
              </w:rPr>
            </w:pPr>
            <w:r w:rsidRPr="00D7695C">
              <w:rPr>
                <w:bCs/>
                <w:szCs w:val="24"/>
              </w:rPr>
              <w:t>с учетом необходимых налогов, пошлин, сборов и иных платежей, стоимости ТО и ремонта автомобилей (фиксированная стоимость норм</w:t>
            </w:r>
            <w:r>
              <w:rPr>
                <w:bCs/>
                <w:szCs w:val="24"/>
              </w:rPr>
              <w:t>о</w:t>
            </w:r>
            <w:r w:rsidRPr="00D7695C">
              <w:rPr>
                <w:bCs/>
                <w:szCs w:val="24"/>
              </w:rPr>
              <w:t xml:space="preserve"> – часа)</w:t>
            </w:r>
          </w:p>
        </w:tc>
      </w:tr>
      <w:tr w:rsidR="00771A79" w:rsidRPr="00014777" w14:paraId="7AFD3D77" w14:textId="77777777" w:rsidTr="00250BAC">
        <w:trPr>
          <w:trHeight w:val="1166"/>
        </w:trPr>
        <w:tc>
          <w:tcPr>
            <w:tcW w:w="562" w:type="dxa"/>
            <w:vMerge/>
          </w:tcPr>
          <w:p w14:paraId="08D1CC9E" w14:textId="77777777" w:rsidR="00771A79" w:rsidRPr="00FB4FC4" w:rsidRDefault="00771A79" w:rsidP="00541741">
            <w:pPr>
              <w:widowControl w:val="0"/>
              <w:numPr>
                <w:ilvl w:val="0"/>
                <w:numId w:val="23"/>
              </w:numPr>
              <w:tabs>
                <w:tab w:val="num" w:pos="360"/>
              </w:tabs>
              <w:suppressAutoHyphens/>
              <w:spacing w:after="120"/>
              <w:ind w:left="0" w:hanging="15"/>
              <w:jc w:val="center"/>
            </w:pPr>
          </w:p>
        </w:tc>
        <w:tc>
          <w:tcPr>
            <w:tcW w:w="2944" w:type="dxa"/>
          </w:tcPr>
          <w:p w14:paraId="73A3808B" w14:textId="34A5B5A0" w:rsidR="00771A79" w:rsidRPr="00771A79" w:rsidRDefault="00771A79" w:rsidP="00771A79">
            <w:pPr>
              <w:widowControl w:val="0"/>
              <w:suppressAutoHyphens/>
              <w:spacing w:after="60"/>
              <w:contextualSpacing/>
              <w:rPr>
                <w:bCs/>
              </w:rPr>
            </w:pPr>
            <w:r w:rsidRPr="009F0B0D">
              <w:rPr>
                <w:bCs/>
              </w:rPr>
              <w:t xml:space="preserve">Начальная (максимальная) цена </w:t>
            </w:r>
            <w:r>
              <w:rPr>
                <w:bCs/>
              </w:rPr>
              <w:t>единиц услуг</w:t>
            </w:r>
          </w:p>
        </w:tc>
        <w:tc>
          <w:tcPr>
            <w:tcW w:w="6585" w:type="dxa"/>
            <w:tcBorders>
              <w:bottom w:val="single" w:sz="4" w:space="0" w:color="auto"/>
            </w:tcBorders>
          </w:tcPr>
          <w:p w14:paraId="16BD1F35" w14:textId="6CF8D5B7" w:rsidR="000C46BE" w:rsidRPr="00D7695C" w:rsidRDefault="000C46BE" w:rsidP="000C46BE">
            <w:pPr>
              <w:widowControl w:val="0"/>
              <w:adjustRightInd w:val="0"/>
              <w:spacing w:after="60"/>
              <w:contextualSpacing/>
              <w:textAlignment w:val="baseline"/>
              <w:rPr>
                <w:bCs/>
              </w:rPr>
            </w:pPr>
            <w:r w:rsidRPr="00D7695C">
              <w:rPr>
                <w:b/>
                <w:bCs/>
              </w:rPr>
              <w:t>Начальная цена единицы услуги (норм</w:t>
            </w:r>
            <w:r>
              <w:rPr>
                <w:b/>
                <w:bCs/>
              </w:rPr>
              <w:t>о</w:t>
            </w:r>
            <w:r w:rsidRPr="00D7695C">
              <w:rPr>
                <w:b/>
                <w:bCs/>
              </w:rPr>
              <w:t>-часа) –</w:t>
            </w:r>
            <w:r w:rsidRPr="00D7695C">
              <w:rPr>
                <w:szCs w:val="20"/>
              </w:rPr>
              <w:t xml:space="preserve"> </w:t>
            </w:r>
            <w:r>
              <w:rPr>
                <w:bCs/>
              </w:rPr>
              <w:t>1 500</w:t>
            </w:r>
            <w:r w:rsidRPr="00D7695C">
              <w:rPr>
                <w:bCs/>
              </w:rPr>
              <w:t>,00 (</w:t>
            </w:r>
            <w:r>
              <w:rPr>
                <w:bCs/>
              </w:rPr>
              <w:t>одна</w:t>
            </w:r>
            <w:r w:rsidRPr="00D7695C">
              <w:rPr>
                <w:bCs/>
              </w:rPr>
              <w:t xml:space="preserve"> тысяч</w:t>
            </w:r>
            <w:r>
              <w:rPr>
                <w:bCs/>
              </w:rPr>
              <w:t>а пятьсот</w:t>
            </w:r>
            <w:r w:rsidRPr="00D7695C">
              <w:rPr>
                <w:bCs/>
              </w:rPr>
              <w:t xml:space="preserve"> и 00/100) рублей.</w:t>
            </w:r>
          </w:p>
          <w:p w14:paraId="628748B5" w14:textId="76DA8DCA" w:rsidR="00771A79" w:rsidRDefault="000C46BE" w:rsidP="000C46BE">
            <w:pPr>
              <w:pStyle w:val="33"/>
              <w:numPr>
                <w:ilvl w:val="0"/>
                <w:numId w:val="0"/>
              </w:numPr>
              <w:spacing w:after="60"/>
              <w:contextualSpacing/>
              <w:rPr>
                <w:b/>
                <w:bCs/>
                <w:szCs w:val="24"/>
              </w:rPr>
            </w:pPr>
            <w:r w:rsidRPr="00D7695C">
              <w:rPr>
                <w:bCs/>
              </w:rPr>
              <w:t>Участник закупки делает свое предложение по стоимости услуги (норм</w:t>
            </w:r>
            <w:r>
              <w:rPr>
                <w:bCs/>
              </w:rPr>
              <w:t>о</w:t>
            </w:r>
            <w:r w:rsidRPr="00D7695C">
              <w:rPr>
                <w:bCs/>
              </w:rPr>
              <w:t xml:space="preserve">-часа), не превышающей </w:t>
            </w:r>
            <w:r>
              <w:rPr>
                <w:bCs/>
              </w:rPr>
              <w:t>1 500</w:t>
            </w:r>
            <w:r w:rsidRPr="00D7695C">
              <w:rPr>
                <w:bCs/>
              </w:rPr>
              <w:t>,00 (</w:t>
            </w:r>
            <w:r>
              <w:rPr>
                <w:bCs/>
              </w:rPr>
              <w:t>одна</w:t>
            </w:r>
            <w:r w:rsidRPr="00D7695C">
              <w:rPr>
                <w:bCs/>
              </w:rPr>
              <w:t xml:space="preserve"> тысяч</w:t>
            </w:r>
            <w:r>
              <w:rPr>
                <w:bCs/>
              </w:rPr>
              <w:t>а пятьсот</w:t>
            </w:r>
            <w:r w:rsidRPr="00D7695C">
              <w:rPr>
                <w:bCs/>
              </w:rPr>
              <w:t xml:space="preserve"> и 00/100) рублей.</w:t>
            </w:r>
          </w:p>
        </w:tc>
      </w:tr>
      <w:tr w:rsidR="004207F1" w:rsidRPr="00014777" w14:paraId="2AEB1EA4" w14:textId="77777777" w:rsidTr="00BD6612">
        <w:trPr>
          <w:trHeight w:val="3399"/>
        </w:trPr>
        <w:tc>
          <w:tcPr>
            <w:tcW w:w="562" w:type="dxa"/>
            <w:vMerge/>
          </w:tcPr>
          <w:p w14:paraId="58905C3A"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352EFDE1"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2"/>
              <w:tblW w:w="0" w:type="auto"/>
              <w:tblLayout w:type="fixed"/>
              <w:tblLook w:val="04A0" w:firstRow="1" w:lastRow="0" w:firstColumn="1" w:lastColumn="0" w:noHBand="0" w:noVBand="1"/>
            </w:tblPr>
            <w:tblGrid>
              <w:gridCol w:w="1797"/>
              <w:gridCol w:w="1843"/>
              <w:gridCol w:w="1562"/>
              <w:gridCol w:w="1134"/>
            </w:tblGrid>
            <w:tr w:rsidR="000C46BE" w:rsidRPr="0006536B" w14:paraId="1B122664" w14:textId="77777777" w:rsidTr="000C46BE">
              <w:tc>
                <w:tcPr>
                  <w:tcW w:w="1797" w:type="dxa"/>
                </w:tcPr>
                <w:p w14:paraId="27BB6549" w14:textId="77777777" w:rsidR="000C46BE" w:rsidRPr="0006536B" w:rsidRDefault="000C46BE" w:rsidP="000C46BE">
                  <w:pPr>
                    <w:widowControl w:val="0"/>
                    <w:spacing w:after="60"/>
                    <w:contextualSpacing/>
                    <w:jc w:val="center"/>
                    <w:rPr>
                      <w:sz w:val="20"/>
                      <w:szCs w:val="20"/>
                    </w:rPr>
                  </w:pPr>
                  <w:r w:rsidRPr="0006536B">
                    <w:rPr>
                      <w:b/>
                      <w:sz w:val="20"/>
                      <w:szCs w:val="20"/>
                    </w:rPr>
                    <w:t>Наименование товара, работы, услуги</w:t>
                  </w:r>
                </w:p>
              </w:tc>
              <w:tc>
                <w:tcPr>
                  <w:tcW w:w="1843" w:type="dxa"/>
                </w:tcPr>
                <w:p w14:paraId="5B297045" w14:textId="77777777" w:rsidR="000C46BE" w:rsidRPr="0006536B" w:rsidRDefault="000C46BE" w:rsidP="000C46BE">
                  <w:pPr>
                    <w:widowControl w:val="0"/>
                    <w:spacing w:after="60"/>
                    <w:contextualSpacing/>
                    <w:jc w:val="center"/>
                    <w:rPr>
                      <w:sz w:val="20"/>
                      <w:szCs w:val="20"/>
                    </w:rPr>
                  </w:pPr>
                  <w:r w:rsidRPr="0006536B">
                    <w:rPr>
                      <w:b/>
                      <w:sz w:val="20"/>
                      <w:szCs w:val="20"/>
                    </w:rPr>
                    <w:t>Начальная (максимальная) цена единицы товара, работы, услуги</w:t>
                  </w:r>
                </w:p>
              </w:tc>
              <w:tc>
                <w:tcPr>
                  <w:tcW w:w="1562" w:type="dxa"/>
                </w:tcPr>
                <w:p w14:paraId="5FC4DD3B" w14:textId="77777777" w:rsidR="000C46BE" w:rsidRPr="0006536B" w:rsidRDefault="000C46BE" w:rsidP="000C46BE">
                  <w:pPr>
                    <w:widowControl w:val="0"/>
                    <w:spacing w:after="60"/>
                    <w:contextualSpacing/>
                    <w:jc w:val="center"/>
                    <w:rPr>
                      <w:sz w:val="20"/>
                      <w:szCs w:val="20"/>
                    </w:rPr>
                  </w:pPr>
                  <w:r w:rsidRPr="0006536B">
                    <w:rPr>
                      <w:b/>
                      <w:sz w:val="20"/>
                      <w:szCs w:val="20"/>
                    </w:rPr>
                    <w:t>Количество</w:t>
                  </w:r>
                </w:p>
              </w:tc>
              <w:tc>
                <w:tcPr>
                  <w:tcW w:w="1134" w:type="dxa"/>
                </w:tcPr>
                <w:p w14:paraId="1E681C4B" w14:textId="77777777" w:rsidR="000C46BE" w:rsidRPr="0006536B" w:rsidRDefault="000C46BE" w:rsidP="000C46BE">
                  <w:pPr>
                    <w:widowControl w:val="0"/>
                    <w:spacing w:after="60"/>
                    <w:contextualSpacing/>
                    <w:jc w:val="center"/>
                    <w:rPr>
                      <w:sz w:val="20"/>
                      <w:szCs w:val="20"/>
                    </w:rPr>
                  </w:pPr>
                  <w:r w:rsidRPr="0006536B">
                    <w:rPr>
                      <w:b/>
                      <w:sz w:val="20"/>
                      <w:szCs w:val="20"/>
                    </w:rPr>
                    <w:t>Единицы измерения</w:t>
                  </w:r>
                </w:p>
              </w:tc>
            </w:tr>
            <w:tr w:rsidR="000C46BE" w:rsidRPr="0006536B" w14:paraId="347E1F35" w14:textId="77777777" w:rsidTr="000C46BE">
              <w:tc>
                <w:tcPr>
                  <w:tcW w:w="1797" w:type="dxa"/>
                </w:tcPr>
                <w:p w14:paraId="22578633" w14:textId="781B98D6" w:rsidR="000C46BE" w:rsidRPr="0006536B" w:rsidRDefault="000C46BE" w:rsidP="000C46BE">
                  <w:pPr>
                    <w:widowControl w:val="0"/>
                    <w:spacing w:after="60"/>
                    <w:contextualSpacing/>
                    <w:jc w:val="both"/>
                    <w:rPr>
                      <w:sz w:val="20"/>
                      <w:szCs w:val="20"/>
                    </w:rPr>
                  </w:pPr>
                  <w:r w:rsidRPr="000C46BE">
                    <w:rPr>
                      <w:sz w:val="20"/>
                      <w:szCs w:val="20"/>
                    </w:rPr>
                    <w:t>Оказание услуг по техническому обслуживанию и ремонту автомобилей</w:t>
                  </w:r>
                </w:p>
              </w:tc>
              <w:tc>
                <w:tcPr>
                  <w:tcW w:w="1843" w:type="dxa"/>
                </w:tcPr>
                <w:p w14:paraId="12C40B07" w14:textId="5ADE1D8F" w:rsidR="000C46BE" w:rsidRPr="002C2D46" w:rsidRDefault="000C46BE" w:rsidP="000C46BE">
                  <w:pPr>
                    <w:widowControl w:val="0"/>
                    <w:spacing w:after="60"/>
                    <w:contextualSpacing/>
                    <w:jc w:val="center"/>
                    <w:rPr>
                      <w:sz w:val="20"/>
                      <w:szCs w:val="20"/>
                    </w:rPr>
                  </w:pPr>
                  <w:r>
                    <w:rPr>
                      <w:bCs/>
                      <w:sz w:val="20"/>
                      <w:szCs w:val="20"/>
                    </w:rPr>
                    <w:t>1 500,00</w:t>
                  </w:r>
                </w:p>
              </w:tc>
              <w:tc>
                <w:tcPr>
                  <w:tcW w:w="1562" w:type="dxa"/>
                </w:tcPr>
                <w:p w14:paraId="05E7BD60" w14:textId="6235F232" w:rsidR="000C46BE" w:rsidRPr="0006536B" w:rsidRDefault="000C46BE" w:rsidP="000C46BE">
                  <w:pPr>
                    <w:widowControl w:val="0"/>
                    <w:spacing w:after="60"/>
                    <w:contextualSpacing/>
                    <w:jc w:val="both"/>
                    <w:rPr>
                      <w:sz w:val="20"/>
                      <w:szCs w:val="20"/>
                    </w:rPr>
                  </w:pPr>
                  <w:r w:rsidRPr="0006536B">
                    <w:rPr>
                      <w:sz w:val="20"/>
                      <w:szCs w:val="20"/>
                    </w:rPr>
                    <w:t>Детальная информация касательно объёма</w:t>
                  </w:r>
                  <w:r>
                    <w:rPr>
                      <w:sz w:val="20"/>
                      <w:szCs w:val="20"/>
                    </w:rPr>
                    <w:t xml:space="preserve"> </w:t>
                  </w:r>
                  <w:r w:rsidRPr="0006536B">
                    <w:rPr>
                      <w:sz w:val="20"/>
                      <w:szCs w:val="20"/>
                    </w:rPr>
                    <w:t>предоставлена в разделе</w:t>
                  </w:r>
                  <w:r>
                    <w:rPr>
                      <w:sz w:val="20"/>
                      <w:szCs w:val="20"/>
                    </w:rPr>
                    <w:t xml:space="preserve">    </w:t>
                  </w:r>
                  <w:r w:rsidRPr="0006536B">
                    <w:rPr>
                      <w:sz w:val="20"/>
                      <w:szCs w:val="20"/>
                    </w:rPr>
                    <w:t xml:space="preserve"> </w:t>
                  </w:r>
                  <w:r w:rsidRPr="0006536B">
                    <w:rPr>
                      <w:sz w:val="20"/>
                      <w:szCs w:val="20"/>
                      <w:lang w:val="en-US"/>
                    </w:rPr>
                    <w:t>II</w:t>
                  </w:r>
                  <w:r w:rsidRPr="0006536B">
                    <w:rPr>
                      <w:sz w:val="20"/>
                      <w:szCs w:val="20"/>
                    </w:rPr>
                    <w:t xml:space="preserve"> Техническая часть</w:t>
                  </w:r>
                  <w:r>
                    <w:rPr>
                      <w:sz w:val="20"/>
                      <w:szCs w:val="20"/>
                    </w:rPr>
                    <w:t>»</w:t>
                  </w:r>
                </w:p>
              </w:tc>
              <w:tc>
                <w:tcPr>
                  <w:tcW w:w="1134" w:type="dxa"/>
                </w:tcPr>
                <w:p w14:paraId="2658B756" w14:textId="77777777" w:rsidR="000C46BE" w:rsidRPr="0006536B" w:rsidRDefault="000C46BE" w:rsidP="000C46BE">
                  <w:pPr>
                    <w:widowControl w:val="0"/>
                    <w:spacing w:after="60"/>
                    <w:contextualSpacing/>
                    <w:jc w:val="center"/>
                    <w:rPr>
                      <w:sz w:val="20"/>
                      <w:szCs w:val="20"/>
                    </w:rPr>
                  </w:pPr>
                  <w:r>
                    <w:rPr>
                      <w:sz w:val="20"/>
                      <w:szCs w:val="20"/>
                    </w:rPr>
                    <w:t>Нормо - час</w:t>
                  </w:r>
                </w:p>
              </w:tc>
            </w:tr>
          </w:tbl>
          <w:p w14:paraId="6F910EA1" w14:textId="4D8FA2E5" w:rsidR="004207F1" w:rsidRPr="0019050F" w:rsidRDefault="004207F1" w:rsidP="00BD6612">
            <w:pPr>
              <w:pStyle w:val="33"/>
              <w:numPr>
                <w:ilvl w:val="0"/>
                <w:numId w:val="0"/>
              </w:numPr>
              <w:tabs>
                <w:tab w:val="left" w:pos="1260"/>
              </w:tabs>
              <w:spacing w:after="60"/>
              <w:contextualSpacing/>
              <w:rPr>
                <w:b/>
                <w:bCs/>
                <w:szCs w:val="24"/>
              </w:rPr>
            </w:pPr>
          </w:p>
        </w:tc>
      </w:tr>
      <w:tr w:rsidR="004207F1" w:rsidRPr="00014777" w14:paraId="4AE7BF29" w14:textId="77777777" w:rsidTr="004207F1">
        <w:trPr>
          <w:trHeight w:val="370"/>
        </w:trPr>
        <w:tc>
          <w:tcPr>
            <w:tcW w:w="562" w:type="dxa"/>
            <w:vMerge/>
          </w:tcPr>
          <w:p w14:paraId="19033F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CAD23B0"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093ED7C1" w14:textId="2F4F9DF4" w:rsidR="004207F1" w:rsidRPr="0019050F" w:rsidRDefault="000C46BE" w:rsidP="000C46BE">
            <w:pPr>
              <w:pStyle w:val="33"/>
              <w:numPr>
                <w:ilvl w:val="0"/>
                <w:numId w:val="0"/>
              </w:numPr>
              <w:spacing w:after="60"/>
              <w:contextualSpacing/>
              <w:rPr>
                <w:b/>
                <w:bCs/>
                <w:szCs w:val="24"/>
              </w:rPr>
            </w:pPr>
            <w:r>
              <w:rPr>
                <w:b/>
                <w:bCs/>
                <w:szCs w:val="24"/>
              </w:rPr>
              <w:t>45.20</w:t>
            </w:r>
            <w:r w:rsidR="00526544">
              <w:rPr>
                <w:b/>
                <w:bCs/>
                <w:szCs w:val="24"/>
              </w:rPr>
              <w:t>.</w:t>
            </w:r>
            <w:r>
              <w:rPr>
                <w:b/>
                <w:bCs/>
                <w:szCs w:val="24"/>
              </w:rPr>
              <w:t>11.500</w:t>
            </w:r>
          </w:p>
        </w:tc>
      </w:tr>
      <w:tr w:rsidR="004207F1" w:rsidRPr="00014777" w14:paraId="5E49B67B" w14:textId="77777777" w:rsidTr="004207F1">
        <w:trPr>
          <w:trHeight w:val="559"/>
        </w:trPr>
        <w:tc>
          <w:tcPr>
            <w:tcW w:w="562" w:type="dxa"/>
            <w:vMerge/>
          </w:tcPr>
          <w:p w14:paraId="379D5C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AF7C3C4"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7E1DF4EA" w14:textId="63FD4109" w:rsidR="004207F1" w:rsidRPr="00AE4772" w:rsidRDefault="000C46BE" w:rsidP="000C46BE">
            <w:pPr>
              <w:pStyle w:val="33"/>
              <w:numPr>
                <w:ilvl w:val="0"/>
                <w:numId w:val="0"/>
              </w:numPr>
              <w:spacing w:after="60"/>
              <w:contextualSpacing/>
              <w:rPr>
                <w:b/>
                <w:bCs/>
                <w:szCs w:val="24"/>
              </w:rPr>
            </w:pPr>
            <w:r>
              <w:rPr>
                <w:b/>
                <w:bCs/>
                <w:szCs w:val="24"/>
              </w:rPr>
              <w:t>45</w:t>
            </w:r>
            <w:r w:rsidR="00526544">
              <w:rPr>
                <w:b/>
                <w:bCs/>
                <w:szCs w:val="24"/>
              </w:rPr>
              <w:t>.</w:t>
            </w:r>
            <w:r>
              <w:rPr>
                <w:b/>
                <w:bCs/>
                <w:szCs w:val="24"/>
              </w:rPr>
              <w:t>20</w:t>
            </w:r>
          </w:p>
        </w:tc>
      </w:tr>
      <w:tr w:rsidR="00A0015D" w:rsidRPr="00FB4FC4" w14:paraId="04D84710" w14:textId="77777777" w:rsidTr="00250BAC">
        <w:trPr>
          <w:trHeight w:val="208"/>
        </w:trPr>
        <w:tc>
          <w:tcPr>
            <w:tcW w:w="562" w:type="dxa"/>
          </w:tcPr>
          <w:p w14:paraId="4CEA881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C73BA6A"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5EC3491A"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13424DB1" w14:textId="77777777" w:rsidTr="00250BAC">
        <w:trPr>
          <w:trHeight w:val="344"/>
        </w:trPr>
        <w:tc>
          <w:tcPr>
            <w:tcW w:w="562" w:type="dxa"/>
          </w:tcPr>
          <w:p w14:paraId="782AD16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DB05D26"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11F230AE"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690B593C" w14:textId="77777777" w:rsidTr="00250BAC">
        <w:trPr>
          <w:trHeight w:val="397"/>
        </w:trPr>
        <w:tc>
          <w:tcPr>
            <w:tcW w:w="562" w:type="dxa"/>
          </w:tcPr>
          <w:p w14:paraId="71AB47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2F2697E"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1D0BCEDB" w14:textId="40C92672" w:rsidR="006931DE" w:rsidRPr="009F0B0D" w:rsidRDefault="00D87650" w:rsidP="00467A8A">
            <w:pPr>
              <w:widowControl w:val="0"/>
              <w:spacing w:after="60"/>
              <w:contextualSpacing/>
              <w:jc w:val="both"/>
              <w:rPr>
                <w:bCs/>
              </w:rPr>
            </w:pPr>
            <w:r>
              <w:rPr>
                <w:bCs/>
              </w:rPr>
              <w:t>Не установлено</w:t>
            </w:r>
          </w:p>
        </w:tc>
      </w:tr>
      <w:tr w:rsidR="00A0015D" w:rsidRPr="00FB4FC4" w14:paraId="6B09F409" w14:textId="77777777" w:rsidTr="00250BAC">
        <w:trPr>
          <w:trHeight w:val="709"/>
        </w:trPr>
        <w:tc>
          <w:tcPr>
            <w:tcW w:w="562" w:type="dxa"/>
          </w:tcPr>
          <w:p w14:paraId="736B4AAE"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61CE706"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4DD7CE16" w14:textId="47BAF43B" w:rsidR="00D24045" w:rsidRPr="009F0B0D" w:rsidRDefault="00526544" w:rsidP="00AE74D8">
            <w:pPr>
              <w:widowControl w:val="0"/>
              <w:tabs>
                <w:tab w:val="left" w:pos="0"/>
                <w:tab w:val="left" w:pos="353"/>
              </w:tabs>
              <w:suppressAutoHyphens/>
              <w:spacing w:after="60"/>
              <w:contextualSpacing/>
              <w:jc w:val="both"/>
              <w:rPr>
                <w:bCs/>
              </w:rPr>
            </w:pPr>
            <w:r>
              <w:rPr>
                <w:bCs/>
              </w:rPr>
              <w:t>Не установлено</w:t>
            </w:r>
          </w:p>
        </w:tc>
      </w:tr>
      <w:tr w:rsidR="00A0015D" w:rsidRPr="00FB4FC4" w14:paraId="1025CFF2" w14:textId="77777777" w:rsidTr="00250BAC">
        <w:trPr>
          <w:trHeight w:val="196"/>
        </w:trPr>
        <w:tc>
          <w:tcPr>
            <w:tcW w:w="562" w:type="dxa"/>
          </w:tcPr>
          <w:p w14:paraId="77E3F97F"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FE783A1"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6FB1B97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669A6D31" w14:textId="77777777" w:rsidTr="004A0819">
        <w:trPr>
          <w:trHeight w:val="217"/>
        </w:trPr>
        <w:tc>
          <w:tcPr>
            <w:tcW w:w="562" w:type="dxa"/>
          </w:tcPr>
          <w:p w14:paraId="15A7412C"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4C7BE8AF"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489A6827" w14:textId="704B3D57" w:rsidR="006A3DA9" w:rsidRPr="009F0B0D" w:rsidRDefault="009F0B0D" w:rsidP="008743F3">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8743F3">
              <w:rPr>
                <w:b w:val="0"/>
                <w:bCs/>
                <w:sz w:val="24"/>
              </w:rPr>
              <w:t>17</w:t>
            </w:r>
            <w:r w:rsidR="008A3707">
              <w:rPr>
                <w:b w:val="0"/>
                <w:bCs/>
                <w:sz w:val="24"/>
              </w:rPr>
              <w:t>»</w:t>
            </w:r>
            <w:r w:rsidR="00C6352F">
              <w:rPr>
                <w:b w:val="0"/>
                <w:bCs/>
                <w:sz w:val="24"/>
              </w:rPr>
              <w:t xml:space="preserve"> </w:t>
            </w:r>
            <w:r w:rsidR="008743F3">
              <w:rPr>
                <w:b w:val="0"/>
                <w:bCs/>
                <w:sz w:val="24"/>
              </w:rPr>
              <w:t>марта</w:t>
            </w:r>
            <w:r w:rsidR="000627AB">
              <w:rPr>
                <w:b w:val="0"/>
                <w:bCs/>
                <w:sz w:val="24"/>
              </w:rPr>
              <w:t xml:space="preserve"> </w:t>
            </w:r>
            <w:r w:rsidR="00235A76" w:rsidRPr="009F0B0D">
              <w:rPr>
                <w:b w:val="0"/>
                <w:bCs/>
                <w:sz w:val="24"/>
              </w:rPr>
              <w:t>20</w:t>
            </w:r>
            <w:r w:rsidR="00483A99">
              <w:rPr>
                <w:b w:val="0"/>
                <w:bCs/>
                <w:sz w:val="24"/>
              </w:rPr>
              <w:t>2</w:t>
            </w:r>
            <w:r w:rsidR="00FD7893">
              <w:rPr>
                <w:b w:val="0"/>
                <w:bCs/>
                <w:sz w:val="24"/>
              </w:rPr>
              <w:t>3</w:t>
            </w:r>
            <w:r w:rsidR="00BC4308" w:rsidRPr="009F0B0D">
              <w:rPr>
                <w:b w:val="0"/>
                <w:bCs/>
                <w:sz w:val="24"/>
              </w:rPr>
              <w:t> </w:t>
            </w:r>
            <w:r w:rsidR="00A0015D" w:rsidRPr="009F0B0D">
              <w:rPr>
                <w:b w:val="0"/>
                <w:bCs/>
                <w:sz w:val="24"/>
              </w:rPr>
              <w:t>года</w:t>
            </w:r>
          </w:p>
        </w:tc>
      </w:tr>
      <w:tr w:rsidR="008B2427" w:rsidRPr="00FB4FC4" w14:paraId="0F58DC3C" w14:textId="77777777" w:rsidTr="00250BAC">
        <w:trPr>
          <w:trHeight w:val="631"/>
        </w:trPr>
        <w:tc>
          <w:tcPr>
            <w:tcW w:w="562" w:type="dxa"/>
          </w:tcPr>
          <w:p w14:paraId="4D5BE683"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59A71724"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7A2F9AF7" w14:textId="32BD9FE1" w:rsidR="006A3DA9" w:rsidRPr="009F0B0D" w:rsidRDefault="006A3DA9" w:rsidP="00650F52">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8743F3">
              <w:rPr>
                <w:szCs w:val="24"/>
              </w:rPr>
              <w:t>29</w:t>
            </w:r>
            <w:r w:rsidR="008A3707">
              <w:rPr>
                <w:szCs w:val="24"/>
              </w:rPr>
              <w:t>»</w:t>
            </w:r>
            <w:r w:rsidR="00F708A6">
              <w:rPr>
                <w:szCs w:val="24"/>
              </w:rPr>
              <w:t xml:space="preserve"> </w:t>
            </w:r>
            <w:r w:rsidR="00650F52">
              <w:rPr>
                <w:szCs w:val="24"/>
              </w:rPr>
              <w:t>марта</w:t>
            </w:r>
            <w:r w:rsidR="00F708A6">
              <w:rPr>
                <w:szCs w:val="24"/>
              </w:rPr>
              <w:t xml:space="preserve"> </w:t>
            </w:r>
            <w:r w:rsidR="0040756C" w:rsidRPr="009F0B0D">
              <w:rPr>
                <w:szCs w:val="24"/>
              </w:rPr>
              <w:t>20</w:t>
            </w:r>
            <w:r w:rsidR="00483A99">
              <w:rPr>
                <w:szCs w:val="24"/>
              </w:rPr>
              <w:t>2</w:t>
            </w:r>
            <w:r w:rsidR="00FD7893">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0C46BE">
              <w:rPr>
                <w:szCs w:val="24"/>
              </w:rPr>
              <w:t xml:space="preserve">http:// </w:t>
            </w:r>
            <w:r w:rsidR="000C46BE">
              <w:rPr>
                <w:szCs w:val="24"/>
                <w:lang w:val="en-US"/>
              </w:rPr>
              <w:t>utp</w:t>
            </w:r>
            <w:r w:rsidR="0008336C" w:rsidRPr="0008336C">
              <w:rPr>
                <w:szCs w:val="24"/>
              </w:rPr>
              <w:t>.sberbank-ast.ru.</w:t>
            </w:r>
          </w:p>
        </w:tc>
      </w:tr>
      <w:tr w:rsidR="008B2427" w:rsidRPr="00FB4FC4" w14:paraId="31F93180" w14:textId="77777777" w:rsidTr="00526544">
        <w:trPr>
          <w:trHeight w:val="1220"/>
        </w:trPr>
        <w:tc>
          <w:tcPr>
            <w:tcW w:w="562" w:type="dxa"/>
          </w:tcPr>
          <w:p w14:paraId="5F05AFDA"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78383807"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1FCA4BB9" w14:textId="49845638"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8743F3">
              <w:rPr>
                <w:bCs/>
              </w:rPr>
              <w:t>29</w:t>
            </w:r>
            <w:r w:rsidR="008A3707">
              <w:rPr>
                <w:bCs/>
              </w:rPr>
              <w:t>»</w:t>
            </w:r>
            <w:r w:rsidR="00F708A6">
              <w:rPr>
                <w:bCs/>
              </w:rPr>
              <w:t xml:space="preserve"> </w:t>
            </w:r>
            <w:r w:rsidR="00650F52">
              <w:rPr>
                <w:bCs/>
              </w:rPr>
              <w:t>марта</w:t>
            </w:r>
            <w:r w:rsidR="00352EFC">
              <w:rPr>
                <w:bCs/>
              </w:rPr>
              <w:t xml:space="preserve"> </w:t>
            </w:r>
            <w:r w:rsidR="0040756C" w:rsidRPr="009F0B0D">
              <w:rPr>
                <w:bCs/>
              </w:rPr>
              <w:t>20</w:t>
            </w:r>
            <w:r w:rsidR="00483A99">
              <w:rPr>
                <w:bCs/>
              </w:rPr>
              <w:t>2</w:t>
            </w:r>
            <w:r w:rsidR="00FD7893">
              <w:rPr>
                <w:bCs/>
              </w:rPr>
              <w:t>3</w:t>
            </w:r>
            <w:r w:rsidR="009F0B0D">
              <w:rPr>
                <w:bCs/>
              </w:rPr>
              <w:t> </w:t>
            </w:r>
            <w:r w:rsidR="008B2427" w:rsidRPr="009F0B0D">
              <w:rPr>
                <w:bCs/>
              </w:rPr>
              <w:t>года.</w:t>
            </w:r>
          </w:p>
          <w:p w14:paraId="2EC7B054" w14:textId="5B769F6F"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8743F3">
              <w:rPr>
                <w:bCs/>
              </w:rPr>
              <w:t>12</w:t>
            </w:r>
            <w:r w:rsidR="008A3707">
              <w:rPr>
                <w:bCs/>
              </w:rPr>
              <w:t>»</w:t>
            </w:r>
            <w:r w:rsidR="00F708A6">
              <w:rPr>
                <w:bCs/>
              </w:rPr>
              <w:t xml:space="preserve"> </w:t>
            </w:r>
            <w:r w:rsidR="00650F52">
              <w:rPr>
                <w:bCs/>
              </w:rPr>
              <w:t>а</w:t>
            </w:r>
            <w:r w:rsidR="008743F3">
              <w:rPr>
                <w:bCs/>
              </w:rPr>
              <w:t>преля</w:t>
            </w:r>
            <w:r w:rsidR="009F0B0D">
              <w:rPr>
                <w:bCs/>
              </w:rPr>
              <w:t xml:space="preserve"> </w:t>
            </w:r>
            <w:r w:rsidRPr="009F0B0D">
              <w:rPr>
                <w:bCs/>
              </w:rPr>
              <w:t>20</w:t>
            </w:r>
            <w:r w:rsidR="00483A99">
              <w:rPr>
                <w:bCs/>
              </w:rPr>
              <w:t>2</w:t>
            </w:r>
            <w:r w:rsidR="00FD7893">
              <w:rPr>
                <w:bCs/>
              </w:rPr>
              <w:t>3</w:t>
            </w:r>
            <w:r w:rsidR="009F0B0D">
              <w:rPr>
                <w:bCs/>
              </w:rPr>
              <w:t> </w:t>
            </w:r>
            <w:r w:rsidRPr="009F0B0D">
              <w:rPr>
                <w:bCs/>
              </w:rPr>
              <w:t>года.</w:t>
            </w:r>
          </w:p>
          <w:p w14:paraId="3DC4623A" w14:textId="22967862" w:rsidR="00455113" w:rsidRPr="009F0B0D" w:rsidRDefault="009F0B0D" w:rsidP="008743F3">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650F52">
              <w:rPr>
                <w:bCs/>
              </w:rPr>
              <w:t>1</w:t>
            </w:r>
            <w:r w:rsidR="008743F3">
              <w:rPr>
                <w:bCs/>
              </w:rPr>
              <w:t>2</w:t>
            </w:r>
            <w:r w:rsidR="008A3707">
              <w:rPr>
                <w:bCs/>
              </w:rPr>
              <w:t>»</w:t>
            </w:r>
            <w:r w:rsidR="00F708A6">
              <w:rPr>
                <w:bCs/>
              </w:rPr>
              <w:t xml:space="preserve"> </w:t>
            </w:r>
            <w:r w:rsidR="00650F52">
              <w:rPr>
                <w:bCs/>
              </w:rPr>
              <w:t>а</w:t>
            </w:r>
            <w:r w:rsidR="008743F3">
              <w:rPr>
                <w:bCs/>
              </w:rPr>
              <w:t>преля</w:t>
            </w:r>
            <w:r w:rsidR="00CD2B96">
              <w:rPr>
                <w:bCs/>
              </w:rPr>
              <w:t xml:space="preserve"> </w:t>
            </w:r>
            <w:r w:rsidR="00EB296C" w:rsidRPr="009F0B0D">
              <w:rPr>
                <w:bCs/>
              </w:rPr>
              <w:t>20</w:t>
            </w:r>
            <w:r w:rsidR="00483A99">
              <w:rPr>
                <w:bCs/>
              </w:rPr>
              <w:t>2</w:t>
            </w:r>
            <w:r w:rsidR="00FD7893">
              <w:rPr>
                <w:bCs/>
              </w:rPr>
              <w:t>3</w:t>
            </w:r>
            <w:r w:rsidR="00F708A6">
              <w:rPr>
                <w:bCs/>
              </w:rPr>
              <w:t xml:space="preserve"> </w:t>
            </w:r>
            <w:r w:rsidR="00EB296C" w:rsidRPr="009F0B0D">
              <w:rPr>
                <w:bCs/>
              </w:rPr>
              <w:t>года.</w:t>
            </w:r>
          </w:p>
        </w:tc>
      </w:tr>
      <w:tr w:rsidR="006127C2" w:rsidRPr="00FB4FC4" w14:paraId="17697AE9" w14:textId="77777777" w:rsidTr="00250BAC">
        <w:trPr>
          <w:trHeight w:val="1809"/>
        </w:trPr>
        <w:tc>
          <w:tcPr>
            <w:tcW w:w="562" w:type="dxa"/>
          </w:tcPr>
          <w:p w14:paraId="3FECBA97"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77BF0A72"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77009E36"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19D2ECE6" w14:textId="77777777" w:rsidTr="009F0B0D">
              <w:trPr>
                <w:trHeight w:val="314"/>
              </w:trPr>
              <w:tc>
                <w:tcPr>
                  <w:tcW w:w="3214" w:type="dxa"/>
                </w:tcPr>
                <w:p w14:paraId="6DC285E9"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5A982511"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0C4AF1" w:rsidRPr="009F0B0D" w14:paraId="3A9E09E3" w14:textId="77777777" w:rsidTr="009F0B0D">
              <w:trPr>
                <w:trHeight w:val="296"/>
              </w:trPr>
              <w:tc>
                <w:tcPr>
                  <w:tcW w:w="3214" w:type="dxa"/>
                </w:tcPr>
                <w:p w14:paraId="4BD6E05D" w14:textId="198B2777" w:rsidR="000C4AF1" w:rsidRPr="009F0B0D" w:rsidRDefault="000C4AF1" w:rsidP="000C4AF1">
                  <w:pPr>
                    <w:widowControl w:val="0"/>
                    <w:tabs>
                      <w:tab w:val="left" w:pos="0"/>
                      <w:tab w:val="left" w:pos="2243"/>
                      <w:tab w:val="right" w:pos="8910"/>
                    </w:tabs>
                    <w:suppressAutoHyphens/>
                    <w:spacing w:after="60"/>
                    <w:ind w:left="283"/>
                    <w:contextualSpacing/>
                    <w:jc w:val="both"/>
                    <w:rPr>
                      <w:bCs/>
                    </w:rPr>
                  </w:pPr>
                  <w:r>
                    <w:rPr>
                      <w:bCs/>
                    </w:rPr>
                    <w:t>Цена нормо-часа</w:t>
                  </w:r>
                </w:p>
              </w:tc>
              <w:tc>
                <w:tcPr>
                  <w:tcW w:w="2922" w:type="dxa"/>
                  <w:vAlign w:val="center"/>
                </w:tcPr>
                <w:p w14:paraId="0D6A1B17" w14:textId="64B7A7AB" w:rsidR="000C4AF1" w:rsidRPr="005243C5" w:rsidRDefault="000C4AF1" w:rsidP="000C4AF1">
                  <w:pPr>
                    <w:widowControl w:val="0"/>
                    <w:tabs>
                      <w:tab w:val="left" w:pos="0"/>
                      <w:tab w:val="left" w:pos="2243"/>
                      <w:tab w:val="right" w:pos="8910"/>
                    </w:tabs>
                    <w:suppressAutoHyphens/>
                    <w:spacing w:after="60"/>
                    <w:ind w:left="283"/>
                    <w:contextualSpacing/>
                    <w:jc w:val="center"/>
                    <w:rPr>
                      <w:bCs/>
                    </w:rPr>
                  </w:pPr>
                  <w:r>
                    <w:rPr>
                      <w:bCs/>
                    </w:rPr>
                    <w:t>60</w:t>
                  </w:r>
                  <w:r w:rsidRPr="00894037">
                    <w:rPr>
                      <w:bCs/>
                    </w:rPr>
                    <w:t>%</w:t>
                  </w:r>
                </w:p>
              </w:tc>
            </w:tr>
            <w:tr w:rsidR="000C4AF1" w:rsidRPr="009F0B0D" w14:paraId="48DC74BD" w14:textId="77777777" w:rsidTr="009F0B0D">
              <w:trPr>
                <w:trHeight w:val="628"/>
              </w:trPr>
              <w:tc>
                <w:tcPr>
                  <w:tcW w:w="3214" w:type="dxa"/>
                </w:tcPr>
                <w:p w14:paraId="5BEE1CB5" w14:textId="74704293" w:rsidR="000C4AF1" w:rsidRPr="009F0B0D" w:rsidRDefault="000C4AF1" w:rsidP="000C4AF1">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58D04463" w14:textId="34EDA73F" w:rsidR="000C4AF1" w:rsidRPr="005243C5" w:rsidRDefault="000C4AF1" w:rsidP="000C4AF1">
                  <w:pPr>
                    <w:widowControl w:val="0"/>
                    <w:tabs>
                      <w:tab w:val="left" w:pos="0"/>
                      <w:tab w:val="left" w:pos="2243"/>
                      <w:tab w:val="right" w:pos="8910"/>
                    </w:tabs>
                    <w:suppressAutoHyphens/>
                    <w:spacing w:after="60"/>
                    <w:ind w:left="283"/>
                    <w:contextualSpacing/>
                    <w:jc w:val="center"/>
                    <w:rPr>
                      <w:bCs/>
                    </w:rPr>
                  </w:pPr>
                  <w:r>
                    <w:rPr>
                      <w:bCs/>
                    </w:rPr>
                    <w:t>4</w:t>
                  </w:r>
                  <w:r w:rsidRPr="00894037">
                    <w:rPr>
                      <w:bCs/>
                    </w:rPr>
                    <w:t>0%</w:t>
                  </w:r>
                </w:p>
              </w:tc>
            </w:tr>
          </w:tbl>
          <w:p w14:paraId="4C774A48" w14:textId="77777777" w:rsidR="006127C2" w:rsidRPr="009F0B0D" w:rsidRDefault="006127C2" w:rsidP="00AE74D8">
            <w:pPr>
              <w:pStyle w:val="affff4"/>
              <w:widowControl w:val="0"/>
              <w:suppressAutoHyphens/>
              <w:spacing w:after="60"/>
              <w:ind w:left="0"/>
              <w:jc w:val="both"/>
              <w:rPr>
                <w:bCs/>
              </w:rPr>
            </w:pPr>
          </w:p>
        </w:tc>
      </w:tr>
      <w:tr w:rsidR="000C4AF1" w:rsidRPr="00FB4FC4" w14:paraId="46D6B060" w14:textId="77777777" w:rsidTr="00250BAC">
        <w:trPr>
          <w:trHeight w:val="232"/>
        </w:trPr>
        <w:tc>
          <w:tcPr>
            <w:tcW w:w="562" w:type="dxa"/>
          </w:tcPr>
          <w:p w14:paraId="449CEC73" w14:textId="77777777" w:rsidR="000C4AF1" w:rsidRDefault="000C4AF1" w:rsidP="000C4AF1">
            <w:pPr>
              <w:widowControl w:val="0"/>
              <w:numPr>
                <w:ilvl w:val="0"/>
                <w:numId w:val="23"/>
              </w:numPr>
              <w:tabs>
                <w:tab w:val="num" w:pos="360"/>
              </w:tabs>
              <w:suppressAutoHyphens/>
              <w:spacing w:after="120"/>
              <w:ind w:left="0" w:hanging="15"/>
              <w:jc w:val="center"/>
            </w:pPr>
          </w:p>
        </w:tc>
        <w:tc>
          <w:tcPr>
            <w:tcW w:w="2944" w:type="dxa"/>
          </w:tcPr>
          <w:p w14:paraId="5327CD45" w14:textId="77777777" w:rsidR="000C4AF1" w:rsidRPr="00B90561" w:rsidRDefault="000C4AF1" w:rsidP="000C4AF1">
            <w:pPr>
              <w:widowControl w:val="0"/>
              <w:suppressAutoHyphens/>
              <w:spacing w:after="60"/>
              <w:contextualSpacing/>
              <w:rPr>
                <w:bCs/>
                <w:sz w:val="22"/>
                <w:szCs w:val="22"/>
              </w:rPr>
            </w:pPr>
            <w:r w:rsidRPr="00B90561">
              <w:rPr>
                <w:bCs/>
                <w:sz w:val="22"/>
                <w:szCs w:val="22"/>
              </w:rPr>
              <w:t>Методика оценки заявок на участие в запросе предложений</w:t>
            </w:r>
          </w:p>
        </w:tc>
        <w:tc>
          <w:tcPr>
            <w:tcW w:w="6585" w:type="dxa"/>
          </w:tcPr>
          <w:p w14:paraId="666D8E81" w14:textId="77777777" w:rsidR="000C4AF1" w:rsidRPr="00047906" w:rsidRDefault="000C4AF1" w:rsidP="000C4AF1">
            <w:pPr>
              <w:widowControl w:val="0"/>
              <w:suppressAutoHyphens/>
              <w:spacing w:after="60"/>
              <w:contextualSpacing/>
              <w:jc w:val="both"/>
              <w:rPr>
                <w:bCs/>
              </w:rPr>
            </w:pPr>
            <w:r w:rsidRPr="00047906">
              <w:rPr>
                <w:bCs/>
              </w:rPr>
              <w:t>Порядок оценки и сопоставления заявок на участие в запросе предложений.</w:t>
            </w:r>
          </w:p>
          <w:p w14:paraId="1400D03F" w14:textId="77777777" w:rsidR="000C4AF1" w:rsidRPr="00047906" w:rsidRDefault="000C4AF1" w:rsidP="000C4AF1">
            <w:pPr>
              <w:widowControl w:val="0"/>
              <w:suppressAutoHyphens/>
              <w:spacing w:after="60"/>
              <w:contextualSpacing/>
              <w:jc w:val="both"/>
              <w:rPr>
                <w:bCs/>
              </w:rPr>
            </w:pPr>
            <w:r w:rsidRPr="00047906">
              <w:rPr>
                <w:bCs/>
              </w:rPr>
              <w:t xml:space="preserve">Оценка и сопоставление заявок на участие в запросе предложений осуществляется с учетом нижеследующих положений. </w:t>
            </w:r>
          </w:p>
          <w:p w14:paraId="7E41AB25" w14:textId="77777777" w:rsidR="000C4AF1" w:rsidRPr="00047906" w:rsidRDefault="000C4AF1" w:rsidP="000C4AF1">
            <w:pPr>
              <w:widowControl w:val="0"/>
              <w:numPr>
                <w:ilvl w:val="1"/>
                <w:numId w:val="26"/>
              </w:numPr>
              <w:tabs>
                <w:tab w:val="left" w:pos="324"/>
              </w:tabs>
              <w:suppressAutoHyphens/>
              <w:spacing w:after="60" w:line="259" w:lineRule="auto"/>
              <w:contextualSpacing/>
              <w:jc w:val="both"/>
              <w:rPr>
                <w:bCs/>
              </w:rPr>
            </w:pPr>
            <w:r w:rsidRPr="00047906">
              <w:rPr>
                <w:bCs/>
              </w:rPr>
              <w:t xml:space="preserve">Оценка заявок по критерию «цена нормо-часа». </w:t>
            </w:r>
          </w:p>
          <w:p w14:paraId="384F955D" w14:textId="77777777" w:rsidR="000C4AF1" w:rsidRPr="00047906" w:rsidRDefault="000C4AF1" w:rsidP="000C4AF1">
            <w:pPr>
              <w:widowControl w:val="0"/>
              <w:suppressAutoHyphens/>
              <w:spacing w:after="60"/>
              <w:contextualSpacing/>
              <w:jc w:val="both"/>
              <w:rPr>
                <w:bCs/>
              </w:rPr>
            </w:pPr>
            <w:r w:rsidRPr="00047906">
              <w:rPr>
                <w:bCs/>
              </w:rPr>
              <w:lastRenderedPageBreak/>
              <w:t>Значимость критерия «цена нормо-часа» принимается равной 60 процентам.</w:t>
            </w:r>
          </w:p>
          <w:p w14:paraId="6021F26A" w14:textId="77777777" w:rsidR="000C4AF1" w:rsidRPr="00047906" w:rsidRDefault="000C4AF1" w:rsidP="000C4AF1">
            <w:pPr>
              <w:widowControl w:val="0"/>
              <w:ind w:right="153"/>
              <w:jc w:val="both"/>
            </w:pPr>
            <w:r w:rsidRPr="00047906">
              <w:t>Под ценой Договора понимается снижение цены норм</w:t>
            </w:r>
            <w:r>
              <w:t>о</w:t>
            </w:r>
            <w:r w:rsidRPr="00047906">
              <w:t>-часа.</w:t>
            </w:r>
          </w:p>
          <w:p w14:paraId="115DC05A" w14:textId="77777777" w:rsidR="000C4AF1" w:rsidRPr="00047906" w:rsidRDefault="000C4AF1" w:rsidP="000C4AF1">
            <w:pPr>
              <w:widowControl w:val="0"/>
              <w:suppressAutoHyphens/>
              <w:spacing w:after="60"/>
              <w:contextualSpacing/>
              <w:jc w:val="both"/>
              <w:rPr>
                <w:bCs/>
              </w:rPr>
            </w:pPr>
            <w:r w:rsidRPr="00047906">
              <w:rPr>
                <w:bCs/>
              </w:rPr>
              <w:t>Рейтинг, присуждаемый заявке по критерию «цена нормо-часа» определяется по формуле:</w:t>
            </w:r>
          </w:p>
          <w:p w14:paraId="54A8E920" w14:textId="77777777" w:rsidR="000C4AF1" w:rsidRPr="00047906" w:rsidRDefault="000C4AF1" w:rsidP="000C4AF1">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6F0465CF" w14:textId="77777777" w:rsidR="000C4AF1" w:rsidRPr="00047906" w:rsidRDefault="000C4AF1" w:rsidP="000C4AF1">
            <w:pPr>
              <w:widowControl w:val="0"/>
              <w:suppressAutoHyphens/>
              <w:spacing w:after="60"/>
              <w:contextualSpacing/>
              <w:jc w:val="both"/>
              <w:rPr>
                <w:bCs/>
              </w:rPr>
            </w:pPr>
            <w:r w:rsidRPr="00047906">
              <w:rPr>
                <w:bCs/>
              </w:rPr>
              <w:t>где:</w:t>
            </w:r>
          </w:p>
          <w:p w14:paraId="16C2B9B4" w14:textId="77777777" w:rsidR="000C4AF1" w:rsidRPr="00047906" w:rsidRDefault="000C4AF1" w:rsidP="000C4AF1">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047906">
              <w:rPr>
                <w:bCs/>
              </w:rPr>
              <w:t xml:space="preserve"> - рейтинг, присуждаемый i-й заявке по указанному критерию;</w:t>
            </w:r>
          </w:p>
          <w:p w14:paraId="475AD979" w14:textId="77777777" w:rsidR="000C4AF1" w:rsidRPr="00047906" w:rsidRDefault="00DE0C71" w:rsidP="000C4AF1">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0C4AF1" w:rsidRPr="00047906">
              <w:rPr>
                <w:bCs/>
              </w:rPr>
              <w:t xml:space="preserve"> - начальная (максимальная) цена нормо-часа, установленная документацией;</w:t>
            </w:r>
          </w:p>
          <w:p w14:paraId="0355E1CF" w14:textId="05ADB525" w:rsidR="000C4AF1" w:rsidRPr="00047906" w:rsidRDefault="00DE0C71" w:rsidP="000C4AF1">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0C4AF1" w:rsidRPr="00047906">
              <w:rPr>
                <w:bCs/>
              </w:rPr>
              <w:t xml:space="preserve"> = </w:t>
            </w:r>
            <w:r w:rsidR="000C4AF1" w:rsidRPr="00E7550D">
              <w:rPr>
                <w:bCs/>
              </w:rPr>
              <w:t>1 500</w:t>
            </w:r>
            <w:r w:rsidR="000C4AF1" w:rsidRPr="00047906">
              <w:rPr>
                <w:bCs/>
              </w:rPr>
              <w:t>,00 рублей</w:t>
            </w:r>
          </w:p>
          <w:p w14:paraId="10C4766D" w14:textId="77777777" w:rsidR="000C4AF1" w:rsidRPr="00047906" w:rsidRDefault="00DE0C71" w:rsidP="000C4AF1">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0C4AF1" w:rsidRPr="00047906">
              <w:rPr>
                <w:bCs/>
              </w:rPr>
              <w:t xml:space="preserve"> - предложение i-го участника запроса предложений по цене нормо-часа.</w:t>
            </w:r>
          </w:p>
          <w:p w14:paraId="5BFFFE3A" w14:textId="77777777" w:rsidR="000C4AF1" w:rsidRPr="00047906" w:rsidRDefault="000C4AF1" w:rsidP="000C4AF1">
            <w:pPr>
              <w:widowControl w:val="0"/>
              <w:suppressAutoHyphens/>
              <w:spacing w:before="120" w:after="60"/>
              <w:contextualSpacing/>
              <w:jc w:val="both"/>
              <w:rPr>
                <w:bCs/>
              </w:rPr>
            </w:pPr>
            <w:r w:rsidRPr="00047906">
              <w:rPr>
                <w:bCs/>
              </w:rPr>
              <w:t>Для расчета итогового рейтинга по заявке рейтинг, присуждаемый этой заявке по критерию «цена нормо-часа» умножается на соответствующую указанному критерию значимость.</w:t>
            </w:r>
          </w:p>
          <w:p w14:paraId="6084D201" w14:textId="560B8911" w:rsidR="000C4AF1" w:rsidRPr="00053153" w:rsidRDefault="000C4AF1" w:rsidP="000C4AF1">
            <w:pPr>
              <w:widowControl w:val="0"/>
              <w:suppressAutoHyphens/>
              <w:spacing w:after="60"/>
              <w:contextualSpacing/>
              <w:jc w:val="both"/>
              <w:rPr>
                <w:bCs/>
              </w:rPr>
            </w:pPr>
            <w:r w:rsidRPr="00047906">
              <w:rPr>
                <w:bCs/>
              </w:rPr>
              <w:t>При оценке заявок по критерию «цена нормо-часа» лучшим условием исполнения Договора по указанному критерию признается предложение участника запроса предложений с наименьшей ценой норма-часа.</w:t>
            </w:r>
          </w:p>
          <w:p w14:paraId="627965A0" w14:textId="77777777" w:rsidR="000C4AF1" w:rsidRDefault="000C4AF1" w:rsidP="000C4AF1">
            <w:pPr>
              <w:widowControl w:val="0"/>
              <w:suppressAutoHyphens/>
              <w:spacing w:after="60"/>
              <w:contextualSpacing/>
              <w:jc w:val="both"/>
              <w:rPr>
                <w:bCs/>
              </w:rPr>
            </w:pPr>
            <w:r w:rsidRPr="00053153">
              <w:rPr>
                <w:bCs/>
              </w:rPr>
              <w:t>Договор заключается на условиях по данному критерию, указанному в заявке.</w:t>
            </w:r>
          </w:p>
          <w:p w14:paraId="663C8F3A" w14:textId="77777777" w:rsidR="000C4AF1" w:rsidRPr="00B654F4" w:rsidRDefault="000C4AF1" w:rsidP="000C4AF1">
            <w:pPr>
              <w:pStyle w:val="affff4"/>
              <w:keepNext/>
              <w:keepLines/>
              <w:numPr>
                <w:ilvl w:val="0"/>
                <w:numId w:val="26"/>
              </w:numPr>
              <w:spacing w:after="120"/>
              <w:ind w:right="153"/>
              <w:jc w:val="both"/>
              <w:rPr>
                <w:b/>
              </w:rPr>
            </w:pPr>
            <w:r w:rsidRPr="00B654F4">
              <w:rPr>
                <w:b/>
              </w:rPr>
              <w:t>Оценка заявок по критерию «</w:t>
            </w:r>
            <w:r>
              <w:rPr>
                <w:b/>
                <w:bCs/>
              </w:rPr>
              <w:t>К</w:t>
            </w:r>
            <w:r w:rsidRPr="00B654F4">
              <w:rPr>
                <w:b/>
                <w:bCs/>
              </w:rPr>
              <w:t>валификация Участника</w:t>
            </w:r>
            <w:r w:rsidRPr="00B654F4">
              <w:rPr>
                <w:b/>
              </w:rPr>
              <w:t xml:space="preserve"> закупки». </w:t>
            </w:r>
          </w:p>
          <w:p w14:paraId="3C4F97AF" w14:textId="77777777" w:rsidR="000C4AF1" w:rsidRPr="00C0429F" w:rsidRDefault="000C4AF1" w:rsidP="000C4AF1">
            <w:pPr>
              <w:autoSpaceDE w:val="0"/>
              <w:autoSpaceDN w:val="0"/>
              <w:adjustRightInd w:val="0"/>
              <w:ind w:firstLine="105"/>
              <w:jc w:val="both"/>
            </w:pPr>
            <w:r w:rsidRPr="00C0429F">
              <w:t>Значимость критерия «</w:t>
            </w:r>
            <w:r>
              <w:t>К</w:t>
            </w:r>
            <w:r w:rsidRPr="00C0429F">
              <w:rPr>
                <w:bCs/>
              </w:rPr>
              <w:t>валификация участника</w:t>
            </w:r>
            <w:r w:rsidRPr="00C0429F">
              <w:t xml:space="preserve"> закупки» принимается равной </w:t>
            </w:r>
            <w:r>
              <w:t>4</w:t>
            </w:r>
            <w:r w:rsidRPr="00C0429F">
              <w:t>0 процентам.</w:t>
            </w:r>
          </w:p>
          <w:p w14:paraId="547AF8D4" w14:textId="77777777" w:rsidR="000C4AF1" w:rsidRPr="00C0429F" w:rsidRDefault="000C4AF1" w:rsidP="000C4AF1">
            <w:pPr>
              <w:widowControl w:val="0"/>
              <w:autoSpaceDE w:val="0"/>
              <w:autoSpaceDN w:val="0"/>
              <w:adjustRightInd w:val="0"/>
              <w:ind w:firstLine="105"/>
              <w:jc w:val="both"/>
            </w:pPr>
            <w:r w:rsidRPr="00C0429F">
              <w:t>Для оценки заявок по критерию «</w:t>
            </w:r>
            <w:r>
              <w:t>К</w:t>
            </w:r>
            <w:r w:rsidRPr="00C0429F">
              <w:rPr>
                <w:bCs/>
              </w:rPr>
              <w:t>валификация Участника</w:t>
            </w:r>
            <w:r w:rsidRPr="00C0429F">
              <w:t xml:space="preserve"> закупки»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14:paraId="0CA8B835" w14:textId="77777777" w:rsidR="000C4AF1" w:rsidRDefault="000C4AF1" w:rsidP="000C4AF1">
            <w:pPr>
              <w:widowControl w:val="0"/>
              <w:autoSpaceDE w:val="0"/>
              <w:autoSpaceDN w:val="0"/>
              <w:adjustRightInd w:val="0"/>
              <w:ind w:firstLine="105"/>
              <w:jc w:val="both"/>
            </w:pPr>
            <w:r w:rsidRPr="00C0429F">
              <w:t xml:space="preserve">По критерию </w:t>
            </w:r>
            <w:r w:rsidRPr="00C0429F">
              <w:rPr>
                <w:b/>
              </w:rPr>
              <w:t>«</w:t>
            </w:r>
            <w:r>
              <w:rPr>
                <w:b/>
              </w:rPr>
              <w:t>К</w:t>
            </w:r>
            <w:r w:rsidRPr="00C0429F">
              <w:rPr>
                <w:b/>
                <w:bCs/>
              </w:rPr>
              <w:t>валификация Участника</w:t>
            </w:r>
            <w:r w:rsidRPr="00C0429F">
              <w:rPr>
                <w:b/>
              </w:rPr>
              <w:t xml:space="preserve"> закупки»</w:t>
            </w:r>
            <w:r w:rsidRPr="00C0429F">
              <w:t xml:space="preserve"> рассматриваются такие показатели как: </w:t>
            </w:r>
          </w:p>
          <w:p w14:paraId="3FAF7EE7" w14:textId="77777777" w:rsidR="000C4AF1" w:rsidRPr="00C0429F" w:rsidRDefault="000C4AF1" w:rsidP="000C4AF1">
            <w:pPr>
              <w:widowControl w:val="0"/>
              <w:autoSpaceDE w:val="0"/>
              <w:autoSpaceDN w:val="0"/>
              <w:adjustRightInd w:val="0"/>
              <w:ind w:firstLine="540"/>
              <w:jc w:val="both"/>
            </w:pPr>
          </w:p>
          <w:p w14:paraId="4AA43FDB" w14:textId="77777777" w:rsidR="000C4AF1" w:rsidRDefault="000C4AF1" w:rsidP="000C4AF1">
            <w:pPr>
              <w:widowControl w:val="0"/>
              <w:spacing w:after="120"/>
              <w:ind w:right="153"/>
              <w:jc w:val="both"/>
            </w:pPr>
            <w:r w:rsidRPr="00C0429F">
              <w:t xml:space="preserve"> </w:t>
            </w:r>
            <w:r w:rsidRPr="00A66980">
              <w:t xml:space="preserve">а) </w:t>
            </w:r>
            <w:r>
              <w:t xml:space="preserve">наличие у Участника закупки опыта оказания услуг </w:t>
            </w:r>
            <w:r w:rsidRPr="00047906">
              <w:t>по техническому обслуживанию и ремонту легковых автомобилей</w:t>
            </w:r>
            <w:r>
              <w:t>, подтвержденного копиями договоров и актов оказанных услуг - максимально 40 баллов, а именно:</w:t>
            </w:r>
          </w:p>
          <w:p w14:paraId="1A328988" w14:textId="5B9CBB5D" w:rsidR="000C4AF1" w:rsidRDefault="000C4AF1" w:rsidP="000C4AF1">
            <w:pPr>
              <w:widowControl w:val="0"/>
              <w:suppressAutoHyphens/>
              <w:spacing w:after="60"/>
              <w:contextualSpacing/>
              <w:rPr>
                <w:bCs/>
              </w:rPr>
            </w:pPr>
            <w:r w:rsidRPr="00775F8D">
              <w:rPr>
                <w:bCs/>
              </w:rPr>
              <w:t xml:space="preserve">- </w:t>
            </w:r>
            <w:r w:rsidRPr="005B03DF">
              <w:rPr>
                <w:bCs/>
              </w:rPr>
              <w:t xml:space="preserve">нет подтвержденного опыта или стоимость </w:t>
            </w:r>
            <w:r>
              <w:rPr>
                <w:bCs/>
              </w:rPr>
              <w:t>оказанных услуг до</w:t>
            </w:r>
            <w:r w:rsidRPr="005B03DF">
              <w:rPr>
                <w:bCs/>
              </w:rPr>
              <w:t xml:space="preserve"> </w:t>
            </w:r>
            <w:r w:rsidR="00AD739E" w:rsidRPr="00AD739E">
              <w:t>950</w:t>
            </w:r>
            <w:r>
              <w:t> 000,00</w:t>
            </w:r>
            <w:r w:rsidDel="007B1A31">
              <w:rPr>
                <w:bCs/>
              </w:rPr>
              <w:t xml:space="preserve"> </w:t>
            </w:r>
            <w:r w:rsidRPr="005B03DF">
              <w:rPr>
                <w:bCs/>
              </w:rPr>
              <w:t xml:space="preserve">рублей </w:t>
            </w:r>
            <w:r>
              <w:rPr>
                <w:bCs/>
              </w:rPr>
              <w:t xml:space="preserve">(включительно) </w:t>
            </w:r>
            <w:r w:rsidRPr="005B03DF">
              <w:rPr>
                <w:bCs/>
              </w:rPr>
              <w:t>– 0 баллов,</w:t>
            </w:r>
          </w:p>
          <w:p w14:paraId="1FD2D923" w14:textId="18CA5AE2" w:rsidR="000C4AF1" w:rsidRDefault="000C4AF1" w:rsidP="000C4AF1">
            <w:pPr>
              <w:widowControl w:val="0"/>
              <w:suppressAutoHyphens/>
              <w:spacing w:after="60"/>
              <w:contextualSpacing/>
            </w:pPr>
            <w:r w:rsidRPr="00775F8D">
              <w:rPr>
                <w:bCs/>
              </w:rPr>
              <w:t xml:space="preserve">- </w:t>
            </w:r>
            <w:r w:rsidRPr="005B03DF">
              <w:t xml:space="preserve">стоимость </w:t>
            </w:r>
            <w:r>
              <w:t>оказанных услуг</w:t>
            </w:r>
            <w:r w:rsidRPr="005B03DF">
              <w:t xml:space="preserve"> </w:t>
            </w:r>
            <w:r>
              <w:t>свыше</w:t>
            </w:r>
            <w:r w:rsidRPr="005B03DF">
              <w:t xml:space="preserve"> </w:t>
            </w:r>
            <w:r w:rsidR="00AD739E" w:rsidRPr="00AD739E">
              <w:t>95</w:t>
            </w:r>
            <w:r>
              <w:t>0 000,00</w:t>
            </w:r>
            <w:r w:rsidRPr="005B03DF">
              <w:t xml:space="preserve"> </w:t>
            </w:r>
            <w:r>
              <w:t xml:space="preserve">и </w:t>
            </w:r>
            <w:r w:rsidRPr="005B03DF">
              <w:t xml:space="preserve">до </w:t>
            </w:r>
            <w:r w:rsidR="00AD739E" w:rsidRPr="00AD739E">
              <w:t>1</w:t>
            </w:r>
            <w:r w:rsidR="00AD739E">
              <w:rPr>
                <w:lang w:val="en-US"/>
              </w:rPr>
              <w:t> </w:t>
            </w:r>
            <w:r w:rsidR="00AD739E" w:rsidRPr="00AD739E">
              <w:t>900 000</w:t>
            </w:r>
            <w:r>
              <w:t>,00</w:t>
            </w:r>
            <w:r w:rsidRPr="005B03DF">
              <w:t xml:space="preserve"> рублей </w:t>
            </w:r>
            <w:r>
              <w:t>(включительно) – 20</w:t>
            </w:r>
            <w:r w:rsidRPr="005B03DF">
              <w:t xml:space="preserve"> баллов</w:t>
            </w:r>
          </w:p>
          <w:p w14:paraId="76E0C610" w14:textId="577A5A99" w:rsidR="000C4AF1" w:rsidRDefault="000C4AF1" w:rsidP="000C4AF1">
            <w:pPr>
              <w:widowControl w:val="0"/>
              <w:suppressAutoHyphens/>
              <w:spacing w:after="60"/>
              <w:contextualSpacing/>
              <w:rPr>
                <w:bCs/>
              </w:rPr>
            </w:pPr>
            <w:r w:rsidRPr="00775F8D">
              <w:rPr>
                <w:bCs/>
              </w:rPr>
              <w:t xml:space="preserve">- </w:t>
            </w:r>
            <w:r w:rsidRPr="005B03DF">
              <w:t xml:space="preserve">стоимость </w:t>
            </w:r>
            <w:r>
              <w:t>оказанных услуг</w:t>
            </w:r>
            <w:r w:rsidRPr="005B03DF">
              <w:t xml:space="preserve"> </w:t>
            </w:r>
            <w:r>
              <w:t>свыше</w:t>
            </w:r>
            <w:r w:rsidRPr="005B03DF">
              <w:t xml:space="preserve"> </w:t>
            </w:r>
            <w:r w:rsidR="00AD739E" w:rsidRPr="00AD739E">
              <w:t>1</w:t>
            </w:r>
            <w:r w:rsidR="00AD739E">
              <w:rPr>
                <w:lang w:val="en-US"/>
              </w:rPr>
              <w:t> </w:t>
            </w:r>
            <w:r w:rsidR="00AD739E" w:rsidRPr="00AD739E">
              <w:t>900 000</w:t>
            </w:r>
            <w:r>
              <w:t>,00</w:t>
            </w:r>
            <w:r w:rsidRPr="005B03DF">
              <w:t xml:space="preserve"> </w:t>
            </w:r>
            <w:r>
              <w:t xml:space="preserve">и </w:t>
            </w:r>
            <w:r w:rsidRPr="005B03DF">
              <w:t xml:space="preserve">до </w:t>
            </w:r>
            <w:r w:rsidR="00AD739E" w:rsidRPr="00AD739E">
              <w:rPr>
                <w:bCs/>
              </w:rPr>
              <w:t>2</w:t>
            </w:r>
            <w:r w:rsidR="00AD739E">
              <w:rPr>
                <w:bCs/>
                <w:lang w:val="en-US"/>
              </w:rPr>
              <w:t> </w:t>
            </w:r>
            <w:r w:rsidR="00AD739E" w:rsidRPr="00AD739E">
              <w:rPr>
                <w:bCs/>
              </w:rPr>
              <w:t>850 000</w:t>
            </w:r>
            <w:r>
              <w:rPr>
                <w:bCs/>
              </w:rPr>
              <w:t>,00</w:t>
            </w:r>
            <w:r w:rsidRPr="005B03DF">
              <w:t xml:space="preserve"> рублей </w:t>
            </w:r>
            <w:r>
              <w:t>(включительно) – 30</w:t>
            </w:r>
            <w:r w:rsidRPr="005B03DF">
              <w:t xml:space="preserve"> баллов</w:t>
            </w:r>
            <w:r w:rsidRPr="00775F8D">
              <w:rPr>
                <w:bCs/>
              </w:rPr>
              <w:t xml:space="preserve"> </w:t>
            </w:r>
          </w:p>
          <w:p w14:paraId="3BCEEB10" w14:textId="15139E5B" w:rsidR="000C4AF1" w:rsidRDefault="000C4AF1" w:rsidP="000C4AF1">
            <w:pPr>
              <w:widowControl w:val="0"/>
              <w:suppressAutoHyphens/>
              <w:spacing w:after="60"/>
              <w:contextualSpacing/>
              <w:rPr>
                <w:bCs/>
              </w:rPr>
            </w:pPr>
            <w:r w:rsidRPr="00775F8D">
              <w:rPr>
                <w:bCs/>
              </w:rPr>
              <w:t xml:space="preserve">- </w:t>
            </w:r>
            <w:r w:rsidRPr="005B03DF">
              <w:t>с</w:t>
            </w:r>
            <w:r>
              <w:t>тоимость оказанных услуг</w:t>
            </w:r>
            <w:r w:rsidRPr="005B03DF">
              <w:t xml:space="preserve"> </w:t>
            </w:r>
            <w:r>
              <w:t>свыше</w:t>
            </w:r>
            <w:r w:rsidRPr="005B03DF">
              <w:t xml:space="preserve"> </w:t>
            </w:r>
            <w:r w:rsidR="00AD739E" w:rsidRPr="00AD739E">
              <w:rPr>
                <w:bCs/>
              </w:rPr>
              <w:t>2</w:t>
            </w:r>
            <w:r w:rsidR="00AD739E">
              <w:rPr>
                <w:bCs/>
                <w:lang w:val="en-US"/>
              </w:rPr>
              <w:t> </w:t>
            </w:r>
            <w:r w:rsidR="00AD739E" w:rsidRPr="00AD739E">
              <w:rPr>
                <w:bCs/>
              </w:rPr>
              <w:t>850 000</w:t>
            </w:r>
            <w:r>
              <w:rPr>
                <w:bCs/>
              </w:rPr>
              <w:t>,00</w:t>
            </w:r>
            <w:r>
              <w:t xml:space="preserve"> </w:t>
            </w:r>
            <w:r w:rsidRPr="00775F8D">
              <w:rPr>
                <w:bCs/>
              </w:rPr>
              <w:t xml:space="preserve">– </w:t>
            </w:r>
            <w:r>
              <w:rPr>
                <w:bCs/>
              </w:rPr>
              <w:t>4</w:t>
            </w:r>
            <w:r w:rsidRPr="00775F8D">
              <w:rPr>
                <w:bCs/>
              </w:rPr>
              <w:t>0 баллов.</w:t>
            </w:r>
          </w:p>
          <w:p w14:paraId="0C1C9464" w14:textId="77777777" w:rsidR="000C4AF1" w:rsidRDefault="000C4AF1" w:rsidP="000C4AF1">
            <w:pPr>
              <w:widowControl w:val="0"/>
              <w:spacing w:after="120"/>
              <w:ind w:right="153"/>
              <w:jc w:val="both"/>
            </w:pPr>
            <w:r>
              <w:lastRenderedPageBreak/>
              <w:t xml:space="preserve">б) наличие положительных отзывов от заказчиков об оказанных Участником закупки услуг </w:t>
            </w:r>
            <w:r w:rsidRPr="00047906">
              <w:t xml:space="preserve">по техническому обслуживанию и ремонту легковых автомобилей </w:t>
            </w:r>
            <w:r>
              <w:t>по заключенным договорам за последние 3 года- максимально 20 баллов, а именно:</w:t>
            </w:r>
          </w:p>
          <w:p w14:paraId="3F75700F" w14:textId="77777777" w:rsidR="000C4AF1" w:rsidRDefault="000C4AF1" w:rsidP="000C4AF1">
            <w:pPr>
              <w:widowControl w:val="0"/>
              <w:spacing w:after="120"/>
              <w:ind w:right="153"/>
              <w:jc w:val="both"/>
            </w:pPr>
            <w:r>
              <w:t>- от 0 до 2 отзывов – 0 баллов,</w:t>
            </w:r>
          </w:p>
          <w:p w14:paraId="1758BDFA" w14:textId="77777777" w:rsidR="000C4AF1" w:rsidRDefault="000C4AF1" w:rsidP="000C4AF1">
            <w:pPr>
              <w:widowControl w:val="0"/>
              <w:spacing w:after="120"/>
              <w:ind w:right="153"/>
              <w:jc w:val="both"/>
            </w:pPr>
            <w:r>
              <w:t>- от 3 до 5 отзывов – 10 баллов,</w:t>
            </w:r>
          </w:p>
          <w:p w14:paraId="427CE115" w14:textId="77777777" w:rsidR="000C4AF1" w:rsidRDefault="000C4AF1" w:rsidP="000C4AF1">
            <w:pPr>
              <w:widowControl w:val="0"/>
              <w:spacing w:after="120"/>
              <w:ind w:right="153"/>
              <w:jc w:val="both"/>
            </w:pPr>
            <w:r>
              <w:t>- от 6 и более отзывов – 20 баллов.</w:t>
            </w:r>
          </w:p>
          <w:p w14:paraId="4BD3C47C" w14:textId="77777777" w:rsidR="000C4AF1" w:rsidRDefault="000C4AF1" w:rsidP="000C4AF1">
            <w:pPr>
              <w:widowControl w:val="0"/>
              <w:spacing w:after="120"/>
              <w:ind w:right="153"/>
              <w:jc w:val="both"/>
            </w:pPr>
            <w:r>
              <w:t>Для целей оценки по данному критерию учитывается не более 1 отзыва от каждого заказчика.</w:t>
            </w:r>
          </w:p>
          <w:p w14:paraId="1625AB6E" w14:textId="77777777" w:rsidR="000C4AF1" w:rsidRDefault="000C4AF1" w:rsidP="000C4AF1">
            <w:pPr>
              <w:widowControl w:val="0"/>
              <w:suppressAutoHyphens/>
              <w:contextualSpacing/>
              <w:jc w:val="both"/>
              <w:rPr>
                <w:bCs/>
              </w:rPr>
            </w:pPr>
            <w:r>
              <w:rPr>
                <w:bCs/>
              </w:rPr>
              <w:t xml:space="preserve">в) величина скидки на Запасные части и расходные материалы </w:t>
            </w:r>
            <w:r>
              <w:t xml:space="preserve">к действующему прейскуранту Исполнителя на день оказания услуг </w:t>
            </w:r>
            <w:r>
              <w:rPr>
                <w:bCs/>
              </w:rPr>
              <w:t>– максимально 40 баллов, а именно:</w:t>
            </w:r>
          </w:p>
          <w:p w14:paraId="3E2E6165" w14:textId="77777777" w:rsidR="000C4AF1" w:rsidRDefault="000C4AF1" w:rsidP="000C4AF1">
            <w:pPr>
              <w:widowControl w:val="0"/>
              <w:spacing w:before="240" w:after="120"/>
              <w:ind w:right="153"/>
              <w:jc w:val="both"/>
            </w:pPr>
            <w:r>
              <w:t>- отсутствие скидки на стоимость Запасных частей и расходных материалов к действующему прейскуранту Исполнителя на день оказания услуг  – 0 баллов,</w:t>
            </w:r>
          </w:p>
          <w:p w14:paraId="145B2FA5" w14:textId="77777777" w:rsidR="000C4AF1" w:rsidRDefault="000C4AF1" w:rsidP="000C4AF1">
            <w:pPr>
              <w:widowControl w:val="0"/>
              <w:spacing w:after="120"/>
              <w:ind w:right="153"/>
              <w:jc w:val="both"/>
            </w:pPr>
            <w:r>
              <w:t>- скидка на стоимость Запасных частей и расходных материалов к действующему прейскуранту Исполнителя на день оказания услуг от 0 до 30% – 10 баллов,</w:t>
            </w:r>
          </w:p>
          <w:p w14:paraId="093F7927" w14:textId="77777777" w:rsidR="000C4AF1" w:rsidRDefault="000C4AF1" w:rsidP="000C4AF1">
            <w:pPr>
              <w:widowControl w:val="0"/>
              <w:spacing w:after="120"/>
              <w:ind w:right="153"/>
              <w:jc w:val="both"/>
            </w:pPr>
            <w:r>
              <w:t>- скидка на стоимость Запасных частей и расходных материалов к действующему прейскуранту Исполнителя на день оказания услуг свыше 30% до 50% – 20 баллов,</w:t>
            </w:r>
          </w:p>
          <w:p w14:paraId="63178716" w14:textId="77777777" w:rsidR="000C4AF1" w:rsidRDefault="000C4AF1" w:rsidP="000C4AF1">
            <w:pPr>
              <w:widowControl w:val="0"/>
              <w:spacing w:after="120"/>
              <w:ind w:right="153"/>
              <w:jc w:val="both"/>
            </w:pPr>
            <w:r>
              <w:t>- скидка на стоимость Запасных частей и расходных материалов к действующему прейскуранту Исполнителя на день оказания услуг свыше 50% до 70% – 30 баллов,</w:t>
            </w:r>
          </w:p>
          <w:p w14:paraId="18A6407E" w14:textId="77777777" w:rsidR="000C4AF1" w:rsidRDefault="000C4AF1" w:rsidP="000C4AF1">
            <w:pPr>
              <w:widowControl w:val="0"/>
              <w:spacing w:after="120"/>
              <w:ind w:right="153"/>
              <w:jc w:val="both"/>
            </w:pPr>
            <w:r>
              <w:t>- скидка на стоимость Запасных частей и расходных материалов к действующему прейскуранту Исполнителя на день оказания услуг свыше 70% – 40 баллов.</w:t>
            </w:r>
          </w:p>
          <w:p w14:paraId="3D04F206" w14:textId="77777777" w:rsidR="000C4AF1" w:rsidRPr="00C0429F" w:rsidRDefault="000C4AF1" w:rsidP="000C4AF1">
            <w:pPr>
              <w:widowControl w:val="0"/>
              <w:autoSpaceDE w:val="0"/>
              <w:autoSpaceDN w:val="0"/>
              <w:adjustRightInd w:val="0"/>
              <w:ind w:firstLine="247"/>
              <w:jc w:val="both"/>
            </w:pPr>
            <w:r w:rsidRPr="00C0429F">
              <w:t>Рейтинг, присуждаемый заявке по критерию «</w:t>
            </w:r>
            <w:r>
              <w:t>К</w:t>
            </w:r>
            <w:r w:rsidRPr="00C0429F">
              <w:rPr>
                <w:bCs/>
              </w:rPr>
              <w:t>валификация участника</w:t>
            </w:r>
            <w:r w:rsidRPr="00C0429F">
              <w:t xml:space="preserve">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w:t>
            </w:r>
            <w:r>
              <w:t>К</w:t>
            </w:r>
            <w:r w:rsidRPr="00C0429F">
              <w:rPr>
                <w:bCs/>
              </w:rPr>
              <w:t>валификация участника</w:t>
            </w:r>
            <w:r w:rsidRPr="00C0429F">
              <w:t xml:space="preserve"> закупки», определяется по формуле:</w:t>
            </w:r>
          </w:p>
          <w:p w14:paraId="01C59844" w14:textId="77777777" w:rsidR="000C4AF1" w:rsidRPr="00C0429F" w:rsidRDefault="000C4AF1" w:rsidP="000C4AF1">
            <w:pPr>
              <w:widowControl w:val="0"/>
              <w:autoSpaceDE w:val="0"/>
              <w:autoSpaceDN w:val="0"/>
              <w:adjustRightInd w:val="0"/>
              <w:ind w:firstLine="708"/>
              <w:jc w:val="both"/>
            </w:pPr>
          </w:p>
          <w:p w14:paraId="146F1224" w14:textId="77777777" w:rsidR="000C4AF1" w:rsidRPr="0014764F" w:rsidRDefault="000C4AF1" w:rsidP="000C4AF1">
            <w:pPr>
              <w:autoSpaceDE w:val="0"/>
              <w:autoSpaceDN w:val="0"/>
              <w:adjustRightInd w:val="0"/>
            </w:pPr>
            <w:r w:rsidRPr="00C0429F">
              <w:rPr>
                <w:b/>
                <w:i/>
              </w:rPr>
              <w:t xml:space="preserve">           </w:t>
            </w:r>
            <w:r w:rsidRPr="00C0429F">
              <w:t xml:space="preserve">                      </w:t>
            </w:r>
            <w:r w:rsidRPr="00C0429F">
              <w:tab/>
              <w:t xml:space="preserve">  </w:t>
            </w:r>
            <w:r w:rsidRPr="00C0429F">
              <w:rPr>
                <w:lang w:val="en-US"/>
              </w:rPr>
              <w:t>i</w:t>
            </w:r>
            <w:r w:rsidRPr="0014764F">
              <w:t xml:space="preserve">        </w:t>
            </w:r>
            <w:r w:rsidRPr="00C0429F">
              <w:rPr>
                <w:lang w:val="en-US"/>
              </w:rPr>
              <w:t>i</w:t>
            </w:r>
            <w:r w:rsidRPr="0014764F">
              <w:t xml:space="preserve">              </w:t>
            </w:r>
            <w:r w:rsidRPr="00C0429F">
              <w:rPr>
                <w:lang w:val="en-US"/>
              </w:rPr>
              <w:t>i</w:t>
            </w:r>
          </w:p>
          <w:p w14:paraId="0417B3B8" w14:textId="77777777" w:rsidR="000C4AF1" w:rsidRPr="0014764F" w:rsidRDefault="000C4AF1" w:rsidP="000C4AF1">
            <w:pPr>
              <w:autoSpaceDE w:val="0"/>
              <w:autoSpaceDN w:val="0"/>
              <w:adjustRightInd w:val="0"/>
            </w:pPr>
            <w:r w:rsidRPr="0014764F">
              <w:t xml:space="preserve">                        </w:t>
            </w:r>
            <w:r w:rsidRPr="00C0429F">
              <w:rPr>
                <w:lang w:val="en-US"/>
              </w:rPr>
              <w:t>Rc</w:t>
            </w:r>
            <w:r w:rsidRPr="00C0429F">
              <w:rPr>
                <w:vertAlign w:val="subscript"/>
                <w:lang w:val="en-US"/>
              </w:rPr>
              <w:t>i</w:t>
            </w:r>
            <w:r w:rsidRPr="0014764F">
              <w:t xml:space="preserve"> = </w:t>
            </w:r>
            <w:r w:rsidRPr="00C0429F">
              <w:rPr>
                <w:lang w:val="en-US"/>
              </w:rPr>
              <w:t>C</w:t>
            </w:r>
            <w:r w:rsidRPr="0014764F">
              <w:rPr>
                <w:vertAlign w:val="subscript"/>
              </w:rPr>
              <w:t>1</w:t>
            </w:r>
            <w:r w:rsidRPr="0014764F">
              <w:t xml:space="preserve">  + </w:t>
            </w:r>
            <w:r w:rsidRPr="00C0429F">
              <w:rPr>
                <w:lang w:val="en-US"/>
              </w:rPr>
              <w:t>C</w:t>
            </w:r>
            <w:r w:rsidRPr="0014764F">
              <w:rPr>
                <w:vertAlign w:val="subscript"/>
              </w:rPr>
              <w:t>2</w:t>
            </w:r>
            <w:r w:rsidRPr="0014764F">
              <w:t xml:space="preserve">  + ... + </w:t>
            </w:r>
            <w:r w:rsidRPr="00C0429F">
              <w:rPr>
                <w:lang w:val="en-US"/>
              </w:rPr>
              <w:t>C</w:t>
            </w:r>
            <w:r w:rsidRPr="00C0429F">
              <w:rPr>
                <w:vertAlign w:val="subscript"/>
                <w:lang w:val="en-US"/>
              </w:rPr>
              <w:t>k</w:t>
            </w:r>
            <w:r w:rsidRPr="0014764F">
              <w:t xml:space="preserve"> ,</w:t>
            </w:r>
          </w:p>
          <w:p w14:paraId="1C564CA6" w14:textId="77777777" w:rsidR="000C4AF1" w:rsidRPr="0014764F" w:rsidRDefault="000C4AF1" w:rsidP="000C4AF1">
            <w:pPr>
              <w:autoSpaceDE w:val="0"/>
              <w:autoSpaceDN w:val="0"/>
              <w:adjustRightInd w:val="0"/>
            </w:pPr>
            <w:r w:rsidRPr="0014764F">
              <w:t xml:space="preserve">                                                       </w:t>
            </w:r>
          </w:p>
          <w:p w14:paraId="35C735A0" w14:textId="77777777" w:rsidR="000C4AF1" w:rsidRPr="00C0429F" w:rsidRDefault="000C4AF1" w:rsidP="000C4AF1">
            <w:pPr>
              <w:autoSpaceDE w:val="0"/>
              <w:autoSpaceDN w:val="0"/>
              <w:adjustRightInd w:val="0"/>
              <w:ind w:firstLine="105"/>
              <w:jc w:val="both"/>
            </w:pPr>
            <w:r w:rsidRPr="00C0429F">
              <w:t>где:</w:t>
            </w:r>
          </w:p>
          <w:p w14:paraId="3661133E" w14:textId="77777777" w:rsidR="000C4AF1" w:rsidRPr="00C0429F" w:rsidRDefault="000C4AF1" w:rsidP="000C4AF1">
            <w:pPr>
              <w:autoSpaceDE w:val="0"/>
              <w:autoSpaceDN w:val="0"/>
              <w:adjustRightInd w:val="0"/>
              <w:ind w:firstLine="105"/>
              <w:jc w:val="both"/>
            </w:pPr>
            <w:r w:rsidRPr="00C0429F">
              <w:rPr>
                <w:b/>
              </w:rPr>
              <w:t>Rc</w:t>
            </w:r>
            <w:r w:rsidRPr="00C0429F">
              <w:rPr>
                <w:b/>
                <w:vertAlign w:val="subscript"/>
                <w:lang w:val="en-US"/>
              </w:rPr>
              <w:t>i</w:t>
            </w:r>
            <w:r w:rsidRPr="00C0429F">
              <w:t xml:space="preserve"> - рейтинг, присуждаемый i-й заявке по указанному критерию;</w:t>
            </w:r>
          </w:p>
          <w:p w14:paraId="452BFC60" w14:textId="77777777" w:rsidR="000C4AF1" w:rsidRPr="00C0429F" w:rsidRDefault="000C4AF1" w:rsidP="000C4AF1">
            <w:pPr>
              <w:autoSpaceDE w:val="0"/>
              <w:autoSpaceDN w:val="0"/>
              <w:adjustRightInd w:val="0"/>
              <w:ind w:firstLine="105"/>
              <w:jc w:val="both"/>
            </w:pPr>
            <w:r w:rsidRPr="00C0429F">
              <w:rPr>
                <w:b/>
              </w:rPr>
              <w:t xml:space="preserve">   C</w:t>
            </w:r>
            <w:r w:rsidRPr="00C0429F">
              <w:rPr>
                <w:b/>
                <w:vertAlign w:val="subscript"/>
                <w:lang w:val="en-US"/>
              </w:rPr>
              <w:t>k</w:t>
            </w:r>
            <w:r w:rsidRPr="00C0429F">
              <w:t xml:space="preserve">    - значение в баллах (среднее</w:t>
            </w:r>
            <w:r>
              <w:t xml:space="preserve"> </w:t>
            </w:r>
            <w:r w:rsidRPr="00064358">
              <w:t xml:space="preserve">арифметическое оценок в баллах всех членов конкурсной комиссии), присуждаемое </w:t>
            </w:r>
            <w:r w:rsidRPr="00064358">
              <w:lastRenderedPageBreak/>
              <w:t>комиссией i-й заявке на участие в конкурсе по k-му показателю, где k - количество установленных показателей.</w:t>
            </w:r>
          </w:p>
          <w:p w14:paraId="437DDA53" w14:textId="77777777" w:rsidR="000C4AF1" w:rsidRPr="00E373FF" w:rsidRDefault="000C4AF1" w:rsidP="000C4AF1">
            <w:pPr>
              <w:widowControl w:val="0"/>
              <w:suppressAutoHyphens/>
              <w:spacing w:after="60"/>
              <w:contextualSpacing/>
              <w:jc w:val="both"/>
              <w:rPr>
                <w:bCs/>
              </w:rPr>
            </w:pPr>
            <w:r w:rsidRPr="00E373FF">
              <w:rPr>
                <w:bCs/>
              </w:rPr>
              <w:t>Для расчета итогового рейтинга по заявке рейтинг, присуждаемый этой заявке по критерию «</w:t>
            </w:r>
            <w:r>
              <w:rPr>
                <w:bCs/>
              </w:rPr>
              <w:t>К</w:t>
            </w:r>
            <w:r w:rsidRPr="00E373FF">
              <w:rPr>
                <w:bCs/>
              </w:rPr>
              <w:t>валификация участника закупки» умножается на соответствующую указанному критерию значимость.</w:t>
            </w:r>
          </w:p>
          <w:p w14:paraId="4E2D67C3" w14:textId="77777777" w:rsidR="000C4AF1" w:rsidRDefault="000C4AF1" w:rsidP="000C4AF1">
            <w:pPr>
              <w:widowControl w:val="0"/>
              <w:suppressAutoHyphens/>
              <w:spacing w:after="60"/>
              <w:contextualSpacing/>
              <w:jc w:val="both"/>
              <w:rPr>
                <w:bCs/>
              </w:rPr>
            </w:pPr>
            <w:r w:rsidRPr="00E373FF">
              <w:rPr>
                <w:bCs/>
              </w:rPr>
              <w:t>При оценке заявок по критерию «</w:t>
            </w:r>
            <w:r>
              <w:rPr>
                <w:bCs/>
              </w:rPr>
              <w:t>К</w:t>
            </w:r>
            <w:r w:rsidRPr="00E373FF">
              <w:rPr>
                <w:bCs/>
              </w:rPr>
              <w:t>валификация участника закупки» наибольшее количество баллов присваивается заявке с лучшим предложением по квалификации участника закупки</w:t>
            </w:r>
            <w:r w:rsidRPr="009F0B0D">
              <w:rPr>
                <w:bCs/>
              </w:rPr>
              <w:t>.</w:t>
            </w:r>
          </w:p>
          <w:p w14:paraId="66041CED" w14:textId="27042E36" w:rsidR="000C4AF1" w:rsidRPr="009F0B0D" w:rsidRDefault="000C4AF1" w:rsidP="000C4AF1">
            <w:pPr>
              <w:widowControl w:val="0"/>
              <w:suppressAutoHyphens/>
              <w:spacing w:after="60"/>
              <w:contextualSpacing/>
              <w:rPr>
                <w:bCs/>
              </w:rPr>
            </w:pPr>
          </w:p>
        </w:tc>
      </w:tr>
      <w:tr w:rsidR="006127C2" w:rsidRPr="00FB4FC4" w14:paraId="454A1001" w14:textId="77777777" w:rsidTr="00250BAC">
        <w:trPr>
          <w:trHeight w:val="194"/>
        </w:trPr>
        <w:tc>
          <w:tcPr>
            <w:tcW w:w="562" w:type="dxa"/>
          </w:tcPr>
          <w:p w14:paraId="35392B84"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6D473C38"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60DE254E"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5C935A04" w14:textId="77777777" w:rsidTr="00250BAC">
        <w:trPr>
          <w:trHeight w:val="194"/>
        </w:trPr>
        <w:tc>
          <w:tcPr>
            <w:tcW w:w="562" w:type="dxa"/>
          </w:tcPr>
          <w:p w14:paraId="4554DB11"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364F9CF"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33D063D9"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60E1AF00" w14:textId="77777777" w:rsidTr="00250BAC">
        <w:trPr>
          <w:trHeight w:val="194"/>
        </w:trPr>
        <w:tc>
          <w:tcPr>
            <w:tcW w:w="562" w:type="dxa"/>
          </w:tcPr>
          <w:p w14:paraId="1BF131A8"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0F0ACA95"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2C0A73B9"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28063F86" w14:textId="32DD95F3"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8743F3">
              <w:rPr>
                <w:bCs/>
              </w:rPr>
              <w:t>17</w:t>
            </w:r>
            <w:r w:rsidR="007E642F">
              <w:rPr>
                <w:bCs/>
              </w:rPr>
              <w:t>»</w:t>
            </w:r>
            <w:r w:rsidR="00C6352F">
              <w:rPr>
                <w:bCs/>
              </w:rPr>
              <w:t xml:space="preserve"> </w:t>
            </w:r>
            <w:r w:rsidR="008743F3">
              <w:rPr>
                <w:bCs/>
              </w:rPr>
              <w:t>марта</w:t>
            </w:r>
            <w:r w:rsidR="00B14F94">
              <w:rPr>
                <w:bCs/>
              </w:rPr>
              <w:t xml:space="preserve"> </w:t>
            </w:r>
            <w:r w:rsidRPr="009F0B0D">
              <w:rPr>
                <w:bCs/>
              </w:rPr>
              <w:t>20</w:t>
            </w:r>
            <w:r w:rsidR="008C7A5C">
              <w:rPr>
                <w:bCs/>
              </w:rPr>
              <w:t>2</w:t>
            </w:r>
            <w:r w:rsidR="00FD7893">
              <w:rPr>
                <w:bCs/>
              </w:rPr>
              <w:t>3</w:t>
            </w:r>
            <w:r w:rsidRPr="009F0B0D">
              <w:rPr>
                <w:bCs/>
              </w:rPr>
              <w:t xml:space="preserve"> года.</w:t>
            </w:r>
          </w:p>
          <w:p w14:paraId="12BFBDD1" w14:textId="249C2297" w:rsidR="0031190C" w:rsidRPr="009F0B0D" w:rsidRDefault="0031190C" w:rsidP="008743F3">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8743F3">
              <w:rPr>
                <w:bCs/>
              </w:rPr>
              <w:t>24</w:t>
            </w:r>
            <w:r w:rsidR="007E642F">
              <w:rPr>
                <w:bCs/>
              </w:rPr>
              <w:t>»</w:t>
            </w:r>
            <w:r w:rsidR="00F708A6">
              <w:rPr>
                <w:bCs/>
              </w:rPr>
              <w:t xml:space="preserve"> </w:t>
            </w:r>
            <w:r w:rsidR="008743F3">
              <w:rPr>
                <w:bCs/>
              </w:rPr>
              <w:t>марта</w:t>
            </w:r>
            <w:r w:rsidR="00352EFC">
              <w:rPr>
                <w:bCs/>
              </w:rPr>
              <w:t xml:space="preserve"> </w:t>
            </w:r>
            <w:r w:rsidRPr="009F0B0D">
              <w:rPr>
                <w:bCs/>
              </w:rPr>
              <w:t>20</w:t>
            </w:r>
            <w:r w:rsidR="008C7A5C">
              <w:rPr>
                <w:bCs/>
              </w:rPr>
              <w:t>2</w:t>
            </w:r>
            <w:r w:rsidR="00FD7893">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6325DCBD" w14:textId="77777777" w:rsidTr="00250BAC">
        <w:trPr>
          <w:trHeight w:val="194"/>
        </w:trPr>
        <w:tc>
          <w:tcPr>
            <w:tcW w:w="562" w:type="dxa"/>
          </w:tcPr>
          <w:p w14:paraId="4D03760E"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18D4D5DF"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381D9D3C"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24D68996" w14:textId="77777777" w:rsidTr="00250BAC">
        <w:trPr>
          <w:trHeight w:val="194"/>
        </w:trPr>
        <w:tc>
          <w:tcPr>
            <w:tcW w:w="562" w:type="dxa"/>
          </w:tcPr>
          <w:p w14:paraId="3E92259D"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07B9C18B"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7C42AC3D"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247F35A7" w14:textId="77777777" w:rsidTr="00250BAC">
        <w:trPr>
          <w:trHeight w:val="194"/>
        </w:trPr>
        <w:tc>
          <w:tcPr>
            <w:tcW w:w="562" w:type="dxa"/>
          </w:tcPr>
          <w:p w14:paraId="556908D9"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39854001"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47F531AB"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1067E14D" w14:textId="77777777" w:rsidTr="00250BAC">
        <w:trPr>
          <w:trHeight w:val="194"/>
        </w:trPr>
        <w:tc>
          <w:tcPr>
            <w:tcW w:w="562" w:type="dxa"/>
          </w:tcPr>
          <w:p w14:paraId="3F3A1AEA"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33275548"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06FF6F92"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1EDFAD3F" w14:textId="77777777" w:rsidTr="00384ED0">
        <w:trPr>
          <w:trHeight w:val="989"/>
        </w:trPr>
        <w:tc>
          <w:tcPr>
            <w:tcW w:w="562" w:type="dxa"/>
          </w:tcPr>
          <w:p w14:paraId="7C3AEF5B"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7BFD7296"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4521E080" w14:textId="581261EA"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2"/>
              <w:tblW w:w="6395" w:type="dxa"/>
              <w:tblInd w:w="58" w:type="dxa"/>
              <w:tblLayout w:type="fixed"/>
              <w:tblLook w:val="04A0" w:firstRow="1" w:lastRow="0" w:firstColumn="1" w:lastColumn="0" w:noHBand="0" w:noVBand="1"/>
            </w:tblPr>
            <w:tblGrid>
              <w:gridCol w:w="1859"/>
              <w:gridCol w:w="4536"/>
            </w:tblGrid>
            <w:tr w:rsidR="00B90E56" w14:paraId="36CCA19D" w14:textId="77777777" w:rsidTr="00AA36F3">
              <w:tc>
                <w:tcPr>
                  <w:tcW w:w="1859" w:type="dxa"/>
                </w:tcPr>
                <w:p w14:paraId="3FAE59A7" w14:textId="77777777" w:rsidR="00B90E56" w:rsidRDefault="00B90E56" w:rsidP="00B90E56">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1EB23CA1" w14:textId="486B8F61" w:rsidR="00B90E56" w:rsidRDefault="00AD739E" w:rsidP="00E46350">
                  <w:pPr>
                    <w:widowControl w:val="0"/>
                    <w:suppressLineNumbers/>
                    <w:suppressAutoHyphens/>
                    <w:spacing w:after="60"/>
                    <w:contextualSpacing/>
                    <w:rPr>
                      <w:bCs/>
                    </w:rPr>
                  </w:pPr>
                  <w:r w:rsidRPr="00BD5878">
                    <w:rPr>
                      <w:bCs/>
                    </w:rPr>
                    <w:t xml:space="preserve">Оказание </w:t>
                  </w:r>
                  <w:r w:rsidRPr="000C46BE">
                    <w:rPr>
                      <w:bCs/>
                    </w:rPr>
                    <w:t>услуг по техническому обслуживанию и ремонту автомобилей</w:t>
                  </w:r>
                </w:p>
              </w:tc>
            </w:tr>
            <w:tr w:rsidR="00B90E56" w14:paraId="58952AD4" w14:textId="77777777" w:rsidTr="00AA36F3">
              <w:tc>
                <w:tcPr>
                  <w:tcW w:w="1859" w:type="dxa"/>
                </w:tcPr>
                <w:p w14:paraId="6360D58E" w14:textId="77777777" w:rsidR="00B90E56" w:rsidRDefault="00B90E56" w:rsidP="00B90E56">
                  <w:pPr>
                    <w:widowControl w:val="0"/>
                    <w:suppressLineNumbers/>
                    <w:suppressAutoHyphens/>
                    <w:spacing w:after="60"/>
                    <w:contextualSpacing/>
                    <w:rPr>
                      <w:bCs/>
                    </w:rPr>
                  </w:pPr>
                  <w:r w:rsidRPr="009C6146">
                    <w:rPr>
                      <w:bCs/>
                    </w:rPr>
                    <w:t>Расчет НМЦД</w:t>
                  </w:r>
                </w:p>
              </w:tc>
              <w:tc>
                <w:tcPr>
                  <w:tcW w:w="4536" w:type="dxa"/>
                </w:tcPr>
                <w:p w14:paraId="14ED9A68" w14:textId="77777777" w:rsidR="008A7A84" w:rsidRPr="00E710DB" w:rsidRDefault="008A7A84" w:rsidP="008A7A84">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w:t>
                  </w:r>
                  <w:r w:rsidRPr="00E710DB">
                    <w:rPr>
                      <w:bCs/>
                    </w:rPr>
                    <w:lastRenderedPageBreak/>
                    <w:t>рыночных цен (анализ рынка) определяется по формуле:</w:t>
                  </w:r>
                </w:p>
                <w:p w14:paraId="7A4937E2" w14:textId="77777777" w:rsidR="008A7A84" w:rsidRPr="00E710DB" w:rsidRDefault="00DE0C71"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65F1CA77" w14:textId="77777777" w:rsidR="008A7A84" w:rsidRPr="00E710DB" w:rsidRDefault="008A7A84" w:rsidP="008A7A84">
                  <w:pPr>
                    <w:widowControl w:val="0"/>
                    <w:suppressLineNumbers/>
                    <w:suppressAutoHyphens/>
                    <w:spacing w:after="60"/>
                    <w:contextualSpacing/>
                    <w:rPr>
                      <w:bCs/>
                    </w:rPr>
                  </w:pPr>
                  <w:r w:rsidRPr="00E710DB">
                    <w:rPr>
                      <w:bCs/>
                    </w:rPr>
                    <w:t>________________________,</w:t>
                  </w:r>
                </w:p>
                <w:p w14:paraId="07F130B1" w14:textId="77777777" w:rsidR="008A7A84" w:rsidRPr="00E710DB" w:rsidRDefault="008A7A84" w:rsidP="008A7A84">
                  <w:pPr>
                    <w:widowControl w:val="0"/>
                    <w:suppressLineNumbers/>
                    <w:suppressAutoHyphens/>
                    <w:spacing w:after="60"/>
                    <w:contextualSpacing/>
                    <w:rPr>
                      <w:bCs/>
                    </w:rPr>
                  </w:pPr>
                  <w:r w:rsidRPr="00E710DB">
                    <w:rPr>
                      <w:bCs/>
                    </w:rPr>
                    <w:t>где:</w:t>
                  </w:r>
                </w:p>
                <w:p w14:paraId="4AE5BAA3" w14:textId="77777777" w:rsidR="008A7A84" w:rsidRPr="00E710DB" w:rsidRDefault="008A7A84" w:rsidP="008A7A84">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6A35CBDD" w14:textId="77777777" w:rsidR="008A7A84" w:rsidRDefault="00DE0C71"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E710DB">
                    <w:rPr>
                      <w:bCs/>
                    </w:rPr>
                    <w:t xml:space="preserve"> – минимальная цена от источников ценовой информации.</w:t>
                  </w:r>
                </w:p>
                <w:p w14:paraId="2CDAD685" w14:textId="77777777" w:rsidR="008A7A84" w:rsidRPr="00153BB8" w:rsidRDefault="008A7A84" w:rsidP="008A7A84">
                  <w:pPr>
                    <w:widowControl w:val="0"/>
                    <w:suppressLineNumbers/>
                    <w:suppressAutoHyphens/>
                    <w:spacing w:after="60"/>
                    <w:contextualSpacing/>
                    <w:rPr>
                      <w:bCs/>
                    </w:rPr>
                  </w:pPr>
                  <w:r w:rsidRPr="00153BB8">
                    <w:rPr>
                      <w:bCs/>
                    </w:rPr>
                    <w:t xml:space="preserve">Предложение №1 </w:t>
                  </w:r>
                </w:p>
                <w:p w14:paraId="6264821C" w14:textId="2107715E" w:rsidR="008A7A84" w:rsidRPr="00153BB8" w:rsidRDefault="00E2696A" w:rsidP="008A7A84">
                  <w:pPr>
                    <w:widowControl w:val="0"/>
                    <w:suppressLineNumbers/>
                    <w:suppressAutoHyphens/>
                    <w:spacing w:after="60"/>
                    <w:contextualSpacing/>
                    <w:rPr>
                      <w:bCs/>
                    </w:rPr>
                  </w:pPr>
                  <w:r>
                    <w:rPr>
                      <w:bCs/>
                    </w:rPr>
                    <w:t xml:space="preserve">№ </w:t>
                  </w:r>
                  <w:r w:rsidR="00AD739E" w:rsidRPr="00E7550D">
                    <w:rPr>
                      <w:bCs/>
                    </w:rPr>
                    <w:t>364</w:t>
                  </w:r>
                  <w:r w:rsidR="008A7A84" w:rsidRPr="00153BB8">
                    <w:rPr>
                      <w:bCs/>
                    </w:rPr>
                    <w:t xml:space="preserve"> от </w:t>
                  </w:r>
                  <w:r w:rsidR="00AD739E" w:rsidRPr="00E7550D">
                    <w:rPr>
                      <w:bCs/>
                    </w:rPr>
                    <w:t>2</w:t>
                  </w:r>
                  <w:r>
                    <w:rPr>
                      <w:bCs/>
                    </w:rPr>
                    <w:t>6</w:t>
                  </w:r>
                  <w:r w:rsidR="008A7A84" w:rsidRPr="00153BB8">
                    <w:rPr>
                      <w:bCs/>
                    </w:rPr>
                    <w:t>.</w:t>
                  </w:r>
                  <w:r w:rsidR="00AE4772">
                    <w:rPr>
                      <w:bCs/>
                    </w:rPr>
                    <w:t>1</w:t>
                  </w:r>
                  <w:r>
                    <w:rPr>
                      <w:bCs/>
                    </w:rPr>
                    <w:t>2</w:t>
                  </w:r>
                  <w:r w:rsidR="008A7A84">
                    <w:rPr>
                      <w:bCs/>
                    </w:rPr>
                    <w:t>.2022</w:t>
                  </w:r>
                  <w:r w:rsidR="008A7A84" w:rsidRPr="00153BB8">
                    <w:rPr>
                      <w:bCs/>
                    </w:rPr>
                    <w:t xml:space="preserve"> – </w:t>
                  </w:r>
                  <w:r w:rsidR="00AD739E" w:rsidRPr="00E7550D">
                    <w:rPr>
                      <w:bCs/>
                    </w:rPr>
                    <w:t>1 500</w:t>
                  </w:r>
                  <w:r w:rsidR="008A7A84">
                    <w:rPr>
                      <w:bCs/>
                    </w:rPr>
                    <w:t>,00</w:t>
                  </w:r>
                  <w:r w:rsidR="008A7A84" w:rsidRPr="00153BB8">
                    <w:rPr>
                      <w:bCs/>
                    </w:rPr>
                    <w:t xml:space="preserve"> рублей.</w:t>
                  </w:r>
                </w:p>
                <w:p w14:paraId="44E04530" w14:textId="77777777" w:rsidR="008A7A84" w:rsidRPr="00153BB8" w:rsidRDefault="008A7A84" w:rsidP="008A7A84">
                  <w:pPr>
                    <w:widowControl w:val="0"/>
                    <w:suppressLineNumbers/>
                    <w:suppressAutoHyphens/>
                    <w:spacing w:after="60"/>
                    <w:contextualSpacing/>
                    <w:rPr>
                      <w:bCs/>
                    </w:rPr>
                  </w:pPr>
                  <w:r w:rsidRPr="00153BB8">
                    <w:rPr>
                      <w:bCs/>
                    </w:rPr>
                    <w:t>Предложение №2</w:t>
                  </w:r>
                </w:p>
                <w:p w14:paraId="6ACB142F" w14:textId="2426EF0F" w:rsidR="008A7A84" w:rsidRPr="00153BB8" w:rsidRDefault="008A7A84" w:rsidP="008A7A84">
                  <w:pPr>
                    <w:widowControl w:val="0"/>
                    <w:suppressLineNumbers/>
                    <w:suppressAutoHyphens/>
                    <w:spacing w:after="60"/>
                    <w:contextualSpacing/>
                    <w:rPr>
                      <w:bCs/>
                    </w:rPr>
                  </w:pPr>
                  <w:r w:rsidRPr="00153BB8">
                    <w:rPr>
                      <w:bCs/>
                    </w:rPr>
                    <w:t xml:space="preserve">№ </w:t>
                  </w:r>
                  <w:r w:rsidR="00AD739E" w:rsidRPr="00E7550D">
                    <w:rPr>
                      <w:bCs/>
                    </w:rPr>
                    <w:t>18</w:t>
                  </w:r>
                  <w:r w:rsidR="00AE4772" w:rsidRPr="00153BB8">
                    <w:rPr>
                      <w:bCs/>
                    </w:rPr>
                    <w:t xml:space="preserve"> от </w:t>
                  </w:r>
                  <w:r w:rsidR="00AD739E" w:rsidRPr="00E7550D">
                    <w:rPr>
                      <w:bCs/>
                    </w:rPr>
                    <w:t>26</w:t>
                  </w:r>
                  <w:r w:rsidR="00AE4772" w:rsidRPr="00153BB8">
                    <w:rPr>
                      <w:bCs/>
                    </w:rPr>
                    <w:t>.</w:t>
                  </w:r>
                  <w:r w:rsidR="00E2696A">
                    <w:rPr>
                      <w:bCs/>
                    </w:rPr>
                    <w:t>12</w:t>
                  </w:r>
                  <w:r w:rsidR="00AE4772">
                    <w:rPr>
                      <w:bCs/>
                    </w:rPr>
                    <w:t>.2022</w:t>
                  </w:r>
                  <w:r w:rsidR="00AE4772" w:rsidRPr="00153BB8">
                    <w:rPr>
                      <w:bCs/>
                    </w:rPr>
                    <w:t xml:space="preserve"> – </w:t>
                  </w:r>
                  <w:r w:rsidR="00AD739E" w:rsidRPr="00E7550D">
                    <w:rPr>
                      <w:bCs/>
                    </w:rPr>
                    <w:t>1 800</w:t>
                  </w:r>
                  <w:r w:rsidR="00AE4772">
                    <w:rPr>
                      <w:bCs/>
                    </w:rPr>
                    <w:t>,00</w:t>
                  </w:r>
                  <w:r w:rsidR="00AE4772" w:rsidRPr="00153BB8">
                    <w:rPr>
                      <w:bCs/>
                    </w:rPr>
                    <w:t xml:space="preserve"> рублей</w:t>
                  </w:r>
                  <w:r w:rsidRPr="00153BB8">
                    <w:rPr>
                      <w:bCs/>
                    </w:rPr>
                    <w:t>.</w:t>
                  </w:r>
                </w:p>
                <w:p w14:paraId="0BD22F6F" w14:textId="56DB9BA3" w:rsidR="008A7A84" w:rsidRPr="00153BB8" w:rsidRDefault="008A7A84" w:rsidP="008A7A84">
                  <w:pPr>
                    <w:widowControl w:val="0"/>
                    <w:suppressLineNumbers/>
                    <w:suppressAutoHyphens/>
                    <w:spacing w:after="60"/>
                    <w:contextualSpacing/>
                    <w:rPr>
                      <w:bCs/>
                    </w:rPr>
                  </w:pPr>
                  <w:r w:rsidRPr="00153BB8">
                    <w:rPr>
                      <w:bCs/>
                    </w:rPr>
                    <w:t>Предложение №</w:t>
                  </w:r>
                  <w:r w:rsidR="000E369C">
                    <w:rPr>
                      <w:bCs/>
                    </w:rPr>
                    <w:t xml:space="preserve"> </w:t>
                  </w:r>
                  <w:r>
                    <w:rPr>
                      <w:bCs/>
                    </w:rPr>
                    <w:t>3</w:t>
                  </w:r>
                  <w:r w:rsidR="00AE4772">
                    <w:rPr>
                      <w:bCs/>
                    </w:rPr>
                    <w:t xml:space="preserve">  </w:t>
                  </w:r>
                </w:p>
                <w:p w14:paraId="19727F95" w14:textId="10770207" w:rsidR="0014603D" w:rsidRPr="007F1FA5" w:rsidRDefault="008A7A84" w:rsidP="00AD739E">
                  <w:pPr>
                    <w:widowControl w:val="0"/>
                    <w:suppressLineNumbers/>
                    <w:suppressAutoHyphens/>
                    <w:spacing w:after="60"/>
                    <w:contextualSpacing/>
                    <w:rPr>
                      <w:bCs/>
                    </w:rPr>
                  </w:pPr>
                  <w:r w:rsidRPr="00153BB8">
                    <w:rPr>
                      <w:bCs/>
                    </w:rPr>
                    <w:t xml:space="preserve">№ </w:t>
                  </w:r>
                  <w:r w:rsidR="00AD739E">
                    <w:rPr>
                      <w:bCs/>
                    </w:rPr>
                    <w:t>23</w:t>
                  </w:r>
                  <w:r w:rsidRPr="00153BB8">
                    <w:rPr>
                      <w:bCs/>
                    </w:rPr>
                    <w:t xml:space="preserve"> от </w:t>
                  </w:r>
                  <w:r w:rsidR="00AD739E">
                    <w:rPr>
                      <w:bCs/>
                    </w:rPr>
                    <w:t>23</w:t>
                  </w:r>
                  <w:r w:rsidR="00E2696A">
                    <w:rPr>
                      <w:bCs/>
                    </w:rPr>
                    <w:t>.12</w:t>
                  </w:r>
                  <w:r>
                    <w:rPr>
                      <w:bCs/>
                    </w:rPr>
                    <w:t xml:space="preserve">.2022 </w:t>
                  </w:r>
                  <w:r w:rsidRPr="00153BB8">
                    <w:rPr>
                      <w:bCs/>
                    </w:rPr>
                    <w:t xml:space="preserve">– </w:t>
                  </w:r>
                  <w:r w:rsidR="00AD739E">
                    <w:rPr>
                      <w:bCs/>
                      <w:lang w:val="en-US"/>
                    </w:rPr>
                    <w:t>2 00</w:t>
                  </w:r>
                  <w:r w:rsidR="00E2696A">
                    <w:rPr>
                      <w:bCs/>
                    </w:rPr>
                    <w:t>0</w:t>
                  </w:r>
                  <w:r>
                    <w:rPr>
                      <w:bCs/>
                    </w:rPr>
                    <w:t>,0</w:t>
                  </w:r>
                  <w:r w:rsidRPr="00153BB8">
                    <w:rPr>
                      <w:bCs/>
                    </w:rPr>
                    <w:t xml:space="preserve">0 </w:t>
                  </w:r>
                  <w:r w:rsidR="00AE4772">
                    <w:rPr>
                      <w:bCs/>
                    </w:rPr>
                    <w:t xml:space="preserve">  </w:t>
                  </w:r>
                  <w:r w:rsidRPr="00153BB8">
                    <w:rPr>
                      <w:bCs/>
                    </w:rPr>
                    <w:t>рублей.</w:t>
                  </w:r>
                </w:p>
              </w:tc>
            </w:tr>
          </w:tbl>
          <w:p w14:paraId="6D98ED97"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49A7B37C" w14:textId="5757CE81"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5E9A12CA" w14:textId="25D81AF4"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6E8EBCB5" w14:textId="1EB503B3"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215BB927" w14:textId="28712A67"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87477B4" w14:textId="09ECA50C"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56847EEC" w14:textId="44E476BD"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0BAC1032" w14:textId="49401405"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3A4CCE25" w14:textId="61A21B42"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22FCA120" w14:textId="3AD1123C"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01B553C7" w14:textId="7A226104"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3F0C6B3" w14:textId="48EF11C4"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6897422" w14:textId="5304BEF5"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781EA3F4" w14:textId="07A7662E"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3C07B480" w14:textId="7C327186"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363A0B2E" w14:textId="7064A322"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5FD3401E" w14:textId="0EE3C747"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5360B1DA" w14:textId="745EE821"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77FC2CA0" w14:textId="28F31C49"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190F3E4" w14:textId="7164667B"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33BC63C9" w14:textId="5CBE4E5D"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0BD12971" w14:textId="6F7BB568"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77EB3FFA" w14:textId="1731D204"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6D52A89C" w14:textId="344A2637"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1BA8DD5B" w14:textId="73CC5BD9"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01EC8DAB" w14:textId="0610D1A8"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4E47C8F0" w14:textId="77777777" w:rsidR="00AD739E" w:rsidRDefault="00AD739E" w:rsidP="00E2696A">
      <w:pPr>
        <w:pStyle w:val="affff4"/>
        <w:widowControl w:val="0"/>
        <w:autoSpaceDE w:val="0"/>
        <w:autoSpaceDN w:val="0"/>
        <w:adjustRightInd w:val="0"/>
        <w:spacing w:before="120" w:after="120"/>
        <w:ind w:left="600"/>
        <w:rPr>
          <w:rStyle w:val="FontStyle131"/>
          <w:b/>
          <w:color w:val="auto"/>
          <w:sz w:val="28"/>
          <w:szCs w:val="28"/>
        </w:rPr>
      </w:pPr>
    </w:p>
    <w:p w14:paraId="746FC889" w14:textId="79863D20"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2DE3F3A1" w14:textId="77777777" w:rsidR="00E2696A" w:rsidRP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44B0339" w14:textId="42015F09" w:rsidR="008058C3" w:rsidRPr="007F1FA5" w:rsidRDefault="008058C3" w:rsidP="00B00D20">
      <w:pPr>
        <w:pStyle w:val="affff4"/>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38" w:name="_Toc123405438"/>
    </w:p>
    <w:p w14:paraId="1CC761D9" w14:textId="1CCE7501" w:rsidR="008058C3" w:rsidRDefault="008058C3" w:rsidP="00B00D20">
      <w:pPr>
        <w:pStyle w:val="affff4"/>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39" w:name="_Ref22846535"/>
      <w:r>
        <w:rPr>
          <w:sz w:val="28"/>
          <w:szCs w:val="28"/>
          <w:u w:val="single"/>
        </w:rPr>
        <w:t xml:space="preserve"> </w:t>
      </w:r>
      <w:r w:rsidRPr="006975DB">
        <w:rPr>
          <w:sz w:val="28"/>
          <w:szCs w:val="28"/>
          <w:u w:val="single"/>
        </w:rPr>
        <w:t>(</w:t>
      </w:r>
      <w:bookmarkEnd w:id="139"/>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743F3">
        <w:rPr>
          <w:noProof/>
          <w:sz w:val="28"/>
          <w:szCs w:val="28"/>
          <w:u w:val="single"/>
        </w:rPr>
        <w:t>1</w:t>
      </w:r>
      <w:r w:rsidRPr="006975DB">
        <w:rPr>
          <w:sz w:val="28"/>
          <w:szCs w:val="28"/>
          <w:u w:val="single"/>
        </w:rPr>
        <w:fldChar w:fldCharType="end"/>
      </w:r>
      <w:r w:rsidRPr="006975DB">
        <w:rPr>
          <w:sz w:val="28"/>
          <w:szCs w:val="28"/>
          <w:u w:val="single"/>
        </w:rPr>
        <w:t>)</w:t>
      </w:r>
    </w:p>
    <w:p w14:paraId="280187E4"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5DC7094C"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37BC8FC9"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57E4F06E"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04E880B5"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669E63F0"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656CD344"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1AF1B2D2"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4565D0F8"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6E0E9A26"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0" w:name="_Hlt440565644"/>
      <w:bookmarkEnd w:id="140"/>
      <w:r w:rsidRPr="00E873BA">
        <w:rPr>
          <w:sz w:val="28"/>
          <w:szCs w:val="28"/>
          <w:lang w:val="ru"/>
        </w:rPr>
        <w:t>60 (шестидесяти)</w:t>
      </w:r>
      <w:r>
        <w:rPr>
          <w:rStyle w:val="afffff3"/>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413C9EC3"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4DA37B87" w14:textId="77777777"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3"/>
          <w:sz w:val="28"/>
          <w:szCs w:val="28"/>
        </w:rPr>
        <w:footnoteReference w:id="3"/>
      </w:r>
    </w:p>
    <w:p w14:paraId="13C6B7F9" w14:textId="77777777"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498C7B56" w14:textId="77777777" w:rsidR="008058C3" w:rsidRDefault="008058C3" w:rsidP="008058C3">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2D646EB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00F7CEC7"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3DC46489"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3251B71C"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3EA7C3A"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684F914B" w14:textId="77777777" w:rsidTr="009A23FB">
        <w:trPr>
          <w:tblHeader/>
        </w:trPr>
        <w:tc>
          <w:tcPr>
            <w:tcW w:w="851" w:type="dxa"/>
            <w:vAlign w:val="center"/>
          </w:tcPr>
          <w:p w14:paraId="55AC6262" w14:textId="77777777" w:rsidR="008058C3" w:rsidRPr="00643BDB" w:rsidRDefault="008058C3" w:rsidP="009A23FB">
            <w:pPr>
              <w:jc w:val="center"/>
              <w:rPr>
                <w:iCs/>
                <w:snapToGrid w:val="0"/>
                <w:sz w:val="28"/>
                <w:szCs w:val="28"/>
              </w:rPr>
            </w:pPr>
            <w:r w:rsidRPr="00643BDB">
              <w:rPr>
                <w:iCs/>
                <w:snapToGrid w:val="0"/>
                <w:sz w:val="28"/>
                <w:szCs w:val="28"/>
              </w:rPr>
              <w:t>№</w:t>
            </w:r>
          </w:p>
          <w:p w14:paraId="514734F9"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33C81976"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1E859804"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06258442"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57E2732E" w14:textId="77777777" w:rsidTr="009A23FB">
        <w:tc>
          <w:tcPr>
            <w:tcW w:w="851" w:type="dxa"/>
            <w:vAlign w:val="center"/>
          </w:tcPr>
          <w:p w14:paraId="4F85E8B9"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5F3DF26C"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668A04A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195D5C9C" w14:textId="77777777" w:rsidTr="009A23FB">
        <w:tc>
          <w:tcPr>
            <w:tcW w:w="851" w:type="dxa"/>
            <w:vAlign w:val="center"/>
          </w:tcPr>
          <w:p w14:paraId="2569A219"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607C729F"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214619ED"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0DA300AE" w14:textId="77777777" w:rsidTr="009A23FB">
        <w:tc>
          <w:tcPr>
            <w:tcW w:w="851" w:type="dxa"/>
            <w:vAlign w:val="center"/>
          </w:tcPr>
          <w:p w14:paraId="2DB69966"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5127B7E5" w14:textId="77777777" w:rsidR="008058C3" w:rsidRPr="00643BDB" w:rsidRDefault="008058C3" w:rsidP="009A23FB">
            <w:pPr>
              <w:jc w:val="both"/>
              <w:rPr>
                <w:iCs/>
                <w:snapToGrid w:val="0"/>
                <w:sz w:val="28"/>
                <w:szCs w:val="28"/>
              </w:rPr>
            </w:pPr>
          </w:p>
        </w:tc>
        <w:tc>
          <w:tcPr>
            <w:tcW w:w="1588" w:type="dxa"/>
          </w:tcPr>
          <w:p w14:paraId="7BC69DDC"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67635DCF" w14:textId="77777777" w:rsidTr="009A23FB">
        <w:tc>
          <w:tcPr>
            <w:tcW w:w="851" w:type="dxa"/>
            <w:vAlign w:val="center"/>
          </w:tcPr>
          <w:p w14:paraId="415DBB26" w14:textId="77777777" w:rsidR="008058C3" w:rsidRPr="00643BDB" w:rsidRDefault="008058C3" w:rsidP="009A23FB">
            <w:pPr>
              <w:jc w:val="center"/>
              <w:rPr>
                <w:iCs/>
                <w:snapToGrid w:val="0"/>
                <w:sz w:val="28"/>
                <w:szCs w:val="28"/>
              </w:rPr>
            </w:pPr>
          </w:p>
        </w:tc>
        <w:tc>
          <w:tcPr>
            <w:tcW w:w="7654" w:type="dxa"/>
          </w:tcPr>
          <w:p w14:paraId="43E17387"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3B19C9E6" w14:textId="77777777" w:rsidR="008058C3" w:rsidRPr="00643BDB" w:rsidRDefault="008058C3" w:rsidP="009A23FB">
            <w:pPr>
              <w:widowControl w:val="0"/>
              <w:adjustRightInd w:val="0"/>
              <w:jc w:val="center"/>
              <w:textAlignment w:val="baseline"/>
              <w:rPr>
                <w:iCs/>
                <w:snapToGrid w:val="0"/>
                <w:sz w:val="28"/>
                <w:szCs w:val="28"/>
              </w:rPr>
            </w:pPr>
          </w:p>
        </w:tc>
      </w:tr>
    </w:tbl>
    <w:p w14:paraId="6A12C58F" w14:textId="77777777" w:rsidR="008058C3" w:rsidRDefault="008058C3" w:rsidP="008058C3">
      <w:pPr>
        <w:spacing w:before="120"/>
        <w:ind w:firstLine="567"/>
        <w:jc w:val="both"/>
        <w:rPr>
          <w:sz w:val="28"/>
          <w:szCs w:val="28"/>
          <w:u w:val="single"/>
        </w:rPr>
      </w:pPr>
    </w:p>
    <w:p w14:paraId="6D31E659" w14:textId="77777777" w:rsidR="008058C3" w:rsidRDefault="008058C3" w:rsidP="008058C3">
      <w:pPr>
        <w:rPr>
          <w:sz w:val="28"/>
          <w:szCs w:val="28"/>
          <w:u w:val="single"/>
        </w:rPr>
      </w:pPr>
      <w:r>
        <w:rPr>
          <w:sz w:val="28"/>
          <w:szCs w:val="28"/>
          <w:u w:val="single"/>
        </w:rPr>
        <w:br w:type="page"/>
      </w:r>
    </w:p>
    <w:p w14:paraId="2E5ED7A6" w14:textId="5D2DAC03" w:rsidR="008058C3" w:rsidRPr="00D5245B" w:rsidRDefault="008058C3" w:rsidP="00B00D20">
      <w:pPr>
        <w:pStyle w:val="affff4"/>
        <w:widowControl w:val="0"/>
        <w:numPr>
          <w:ilvl w:val="1"/>
          <w:numId w:val="54"/>
        </w:numPr>
        <w:autoSpaceDE w:val="0"/>
        <w:autoSpaceDN w:val="0"/>
        <w:adjustRightInd w:val="0"/>
        <w:spacing w:before="120" w:after="120"/>
        <w:rPr>
          <w:sz w:val="28"/>
          <w:szCs w:val="28"/>
          <w:u w:val="single"/>
        </w:rPr>
      </w:pPr>
      <w:bookmarkStart w:id="141" w:name="_Ref55335821"/>
      <w:bookmarkStart w:id="142" w:name="_Ref55336345"/>
      <w:bookmarkStart w:id="143" w:name="_Toc57314674"/>
      <w:bookmarkStart w:id="144" w:name="_Toc69728988"/>
      <w:bookmarkStart w:id="145" w:name="_Toc311975356"/>
      <w:bookmarkStart w:id="146" w:name="_Ref314250951"/>
      <w:bookmarkStart w:id="147" w:name="_Toc415874700"/>
      <w:bookmarkStart w:id="148" w:name="_Toc529954472"/>
      <w:r w:rsidRPr="00D5245B">
        <w:rPr>
          <w:sz w:val="28"/>
          <w:szCs w:val="28"/>
          <w:u w:val="single"/>
        </w:rPr>
        <w:lastRenderedPageBreak/>
        <w:t>Техническое предложение</w:t>
      </w:r>
      <w:bookmarkEnd w:id="141"/>
      <w:bookmarkEnd w:id="142"/>
      <w:bookmarkEnd w:id="143"/>
      <w:bookmarkEnd w:id="144"/>
      <w:bookmarkEnd w:id="145"/>
      <w:bookmarkEnd w:id="146"/>
      <w:bookmarkEnd w:id="147"/>
      <w:bookmarkEnd w:id="148"/>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743F3">
        <w:rPr>
          <w:noProof/>
          <w:sz w:val="28"/>
          <w:szCs w:val="28"/>
          <w:u w:val="single"/>
        </w:rPr>
        <w:t>2</w:t>
      </w:r>
      <w:r w:rsidRPr="006975DB">
        <w:rPr>
          <w:sz w:val="28"/>
          <w:szCs w:val="28"/>
          <w:u w:val="single"/>
        </w:rPr>
        <w:fldChar w:fldCharType="end"/>
      </w:r>
      <w:r w:rsidRPr="006975DB">
        <w:rPr>
          <w:sz w:val="28"/>
          <w:szCs w:val="28"/>
          <w:u w:val="single"/>
        </w:rPr>
        <w:t>)</w:t>
      </w:r>
    </w:p>
    <w:p w14:paraId="0783C3C4" w14:textId="711D0B45"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8743F3">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64F9DC1D"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607E414A"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669B9E47"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7B14074B"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4A68D1F7" w14:textId="77777777" w:rsidR="008058C3" w:rsidRDefault="008058C3" w:rsidP="008058C3">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5"/>
      </w:r>
      <w:r>
        <w:rPr>
          <w:i/>
          <w:sz w:val="28"/>
          <w:szCs w:val="28"/>
        </w:rPr>
        <w:t>.</w:t>
      </w:r>
    </w:p>
    <w:p w14:paraId="324BC52D" w14:textId="77777777" w:rsidR="008058C3" w:rsidRDefault="008058C3" w:rsidP="008058C3">
      <w:pPr>
        <w:widowControl w:val="0"/>
        <w:jc w:val="both"/>
        <w:rPr>
          <w:i/>
          <w:sz w:val="28"/>
          <w:szCs w:val="28"/>
        </w:rPr>
      </w:pPr>
    </w:p>
    <w:p w14:paraId="1FD81E06" w14:textId="77777777" w:rsidR="008058C3" w:rsidRDefault="008058C3" w:rsidP="008058C3">
      <w:pPr>
        <w:widowControl w:val="0"/>
        <w:jc w:val="both"/>
        <w:rPr>
          <w:i/>
          <w:sz w:val="28"/>
          <w:szCs w:val="28"/>
        </w:rPr>
      </w:pPr>
      <w:r>
        <w:rPr>
          <w:i/>
          <w:sz w:val="28"/>
          <w:szCs w:val="28"/>
        </w:rPr>
        <w:t>или</w:t>
      </w:r>
    </w:p>
    <w:p w14:paraId="41049B61" w14:textId="77777777" w:rsidR="008058C3" w:rsidRDefault="008058C3" w:rsidP="008058C3">
      <w:pPr>
        <w:widowControl w:val="0"/>
        <w:jc w:val="both"/>
        <w:rPr>
          <w:i/>
          <w:sz w:val="28"/>
          <w:szCs w:val="28"/>
        </w:rPr>
      </w:pPr>
    </w:p>
    <w:p w14:paraId="68C9B1DA"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1CB8DB54" w14:textId="77777777" w:rsidR="008058C3" w:rsidRDefault="008058C3" w:rsidP="008058C3">
      <w:pPr>
        <w:spacing w:before="120"/>
        <w:ind w:firstLine="567"/>
        <w:jc w:val="both"/>
        <w:rPr>
          <w:sz w:val="28"/>
          <w:szCs w:val="28"/>
          <w:u w:val="single"/>
        </w:rPr>
      </w:pPr>
    </w:p>
    <w:p w14:paraId="7AC2E4E7"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21D46562" w14:textId="77AA91FA" w:rsidR="008058C3" w:rsidRPr="003D3654" w:rsidRDefault="008058C3" w:rsidP="00B00D20">
      <w:pPr>
        <w:pStyle w:val="affff4"/>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38"/>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8743F3">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6C4236FE"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434498A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39A1D5A0" w14:textId="77777777" w:rsidR="008058C3" w:rsidRDefault="008058C3" w:rsidP="008058C3">
      <w:pPr>
        <w:widowControl w:val="0"/>
        <w:rPr>
          <w:i/>
          <w:sz w:val="28"/>
          <w:szCs w:val="28"/>
        </w:rPr>
      </w:pPr>
    </w:p>
    <w:p w14:paraId="108D3E7C"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15A2C8FB" w14:textId="77777777" w:rsidR="008058C3" w:rsidRPr="006C3B4A" w:rsidRDefault="008058C3" w:rsidP="008058C3">
      <w:pPr>
        <w:widowControl w:val="0"/>
        <w:ind w:firstLine="709"/>
        <w:rPr>
          <w:i/>
        </w:rPr>
      </w:pPr>
    </w:p>
    <w:p w14:paraId="210505ED" w14:textId="77777777" w:rsidR="008058C3" w:rsidRPr="006C3B4A" w:rsidRDefault="008058C3" w:rsidP="008058C3">
      <w:pPr>
        <w:widowControl w:val="0"/>
      </w:pPr>
      <w:r w:rsidRPr="006C3B4A">
        <w:t>Дата, исх. номер</w:t>
      </w:r>
    </w:p>
    <w:p w14:paraId="58C1062D" w14:textId="77777777" w:rsidR="008058C3" w:rsidRDefault="008058C3" w:rsidP="008058C3">
      <w:pPr>
        <w:widowControl w:val="0"/>
        <w:ind w:left="5700"/>
        <w:rPr>
          <w:sz w:val="28"/>
          <w:szCs w:val="28"/>
        </w:rPr>
      </w:pPr>
      <w:r w:rsidRPr="006C3B4A">
        <w:rPr>
          <w:sz w:val="28"/>
          <w:szCs w:val="28"/>
        </w:rPr>
        <w:t>В комиссию по закупке ГП КС</w:t>
      </w:r>
    </w:p>
    <w:p w14:paraId="0016C538" w14:textId="77777777" w:rsidR="008058C3" w:rsidRPr="006C3B4A" w:rsidRDefault="008058C3" w:rsidP="008058C3">
      <w:pPr>
        <w:widowControl w:val="0"/>
        <w:ind w:left="5700"/>
        <w:rPr>
          <w:sz w:val="28"/>
          <w:szCs w:val="28"/>
        </w:rPr>
      </w:pPr>
    </w:p>
    <w:p w14:paraId="049892CB"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6C4437FB"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10249590" w14:textId="77777777" w:rsidR="008058C3" w:rsidRPr="006C3B4A" w:rsidRDefault="008058C3" w:rsidP="008058C3">
      <w:pPr>
        <w:pStyle w:val="21"/>
        <w:widowControl w:val="0"/>
        <w:numPr>
          <w:ilvl w:val="0"/>
          <w:numId w:val="0"/>
        </w:numPr>
        <w:spacing w:after="0"/>
        <w:jc w:val="center"/>
        <w:rPr>
          <w:b/>
          <w:sz w:val="28"/>
          <w:szCs w:val="28"/>
        </w:rPr>
      </w:pPr>
    </w:p>
    <w:p w14:paraId="668A5CA6"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5113401"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6004F330"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38F256B3" w14:textId="77777777" w:rsidR="008058C3" w:rsidRPr="00AE74D8" w:rsidRDefault="008058C3" w:rsidP="008058C3">
      <w:pPr>
        <w:pStyle w:val="afd"/>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43F4D7D6" w14:textId="77777777" w:rsidR="008058C3" w:rsidRPr="00AE74D8" w:rsidRDefault="008058C3" w:rsidP="008058C3">
      <w:pPr>
        <w:pStyle w:val="afd"/>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2308F92C"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2A4BCAF4"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B5AE6F" w14:textId="77777777" w:rsidR="008058C3" w:rsidRPr="00AE74D8" w:rsidRDefault="008058C3" w:rsidP="008058C3">
      <w:pPr>
        <w:pStyle w:val="afd"/>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2CF1B037" w14:textId="77777777" w:rsidR="008058C3" w:rsidRPr="00AE74D8" w:rsidRDefault="008058C3" w:rsidP="008058C3">
      <w:pPr>
        <w:pStyle w:val="afd"/>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F020A4B" w14:textId="77777777" w:rsidR="008058C3" w:rsidRPr="00AE74D8" w:rsidRDefault="008058C3" w:rsidP="008058C3">
      <w:pPr>
        <w:pStyle w:val="afd"/>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1C51B0B2" w14:textId="77777777" w:rsidR="008058C3" w:rsidRPr="00AE74D8" w:rsidRDefault="008058C3" w:rsidP="008058C3">
      <w:pPr>
        <w:pStyle w:val="afd"/>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04F46127"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E3FC965" w14:textId="77777777" w:rsidR="008058C3" w:rsidRPr="00811E80" w:rsidRDefault="008058C3" w:rsidP="008058C3">
      <w:pPr>
        <w:pStyle w:val="afd"/>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601DF251"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77E60A54"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4F2730DA"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2D89EA3F"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1EEC3E91"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682905AF"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08CBEF9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65C1975F" w14:textId="77777777" w:rsidTr="009A23FB">
        <w:trPr>
          <w:tblHeader/>
        </w:trPr>
        <w:tc>
          <w:tcPr>
            <w:tcW w:w="851" w:type="dxa"/>
            <w:vAlign w:val="center"/>
          </w:tcPr>
          <w:p w14:paraId="12B2D4E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719EC7CE"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73642FE1"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658DC94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0B701425"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7B62695C" w14:textId="77777777" w:rsidTr="009A23FB">
        <w:tc>
          <w:tcPr>
            <w:tcW w:w="851" w:type="dxa"/>
            <w:vAlign w:val="center"/>
          </w:tcPr>
          <w:p w14:paraId="4ED8FFBD"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75D7C28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714EE98B"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F2C027D" w14:textId="77777777" w:rsidTr="009A23FB">
        <w:tc>
          <w:tcPr>
            <w:tcW w:w="851" w:type="dxa"/>
            <w:vAlign w:val="center"/>
          </w:tcPr>
          <w:p w14:paraId="0970F5F9"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4D98F533"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000371A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AACD3EA" w14:textId="77777777" w:rsidTr="009A23FB">
        <w:tc>
          <w:tcPr>
            <w:tcW w:w="851" w:type="dxa"/>
            <w:vAlign w:val="center"/>
          </w:tcPr>
          <w:p w14:paraId="766841B0"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8ACE128" w14:textId="77777777" w:rsidR="008058C3" w:rsidRPr="004C3CB9" w:rsidRDefault="008058C3" w:rsidP="009A23FB">
            <w:pPr>
              <w:jc w:val="both"/>
              <w:rPr>
                <w:rFonts w:eastAsiaTheme="minorHAnsi"/>
                <w:iCs/>
                <w:snapToGrid w:val="0"/>
                <w:sz w:val="28"/>
                <w:szCs w:val="28"/>
                <w:lang w:eastAsia="en-US"/>
              </w:rPr>
            </w:pPr>
          </w:p>
        </w:tc>
        <w:tc>
          <w:tcPr>
            <w:tcW w:w="1730" w:type="dxa"/>
          </w:tcPr>
          <w:p w14:paraId="3B468017"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6785C886" w14:textId="77777777" w:rsidTr="009A23FB">
        <w:tc>
          <w:tcPr>
            <w:tcW w:w="851" w:type="dxa"/>
            <w:vAlign w:val="center"/>
          </w:tcPr>
          <w:p w14:paraId="734A7E83" w14:textId="77777777" w:rsidR="008058C3" w:rsidRPr="004C3CB9" w:rsidRDefault="008058C3" w:rsidP="009A23FB">
            <w:pPr>
              <w:jc w:val="center"/>
              <w:rPr>
                <w:rFonts w:eastAsiaTheme="minorHAnsi"/>
                <w:iCs/>
                <w:snapToGrid w:val="0"/>
                <w:sz w:val="28"/>
                <w:szCs w:val="28"/>
                <w:lang w:eastAsia="en-US"/>
              </w:rPr>
            </w:pPr>
          </w:p>
        </w:tc>
        <w:tc>
          <w:tcPr>
            <w:tcW w:w="7654" w:type="dxa"/>
          </w:tcPr>
          <w:p w14:paraId="0BE464E0"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53FE8D76"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126AA2A9" w14:textId="77777777" w:rsidR="008058C3" w:rsidRPr="006C3B4A" w:rsidRDefault="008058C3" w:rsidP="008058C3">
      <w:pPr>
        <w:pStyle w:val="af9"/>
        <w:widowControl w:val="0"/>
        <w:ind w:firstLine="0"/>
        <w:rPr>
          <w:sz w:val="28"/>
          <w:szCs w:val="28"/>
        </w:rPr>
      </w:pPr>
    </w:p>
    <w:p w14:paraId="1FEEE90A" w14:textId="77777777" w:rsidR="008058C3" w:rsidRPr="006C3B4A" w:rsidRDefault="008058C3" w:rsidP="008058C3">
      <w:pPr>
        <w:widowControl w:val="0"/>
        <w:rPr>
          <w:b/>
          <w:sz w:val="28"/>
          <w:szCs w:val="28"/>
        </w:rPr>
      </w:pPr>
    </w:p>
    <w:p w14:paraId="2B6EEE97"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9C3D50B"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8D0FE0F" w14:textId="77777777" w:rsidR="008058C3" w:rsidRDefault="008058C3" w:rsidP="008058C3">
      <w:pPr>
        <w:rPr>
          <w:i/>
          <w:sz w:val="28"/>
          <w:szCs w:val="28"/>
        </w:rPr>
      </w:pPr>
      <w:r>
        <w:rPr>
          <w:i/>
          <w:sz w:val="28"/>
          <w:szCs w:val="28"/>
        </w:rPr>
        <w:br w:type="page"/>
      </w:r>
    </w:p>
    <w:p w14:paraId="14AF50FB" w14:textId="28588B3B" w:rsidR="008058C3" w:rsidRPr="00D72911" w:rsidRDefault="008058C3" w:rsidP="00B00D20">
      <w:pPr>
        <w:pStyle w:val="affff4"/>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8743F3">
        <w:rPr>
          <w:noProof/>
          <w:sz w:val="28"/>
          <w:szCs w:val="28"/>
          <w:u w:val="single"/>
        </w:rPr>
        <w:t>4</w:t>
      </w:r>
      <w:r w:rsidRPr="007637EE">
        <w:rPr>
          <w:sz w:val="28"/>
          <w:szCs w:val="28"/>
          <w:u w:val="single"/>
        </w:rPr>
        <w:fldChar w:fldCharType="end"/>
      </w:r>
      <w:r w:rsidRPr="007637EE">
        <w:rPr>
          <w:sz w:val="28"/>
          <w:szCs w:val="28"/>
          <w:u w:val="single"/>
        </w:rPr>
        <w:t>)</w:t>
      </w:r>
    </w:p>
    <w:p w14:paraId="24C26442" w14:textId="77777777" w:rsidR="008058C3" w:rsidRDefault="008058C3" w:rsidP="008058C3">
      <w:pPr>
        <w:widowControl w:val="0"/>
        <w:spacing w:line="228" w:lineRule="auto"/>
        <w:ind w:firstLine="709"/>
        <w:jc w:val="both"/>
        <w:rPr>
          <w:sz w:val="28"/>
          <w:szCs w:val="28"/>
        </w:rPr>
      </w:pPr>
    </w:p>
    <w:p w14:paraId="508CFED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C1A1151" w14:textId="77777777" w:rsidR="008058C3" w:rsidRDefault="008058C3" w:rsidP="008058C3">
      <w:pPr>
        <w:widowControl w:val="0"/>
        <w:spacing w:line="228" w:lineRule="auto"/>
        <w:ind w:firstLine="709"/>
        <w:jc w:val="both"/>
        <w:rPr>
          <w:sz w:val="28"/>
          <w:szCs w:val="28"/>
        </w:rPr>
      </w:pPr>
    </w:p>
    <w:p w14:paraId="1F1730A3"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57B19962"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535618F8" w14:textId="77777777" w:rsidR="008058C3" w:rsidRPr="006C3B4A" w:rsidRDefault="008058C3" w:rsidP="008058C3">
      <w:pPr>
        <w:widowControl w:val="0"/>
        <w:ind w:firstLine="709"/>
        <w:rPr>
          <w:i/>
        </w:rPr>
      </w:pPr>
    </w:p>
    <w:p w14:paraId="2908D02A"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5226AE94" w14:textId="77777777" w:rsidR="008058C3" w:rsidRPr="006C3B4A" w:rsidRDefault="008058C3" w:rsidP="008058C3">
      <w:pPr>
        <w:widowControl w:val="0"/>
        <w:ind w:firstLine="709"/>
        <w:rPr>
          <w:i/>
        </w:rPr>
      </w:pPr>
    </w:p>
    <w:p w14:paraId="31043D02" w14:textId="77777777" w:rsidR="008058C3" w:rsidRPr="006C3B4A" w:rsidRDefault="008058C3" w:rsidP="008058C3">
      <w:pPr>
        <w:widowControl w:val="0"/>
        <w:spacing w:line="228" w:lineRule="auto"/>
        <w:ind w:firstLine="709"/>
      </w:pPr>
      <w:r w:rsidRPr="006C3B4A">
        <w:t>Дата, исх. номер</w:t>
      </w:r>
    </w:p>
    <w:p w14:paraId="0AA53605"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7F160B72"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0BC20602" w14:textId="77777777" w:rsidR="008058C3" w:rsidRPr="006C3B4A" w:rsidRDefault="008058C3" w:rsidP="008058C3">
      <w:pPr>
        <w:widowControl w:val="0"/>
        <w:spacing w:line="228" w:lineRule="auto"/>
        <w:ind w:firstLine="709"/>
        <w:rPr>
          <w:sz w:val="28"/>
          <w:szCs w:val="28"/>
        </w:rPr>
      </w:pPr>
    </w:p>
    <w:p w14:paraId="2D6D3C4A" w14:textId="77777777"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52AEBA40"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142BFB26"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 xml:space="preserve">Предложения по срокам (поставляемого товара (ов),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товара(ов),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 xml:space="preserve">настоящим подтверждаем, что в случае заключения договора по итогам запроса предложений мы обеспечим срок (поставки товара(ов),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764EA8BC"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42AC1C86" w14:textId="77777777"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5FCF0DA1" w14:textId="6A03F23E" w:rsidR="008058C3" w:rsidRDefault="008058C3" w:rsidP="008058C3">
      <w:pPr>
        <w:widowControl w:val="0"/>
        <w:tabs>
          <w:tab w:val="left" w:pos="9222"/>
        </w:tabs>
        <w:ind w:firstLine="709"/>
        <w:rPr>
          <w:i/>
          <w:sz w:val="28"/>
          <w:szCs w:val="28"/>
        </w:rPr>
      </w:pPr>
    </w:p>
    <w:p w14:paraId="34711ACE" w14:textId="095538A2" w:rsidR="008743F3" w:rsidRPr="008743F3" w:rsidRDefault="008743F3" w:rsidP="008743F3">
      <w:pPr>
        <w:widowControl w:val="0"/>
        <w:tabs>
          <w:tab w:val="left" w:pos="9222"/>
        </w:tabs>
        <w:rPr>
          <w:sz w:val="28"/>
          <w:szCs w:val="28"/>
        </w:rPr>
      </w:pPr>
      <w:r w:rsidRPr="008743F3">
        <w:rPr>
          <w:sz w:val="28"/>
          <w:szCs w:val="28"/>
        </w:rPr>
        <w:t xml:space="preserve">          3. Место нахождения сервиса_______________</w:t>
      </w:r>
    </w:p>
    <w:p w14:paraId="254AC83C" w14:textId="77777777" w:rsidR="008058C3" w:rsidRPr="00404EAF" w:rsidRDefault="008058C3" w:rsidP="008058C3">
      <w:pPr>
        <w:widowControl w:val="0"/>
        <w:tabs>
          <w:tab w:val="left" w:pos="9222"/>
        </w:tabs>
        <w:ind w:firstLine="709"/>
        <w:rPr>
          <w:i/>
          <w:sz w:val="28"/>
          <w:szCs w:val="28"/>
        </w:rPr>
      </w:pPr>
      <w:r>
        <w:rPr>
          <w:i/>
          <w:sz w:val="28"/>
          <w:szCs w:val="28"/>
        </w:rPr>
        <w:tab/>
      </w:r>
    </w:p>
    <w:p w14:paraId="40F06B1B"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249C552" w14:textId="77777777" w:rsidR="008058C3" w:rsidRPr="00B54E39" w:rsidRDefault="008058C3" w:rsidP="008058C3">
      <w:pPr>
        <w:pStyle w:val="afffc"/>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323C4D0" w14:textId="09FE2397"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743F3">
        <w:rPr>
          <w:noProof/>
          <w:sz w:val="28"/>
          <w:szCs w:val="28"/>
          <w:u w:val="single"/>
        </w:rPr>
        <w:t>5</w:t>
      </w:r>
      <w:r w:rsidRPr="006975DB">
        <w:rPr>
          <w:sz w:val="28"/>
          <w:szCs w:val="28"/>
          <w:u w:val="single"/>
        </w:rPr>
        <w:fldChar w:fldCharType="end"/>
      </w:r>
      <w:r w:rsidRPr="006975DB">
        <w:rPr>
          <w:sz w:val="28"/>
          <w:szCs w:val="28"/>
          <w:u w:val="single"/>
        </w:rPr>
        <w:t>)</w:t>
      </w:r>
    </w:p>
    <w:p w14:paraId="4E423A3A"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DC094A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014368B" w14:textId="77777777" w:rsidR="008058C3" w:rsidRPr="006C3B4A" w:rsidRDefault="008058C3" w:rsidP="008058C3">
      <w:pPr>
        <w:pStyle w:val="affff4"/>
        <w:widowControl w:val="0"/>
        <w:autoSpaceDE w:val="0"/>
        <w:autoSpaceDN w:val="0"/>
        <w:adjustRightInd w:val="0"/>
        <w:spacing w:before="120" w:after="120"/>
        <w:ind w:left="709"/>
        <w:rPr>
          <w:sz w:val="28"/>
          <w:szCs w:val="28"/>
          <w:u w:val="single"/>
        </w:rPr>
      </w:pPr>
    </w:p>
    <w:p w14:paraId="627D44D7" w14:textId="77777777" w:rsidR="008058C3" w:rsidRPr="00C43997" w:rsidRDefault="008058C3" w:rsidP="008058C3">
      <w:pPr>
        <w:jc w:val="center"/>
        <w:outlineLvl w:val="1"/>
        <w:rPr>
          <w:b/>
          <w:sz w:val="28"/>
          <w:szCs w:val="28"/>
        </w:rPr>
      </w:pPr>
      <w:bookmarkStart w:id="149" w:name="_Toc499810176"/>
      <w:r w:rsidRPr="00C43997">
        <w:rPr>
          <w:b/>
          <w:sz w:val="28"/>
          <w:szCs w:val="28"/>
        </w:rPr>
        <w:t>Анкета участника закупки</w:t>
      </w:r>
      <w:bookmarkEnd w:id="149"/>
    </w:p>
    <w:p w14:paraId="7AC6DDD8" w14:textId="77777777" w:rsidR="008058C3" w:rsidRPr="00C43997" w:rsidRDefault="008058C3" w:rsidP="008058C3">
      <w:pPr>
        <w:ind w:left="360"/>
        <w:jc w:val="center"/>
        <w:rPr>
          <w:sz w:val="28"/>
          <w:szCs w:val="28"/>
        </w:rPr>
      </w:pPr>
    </w:p>
    <w:p w14:paraId="3A399D55" w14:textId="77777777" w:rsidR="008058C3" w:rsidRPr="00C43997" w:rsidRDefault="008058C3" w:rsidP="004972BE">
      <w:pPr>
        <w:pStyle w:val="affff4"/>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6"/>
      </w:r>
      <w:r w:rsidRPr="00C43997">
        <w:rPr>
          <w:sz w:val="28"/>
          <w:szCs w:val="28"/>
        </w:rPr>
        <w:t xml:space="preserve"> / фамилия, имя и отчество</w:t>
      </w:r>
      <w:r w:rsidRPr="00C43997">
        <w:rPr>
          <w:rStyle w:val="afffff3"/>
          <w:sz w:val="28"/>
          <w:szCs w:val="28"/>
        </w:rPr>
        <w:footnoteReference w:id="7"/>
      </w:r>
      <w:r w:rsidRPr="00C43997">
        <w:rPr>
          <w:sz w:val="28"/>
          <w:szCs w:val="28"/>
        </w:rPr>
        <w:t xml:space="preserve"> участника закупки:</w:t>
      </w:r>
    </w:p>
    <w:p w14:paraId="4F559514" w14:textId="77777777" w:rsidR="008058C3" w:rsidRPr="005B1B1E" w:rsidRDefault="008058C3" w:rsidP="008058C3">
      <w:pPr>
        <w:pStyle w:val="affff4"/>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144F9E2"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8"/>
      </w:r>
    </w:p>
    <w:p w14:paraId="6E330FDE"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37F49D67" w14:textId="77777777" w:rsidR="008058C3" w:rsidRPr="00C43997" w:rsidRDefault="008058C3" w:rsidP="008058C3">
      <w:pPr>
        <w:pStyle w:val="affff4"/>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3E4745AB"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4F489560"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2E975F10"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026C4D4"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6A59AE96" w14:textId="77777777" w:rsidR="008058C3" w:rsidRPr="005B1B1E" w:rsidRDefault="008058C3" w:rsidP="004972BE">
      <w:pPr>
        <w:pStyle w:val="affff4"/>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0D8BABD4" w14:textId="77777777" w:rsidR="008058C3" w:rsidRPr="00C43997" w:rsidRDefault="008058C3" w:rsidP="004972BE">
      <w:pPr>
        <w:pStyle w:val="affff4"/>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424BA521" w14:textId="77777777" w:rsidR="008058C3" w:rsidRPr="005B1B1E" w:rsidRDefault="008058C3" w:rsidP="008058C3">
      <w:pPr>
        <w:pStyle w:val="affff4"/>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6B0AB6E8" w14:textId="77777777" w:rsidR="008058C3" w:rsidRPr="005B1B1E" w:rsidRDefault="008058C3" w:rsidP="008058C3">
      <w:pPr>
        <w:pStyle w:val="affff4"/>
        <w:ind w:left="0"/>
        <w:jc w:val="center"/>
        <w:rPr>
          <w:sz w:val="20"/>
          <w:szCs w:val="20"/>
          <w:u w:val="single"/>
          <w:lang w:val="en-US"/>
        </w:rPr>
      </w:pPr>
      <w:r w:rsidRPr="005B1B1E">
        <w:rPr>
          <w:i/>
          <w:iCs/>
          <w:sz w:val="20"/>
          <w:szCs w:val="20"/>
        </w:rPr>
        <w:t>(должность, фамилия, имя, отчество)</w:t>
      </w:r>
    </w:p>
    <w:p w14:paraId="1517CCE8" w14:textId="77777777" w:rsidR="008058C3" w:rsidRPr="00C43997" w:rsidRDefault="008058C3" w:rsidP="004972BE">
      <w:pPr>
        <w:pStyle w:val="affff4"/>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4D1CA60A" w14:textId="77777777" w:rsidR="008058C3" w:rsidRPr="005B1B1E" w:rsidRDefault="008058C3" w:rsidP="008058C3">
      <w:pPr>
        <w:pStyle w:val="affff4"/>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F1AAB97" w14:textId="77777777" w:rsidR="008058C3" w:rsidRPr="005B1B1E" w:rsidRDefault="008058C3" w:rsidP="008058C3">
      <w:pPr>
        <w:pStyle w:val="affff4"/>
        <w:ind w:left="0"/>
        <w:jc w:val="center"/>
        <w:rPr>
          <w:i/>
          <w:iCs/>
          <w:sz w:val="20"/>
          <w:szCs w:val="20"/>
          <w:lang w:val="en-US"/>
        </w:rPr>
      </w:pPr>
      <w:r w:rsidRPr="005B1B1E">
        <w:rPr>
          <w:i/>
          <w:iCs/>
          <w:sz w:val="20"/>
          <w:szCs w:val="20"/>
        </w:rPr>
        <w:t>(фамилия, имя, отчество)</w:t>
      </w:r>
    </w:p>
    <w:p w14:paraId="1D35B785" w14:textId="77777777" w:rsidR="008058C3" w:rsidRPr="00C43997" w:rsidRDefault="008058C3" w:rsidP="004972BE">
      <w:pPr>
        <w:pStyle w:val="affff4"/>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30CE1FDE" w14:textId="77777777" w:rsidR="008058C3" w:rsidRPr="005B1B1E" w:rsidRDefault="008058C3" w:rsidP="008058C3">
      <w:pPr>
        <w:pStyle w:val="affff4"/>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6EA9441D"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6EA6FCC6" w14:textId="77777777" w:rsidR="008058C3" w:rsidRPr="00C43997" w:rsidRDefault="008058C3" w:rsidP="004972BE">
      <w:pPr>
        <w:pStyle w:val="affff4"/>
        <w:numPr>
          <w:ilvl w:val="0"/>
          <w:numId w:val="35"/>
        </w:numPr>
        <w:ind w:firstLine="709"/>
        <w:contextualSpacing w:val="0"/>
        <w:jc w:val="both"/>
        <w:rPr>
          <w:i/>
          <w:iCs/>
          <w:sz w:val="28"/>
          <w:szCs w:val="20"/>
        </w:rPr>
      </w:pPr>
      <w:r w:rsidRPr="00C43997">
        <w:rPr>
          <w:sz w:val="28"/>
        </w:rPr>
        <w:t>Адреса и контакты:</w:t>
      </w:r>
    </w:p>
    <w:p w14:paraId="173C3C08"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CD7BB5F"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7B3C1BC0"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0198D9"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4519FA9"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A6706A2"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D7678F3"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50AE51C"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2E042D0D"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7141294E"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6BDA9084"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3AE7097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4C6321A0" w14:textId="77777777" w:rsidR="008058C3" w:rsidRPr="00FE2296" w:rsidRDefault="008058C3" w:rsidP="004972BE">
      <w:pPr>
        <w:pStyle w:val="affff4"/>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120DD995"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3860F68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7ADE8B3B"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6904FBE"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295008DC" w14:textId="77777777" w:rsidR="008058C3" w:rsidRPr="005B1B1E" w:rsidRDefault="008058C3" w:rsidP="008058C3">
      <w:pPr>
        <w:pStyle w:val="affff4"/>
        <w:ind w:left="0"/>
        <w:jc w:val="both"/>
      </w:pPr>
    </w:p>
    <w:p w14:paraId="7E70BBC8" w14:textId="77777777" w:rsidR="008058C3" w:rsidRPr="005B1B1E" w:rsidRDefault="008058C3" w:rsidP="008058C3">
      <w:pPr>
        <w:pStyle w:val="affff4"/>
        <w:ind w:left="0"/>
        <w:jc w:val="both"/>
      </w:pPr>
    </w:p>
    <w:p w14:paraId="45E0DC05"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E65891A" w14:textId="77777777" w:rsidR="008058C3" w:rsidRPr="005B1B1E" w:rsidRDefault="008058C3" w:rsidP="008058C3">
      <w:pPr>
        <w:ind w:left="360"/>
        <w:jc w:val="center"/>
      </w:pPr>
      <w:r w:rsidRPr="005B1B1E">
        <w:rPr>
          <w:i/>
          <w:iCs/>
        </w:rPr>
        <w:t>(указывается наименование / ФИО участника закупки)</w:t>
      </w:r>
    </w:p>
    <w:p w14:paraId="784989C0"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38368CC0"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1FC28149"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03E697B4"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40568120"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51A46CF5" w14:textId="77777777" w:rsidR="008058C3" w:rsidRDefault="008058C3" w:rsidP="008058C3">
      <w:pPr>
        <w:pStyle w:val="afffc"/>
        <w:widowControl w:val="0"/>
        <w:ind w:left="0"/>
        <w:jc w:val="both"/>
        <w:outlineLvl w:val="1"/>
        <w:rPr>
          <w:sz w:val="28"/>
          <w:szCs w:val="28"/>
          <w:lang w:eastAsia="ru-RU"/>
        </w:rPr>
      </w:pPr>
    </w:p>
    <w:p w14:paraId="2BF4E605"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D2920AF"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DD7D5BB"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3C2F4006" w14:textId="4AC78C5F" w:rsidR="008058C3" w:rsidRPr="00B54E39"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743F3">
        <w:rPr>
          <w:noProof/>
          <w:sz w:val="28"/>
          <w:szCs w:val="28"/>
          <w:u w:val="single"/>
        </w:rPr>
        <w:t>6</w:t>
      </w:r>
      <w:r w:rsidRPr="006975DB">
        <w:rPr>
          <w:sz w:val="28"/>
          <w:szCs w:val="28"/>
          <w:u w:val="single"/>
        </w:rPr>
        <w:fldChar w:fldCharType="end"/>
      </w:r>
      <w:r w:rsidRPr="006975DB">
        <w:rPr>
          <w:sz w:val="28"/>
          <w:szCs w:val="28"/>
          <w:u w:val="single"/>
        </w:rPr>
        <w:t>)</w:t>
      </w:r>
    </w:p>
    <w:p w14:paraId="7BB7FEE4" w14:textId="77777777" w:rsidR="008058C3" w:rsidRPr="006C3B4A" w:rsidRDefault="008058C3" w:rsidP="008058C3">
      <w:pPr>
        <w:widowControl w:val="0"/>
        <w:jc w:val="both"/>
        <w:rPr>
          <w:i/>
          <w:iCs/>
          <w:sz w:val="28"/>
          <w:szCs w:val="28"/>
        </w:rPr>
      </w:pPr>
    </w:p>
    <w:p w14:paraId="5CBA736D"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77EB0D83" w14:textId="77777777" w:rsidR="008058C3" w:rsidRPr="006C3B4A" w:rsidRDefault="008058C3" w:rsidP="008058C3">
      <w:pPr>
        <w:widowControl w:val="0"/>
        <w:jc w:val="both"/>
      </w:pPr>
      <w:r w:rsidRPr="006C3B4A">
        <w:t>Дата исх. номер</w:t>
      </w:r>
    </w:p>
    <w:p w14:paraId="0F725088"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2F882149" w14:textId="77777777" w:rsidR="008058C3" w:rsidRPr="006C3B4A" w:rsidRDefault="008058C3" w:rsidP="008058C3">
      <w:pPr>
        <w:widowControl w:val="0"/>
        <w:jc w:val="both"/>
        <w:rPr>
          <w:sz w:val="28"/>
          <w:szCs w:val="28"/>
        </w:rPr>
      </w:pPr>
    </w:p>
    <w:p w14:paraId="1471C9FC" w14:textId="77777777" w:rsidR="008058C3" w:rsidRPr="006C3B4A" w:rsidRDefault="008058C3" w:rsidP="008058C3">
      <w:pPr>
        <w:widowControl w:val="0"/>
        <w:rPr>
          <w:b/>
          <w:sz w:val="28"/>
          <w:szCs w:val="28"/>
        </w:rPr>
      </w:pPr>
    </w:p>
    <w:p w14:paraId="6C5E8191" w14:textId="77777777" w:rsidR="008058C3" w:rsidRPr="006C3B4A" w:rsidRDefault="008058C3" w:rsidP="008058C3">
      <w:pPr>
        <w:widowControl w:val="0"/>
        <w:jc w:val="center"/>
        <w:rPr>
          <w:b/>
          <w:sz w:val="28"/>
          <w:szCs w:val="28"/>
        </w:rPr>
      </w:pPr>
      <w:r>
        <w:rPr>
          <w:b/>
          <w:sz w:val="28"/>
          <w:szCs w:val="28"/>
        </w:rPr>
        <w:t>В комиссию по закупке</w:t>
      </w:r>
    </w:p>
    <w:p w14:paraId="009D7A49" w14:textId="77777777" w:rsidR="008058C3" w:rsidRPr="006C3B4A" w:rsidRDefault="008058C3" w:rsidP="008058C3">
      <w:pPr>
        <w:widowControl w:val="0"/>
        <w:jc w:val="center"/>
        <w:rPr>
          <w:b/>
          <w:sz w:val="28"/>
          <w:szCs w:val="28"/>
        </w:rPr>
      </w:pPr>
    </w:p>
    <w:p w14:paraId="3468F77F"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39EB86B9" w14:textId="77777777"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2AD6D85B" w14:textId="77777777" w:rsidTr="009A23FB">
        <w:tc>
          <w:tcPr>
            <w:tcW w:w="594" w:type="dxa"/>
          </w:tcPr>
          <w:p w14:paraId="1B9C4668" w14:textId="77777777" w:rsidR="008058C3" w:rsidRPr="006C3B4A" w:rsidRDefault="008058C3" w:rsidP="009A23FB">
            <w:pPr>
              <w:widowControl w:val="0"/>
              <w:rPr>
                <w:bCs/>
                <w:sz w:val="28"/>
                <w:szCs w:val="28"/>
              </w:rPr>
            </w:pPr>
            <w:r w:rsidRPr="006C3B4A">
              <w:rPr>
                <w:bCs/>
                <w:sz w:val="28"/>
                <w:szCs w:val="28"/>
              </w:rPr>
              <w:t>№</w:t>
            </w:r>
          </w:p>
          <w:p w14:paraId="5545C1D2"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70297E69"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2E37C48"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6C238CA0"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690A3CE5" w14:textId="77777777" w:rsidTr="009A23FB">
        <w:tc>
          <w:tcPr>
            <w:tcW w:w="594" w:type="dxa"/>
          </w:tcPr>
          <w:p w14:paraId="0F36D9C7"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64D5C0B"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20D0E70B"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093C4AB2"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70EF54E1" w14:textId="77777777" w:rsidTr="009A23FB">
        <w:tc>
          <w:tcPr>
            <w:tcW w:w="594" w:type="dxa"/>
          </w:tcPr>
          <w:p w14:paraId="48CEF9CD"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7521ACB"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33DAB81C"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68D5E642"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7B48511D" w14:textId="77777777" w:rsidTr="009A23FB">
        <w:tc>
          <w:tcPr>
            <w:tcW w:w="594" w:type="dxa"/>
          </w:tcPr>
          <w:p w14:paraId="289832F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71E76DD0"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566CC716"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261E8105" w14:textId="77777777" w:rsidR="008058C3" w:rsidRPr="006C3B4A" w:rsidRDefault="008058C3" w:rsidP="009A23FB">
            <w:pPr>
              <w:pStyle w:val="21"/>
              <w:widowControl w:val="0"/>
              <w:numPr>
                <w:ilvl w:val="0"/>
                <w:numId w:val="0"/>
              </w:numPr>
              <w:spacing w:after="0" w:line="240" w:lineRule="atLeast"/>
              <w:rPr>
                <w:sz w:val="28"/>
                <w:szCs w:val="28"/>
              </w:rPr>
            </w:pPr>
          </w:p>
        </w:tc>
      </w:tr>
    </w:tbl>
    <w:p w14:paraId="205CBD7F" w14:textId="77777777" w:rsidR="008058C3" w:rsidRPr="006C3B4A" w:rsidRDefault="008058C3" w:rsidP="008058C3">
      <w:pPr>
        <w:pStyle w:val="21"/>
        <w:widowControl w:val="0"/>
        <w:numPr>
          <w:ilvl w:val="0"/>
          <w:numId w:val="0"/>
        </w:numPr>
        <w:spacing w:after="0" w:line="240" w:lineRule="atLeast"/>
        <w:rPr>
          <w:sz w:val="28"/>
          <w:szCs w:val="28"/>
        </w:rPr>
      </w:pPr>
    </w:p>
    <w:p w14:paraId="20DE83A3" w14:textId="77777777" w:rsidR="008058C3" w:rsidRPr="006C3B4A" w:rsidRDefault="008058C3" w:rsidP="008058C3">
      <w:pPr>
        <w:widowControl w:val="0"/>
        <w:rPr>
          <w:sz w:val="28"/>
          <w:szCs w:val="28"/>
        </w:rPr>
      </w:pPr>
    </w:p>
    <w:p w14:paraId="136CB72B"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CBBB3E1"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7F08E9C" w14:textId="77777777" w:rsidR="008058C3" w:rsidRPr="00627B2C" w:rsidRDefault="008058C3" w:rsidP="003D3654">
      <w:pPr>
        <w:pStyle w:val="affff4"/>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9835C3">
        <w:rPr>
          <w:sz w:val="28"/>
          <w:szCs w:val="28"/>
        </w:rPr>
        <w:br w:type="page"/>
      </w:r>
      <w:bookmarkStart w:id="150" w:name="_bookmark28"/>
      <w:bookmarkEnd w:id="150"/>
    </w:p>
    <w:p w14:paraId="429BE8A3" w14:textId="77777777"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7238999E"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006A2B87"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04148787"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22A00356" w14:textId="77777777" w:rsidR="008058C3" w:rsidRDefault="008058C3" w:rsidP="008058C3">
      <w:pPr>
        <w:jc w:val="center"/>
        <w:rPr>
          <w:b/>
          <w:iCs/>
          <w:snapToGrid w:val="0"/>
          <w:sz w:val="28"/>
          <w:szCs w:val="28"/>
        </w:rPr>
      </w:pPr>
    </w:p>
    <w:p w14:paraId="6FACCF8A"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53A2E51E" w14:textId="77777777" w:rsidR="008058C3" w:rsidRPr="00F117D0" w:rsidRDefault="008058C3" w:rsidP="008058C3">
      <w:pPr>
        <w:jc w:val="center"/>
        <w:rPr>
          <w:b/>
          <w:iCs/>
          <w:snapToGrid w:val="0"/>
          <w:sz w:val="28"/>
          <w:szCs w:val="28"/>
        </w:rPr>
      </w:pPr>
    </w:p>
    <w:p w14:paraId="2B3C9B6C"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4F234ACF"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36F83028" w14:textId="77777777" w:rsidTr="009A23FB">
        <w:trPr>
          <w:cantSplit/>
          <w:trHeight w:val="240"/>
          <w:tblHeader/>
        </w:trPr>
        <w:tc>
          <w:tcPr>
            <w:tcW w:w="720" w:type="dxa"/>
            <w:vAlign w:val="center"/>
          </w:tcPr>
          <w:p w14:paraId="17F9D978"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67188424"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32925815"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349F2E6"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7DDFDFA6" w14:textId="77777777" w:rsidTr="009A23FB">
        <w:trPr>
          <w:trHeight w:val="240"/>
        </w:trPr>
        <w:tc>
          <w:tcPr>
            <w:tcW w:w="720" w:type="dxa"/>
            <w:vAlign w:val="center"/>
          </w:tcPr>
          <w:p w14:paraId="6A5C36C3" w14:textId="77777777" w:rsidR="008058C3" w:rsidRPr="00F117D0" w:rsidRDefault="008058C3" w:rsidP="004972BE">
            <w:pPr>
              <w:pStyle w:val="affff4"/>
              <w:numPr>
                <w:ilvl w:val="0"/>
                <w:numId w:val="38"/>
              </w:numPr>
              <w:spacing w:before="40" w:after="40" w:line="276" w:lineRule="auto"/>
              <w:rPr>
                <w:color w:val="000000"/>
                <w:sz w:val="28"/>
                <w:szCs w:val="28"/>
              </w:rPr>
            </w:pPr>
          </w:p>
        </w:tc>
        <w:tc>
          <w:tcPr>
            <w:tcW w:w="2286" w:type="dxa"/>
            <w:vAlign w:val="center"/>
          </w:tcPr>
          <w:p w14:paraId="6EADB493"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18F54E29" w14:textId="77777777" w:rsidR="008058C3" w:rsidRDefault="008058C3" w:rsidP="009A23FB">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3"/>
                <w:i/>
                <w:sz w:val="28"/>
                <w:szCs w:val="28"/>
              </w:rPr>
              <w:footnoteReference w:id="9"/>
            </w:r>
            <w:r>
              <w:rPr>
                <w:i/>
                <w:sz w:val="28"/>
                <w:szCs w:val="28"/>
              </w:rPr>
              <w:t>.</w:t>
            </w:r>
          </w:p>
          <w:p w14:paraId="15C43DF5" w14:textId="77777777" w:rsidR="008058C3" w:rsidRDefault="008058C3" w:rsidP="009A23FB">
            <w:pPr>
              <w:widowControl w:val="0"/>
              <w:jc w:val="both"/>
              <w:rPr>
                <w:i/>
                <w:sz w:val="28"/>
                <w:szCs w:val="28"/>
              </w:rPr>
            </w:pPr>
          </w:p>
          <w:p w14:paraId="2489A949" w14:textId="77777777" w:rsidR="008058C3" w:rsidRDefault="008058C3" w:rsidP="009A23FB">
            <w:pPr>
              <w:widowControl w:val="0"/>
              <w:jc w:val="both"/>
              <w:rPr>
                <w:i/>
                <w:sz w:val="28"/>
                <w:szCs w:val="28"/>
              </w:rPr>
            </w:pPr>
            <w:r>
              <w:rPr>
                <w:i/>
                <w:sz w:val="28"/>
                <w:szCs w:val="28"/>
              </w:rPr>
              <w:t>или</w:t>
            </w:r>
          </w:p>
          <w:p w14:paraId="503021B9" w14:textId="77777777" w:rsidR="008058C3" w:rsidRDefault="008058C3" w:rsidP="009A23FB">
            <w:pPr>
              <w:widowControl w:val="0"/>
              <w:jc w:val="both"/>
              <w:rPr>
                <w:i/>
                <w:sz w:val="28"/>
                <w:szCs w:val="28"/>
              </w:rPr>
            </w:pPr>
          </w:p>
          <w:p w14:paraId="618A85A1"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описание </w:t>
            </w:r>
            <w:r>
              <w:rPr>
                <w:i/>
                <w:sz w:val="28"/>
                <w:szCs w:val="28"/>
              </w:rPr>
              <w:lastRenderedPageBreak/>
              <w:t>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1A356003" w14:textId="77777777" w:rsidR="008058C3" w:rsidRPr="00F117D0" w:rsidRDefault="008058C3" w:rsidP="009A23FB">
            <w:pPr>
              <w:spacing w:before="40" w:after="40"/>
              <w:ind w:left="57" w:right="57"/>
              <w:jc w:val="center"/>
              <w:rPr>
                <w:color w:val="000000"/>
                <w:sz w:val="28"/>
                <w:szCs w:val="28"/>
              </w:rPr>
            </w:pPr>
          </w:p>
        </w:tc>
        <w:tc>
          <w:tcPr>
            <w:tcW w:w="4110" w:type="dxa"/>
          </w:tcPr>
          <w:p w14:paraId="0CB1037F"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093CC35" w14:textId="77777777" w:rsidR="008058C3" w:rsidRDefault="008058C3" w:rsidP="008058C3">
      <w:pPr>
        <w:pStyle w:val="afd"/>
        <w:widowControl w:val="0"/>
        <w:jc w:val="left"/>
        <w:rPr>
          <w:sz w:val="28"/>
          <w:szCs w:val="28"/>
        </w:rPr>
      </w:pPr>
    </w:p>
    <w:p w14:paraId="4B88FFEE" w14:textId="77777777" w:rsidR="00AD739E" w:rsidRDefault="008058C3" w:rsidP="008058C3">
      <w:pPr>
        <w:pStyle w:val="afd"/>
        <w:widowControl w:val="0"/>
        <w:jc w:val="left"/>
        <w:rPr>
          <w:sz w:val="28"/>
          <w:szCs w:val="28"/>
        </w:rPr>
      </w:pPr>
      <w:r w:rsidRPr="00C12478">
        <w:rPr>
          <w:sz w:val="28"/>
          <w:szCs w:val="28"/>
        </w:rPr>
        <w:t xml:space="preserve">Приложение к Предложению о цене: </w:t>
      </w:r>
    </w:p>
    <w:p w14:paraId="110DCC1F" w14:textId="4B8526F7" w:rsidR="00881E99" w:rsidRPr="00AD739E" w:rsidRDefault="00AD739E" w:rsidP="008058C3">
      <w:pPr>
        <w:pStyle w:val="afd"/>
        <w:widowControl w:val="0"/>
        <w:jc w:val="left"/>
        <w:rPr>
          <w:sz w:val="28"/>
          <w:szCs w:val="28"/>
        </w:rPr>
      </w:pPr>
      <w:r>
        <w:rPr>
          <w:sz w:val="28"/>
          <w:szCs w:val="28"/>
        </w:rPr>
        <w:t xml:space="preserve">1) Цена нормо-часа - </w:t>
      </w:r>
    </w:p>
    <w:p w14:paraId="595C83F2" w14:textId="650E7E36" w:rsidR="008058C3" w:rsidRDefault="00AD739E" w:rsidP="008058C3">
      <w:pPr>
        <w:pStyle w:val="afd"/>
        <w:widowControl w:val="0"/>
        <w:jc w:val="left"/>
        <w:rPr>
          <w:sz w:val="28"/>
          <w:szCs w:val="28"/>
        </w:rPr>
      </w:pPr>
      <w:r>
        <w:rPr>
          <w:sz w:val="28"/>
          <w:szCs w:val="28"/>
        </w:rPr>
        <w:t>2) Скидка</w:t>
      </w:r>
      <w:r w:rsidRPr="00AD739E">
        <w:rPr>
          <w:sz w:val="28"/>
          <w:szCs w:val="28"/>
        </w:rPr>
        <w:t xml:space="preserve"> __% </w:t>
      </w:r>
      <w:r>
        <w:rPr>
          <w:sz w:val="28"/>
          <w:szCs w:val="28"/>
        </w:rPr>
        <w:t>на с</w:t>
      </w:r>
      <w:r w:rsidRPr="00AD739E">
        <w:rPr>
          <w:sz w:val="28"/>
          <w:szCs w:val="28"/>
        </w:rPr>
        <w:t xml:space="preserve">тоимость </w:t>
      </w:r>
      <w:r>
        <w:rPr>
          <w:sz w:val="28"/>
          <w:szCs w:val="28"/>
        </w:rPr>
        <w:t>з</w:t>
      </w:r>
      <w:r w:rsidRPr="00AD739E">
        <w:rPr>
          <w:sz w:val="28"/>
          <w:szCs w:val="28"/>
        </w:rPr>
        <w:t>апасных частей к действующему прейскуранту Исполнителя на день оказания Услуг</w:t>
      </w:r>
    </w:p>
    <w:p w14:paraId="4D3ECE14" w14:textId="77777777" w:rsidR="008058C3" w:rsidRDefault="008058C3" w:rsidP="008058C3">
      <w:pPr>
        <w:pStyle w:val="afd"/>
        <w:widowControl w:val="0"/>
        <w:jc w:val="left"/>
        <w:rPr>
          <w:sz w:val="28"/>
          <w:szCs w:val="28"/>
        </w:rPr>
      </w:pPr>
    </w:p>
    <w:p w14:paraId="7D74B612"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0179C475"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37726FFB" w14:textId="77777777" w:rsidR="008058C3" w:rsidRPr="00907AFC" w:rsidRDefault="008058C3" w:rsidP="00B00D20">
      <w:pPr>
        <w:pStyle w:val="affff4"/>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3C3EC1DB" w14:textId="77777777" w:rsidR="008058C3" w:rsidRPr="006C3B4A" w:rsidRDefault="008058C3" w:rsidP="008058C3">
      <w:pPr>
        <w:widowControl w:val="0"/>
        <w:jc w:val="center"/>
        <w:rPr>
          <w:b/>
          <w:sz w:val="28"/>
          <w:szCs w:val="28"/>
        </w:rPr>
      </w:pPr>
    </w:p>
    <w:p w14:paraId="4E9FD369"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647E4FB7"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5CC500E3"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0CBFE367"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35"/>
        <w:gridCol w:w="2625"/>
      </w:tblGrid>
      <w:tr w:rsidR="008058C3" w:rsidRPr="006C3B4A" w14:paraId="3EE36378" w14:textId="77777777" w:rsidTr="007B0CBA">
        <w:tc>
          <w:tcPr>
            <w:tcW w:w="994" w:type="dxa"/>
            <w:shd w:val="clear" w:color="auto" w:fill="auto"/>
          </w:tcPr>
          <w:p w14:paraId="38839F37"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2C7FCEAF"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3E28D0EA"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2738285E" w14:textId="77777777" w:rsidTr="007B0CBA">
        <w:tc>
          <w:tcPr>
            <w:tcW w:w="10054" w:type="dxa"/>
            <w:gridSpan w:val="3"/>
            <w:shd w:val="clear" w:color="auto" w:fill="auto"/>
          </w:tcPr>
          <w:p w14:paraId="346BD0DB"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614D273F" w14:textId="77777777" w:rsidTr="007B0CBA">
        <w:tc>
          <w:tcPr>
            <w:tcW w:w="994" w:type="dxa"/>
            <w:shd w:val="clear" w:color="auto" w:fill="auto"/>
          </w:tcPr>
          <w:p w14:paraId="30716A94"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0A126DBC" w14:textId="77777777" w:rsidR="008058C3" w:rsidRPr="006C3B4A" w:rsidRDefault="008058C3" w:rsidP="009A23FB">
            <w:pPr>
              <w:widowControl w:val="0"/>
              <w:jc w:val="center"/>
              <w:rPr>
                <w:b/>
                <w:sz w:val="28"/>
                <w:szCs w:val="28"/>
              </w:rPr>
            </w:pPr>
          </w:p>
        </w:tc>
        <w:tc>
          <w:tcPr>
            <w:tcW w:w="2625" w:type="dxa"/>
            <w:shd w:val="clear" w:color="auto" w:fill="auto"/>
          </w:tcPr>
          <w:p w14:paraId="00088118" w14:textId="77777777" w:rsidR="008058C3" w:rsidRPr="006C3B4A" w:rsidRDefault="008058C3" w:rsidP="009A23FB">
            <w:pPr>
              <w:widowControl w:val="0"/>
              <w:jc w:val="center"/>
              <w:rPr>
                <w:b/>
                <w:sz w:val="28"/>
                <w:szCs w:val="28"/>
              </w:rPr>
            </w:pPr>
          </w:p>
        </w:tc>
      </w:tr>
      <w:tr w:rsidR="008058C3" w:rsidRPr="006C3B4A" w14:paraId="44DF7706" w14:textId="77777777" w:rsidTr="007B0CBA">
        <w:tc>
          <w:tcPr>
            <w:tcW w:w="994" w:type="dxa"/>
            <w:shd w:val="clear" w:color="auto" w:fill="auto"/>
          </w:tcPr>
          <w:p w14:paraId="67E77833"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35FB1B9D" w14:textId="77777777" w:rsidR="008058C3" w:rsidRPr="006C3B4A" w:rsidRDefault="008058C3" w:rsidP="009A23FB">
            <w:pPr>
              <w:widowControl w:val="0"/>
              <w:jc w:val="center"/>
              <w:rPr>
                <w:b/>
                <w:sz w:val="28"/>
                <w:szCs w:val="28"/>
              </w:rPr>
            </w:pPr>
          </w:p>
        </w:tc>
        <w:tc>
          <w:tcPr>
            <w:tcW w:w="2625" w:type="dxa"/>
            <w:shd w:val="clear" w:color="auto" w:fill="auto"/>
          </w:tcPr>
          <w:p w14:paraId="7D5F1CC4" w14:textId="77777777" w:rsidR="008058C3" w:rsidRPr="006C3B4A" w:rsidRDefault="008058C3" w:rsidP="009A23FB">
            <w:pPr>
              <w:widowControl w:val="0"/>
              <w:jc w:val="center"/>
              <w:rPr>
                <w:b/>
                <w:sz w:val="28"/>
                <w:szCs w:val="28"/>
              </w:rPr>
            </w:pPr>
          </w:p>
        </w:tc>
      </w:tr>
      <w:tr w:rsidR="008058C3" w:rsidRPr="006C3B4A" w14:paraId="25537271" w14:textId="77777777" w:rsidTr="007B0CBA">
        <w:tc>
          <w:tcPr>
            <w:tcW w:w="994" w:type="dxa"/>
            <w:shd w:val="clear" w:color="auto" w:fill="auto"/>
          </w:tcPr>
          <w:p w14:paraId="4BE609B4"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30F2724" w14:textId="77777777" w:rsidR="008058C3" w:rsidRPr="006C3B4A" w:rsidRDefault="008058C3" w:rsidP="009A23FB">
            <w:pPr>
              <w:widowControl w:val="0"/>
              <w:jc w:val="center"/>
              <w:rPr>
                <w:b/>
                <w:sz w:val="28"/>
                <w:szCs w:val="28"/>
              </w:rPr>
            </w:pPr>
          </w:p>
        </w:tc>
        <w:tc>
          <w:tcPr>
            <w:tcW w:w="2625" w:type="dxa"/>
            <w:shd w:val="clear" w:color="auto" w:fill="auto"/>
          </w:tcPr>
          <w:p w14:paraId="075D6760" w14:textId="77777777" w:rsidR="008058C3" w:rsidRPr="006C3B4A" w:rsidRDefault="008058C3" w:rsidP="009A23FB">
            <w:pPr>
              <w:widowControl w:val="0"/>
              <w:jc w:val="center"/>
              <w:rPr>
                <w:b/>
                <w:sz w:val="28"/>
                <w:szCs w:val="28"/>
              </w:rPr>
            </w:pPr>
          </w:p>
        </w:tc>
      </w:tr>
      <w:tr w:rsidR="008058C3" w:rsidRPr="006C3B4A" w14:paraId="53C4B4BE" w14:textId="77777777" w:rsidTr="007B0CBA">
        <w:tc>
          <w:tcPr>
            <w:tcW w:w="994" w:type="dxa"/>
            <w:shd w:val="clear" w:color="auto" w:fill="auto"/>
          </w:tcPr>
          <w:p w14:paraId="0D5A251B"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564E3E4B" w14:textId="77777777" w:rsidR="008058C3" w:rsidRPr="006C3B4A" w:rsidRDefault="008058C3" w:rsidP="009A23FB">
            <w:pPr>
              <w:widowControl w:val="0"/>
              <w:jc w:val="center"/>
              <w:rPr>
                <w:b/>
                <w:sz w:val="28"/>
                <w:szCs w:val="28"/>
              </w:rPr>
            </w:pPr>
          </w:p>
        </w:tc>
        <w:tc>
          <w:tcPr>
            <w:tcW w:w="2625" w:type="dxa"/>
            <w:shd w:val="clear" w:color="auto" w:fill="auto"/>
          </w:tcPr>
          <w:p w14:paraId="12B8BA03" w14:textId="77777777" w:rsidR="008058C3" w:rsidRPr="006C3B4A" w:rsidRDefault="008058C3" w:rsidP="009A23FB">
            <w:pPr>
              <w:widowControl w:val="0"/>
              <w:jc w:val="center"/>
              <w:rPr>
                <w:b/>
                <w:sz w:val="28"/>
                <w:szCs w:val="28"/>
              </w:rPr>
            </w:pPr>
          </w:p>
        </w:tc>
      </w:tr>
      <w:tr w:rsidR="008058C3" w:rsidRPr="006C3B4A" w14:paraId="68B46B4C" w14:textId="77777777" w:rsidTr="007B0CBA">
        <w:tc>
          <w:tcPr>
            <w:tcW w:w="10054" w:type="dxa"/>
            <w:gridSpan w:val="3"/>
            <w:shd w:val="clear" w:color="auto" w:fill="auto"/>
          </w:tcPr>
          <w:p w14:paraId="3C56CAF2"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1A319688" w14:textId="77777777" w:rsidTr="007B0CBA">
        <w:trPr>
          <w:trHeight w:val="70"/>
        </w:trPr>
        <w:tc>
          <w:tcPr>
            <w:tcW w:w="994" w:type="dxa"/>
            <w:shd w:val="clear" w:color="auto" w:fill="auto"/>
          </w:tcPr>
          <w:p w14:paraId="6C852417"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4AC66C42" w14:textId="77777777" w:rsidR="008058C3" w:rsidRPr="006C3B4A" w:rsidRDefault="008058C3" w:rsidP="009A23FB">
            <w:pPr>
              <w:widowControl w:val="0"/>
              <w:jc w:val="center"/>
              <w:rPr>
                <w:b/>
                <w:sz w:val="28"/>
                <w:szCs w:val="28"/>
              </w:rPr>
            </w:pPr>
          </w:p>
        </w:tc>
        <w:tc>
          <w:tcPr>
            <w:tcW w:w="2625" w:type="dxa"/>
            <w:shd w:val="clear" w:color="auto" w:fill="auto"/>
          </w:tcPr>
          <w:p w14:paraId="3933FB04" w14:textId="77777777" w:rsidR="008058C3" w:rsidRPr="006C3B4A" w:rsidRDefault="008058C3" w:rsidP="009A23FB">
            <w:pPr>
              <w:widowControl w:val="0"/>
              <w:jc w:val="center"/>
              <w:rPr>
                <w:b/>
                <w:sz w:val="28"/>
                <w:szCs w:val="28"/>
              </w:rPr>
            </w:pPr>
          </w:p>
        </w:tc>
      </w:tr>
      <w:tr w:rsidR="008058C3" w:rsidRPr="006C3B4A" w14:paraId="61F3CF3B" w14:textId="77777777" w:rsidTr="007B0CBA">
        <w:trPr>
          <w:trHeight w:val="137"/>
        </w:trPr>
        <w:tc>
          <w:tcPr>
            <w:tcW w:w="7429" w:type="dxa"/>
            <w:gridSpan w:val="2"/>
            <w:shd w:val="clear" w:color="auto" w:fill="auto"/>
          </w:tcPr>
          <w:p w14:paraId="7B689D38"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776467EC" w14:textId="77777777" w:rsidR="008058C3" w:rsidRPr="006C3B4A" w:rsidRDefault="008058C3" w:rsidP="009A23FB">
            <w:pPr>
              <w:widowControl w:val="0"/>
              <w:jc w:val="center"/>
              <w:rPr>
                <w:b/>
                <w:sz w:val="28"/>
                <w:szCs w:val="28"/>
              </w:rPr>
            </w:pPr>
          </w:p>
        </w:tc>
      </w:tr>
    </w:tbl>
    <w:p w14:paraId="6161E612" w14:textId="77777777" w:rsidR="008058C3" w:rsidRPr="006C3B4A" w:rsidRDefault="008058C3" w:rsidP="008058C3">
      <w:pPr>
        <w:widowControl w:val="0"/>
        <w:spacing w:after="200" w:line="276" w:lineRule="auto"/>
        <w:rPr>
          <w:b/>
          <w:sz w:val="28"/>
          <w:szCs w:val="28"/>
        </w:rPr>
      </w:pPr>
    </w:p>
    <w:p w14:paraId="03C42000"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60C6337"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446E5D5" w14:textId="77777777" w:rsidR="008058C3" w:rsidRDefault="008058C3" w:rsidP="008058C3">
      <w:pPr>
        <w:rPr>
          <w:b/>
          <w:sz w:val="28"/>
          <w:szCs w:val="28"/>
        </w:rPr>
      </w:pPr>
      <w:r>
        <w:rPr>
          <w:b/>
          <w:sz w:val="28"/>
          <w:szCs w:val="28"/>
        </w:rPr>
        <w:br w:type="page"/>
      </w:r>
    </w:p>
    <w:p w14:paraId="5EEC06B3"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1FC9F7A4"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222E16A9" w14:textId="77777777" w:rsidR="008A7A84" w:rsidRDefault="008A7A84" w:rsidP="008A7A84">
      <w:pPr>
        <w:jc w:val="center"/>
        <w:rPr>
          <w:b/>
          <w:sz w:val="28"/>
          <w:szCs w:val="28"/>
        </w:rPr>
      </w:pPr>
    </w:p>
    <w:p w14:paraId="5D282131" w14:textId="77777777" w:rsidR="008A7A84" w:rsidRPr="00BB1BD8" w:rsidRDefault="008A7A84" w:rsidP="008A7A84">
      <w:pPr>
        <w:jc w:val="center"/>
        <w:rPr>
          <w:b/>
        </w:rPr>
      </w:pPr>
      <w:r w:rsidRPr="00BB1BD8">
        <w:rPr>
          <w:b/>
        </w:rPr>
        <w:t xml:space="preserve">Техническое задание </w:t>
      </w:r>
    </w:p>
    <w:p w14:paraId="2D619F07" w14:textId="62BA68F7" w:rsidR="00AD739E" w:rsidRPr="00D8791C" w:rsidRDefault="00AD739E" w:rsidP="00AD739E">
      <w:pPr>
        <w:shd w:val="clear" w:color="auto" w:fill="FFFFFF"/>
        <w:tabs>
          <w:tab w:val="left" w:pos="709"/>
        </w:tabs>
        <w:suppressAutoHyphens/>
        <w:ind w:firstLine="709"/>
        <w:jc w:val="both"/>
        <w:rPr>
          <w:b/>
          <w:bCs/>
          <w:color w:val="000000"/>
          <w:spacing w:val="-3"/>
          <w:lang w:eastAsia="ar-SA"/>
        </w:rPr>
      </w:pPr>
      <w:r>
        <w:rPr>
          <w:b/>
          <w:bCs/>
          <w:color w:val="000000"/>
          <w:spacing w:val="-3"/>
          <w:lang w:eastAsia="ar-SA"/>
        </w:rPr>
        <w:t xml:space="preserve">1. </w:t>
      </w:r>
      <w:r w:rsidRPr="00D8791C">
        <w:rPr>
          <w:b/>
          <w:bCs/>
          <w:color w:val="000000"/>
          <w:spacing w:val="-3"/>
          <w:lang w:eastAsia="ar-SA"/>
        </w:rPr>
        <w:t>Наименование оказываемых услуг:</w:t>
      </w:r>
    </w:p>
    <w:p w14:paraId="151E8A4A" w14:textId="762D0F26" w:rsidR="00AD739E" w:rsidRPr="00D8791C" w:rsidRDefault="00AD739E" w:rsidP="00AD739E">
      <w:pPr>
        <w:tabs>
          <w:tab w:val="left" w:pos="540"/>
          <w:tab w:val="left" w:pos="567"/>
          <w:tab w:val="left" w:pos="709"/>
        </w:tabs>
        <w:suppressAutoHyphens/>
        <w:ind w:firstLine="709"/>
        <w:jc w:val="both"/>
        <w:rPr>
          <w:color w:val="000000"/>
          <w:lang w:eastAsia="ar-SA"/>
        </w:rPr>
      </w:pPr>
      <w:r w:rsidRPr="00D8791C">
        <w:rPr>
          <w:color w:val="000000"/>
          <w:lang w:eastAsia="ar-SA"/>
        </w:rPr>
        <w:t>1.1.</w:t>
      </w:r>
      <w:r w:rsidRPr="00D8791C">
        <w:rPr>
          <w:color w:val="000000"/>
          <w:lang w:eastAsia="ar-SA"/>
        </w:rPr>
        <w:tab/>
      </w:r>
      <w:r w:rsidR="00031C4C" w:rsidRPr="00031C4C">
        <w:rPr>
          <w:color w:val="000000"/>
          <w:lang w:eastAsia="ar-SA"/>
        </w:rPr>
        <w:t xml:space="preserve">Техническое обслуживание и ремонт автомобилей </w:t>
      </w:r>
      <w:r w:rsidRPr="00D8791C">
        <w:rPr>
          <w:color w:val="000000"/>
          <w:lang w:eastAsia="ar-SA"/>
        </w:rPr>
        <w:t>для нужд филиала ЦКС «Дубна».</w:t>
      </w:r>
    </w:p>
    <w:p w14:paraId="4FABFBF1" w14:textId="77777777" w:rsidR="00AD739E" w:rsidRPr="00D8791C" w:rsidRDefault="00AD739E" w:rsidP="00AD739E">
      <w:pPr>
        <w:shd w:val="clear" w:color="auto" w:fill="FFFFFF"/>
        <w:tabs>
          <w:tab w:val="left" w:pos="567"/>
          <w:tab w:val="left" w:pos="709"/>
        </w:tabs>
        <w:suppressAutoHyphens/>
        <w:ind w:firstLine="709"/>
        <w:jc w:val="both"/>
        <w:rPr>
          <w:b/>
          <w:bCs/>
          <w:color w:val="000000"/>
          <w:spacing w:val="-3"/>
          <w:lang w:eastAsia="ar-SA"/>
        </w:rPr>
      </w:pPr>
      <w:r w:rsidRPr="00D8791C">
        <w:rPr>
          <w:b/>
          <w:bCs/>
          <w:color w:val="000000"/>
          <w:spacing w:val="-3"/>
          <w:lang w:eastAsia="ar-SA"/>
        </w:rPr>
        <w:t>2.</w:t>
      </w:r>
      <w:r w:rsidRPr="00D8791C">
        <w:rPr>
          <w:b/>
          <w:bCs/>
          <w:color w:val="000000"/>
          <w:spacing w:val="-3"/>
          <w:lang w:eastAsia="ar-SA"/>
        </w:rPr>
        <w:tab/>
        <w:t>Цель оказания услуг:</w:t>
      </w:r>
    </w:p>
    <w:p w14:paraId="13ED3C32" w14:textId="77777777" w:rsidR="00AD739E" w:rsidRPr="00D8791C" w:rsidRDefault="00AD739E" w:rsidP="00AD739E">
      <w:pPr>
        <w:shd w:val="clear" w:color="auto" w:fill="FFFFFF"/>
        <w:tabs>
          <w:tab w:val="left" w:pos="567"/>
          <w:tab w:val="left" w:pos="709"/>
        </w:tabs>
        <w:suppressAutoHyphens/>
        <w:ind w:firstLine="709"/>
        <w:jc w:val="both"/>
        <w:rPr>
          <w:color w:val="000000"/>
        </w:rPr>
      </w:pPr>
      <w:r w:rsidRPr="00D8791C">
        <w:rPr>
          <w:bCs/>
          <w:color w:val="000000"/>
          <w:spacing w:val="-3"/>
          <w:lang w:eastAsia="ar-SA"/>
        </w:rPr>
        <w:t>2.1</w:t>
      </w:r>
      <w:r w:rsidRPr="00D8791C">
        <w:rPr>
          <w:b/>
          <w:bCs/>
          <w:color w:val="000000"/>
          <w:spacing w:val="-3"/>
          <w:lang w:eastAsia="ar-SA"/>
        </w:rPr>
        <w:t>.</w:t>
      </w:r>
      <w:r w:rsidRPr="00D8791C">
        <w:rPr>
          <w:b/>
          <w:bCs/>
          <w:color w:val="000000"/>
          <w:spacing w:val="-3"/>
          <w:lang w:eastAsia="ar-SA"/>
        </w:rPr>
        <w:tab/>
      </w:r>
      <w:r w:rsidRPr="00D8791C">
        <w:rPr>
          <w:color w:val="000000"/>
          <w:lang w:eastAsia="ar-SA"/>
        </w:rPr>
        <w:t>Обеспечение работоспособности и безопасной эксплуатации автомобилей.</w:t>
      </w:r>
    </w:p>
    <w:p w14:paraId="0F2B165F" w14:textId="77777777" w:rsidR="00AD739E" w:rsidRPr="00D8791C" w:rsidRDefault="00AD739E" w:rsidP="00AD739E">
      <w:pPr>
        <w:shd w:val="clear" w:color="auto" w:fill="FFFFFF"/>
        <w:tabs>
          <w:tab w:val="left" w:pos="567"/>
          <w:tab w:val="left" w:pos="709"/>
        </w:tabs>
        <w:suppressAutoHyphens/>
        <w:ind w:firstLine="709"/>
        <w:jc w:val="both"/>
        <w:rPr>
          <w:b/>
          <w:bCs/>
          <w:color w:val="000000"/>
          <w:spacing w:val="-3"/>
          <w:lang w:eastAsia="ar-SA"/>
        </w:rPr>
      </w:pPr>
      <w:r w:rsidRPr="00D8791C">
        <w:rPr>
          <w:b/>
          <w:bCs/>
          <w:color w:val="000000"/>
          <w:spacing w:val="-3"/>
          <w:lang w:eastAsia="ar-SA"/>
        </w:rPr>
        <w:t>3.</w:t>
      </w:r>
      <w:r w:rsidRPr="00D8791C">
        <w:rPr>
          <w:b/>
          <w:bCs/>
          <w:color w:val="000000"/>
          <w:spacing w:val="-3"/>
          <w:lang w:eastAsia="ar-SA"/>
        </w:rPr>
        <w:tab/>
        <w:t>Требование к месту и срокам:</w:t>
      </w:r>
    </w:p>
    <w:p w14:paraId="0305E394" w14:textId="77777777" w:rsidR="00AD739E" w:rsidRPr="00D8791C" w:rsidRDefault="00AD739E" w:rsidP="00AD739E">
      <w:pPr>
        <w:tabs>
          <w:tab w:val="left" w:pos="709"/>
        </w:tabs>
        <w:ind w:firstLine="709"/>
        <w:jc w:val="both"/>
        <w:rPr>
          <w:b/>
          <w:color w:val="000000"/>
        </w:rPr>
      </w:pPr>
      <w:r w:rsidRPr="00D8791C">
        <w:rPr>
          <w:color w:val="000000"/>
        </w:rPr>
        <w:t>3.1.</w:t>
      </w:r>
      <w:r w:rsidRPr="00D8791C">
        <w:rPr>
          <w:color w:val="000000"/>
        </w:rPr>
        <w:tab/>
        <w:t>В связи с установленными лимитами пробега автотранспорта, в целях экономии горюче-смазочных материалов, исключения нецелевого использования денежных средств и сокращения времени простоя автомобилей, станция технического обслуживания должна находиться в г. Дубна Московской обла</w:t>
      </w:r>
      <w:bookmarkStart w:id="151" w:name="_GoBack"/>
      <w:bookmarkEnd w:id="151"/>
      <w:r w:rsidRPr="00D8791C">
        <w:rPr>
          <w:color w:val="000000"/>
        </w:rPr>
        <w:t xml:space="preserve">сти </w:t>
      </w:r>
      <w:r w:rsidRPr="00D8791C">
        <w:rPr>
          <w:color w:val="000000"/>
          <w:lang w:eastAsia="ar-SA"/>
        </w:rPr>
        <w:t>в радиусе до 10 км от места нахождения филиала ЦКС «Дубна», с указанием точного адреса СТОА и иметь свободные подъездные пути</w:t>
      </w:r>
      <w:r w:rsidRPr="00D8791C">
        <w:rPr>
          <w:color w:val="000000"/>
        </w:rPr>
        <w:t>.</w:t>
      </w:r>
    </w:p>
    <w:p w14:paraId="13F84690" w14:textId="77777777" w:rsidR="00AD739E" w:rsidRPr="00D8791C" w:rsidRDefault="00AD739E" w:rsidP="00AD739E">
      <w:pPr>
        <w:shd w:val="clear" w:color="auto" w:fill="FFFFFF"/>
        <w:tabs>
          <w:tab w:val="left" w:pos="567"/>
          <w:tab w:val="left" w:pos="709"/>
        </w:tabs>
        <w:suppressAutoHyphens/>
        <w:ind w:firstLine="709"/>
        <w:jc w:val="both"/>
        <w:rPr>
          <w:b/>
          <w:bCs/>
          <w:color w:val="000000"/>
          <w:spacing w:val="-3"/>
          <w:lang w:eastAsia="ar-SA"/>
        </w:rPr>
      </w:pPr>
      <w:r w:rsidRPr="00D8791C">
        <w:rPr>
          <w:color w:val="000000"/>
        </w:rPr>
        <w:t>3.2.</w:t>
      </w:r>
      <w:r w:rsidRPr="00D8791C">
        <w:rPr>
          <w:color w:val="000000"/>
        </w:rPr>
        <w:tab/>
        <w:t>Иметь систему выходного контроля качества выполненных Работ.</w:t>
      </w:r>
    </w:p>
    <w:p w14:paraId="45B26243" w14:textId="77777777" w:rsidR="00E53A38" w:rsidRPr="006161A9" w:rsidRDefault="00E53A38" w:rsidP="00E53A38">
      <w:pPr>
        <w:shd w:val="clear" w:color="auto" w:fill="FFFFFF"/>
        <w:tabs>
          <w:tab w:val="left" w:pos="567"/>
          <w:tab w:val="left" w:pos="709"/>
        </w:tabs>
        <w:suppressAutoHyphens/>
        <w:ind w:firstLine="709"/>
        <w:jc w:val="both"/>
        <w:rPr>
          <w:color w:val="000000"/>
          <w:lang w:eastAsia="ar-SA"/>
        </w:rPr>
      </w:pPr>
      <w:r w:rsidRPr="006161A9">
        <w:rPr>
          <w:bCs/>
          <w:color w:val="000000"/>
          <w:spacing w:val="-3"/>
          <w:lang w:eastAsia="ar-SA"/>
        </w:rPr>
        <w:t>3.3.</w:t>
      </w:r>
      <w:r w:rsidRPr="006161A9">
        <w:rPr>
          <w:bCs/>
          <w:color w:val="000000"/>
          <w:spacing w:val="-3"/>
          <w:lang w:eastAsia="ar-SA"/>
        </w:rPr>
        <w:tab/>
      </w:r>
      <w:r w:rsidRPr="006161A9">
        <w:rPr>
          <w:color w:val="000000"/>
          <w:lang w:eastAsia="ar-SA"/>
        </w:rPr>
        <w:t>Срок оказания услуг</w:t>
      </w:r>
      <w:r>
        <w:rPr>
          <w:color w:val="000000"/>
          <w:lang w:eastAsia="ar-SA"/>
        </w:rPr>
        <w:t>:</w:t>
      </w:r>
      <w:r w:rsidRPr="006161A9">
        <w:rPr>
          <w:lang w:eastAsia="ar-SA"/>
        </w:rPr>
        <w:t xml:space="preserve"> с даты заключения Договора до достижения предельной стоимости Услуг</w:t>
      </w:r>
      <w:r>
        <w:rPr>
          <w:lang w:eastAsia="ar-SA"/>
        </w:rPr>
        <w:t xml:space="preserve">, указанной в п 3.1. Договора. </w:t>
      </w:r>
    </w:p>
    <w:p w14:paraId="4050145C" w14:textId="77777777" w:rsidR="00AD739E" w:rsidRPr="00D8791C" w:rsidRDefault="00AD739E" w:rsidP="00AD739E">
      <w:pPr>
        <w:shd w:val="clear" w:color="auto" w:fill="FFFFFF"/>
        <w:tabs>
          <w:tab w:val="left" w:pos="567"/>
          <w:tab w:val="left" w:pos="709"/>
        </w:tabs>
        <w:suppressAutoHyphens/>
        <w:ind w:firstLine="709"/>
        <w:jc w:val="both"/>
        <w:rPr>
          <w:b/>
          <w:color w:val="000000"/>
          <w:lang w:eastAsia="ar-SA"/>
        </w:rPr>
      </w:pPr>
      <w:r w:rsidRPr="00D8791C">
        <w:rPr>
          <w:b/>
          <w:color w:val="000000"/>
          <w:lang w:eastAsia="ar-SA"/>
        </w:rPr>
        <w:t>4.</w:t>
      </w:r>
      <w:r w:rsidRPr="00D8791C">
        <w:rPr>
          <w:b/>
          <w:color w:val="000000"/>
          <w:lang w:eastAsia="ar-SA"/>
        </w:rPr>
        <w:tab/>
        <w:t>Требования к срокам выполнения работ:</w:t>
      </w:r>
    </w:p>
    <w:p w14:paraId="5B29ED41" w14:textId="77777777" w:rsidR="00AD739E" w:rsidRPr="00D8791C" w:rsidRDefault="00AD739E" w:rsidP="00AD739E">
      <w:pPr>
        <w:shd w:val="clear" w:color="auto" w:fill="FFFFFF"/>
        <w:tabs>
          <w:tab w:val="left" w:pos="567"/>
          <w:tab w:val="left" w:pos="709"/>
        </w:tabs>
        <w:suppressAutoHyphens/>
        <w:ind w:firstLine="709"/>
        <w:jc w:val="both"/>
        <w:rPr>
          <w:color w:val="000000"/>
          <w:lang w:eastAsia="ar-SA"/>
        </w:rPr>
      </w:pPr>
      <w:r w:rsidRPr="00D8791C">
        <w:rPr>
          <w:color w:val="000000"/>
          <w:lang w:eastAsia="ar-SA"/>
        </w:rPr>
        <w:t>4.1.</w:t>
      </w:r>
      <w:r w:rsidRPr="00D8791C">
        <w:rPr>
          <w:color w:val="000000"/>
          <w:lang w:eastAsia="ar-SA"/>
        </w:rPr>
        <w:tab/>
      </w:r>
      <w:r w:rsidRPr="00D8791C">
        <w:rPr>
          <w:rFonts w:eastAsia="Calibri"/>
          <w:color w:val="000000"/>
          <w:lang w:eastAsia="ar-SA"/>
        </w:rPr>
        <w:t>Конкретные сроки оказания услуг определяются по согласованию Исполнителя с Заказчиком, но не должны превышать со дня приемки Исполнителем транспортного средства на СТОА в строгом соответствии с трудоемкостью, установленной заводами-изготовителями автомашин на СТОА:</w:t>
      </w:r>
    </w:p>
    <w:p w14:paraId="727FBCAA" w14:textId="77777777" w:rsidR="00AD739E" w:rsidRPr="00D8791C" w:rsidRDefault="00AD739E" w:rsidP="00AD739E">
      <w:pPr>
        <w:pStyle w:val="affff4"/>
        <w:numPr>
          <w:ilvl w:val="0"/>
          <w:numId w:val="70"/>
        </w:numPr>
        <w:shd w:val="clear" w:color="auto" w:fill="FFFFFF"/>
        <w:tabs>
          <w:tab w:val="left" w:pos="567"/>
          <w:tab w:val="left" w:pos="709"/>
        </w:tabs>
        <w:suppressAutoHyphens/>
        <w:ind w:left="0" w:firstLine="709"/>
        <w:jc w:val="both"/>
        <w:rPr>
          <w:color w:val="000000"/>
          <w:lang w:eastAsia="ar-SA"/>
        </w:rPr>
      </w:pPr>
      <w:r w:rsidRPr="00D8791C">
        <w:rPr>
          <w:color w:val="000000"/>
          <w:lang w:eastAsia="ar-SA"/>
        </w:rPr>
        <w:t>по техническому обслуживанию транспортных средств не более 1 рабочего дня;</w:t>
      </w:r>
    </w:p>
    <w:p w14:paraId="2975AEBC" w14:textId="77777777" w:rsidR="00AD739E" w:rsidRPr="00D8791C" w:rsidRDefault="00AD739E" w:rsidP="00AD739E">
      <w:pPr>
        <w:pStyle w:val="affff4"/>
        <w:numPr>
          <w:ilvl w:val="0"/>
          <w:numId w:val="70"/>
        </w:numPr>
        <w:shd w:val="clear" w:color="auto" w:fill="FFFFFF"/>
        <w:tabs>
          <w:tab w:val="left" w:pos="567"/>
          <w:tab w:val="left" w:pos="709"/>
        </w:tabs>
        <w:suppressAutoHyphens/>
        <w:ind w:left="0" w:firstLine="709"/>
        <w:jc w:val="both"/>
        <w:rPr>
          <w:color w:val="000000"/>
          <w:lang w:eastAsia="ar-SA"/>
        </w:rPr>
      </w:pPr>
      <w:r w:rsidRPr="00D8791C">
        <w:rPr>
          <w:color w:val="000000"/>
          <w:lang w:eastAsia="ar-SA"/>
        </w:rPr>
        <w:t>по текущему ремонту транспортных средств не более 7 рабочих дней;</w:t>
      </w:r>
    </w:p>
    <w:p w14:paraId="22BD2835" w14:textId="77777777" w:rsidR="00AD739E" w:rsidRPr="00D8791C" w:rsidRDefault="00AD739E" w:rsidP="00AD739E">
      <w:pPr>
        <w:pStyle w:val="affff4"/>
        <w:numPr>
          <w:ilvl w:val="0"/>
          <w:numId w:val="70"/>
        </w:numPr>
        <w:shd w:val="clear" w:color="auto" w:fill="FFFFFF"/>
        <w:tabs>
          <w:tab w:val="left" w:pos="567"/>
          <w:tab w:val="left" w:pos="709"/>
        </w:tabs>
        <w:suppressAutoHyphens/>
        <w:ind w:left="0" w:firstLine="709"/>
        <w:jc w:val="both"/>
        <w:rPr>
          <w:color w:val="000000"/>
          <w:lang w:eastAsia="ar-SA"/>
        </w:rPr>
      </w:pPr>
      <w:r w:rsidRPr="00D8791C">
        <w:rPr>
          <w:color w:val="000000"/>
          <w:lang w:eastAsia="ar-SA"/>
        </w:rPr>
        <w:t>по жестяно-сварочным и малярным работам не более 7 рабочих дней.</w:t>
      </w:r>
    </w:p>
    <w:p w14:paraId="4DBC3EC9" w14:textId="77777777" w:rsidR="00AD739E" w:rsidRPr="00D8791C" w:rsidRDefault="00AD739E" w:rsidP="00AD739E">
      <w:pPr>
        <w:shd w:val="clear" w:color="auto" w:fill="FFFFFF"/>
        <w:tabs>
          <w:tab w:val="left" w:pos="567"/>
          <w:tab w:val="left" w:pos="709"/>
        </w:tabs>
        <w:suppressAutoHyphens/>
        <w:ind w:firstLine="709"/>
        <w:jc w:val="both"/>
        <w:rPr>
          <w:b/>
          <w:color w:val="000000"/>
          <w:lang w:eastAsia="ar-SA"/>
        </w:rPr>
      </w:pPr>
      <w:r w:rsidRPr="00D8791C">
        <w:rPr>
          <w:b/>
          <w:color w:val="000000"/>
          <w:lang w:eastAsia="ar-SA"/>
        </w:rPr>
        <w:t>5.</w:t>
      </w:r>
      <w:r w:rsidRPr="00D8791C">
        <w:rPr>
          <w:b/>
          <w:color w:val="000000"/>
          <w:lang w:eastAsia="ar-SA"/>
        </w:rPr>
        <w:tab/>
        <w:t>Наименование, характеристики и объем предоставляемых услуг:</w:t>
      </w:r>
    </w:p>
    <w:p w14:paraId="49C19470" w14:textId="77777777" w:rsidR="00AD739E" w:rsidRPr="00D8791C" w:rsidRDefault="00AD739E" w:rsidP="00AD739E">
      <w:pPr>
        <w:ind w:firstLine="709"/>
        <w:jc w:val="both"/>
        <w:rPr>
          <w:color w:val="000000"/>
        </w:rPr>
      </w:pPr>
      <w:r w:rsidRPr="00D8791C">
        <w:rPr>
          <w:color w:val="000000"/>
        </w:rPr>
        <w:t>5.1.</w:t>
      </w:r>
      <w:r w:rsidRPr="00D8791C">
        <w:rPr>
          <w:color w:val="000000"/>
        </w:rPr>
        <w:tab/>
        <w:t>Станция технического обслуживания автомобилей должна иметь возможность производить техническое обслуживание, диагностику и текущий ремонт автомобилей и их агрегатов, в том числе:</w:t>
      </w:r>
    </w:p>
    <w:p w14:paraId="22686A5A"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диагностику тормозной системы, передней и задней подвески, в том числе системы АВS, противобуксовочной системы, системы курсовой устойчивости; </w:t>
      </w:r>
    </w:p>
    <w:p w14:paraId="1AC4B41F" w14:textId="77777777" w:rsidR="00AD739E" w:rsidRPr="00D8791C" w:rsidRDefault="00AD739E" w:rsidP="00AD739E">
      <w:pPr>
        <w:pStyle w:val="affff4"/>
        <w:numPr>
          <w:ilvl w:val="0"/>
          <w:numId w:val="70"/>
        </w:numPr>
        <w:ind w:left="0" w:firstLine="709"/>
        <w:jc w:val="both"/>
        <w:rPr>
          <w:color w:val="000000"/>
        </w:rPr>
      </w:pPr>
      <w:r w:rsidRPr="00D8791C">
        <w:rPr>
          <w:color w:val="000000"/>
        </w:rPr>
        <w:t>диагностику системы питания двигателя;</w:t>
      </w:r>
    </w:p>
    <w:p w14:paraId="073ED04C" w14:textId="77777777" w:rsidR="00AD739E" w:rsidRPr="00D8791C" w:rsidRDefault="00AD739E" w:rsidP="00AD739E">
      <w:pPr>
        <w:pStyle w:val="affff4"/>
        <w:numPr>
          <w:ilvl w:val="0"/>
          <w:numId w:val="70"/>
        </w:numPr>
        <w:ind w:left="0" w:firstLine="709"/>
        <w:jc w:val="both"/>
        <w:rPr>
          <w:color w:val="000000"/>
        </w:rPr>
      </w:pPr>
      <w:r w:rsidRPr="00D8791C">
        <w:rPr>
          <w:color w:val="000000"/>
        </w:rPr>
        <w:t>диагностику системы электрооборудования, в том числе компьютерную диагностику систем управления двигателем и другими агрегатами автомобиля, восстанавливать оригинальное программное обеспечение и заводские настройки;</w:t>
      </w:r>
    </w:p>
    <w:p w14:paraId="0FC9AE95"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диагностику системы кондиционирования; </w:t>
      </w:r>
    </w:p>
    <w:p w14:paraId="473B3BBB" w14:textId="77777777" w:rsidR="00AD739E" w:rsidRPr="00D8791C" w:rsidRDefault="00AD739E" w:rsidP="00AD739E">
      <w:pPr>
        <w:pStyle w:val="affff4"/>
        <w:numPr>
          <w:ilvl w:val="0"/>
          <w:numId w:val="70"/>
        </w:numPr>
        <w:ind w:left="0" w:firstLine="709"/>
        <w:jc w:val="both"/>
        <w:rPr>
          <w:color w:val="000000"/>
        </w:rPr>
      </w:pPr>
      <w:r w:rsidRPr="00D8791C">
        <w:rPr>
          <w:color w:val="000000"/>
        </w:rPr>
        <w:t>шиномонтажные и балансировочные работы;</w:t>
      </w:r>
    </w:p>
    <w:p w14:paraId="466F5837" w14:textId="77777777" w:rsidR="00AD739E" w:rsidRPr="00D8791C" w:rsidRDefault="00AD739E" w:rsidP="00AD739E">
      <w:pPr>
        <w:pStyle w:val="affff4"/>
        <w:numPr>
          <w:ilvl w:val="0"/>
          <w:numId w:val="70"/>
        </w:numPr>
        <w:ind w:left="0" w:firstLine="709"/>
        <w:jc w:val="both"/>
        <w:rPr>
          <w:color w:val="000000"/>
        </w:rPr>
      </w:pPr>
      <w:r w:rsidRPr="00D8791C">
        <w:rPr>
          <w:color w:val="000000"/>
        </w:rPr>
        <w:t>ремонт коробок передач;</w:t>
      </w:r>
    </w:p>
    <w:p w14:paraId="3898034F" w14:textId="77777777" w:rsidR="00AD739E" w:rsidRPr="00D8791C" w:rsidRDefault="00AD739E" w:rsidP="00AD739E">
      <w:pPr>
        <w:pStyle w:val="affff4"/>
        <w:numPr>
          <w:ilvl w:val="0"/>
          <w:numId w:val="70"/>
        </w:numPr>
        <w:ind w:left="0" w:firstLine="709"/>
        <w:jc w:val="both"/>
        <w:rPr>
          <w:color w:val="000000"/>
        </w:rPr>
      </w:pPr>
      <w:r w:rsidRPr="00D8791C">
        <w:rPr>
          <w:color w:val="000000"/>
        </w:rPr>
        <w:t>ремонт ходовой части автомобиля;</w:t>
      </w:r>
    </w:p>
    <w:p w14:paraId="3AC3B28F"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ремонт или замену двигателей, в том числе с полной переборкой; </w:t>
      </w:r>
    </w:p>
    <w:p w14:paraId="00A5EF05"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ремонт системы питания двигателя;  </w:t>
      </w:r>
    </w:p>
    <w:p w14:paraId="78CF48D6"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ремонт электрооборудования автомобиля, в том числе агрегатов электрооборудования;  </w:t>
      </w:r>
    </w:p>
    <w:p w14:paraId="432A3886" w14:textId="77777777" w:rsidR="00AD739E" w:rsidRPr="00D8791C" w:rsidRDefault="00AD739E" w:rsidP="00AD739E">
      <w:pPr>
        <w:pStyle w:val="affff4"/>
        <w:numPr>
          <w:ilvl w:val="0"/>
          <w:numId w:val="70"/>
        </w:numPr>
        <w:ind w:left="0" w:firstLine="709"/>
        <w:jc w:val="both"/>
        <w:rPr>
          <w:color w:val="000000"/>
        </w:rPr>
      </w:pPr>
      <w:r w:rsidRPr="00D8791C">
        <w:rPr>
          <w:color w:val="000000"/>
        </w:rPr>
        <w:t>ремонт выпускной системы, в том числе с системой нейтрализации выпускных газов;</w:t>
      </w:r>
    </w:p>
    <w:p w14:paraId="45C73895" w14:textId="77777777" w:rsidR="00AD739E" w:rsidRPr="00D8791C" w:rsidRDefault="00AD739E" w:rsidP="00AD739E">
      <w:pPr>
        <w:pStyle w:val="affff4"/>
        <w:numPr>
          <w:ilvl w:val="0"/>
          <w:numId w:val="70"/>
        </w:numPr>
        <w:ind w:left="0" w:firstLine="709"/>
        <w:jc w:val="both"/>
        <w:rPr>
          <w:color w:val="000000"/>
        </w:rPr>
      </w:pPr>
      <w:r w:rsidRPr="00D8791C">
        <w:rPr>
          <w:color w:val="000000"/>
        </w:rPr>
        <w:t>ремонт, зарядку и замену аккумуляторных батарей;</w:t>
      </w:r>
    </w:p>
    <w:p w14:paraId="06D2860C" w14:textId="77777777" w:rsidR="00AD739E" w:rsidRPr="00D8791C" w:rsidRDefault="00AD739E" w:rsidP="00AD739E">
      <w:pPr>
        <w:pStyle w:val="affff4"/>
        <w:numPr>
          <w:ilvl w:val="0"/>
          <w:numId w:val="70"/>
        </w:numPr>
        <w:ind w:left="0" w:firstLine="709"/>
        <w:jc w:val="both"/>
        <w:rPr>
          <w:color w:val="000000"/>
        </w:rPr>
      </w:pPr>
      <w:r w:rsidRPr="00D8791C">
        <w:rPr>
          <w:color w:val="000000"/>
        </w:rPr>
        <w:t>ремонт и заправку систем кондиционирования;</w:t>
      </w:r>
    </w:p>
    <w:p w14:paraId="556D2CA3" w14:textId="77777777" w:rsidR="00AD739E" w:rsidRPr="00D8791C" w:rsidRDefault="00AD739E" w:rsidP="00AD739E">
      <w:pPr>
        <w:pStyle w:val="affff4"/>
        <w:numPr>
          <w:ilvl w:val="0"/>
          <w:numId w:val="70"/>
        </w:numPr>
        <w:ind w:left="0" w:firstLine="709"/>
        <w:jc w:val="both"/>
        <w:rPr>
          <w:color w:val="000000"/>
        </w:rPr>
      </w:pPr>
      <w:r w:rsidRPr="00D8791C">
        <w:rPr>
          <w:color w:val="000000"/>
        </w:rPr>
        <w:t>жестяные работы по кузову, в том числе работы по восстановлению геометрии кузова;</w:t>
      </w:r>
    </w:p>
    <w:p w14:paraId="58563E7B" w14:textId="77777777" w:rsidR="00AD739E" w:rsidRPr="00D8791C" w:rsidRDefault="00AD739E" w:rsidP="00AD739E">
      <w:pPr>
        <w:pStyle w:val="affff4"/>
        <w:numPr>
          <w:ilvl w:val="0"/>
          <w:numId w:val="70"/>
        </w:numPr>
        <w:ind w:left="0" w:firstLine="709"/>
        <w:jc w:val="both"/>
        <w:rPr>
          <w:color w:val="000000"/>
        </w:rPr>
      </w:pPr>
      <w:r w:rsidRPr="00D8791C">
        <w:rPr>
          <w:color w:val="000000"/>
        </w:rPr>
        <w:t>замену элементов конструкции кузова.</w:t>
      </w:r>
    </w:p>
    <w:p w14:paraId="7FA7E9A5" w14:textId="77777777" w:rsidR="00AD739E" w:rsidRPr="00D8791C" w:rsidRDefault="00AD739E" w:rsidP="00AD739E">
      <w:pPr>
        <w:pStyle w:val="affff4"/>
        <w:numPr>
          <w:ilvl w:val="0"/>
          <w:numId w:val="70"/>
        </w:numPr>
        <w:ind w:left="0" w:firstLine="709"/>
        <w:jc w:val="both"/>
        <w:rPr>
          <w:color w:val="000000"/>
        </w:rPr>
      </w:pPr>
      <w:r w:rsidRPr="00D8791C">
        <w:rPr>
          <w:color w:val="000000"/>
        </w:rPr>
        <w:t>выполнение работ по окраске кузова</w:t>
      </w:r>
    </w:p>
    <w:p w14:paraId="67BB4D89" w14:textId="77777777" w:rsidR="00AD739E" w:rsidRPr="00D8791C" w:rsidRDefault="00AD739E" w:rsidP="00AD739E">
      <w:pPr>
        <w:pStyle w:val="affff4"/>
        <w:numPr>
          <w:ilvl w:val="0"/>
          <w:numId w:val="70"/>
        </w:numPr>
        <w:ind w:left="0" w:firstLine="709"/>
        <w:jc w:val="both"/>
        <w:rPr>
          <w:color w:val="000000"/>
        </w:rPr>
      </w:pPr>
      <w:r w:rsidRPr="00D8791C">
        <w:rPr>
          <w:color w:val="000000"/>
        </w:rPr>
        <w:t>выполнение работ по полировке кузова</w:t>
      </w:r>
    </w:p>
    <w:p w14:paraId="179A5E82" w14:textId="77777777" w:rsidR="00AD739E" w:rsidRPr="00D8791C" w:rsidRDefault="00AD739E" w:rsidP="00AD739E">
      <w:pPr>
        <w:pStyle w:val="affff4"/>
        <w:numPr>
          <w:ilvl w:val="0"/>
          <w:numId w:val="70"/>
        </w:numPr>
        <w:ind w:left="0" w:firstLine="709"/>
        <w:jc w:val="both"/>
        <w:rPr>
          <w:color w:val="000000"/>
        </w:rPr>
      </w:pPr>
      <w:r w:rsidRPr="00D8791C">
        <w:rPr>
          <w:color w:val="000000"/>
        </w:rPr>
        <w:lastRenderedPageBreak/>
        <w:t>выполнение арматурных работ</w:t>
      </w:r>
    </w:p>
    <w:p w14:paraId="18285D9F" w14:textId="77777777" w:rsidR="00AD739E" w:rsidRPr="00D8791C" w:rsidRDefault="00AD739E" w:rsidP="00AD739E">
      <w:pPr>
        <w:ind w:firstLine="709"/>
        <w:jc w:val="both"/>
        <w:rPr>
          <w:color w:val="000000"/>
        </w:rPr>
      </w:pPr>
      <w:r w:rsidRPr="00D8791C">
        <w:rPr>
          <w:color w:val="000000"/>
        </w:rPr>
        <w:t>5.2.</w:t>
      </w:r>
      <w:r w:rsidRPr="00D8791C">
        <w:rPr>
          <w:color w:val="000000"/>
        </w:rPr>
        <w:tab/>
        <w:t>Для выполнения работ по техническому обслуживанию и ремонту автомобилей Исполнитель обязан иметь соответствующее оборудование, в том числе:</w:t>
      </w:r>
    </w:p>
    <w:p w14:paraId="5F9C5FAC" w14:textId="77777777" w:rsidR="00AD739E" w:rsidRPr="00D8791C" w:rsidRDefault="00AD739E" w:rsidP="00AD739E">
      <w:pPr>
        <w:pStyle w:val="affff4"/>
        <w:numPr>
          <w:ilvl w:val="0"/>
          <w:numId w:val="70"/>
        </w:numPr>
        <w:ind w:left="0" w:firstLine="709"/>
        <w:jc w:val="both"/>
        <w:rPr>
          <w:color w:val="000000"/>
        </w:rPr>
      </w:pPr>
      <w:r w:rsidRPr="00D8791C">
        <w:rPr>
          <w:color w:val="000000"/>
        </w:rPr>
        <w:t>подъемники не менее 5 шт.;</w:t>
      </w:r>
    </w:p>
    <w:p w14:paraId="0D0F2B32" w14:textId="77777777" w:rsidR="00AD739E" w:rsidRPr="00D8791C" w:rsidRDefault="00AD739E" w:rsidP="00AD739E">
      <w:pPr>
        <w:pStyle w:val="affff4"/>
        <w:numPr>
          <w:ilvl w:val="0"/>
          <w:numId w:val="70"/>
        </w:numPr>
        <w:ind w:left="0" w:firstLine="709"/>
        <w:jc w:val="both"/>
        <w:rPr>
          <w:color w:val="000000"/>
        </w:rPr>
      </w:pPr>
      <w:r w:rsidRPr="00D8791C">
        <w:rPr>
          <w:color w:val="000000"/>
        </w:rPr>
        <w:t>диагностическое оборудование;</w:t>
      </w:r>
    </w:p>
    <w:p w14:paraId="19F8CB3F"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специальный инструмент для ремонта всего модельного ряда автомобилей Заказчика; </w:t>
      </w:r>
    </w:p>
    <w:p w14:paraId="7899FE8F" w14:textId="77777777" w:rsidR="00AD739E" w:rsidRPr="00D8791C" w:rsidRDefault="00AD739E" w:rsidP="00AD739E">
      <w:pPr>
        <w:pStyle w:val="affff4"/>
        <w:numPr>
          <w:ilvl w:val="0"/>
          <w:numId w:val="70"/>
        </w:numPr>
        <w:ind w:left="0" w:firstLine="709"/>
        <w:jc w:val="both"/>
        <w:rPr>
          <w:color w:val="000000"/>
        </w:rPr>
      </w:pPr>
      <w:r w:rsidRPr="00D8791C">
        <w:rPr>
          <w:color w:val="000000"/>
        </w:rPr>
        <w:t>оборудование для проверки и регулировки углов установки автомобильных колес;</w:t>
      </w:r>
    </w:p>
    <w:p w14:paraId="46C7A983"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оборудование для бесконтактной мойки автомобилей; </w:t>
      </w:r>
    </w:p>
    <w:p w14:paraId="74BEE047"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шиномонтажное и балансировочное оборудование; </w:t>
      </w:r>
    </w:p>
    <w:p w14:paraId="59AEEDE4"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диагностическое оборудование для тестирования и очистки форсунок; </w:t>
      </w:r>
    </w:p>
    <w:p w14:paraId="26E92576"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аппараты для замены масла; </w:t>
      </w:r>
    </w:p>
    <w:p w14:paraId="594EED58" w14:textId="77777777" w:rsidR="00AD739E" w:rsidRPr="00D8791C" w:rsidRDefault="00AD739E" w:rsidP="00AD739E">
      <w:pPr>
        <w:pStyle w:val="affff4"/>
        <w:numPr>
          <w:ilvl w:val="0"/>
          <w:numId w:val="70"/>
        </w:numPr>
        <w:ind w:left="0" w:firstLine="709"/>
        <w:jc w:val="both"/>
        <w:rPr>
          <w:color w:val="000000"/>
        </w:rPr>
      </w:pPr>
      <w:r w:rsidRPr="00D8791C">
        <w:rPr>
          <w:color w:val="000000"/>
        </w:rPr>
        <w:t xml:space="preserve">оборудование для диагностики тормозной системы; </w:t>
      </w:r>
    </w:p>
    <w:p w14:paraId="43F41BC4" w14:textId="77777777" w:rsidR="00AD739E" w:rsidRPr="00D8791C" w:rsidRDefault="00AD739E" w:rsidP="00AD739E">
      <w:pPr>
        <w:pStyle w:val="affff4"/>
        <w:numPr>
          <w:ilvl w:val="0"/>
          <w:numId w:val="70"/>
        </w:numPr>
        <w:ind w:left="0" w:firstLine="709"/>
        <w:jc w:val="both"/>
        <w:rPr>
          <w:color w:val="000000"/>
        </w:rPr>
      </w:pPr>
      <w:r w:rsidRPr="00D8791C">
        <w:rPr>
          <w:color w:val="000000"/>
        </w:rPr>
        <w:t>стенд для диагностики подвески при проведении ТО и кузовного ремонта;</w:t>
      </w:r>
    </w:p>
    <w:p w14:paraId="06D9FD08" w14:textId="77777777" w:rsidR="00AD739E" w:rsidRPr="00D8791C" w:rsidRDefault="00AD739E" w:rsidP="00AD739E">
      <w:pPr>
        <w:pStyle w:val="affff4"/>
        <w:numPr>
          <w:ilvl w:val="0"/>
          <w:numId w:val="70"/>
        </w:numPr>
        <w:ind w:left="0" w:firstLine="709"/>
        <w:jc w:val="both"/>
        <w:rPr>
          <w:color w:val="000000"/>
        </w:rPr>
      </w:pPr>
      <w:r w:rsidRPr="00D8791C">
        <w:rPr>
          <w:color w:val="000000"/>
        </w:rPr>
        <w:t>оборудование и инструмент для диагностики и ремонта АКПП и МКПП;</w:t>
      </w:r>
    </w:p>
    <w:p w14:paraId="73CCD2AD" w14:textId="77777777" w:rsidR="00AD739E" w:rsidRPr="00D8791C" w:rsidRDefault="00AD739E" w:rsidP="00AD739E">
      <w:pPr>
        <w:pStyle w:val="affff4"/>
        <w:numPr>
          <w:ilvl w:val="0"/>
          <w:numId w:val="70"/>
        </w:numPr>
        <w:ind w:left="0" w:firstLine="709"/>
        <w:jc w:val="both"/>
        <w:rPr>
          <w:color w:val="000000"/>
        </w:rPr>
      </w:pPr>
      <w:r w:rsidRPr="00D8791C">
        <w:rPr>
          <w:color w:val="000000"/>
        </w:rPr>
        <w:t>оборудование и инструмент для технического обслуживания и ремонта аккумуляторных батарей;</w:t>
      </w:r>
    </w:p>
    <w:p w14:paraId="13BB2E96" w14:textId="77777777" w:rsidR="00AD739E" w:rsidRPr="00D8791C" w:rsidRDefault="00AD739E" w:rsidP="00AD739E">
      <w:pPr>
        <w:pStyle w:val="affff4"/>
        <w:numPr>
          <w:ilvl w:val="0"/>
          <w:numId w:val="70"/>
        </w:numPr>
        <w:ind w:left="0" w:firstLine="709"/>
        <w:jc w:val="both"/>
        <w:rPr>
          <w:color w:val="000000"/>
        </w:rPr>
      </w:pPr>
      <w:r w:rsidRPr="00D8791C">
        <w:rPr>
          <w:color w:val="000000"/>
        </w:rPr>
        <w:t>оборудование и инструмент для подготовки техники Заказчика к государственному техническому осмотру, а также оборудование для его проведения;</w:t>
      </w:r>
    </w:p>
    <w:p w14:paraId="0EF6EE29"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lang w:eastAsia="ar-SA"/>
        </w:rPr>
      </w:pPr>
      <w:r w:rsidRPr="00D8791C">
        <w:rPr>
          <w:color w:val="000000"/>
          <w:lang w:eastAsia="ar-SA"/>
        </w:rPr>
        <w:t>наличие не менее 6 (шести) рабочих постов;</w:t>
      </w:r>
    </w:p>
    <w:p w14:paraId="321B612E"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lang w:eastAsia="ar-SA"/>
        </w:rPr>
      </w:pPr>
      <w:r w:rsidRPr="00D8791C">
        <w:rPr>
          <w:color w:val="000000"/>
          <w:lang w:eastAsia="ar-SA"/>
        </w:rPr>
        <w:t>наличие не менее 6 (шести) постов мойки;</w:t>
      </w:r>
    </w:p>
    <w:p w14:paraId="5F6BE3B9"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lang w:eastAsia="ar-SA"/>
        </w:rPr>
        <w:t xml:space="preserve">наличие </w:t>
      </w:r>
      <w:r w:rsidRPr="00D8791C">
        <w:rPr>
          <w:color w:val="000000"/>
        </w:rPr>
        <w:t>не менее 2 (двух) постов шиномонтажа;</w:t>
      </w:r>
    </w:p>
    <w:p w14:paraId="490C0B05"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наличие не менее 1 (одного) стенда проверки и регулировки углов установки автомобильных колес 3</w:t>
      </w:r>
      <w:r w:rsidRPr="00D8791C">
        <w:rPr>
          <w:color w:val="000000"/>
          <w:lang w:val="en-US"/>
        </w:rPr>
        <w:t>D</w:t>
      </w:r>
      <w:r w:rsidRPr="00D8791C">
        <w:rPr>
          <w:color w:val="000000"/>
        </w:rPr>
        <w:t>;</w:t>
      </w:r>
    </w:p>
    <w:p w14:paraId="6E0F9E59"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наличие не менее 1(одного) стапеля для восстановления геометрии кузова;</w:t>
      </w:r>
    </w:p>
    <w:p w14:paraId="683AACDF"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наличие лаборатории по подбору автоэмали;</w:t>
      </w:r>
    </w:p>
    <w:p w14:paraId="2E06E09F"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наличие не менее 1(одной) покрасочных камер;</w:t>
      </w:r>
    </w:p>
    <w:p w14:paraId="58E40608"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 xml:space="preserve">наличие огороженной, охраняемой стоянки для хранения автотранспортных средств Заказчика не менее чем на </w:t>
      </w:r>
      <w:r w:rsidRPr="00D8791C">
        <w:rPr>
          <w:color w:val="000000"/>
          <w:lang w:eastAsia="ar-SA"/>
        </w:rPr>
        <w:t>12 (двенадцати)</w:t>
      </w:r>
      <w:r w:rsidRPr="00D8791C">
        <w:rPr>
          <w:color w:val="000000"/>
        </w:rPr>
        <w:t xml:space="preserve"> машиномест;</w:t>
      </w:r>
    </w:p>
    <w:p w14:paraId="3EC84BAE"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rPr>
      </w:pPr>
      <w:r w:rsidRPr="00D8791C">
        <w:rPr>
          <w:color w:val="000000"/>
        </w:rPr>
        <w:t>наличие системы видеонаблюдения на территории и в ремонтной зоне с возможностью записи и хранения данных;</w:t>
      </w:r>
    </w:p>
    <w:p w14:paraId="250C25D5"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lang w:eastAsia="ar-SA"/>
        </w:rPr>
      </w:pPr>
      <w:r w:rsidRPr="00D8791C">
        <w:rPr>
          <w:color w:val="000000"/>
        </w:rPr>
        <w:t xml:space="preserve">наличие действующего договора на комплекс услуг по сбору, транспортированию, обработке, утилизации, обезвреживанию, размещению отходов </w:t>
      </w:r>
      <w:r w:rsidRPr="00D8791C">
        <w:rPr>
          <w:color w:val="000000"/>
          <w:lang w:val="en-US"/>
        </w:rPr>
        <w:t>I</w:t>
      </w:r>
      <w:r w:rsidRPr="00D8791C">
        <w:rPr>
          <w:color w:val="000000"/>
        </w:rPr>
        <w:t>-</w:t>
      </w:r>
      <w:r w:rsidRPr="00D8791C">
        <w:rPr>
          <w:color w:val="000000"/>
          <w:lang w:val="en-US"/>
        </w:rPr>
        <w:t>IV</w:t>
      </w:r>
      <w:r w:rsidRPr="00D8791C">
        <w:rPr>
          <w:color w:val="000000"/>
        </w:rPr>
        <w:t xml:space="preserve"> классов опасности. </w:t>
      </w:r>
    </w:p>
    <w:p w14:paraId="5E142B21" w14:textId="77777777" w:rsidR="00AD739E" w:rsidRPr="00D8791C" w:rsidRDefault="00AD739E" w:rsidP="00AD739E">
      <w:pPr>
        <w:pStyle w:val="affff4"/>
        <w:numPr>
          <w:ilvl w:val="0"/>
          <w:numId w:val="70"/>
        </w:numPr>
        <w:shd w:val="clear" w:color="auto" w:fill="FFFFFF"/>
        <w:tabs>
          <w:tab w:val="left" w:pos="567"/>
        </w:tabs>
        <w:suppressAutoHyphens/>
        <w:ind w:left="0" w:firstLine="709"/>
        <w:jc w:val="both"/>
        <w:rPr>
          <w:color w:val="000000"/>
          <w:lang w:eastAsia="ar-SA"/>
        </w:rPr>
      </w:pPr>
      <w:r w:rsidRPr="00D8791C">
        <w:rPr>
          <w:color w:val="000000"/>
          <w:lang w:eastAsia="ar-SA"/>
        </w:rPr>
        <w:t>наличие складского запаса запчастей для автомобилей филиала ЦКС «Дубна»;</w:t>
      </w:r>
    </w:p>
    <w:p w14:paraId="46C76728" w14:textId="77777777" w:rsidR="00AD739E" w:rsidRPr="00D8791C" w:rsidRDefault="00AD739E" w:rsidP="00AD739E">
      <w:pPr>
        <w:shd w:val="clear" w:color="auto" w:fill="FFFFFF"/>
        <w:tabs>
          <w:tab w:val="left" w:pos="567"/>
        </w:tabs>
        <w:suppressAutoHyphens/>
        <w:ind w:firstLine="709"/>
        <w:jc w:val="both"/>
        <w:rPr>
          <w:color w:val="000000"/>
          <w:lang w:eastAsia="ar-SA"/>
        </w:rPr>
      </w:pPr>
      <w:r w:rsidRPr="00D8791C">
        <w:rPr>
          <w:color w:val="000000"/>
          <w:lang w:eastAsia="ar-SA"/>
        </w:rPr>
        <w:t>5.3.</w:t>
      </w:r>
      <w:r w:rsidRPr="00D8791C">
        <w:rPr>
          <w:color w:val="000000"/>
          <w:lang w:eastAsia="ar-SA"/>
        </w:rPr>
        <w:tab/>
        <w:t>Гарантия на новые детали, узлы и агрегаты, установленные на транспортные средства взамен вышедших из строя: согласно условиям Договора, Технического задания и Приложения к Техническому заданию.</w:t>
      </w:r>
    </w:p>
    <w:p w14:paraId="6ACD3F06" w14:textId="77777777" w:rsidR="00AD739E" w:rsidRPr="00D8791C" w:rsidRDefault="00AD739E" w:rsidP="00AD739E">
      <w:pPr>
        <w:shd w:val="clear" w:color="auto" w:fill="FFFFFF"/>
        <w:tabs>
          <w:tab w:val="left" w:pos="567"/>
        </w:tabs>
        <w:suppressAutoHyphens/>
        <w:ind w:firstLine="709"/>
        <w:jc w:val="both"/>
        <w:rPr>
          <w:bCs/>
          <w:color w:val="000000"/>
          <w:lang w:eastAsia="ar-SA"/>
        </w:rPr>
      </w:pPr>
      <w:r w:rsidRPr="00D8791C">
        <w:rPr>
          <w:color w:val="000000"/>
          <w:lang w:eastAsia="ar-SA"/>
        </w:rPr>
        <w:t>5.4.</w:t>
      </w:r>
      <w:r w:rsidRPr="00D8791C">
        <w:rPr>
          <w:color w:val="000000"/>
          <w:lang w:eastAsia="ar-SA"/>
        </w:rPr>
        <w:tab/>
      </w:r>
      <w:r w:rsidRPr="00D8791C">
        <w:rPr>
          <w:bCs/>
          <w:color w:val="000000"/>
          <w:lang w:eastAsia="ar-SA"/>
        </w:rPr>
        <w:t>Гарантия на работы (услуги): согласно условиям Договора и Технического задания.</w:t>
      </w:r>
    </w:p>
    <w:p w14:paraId="5EF7ACAF" w14:textId="77777777" w:rsidR="00AD739E" w:rsidRPr="00D8791C" w:rsidRDefault="00AD739E" w:rsidP="00AD739E">
      <w:pPr>
        <w:shd w:val="clear" w:color="auto" w:fill="FFFFFF"/>
        <w:tabs>
          <w:tab w:val="left" w:pos="567"/>
        </w:tabs>
        <w:suppressAutoHyphens/>
        <w:ind w:firstLine="709"/>
        <w:rPr>
          <w:b/>
          <w:bCs/>
          <w:color w:val="000000"/>
          <w:spacing w:val="-3"/>
          <w:lang w:eastAsia="ar-SA"/>
        </w:rPr>
      </w:pPr>
      <w:r w:rsidRPr="00D8791C">
        <w:rPr>
          <w:b/>
          <w:bCs/>
          <w:color w:val="000000"/>
          <w:spacing w:val="-3"/>
          <w:lang w:eastAsia="ar-SA"/>
        </w:rPr>
        <w:t>6.</w:t>
      </w:r>
      <w:r w:rsidRPr="00D8791C">
        <w:rPr>
          <w:b/>
          <w:bCs/>
          <w:color w:val="000000"/>
          <w:spacing w:val="-3"/>
          <w:lang w:eastAsia="ar-SA"/>
        </w:rPr>
        <w:tab/>
        <w:t>Требования к содержанию предоставляемых услуг:</w:t>
      </w:r>
    </w:p>
    <w:p w14:paraId="5EA897CE"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6.1.</w:t>
      </w:r>
      <w:r w:rsidRPr="00D8791C">
        <w:rPr>
          <w:bCs/>
          <w:color w:val="000000"/>
          <w:lang w:eastAsia="ar-SA"/>
        </w:rPr>
        <w:tab/>
        <w:t xml:space="preserve">Проведение технического обслуживания и ремонта автомобилей в соответствии с требованиями </w:t>
      </w:r>
      <w:r w:rsidRPr="00D8791C">
        <w:rPr>
          <w:color w:val="000000"/>
        </w:rPr>
        <w:t>Технического регламента Таможенного союза «</w:t>
      </w:r>
      <w:r w:rsidRPr="00D8791C">
        <w:rPr>
          <w:color w:val="000000"/>
          <w:shd w:val="clear" w:color="auto" w:fill="FFFFFF"/>
        </w:rPr>
        <w:t>О безопасности колесных транспортных средств» (</w:t>
      </w:r>
      <w:hyperlink r:id="rId22"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D8791C">
          <w:rPr>
            <w:rStyle w:val="af4"/>
            <w:color w:val="000000"/>
            <w:shd w:val="clear" w:color="auto" w:fill="FFFFFF"/>
          </w:rPr>
          <w:t>ТР ТС 018/2011</w:t>
        </w:r>
      </w:hyperlink>
      <w:r w:rsidRPr="00D8791C">
        <w:rPr>
          <w:color w:val="000000"/>
          <w:shd w:val="clear" w:color="auto" w:fill="FFFFFF"/>
        </w:rPr>
        <w:t>)</w:t>
      </w:r>
      <w:r w:rsidRPr="00D8791C">
        <w:rPr>
          <w:bCs/>
          <w:color w:val="000000"/>
          <w:lang w:eastAsia="ar-SA"/>
        </w:rPr>
        <w:t>, инструкций по эксплуатации завода-изготовителя.</w:t>
      </w:r>
    </w:p>
    <w:p w14:paraId="04D498B3"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6.2.</w:t>
      </w:r>
      <w:r w:rsidRPr="00D8791C">
        <w:rPr>
          <w:bCs/>
          <w:color w:val="000000"/>
          <w:lang w:eastAsia="ar-SA"/>
        </w:rPr>
        <w:tab/>
        <w:t>Организация-исполнитель должна в достаточном количестве располагать современными средствами технологического оснащения для выполнения работ (оказания услуг).</w:t>
      </w:r>
    </w:p>
    <w:p w14:paraId="6AF2BCDA"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6.3.</w:t>
      </w:r>
      <w:r w:rsidRPr="00D8791C">
        <w:rPr>
          <w:bCs/>
          <w:color w:val="000000"/>
          <w:lang w:eastAsia="ar-SA"/>
        </w:rPr>
        <w:tab/>
        <w:t>Исполнитель должен иметь сертификат соответствия услуг на техническое обслуживание и ремонт транспортных средств.</w:t>
      </w:r>
    </w:p>
    <w:p w14:paraId="7D43EF60"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6.4.</w:t>
      </w:r>
      <w:r w:rsidRPr="00D8791C">
        <w:rPr>
          <w:bCs/>
          <w:color w:val="000000"/>
          <w:lang w:eastAsia="ar-SA"/>
        </w:rPr>
        <w:tab/>
        <w:t xml:space="preserve">Организация-исполнитель должна иметь технические возможности и соответствующие разрешения на проведение технического осмотра транспортных средств в соответствии с законодательством. </w:t>
      </w:r>
    </w:p>
    <w:p w14:paraId="32434391"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6.5.</w:t>
      </w:r>
      <w:r w:rsidRPr="00D8791C">
        <w:rPr>
          <w:bCs/>
          <w:color w:val="000000"/>
          <w:lang w:eastAsia="ar-SA"/>
        </w:rPr>
        <w:tab/>
        <w:t>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w:t>
      </w:r>
    </w:p>
    <w:p w14:paraId="5983D7BC"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lastRenderedPageBreak/>
        <w:t>6.6.</w:t>
      </w:r>
      <w:r w:rsidRPr="00D8791C">
        <w:rPr>
          <w:bCs/>
          <w:color w:val="000000"/>
          <w:lang w:eastAsia="ar-SA"/>
        </w:rPr>
        <w:tab/>
        <w:t>При выполнении технического обслуживания и всех видов ремонта Исполнитель должен использовать только запасные части, детали и материалы, разрешенные (рекомендованные) к применению заводом-изготовителем.</w:t>
      </w:r>
    </w:p>
    <w:p w14:paraId="31F81AC5"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6.7.</w:t>
      </w:r>
      <w:r w:rsidRPr="00D8791C">
        <w:rPr>
          <w:bCs/>
          <w:color w:val="000000"/>
          <w:lang w:eastAsia="ar-SA"/>
        </w:rPr>
        <w:tab/>
        <w:t xml:space="preserve">Исполнитель при оказании услуг использует собственные запасные части (материалы). При этом качество и безопасность используемых запасных частей и материалов при выполнение работ должно соответствовать требованиям действующего законодательства Российской Федерации, ГОСТов, ТУ и подтверждаться соответствующими сертификатами соответствия ГОСТ Р и (или) декларациями о соответствии (в случае, если это установлено действующим законодательством) и (или) другими документами, удостоверяющими их качество (сертификат соответствия ГОСТ, сертификат соответствия завода-изготовителя) в соответствии с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утвержденными постановлением Правительства Российской Федерации </w:t>
      </w:r>
      <w:hyperlink r:id="rId23" w:tooltip="&quot;Об утверждении единого перечня продукции, подлежащей обязательной сертификации, и единого перечня ...&quot;&#10;Постановление Правительства РФ от 23.12.2021 N 2425&#10;Статус: действует с 01.09.2022" w:history="1">
        <w:r w:rsidRPr="00D8791C">
          <w:rPr>
            <w:rStyle w:val="af4"/>
            <w:bCs/>
            <w:color w:val="000000"/>
            <w:lang w:eastAsia="ar-SA"/>
          </w:rPr>
          <w:t>№ 2425 от 23.12.2021</w:t>
        </w:r>
      </w:hyperlink>
      <w:r w:rsidRPr="00D8791C">
        <w:rPr>
          <w:bCs/>
          <w:color w:val="000000"/>
          <w:lang w:eastAsia="ar-SA"/>
        </w:rPr>
        <w:t xml:space="preserve"> и изменениями к нему. Необходимость замены материалов должна подтверждаться актами дефектации.</w:t>
      </w:r>
    </w:p>
    <w:p w14:paraId="1627B862"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6.8.</w:t>
      </w:r>
      <w:r w:rsidRPr="00D8791C">
        <w:rPr>
          <w:bCs/>
          <w:color w:val="000000"/>
          <w:lang w:eastAsia="ar-SA"/>
        </w:rPr>
        <w:tab/>
        <w:t xml:space="preserve">Оказываемые услуги по качеству, техническим характеристикам, безопасности, а также результаты работ должны соответствовать требованиям законодательства Российской Федерации, в том числе Постановлению Правительства Российской Федерации </w:t>
      </w:r>
      <w:hyperlink r:id="rId24" w:tooltip="&quot;Об утверждении Правил оказания услуг (выполнения работ) по техническому обслуживанию и ремонту ...&quot;&#10;Постановление Правительства РФ от 11.04.2001 N 290&#10;Статус: действующая редакция (действ. с 11.02.2017)" w:history="1">
        <w:r w:rsidRPr="00D8791C">
          <w:rPr>
            <w:rStyle w:val="af4"/>
            <w:bCs/>
            <w:color w:val="000000"/>
            <w:lang w:eastAsia="ar-SA"/>
          </w:rPr>
          <w:t>от 11.04.2001 № 290</w:t>
        </w:r>
      </w:hyperlink>
      <w:r w:rsidRPr="00D8791C">
        <w:rPr>
          <w:bCs/>
          <w:color w:val="000000"/>
          <w:lang w:eastAsia="ar-SA"/>
        </w:rPr>
        <w:t xml:space="preserve"> «Об утверждении Правил оказания услуг (выполнения работ) по техническому обслуживанию и ремонту автомототранспортных средств», </w:t>
      </w:r>
      <w:r w:rsidRPr="00D8791C">
        <w:rPr>
          <w:color w:val="000000"/>
        </w:rPr>
        <w:t>Техническому регламенту Таможенного союза «</w:t>
      </w:r>
      <w:r w:rsidRPr="00D8791C">
        <w:rPr>
          <w:color w:val="000000"/>
          <w:shd w:val="clear" w:color="auto" w:fill="FFFFFF"/>
        </w:rPr>
        <w:t>О безопасности колесных транспортных средств» (</w:t>
      </w:r>
      <w:hyperlink r:id="rId25"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D8791C">
          <w:rPr>
            <w:rStyle w:val="af4"/>
            <w:color w:val="000000"/>
            <w:shd w:val="clear" w:color="auto" w:fill="FFFFFF"/>
          </w:rPr>
          <w:t>ТР ТС 018/2011</w:t>
        </w:r>
      </w:hyperlink>
      <w:r w:rsidRPr="00D8791C">
        <w:rPr>
          <w:color w:val="000000"/>
          <w:shd w:val="clear" w:color="auto" w:fill="FFFFFF"/>
        </w:rPr>
        <w:t>)</w:t>
      </w:r>
      <w:r w:rsidRPr="00D8791C">
        <w:rPr>
          <w:bCs/>
          <w:color w:val="000000"/>
          <w:lang w:eastAsia="ar-SA"/>
        </w:rPr>
        <w:t xml:space="preserve">, Федеральному закону «О безопасности дорожного движения» </w:t>
      </w:r>
      <w:hyperlink r:id="rId26" w:tooltip="&quot;О безопасности дорожного движения (с изменениями на 27 октября 2022 года)&quot;&#10;Федеральный закон от 10.12.1995 N 196-ФЗ&#10;Статус: действующая редакция (действ. с 02.11.2022)" w:history="1">
        <w:r w:rsidRPr="00D8791C">
          <w:rPr>
            <w:rStyle w:val="af4"/>
            <w:bCs/>
            <w:color w:val="000000"/>
            <w:lang w:eastAsia="ar-SA"/>
          </w:rPr>
          <w:t>от 10.12.1995 № 196-ФЗ</w:t>
        </w:r>
      </w:hyperlink>
      <w:r w:rsidRPr="00D8791C">
        <w:rPr>
          <w:bCs/>
          <w:color w:val="000000"/>
          <w:lang w:eastAsia="ar-SA"/>
        </w:rPr>
        <w:t>.</w:t>
      </w:r>
    </w:p>
    <w:p w14:paraId="0CD93FA7"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6.9.</w:t>
      </w:r>
      <w:r w:rsidRPr="00D8791C">
        <w:rPr>
          <w:bCs/>
          <w:color w:val="000000"/>
          <w:lang w:eastAsia="ar-SA"/>
        </w:rPr>
        <w:tab/>
        <w:t xml:space="preserve">Результаты услуг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w:t>
      </w:r>
      <w:r w:rsidRPr="00D8791C">
        <w:rPr>
          <w:color w:val="000000"/>
        </w:rPr>
        <w:t>Технического регламента Таможенного союза «</w:t>
      </w:r>
      <w:r w:rsidRPr="00D8791C">
        <w:rPr>
          <w:color w:val="000000"/>
          <w:shd w:val="clear" w:color="auto" w:fill="FFFFFF"/>
        </w:rPr>
        <w:t>О безопасности колесных транспортных средств» (</w:t>
      </w:r>
      <w:hyperlink r:id="rId27"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D8791C">
          <w:rPr>
            <w:rStyle w:val="af4"/>
            <w:color w:val="000000"/>
            <w:shd w:val="clear" w:color="auto" w:fill="FFFFFF"/>
          </w:rPr>
          <w:t>ТР ТС 018/2011</w:t>
        </w:r>
      </w:hyperlink>
      <w:r w:rsidRPr="00D8791C">
        <w:rPr>
          <w:color w:val="000000"/>
          <w:shd w:val="clear" w:color="auto" w:fill="FFFFFF"/>
        </w:rPr>
        <w:t>)</w:t>
      </w:r>
      <w:r w:rsidRPr="00D8791C">
        <w:rPr>
          <w:bCs/>
          <w:color w:val="000000"/>
          <w:lang w:eastAsia="ar-SA"/>
        </w:rPr>
        <w:t xml:space="preserve"> в части, относящейся к обеспечению безопасности дорожного движения. Соответствие указанным требованиям должно подтверждаться соответствующим документам, выдаваемым Исполнителем согласно Федеральному закону «О безопасности дорожного движения» </w:t>
      </w:r>
      <w:hyperlink r:id="rId28" w:tooltip="&quot;О безопасности дорожного движения (с изменениями на 27 октября 2022 года)&quot;&#10;Федеральный закон от 10.12.1995 N 196-ФЗ&#10;Статус: действующая редакция (действ. с 02.11.2022)" w:history="1">
        <w:r w:rsidRPr="00D8791C">
          <w:rPr>
            <w:rStyle w:val="af4"/>
            <w:bCs/>
            <w:color w:val="000000"/>
            <w:lang w:eastAsia="ar-SA"/>
          </w:rPr>
          <w:t>от 10.12.1995 № 196-ФЗ</w:t>
        </w:r>
      </w:hyperlink>
      <w:r w:rsidRPr="00D8791C">
        <w:rPr>
          <w:bCs/>
          <w:color w:val="000000"/>
          <w:lang w:eastAsia="ar-SA"/>
        </w:rPr>
        <w:t>.</w:t>
      </w:r>
    </w:p>
    <w:p w14:paraId="056B980D"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6.10.</w:t>
      </w:r>
      <w:r w:rsidRPr="00D8791C">
        <w:rPr>
          <w:bCs/>
          <w:color w:val="000000"/>
          <w:lang w:eastAsia="ar-SA"/>
        </w:rPr>
        <w:tab/>
        <w:t>Техническое обслуживание и ремонт автомобилей должны обеспечивать безотказную работу замененных или восстановленных агрегатов, узлов, деталей на пробег не менее чем до очередного технического обслуживания</w:t>
      </w:r>
      <w:r w:rsidRPr="00D8791C">
        <w:rPr>
          <w:color w:val="000000"/>
        </w:rPr>
        <w:t xml:space="preserve"> (</w:t>
      </w:r>
      <w:r w:rsidRPr="00D8791C">
        <w:rPr>
          <w:bCs/>
          <w:color w:val="000000"/>
          <w:lang w:eastAsia="ar-SA"/>
        </w:rPr>
        <w:t xml:space="preserve">Постановление Совета Министров - Правительства Российской Федерации </w:t>
      </w:r>
      <w:hyperlink r:id="rId29" w:tooltip="&quot;О правилах дорожного движения (с изменениями на 31 декабря 2020 года) (редакция, действующая с 1 января 2022 года)&quot;&#10;Постановление Совмина РСФСР от 23.10.1993 N 1090&#10;Статус: действующая редакция (действ. с 01.01.2022)" w:history="1">
        <w:r w:rsidRPr="00D8791C">
          <w:rPr>
            <w:rStyle w:val="af4"/>
            <w:bCs/>
            <w:color w:val="000000"/>
            <w:lang w:eastAsia="ar-SA"/>
          </w:rPr>
          <w:t>от 23.10.1993 N 1090</w:t>
        </w:r>
      </w:hyperlink>
      <w:r w:rsidRPr="00D8791C">
        <w:rPr>
          <w:bCs/>
          <w:color w:val="000000"/>
          <w:lang w:eastAsia="ar-SA"/>
        </w:rPr>
        <w:t xml:space="preserve"> (с изменениями на 31 декабря 2020 года) (редакция, действующая с 1 января 2022 года).</w:t>
      </w:r>
    </w:p>
    <w:p w14:paraId="0BB4EEE9" w14:textId="77777777" w:rsidR="00AD739E" w:rsidRPr="00D8791C" w:rsidRDefault="00AD739E" w:rsidP="00AD739E">
      <w:pPr>
        <w:tabs>
          <w:tab w:val="num" w:pos="426"/>
          <w:tab w:val="left" w:pos="567"/>
          <w:tab w:val="left" w:pos="1278"/>
        </w:tabs>
        <w:suppressAutoHyphens/>
        <w:ind w:firstLine="709"/>
        <w:jc w:val="both"/>
        <w:rPr>
          <w:bCs/>
          <w:color w:val="000000"/>
          <w:lang w:eastAsia="ar-SA"/>
        </w:rPr>
      </w:pPr>
      <w:r w:rsidRPr="00D8791C">
        <w:rPr>
          <w:bCs/>
          <w:color w:val="000000"/>
          <w:lang w:eastAsia="ar-SA"/>
        </w:rPr>
        <w:t>6.11.</w:t>
      </w:r>
      <w:r w:rsidRPr="00D8791C">
        <w:rPr>
          <w:bCs/>
          <w:color w:val="000000"/>
          <w:lang w:eastAsia="ar-SA"/>
        </w:rPr>
        <w:tab/>
        <w:t>Исполнитель обязан принять автомобиль на техническое обслуживание и ремонт в течение 24 часов с момента подачи заявки Заказчиком.</w:t>
      </w:r>
    </w:p>
    <w:p w14:paraId="373E1F5C" w14:textId="77777777" w:rsidR="00AD739E" w:rsidRPr="00D8791C" w:rsidRDefault="00AD739E" w:rsidP="00AD739E">
      <w:pPr>
        <w:shd w:val="clear" w:color="auto" w:fill="FFFFFF"/>
        <w:tabs>
          <w:tab w:val="left" w:pos="567"/>
          <w:tab w:val="left" w:pos="709"/>
        </w:tabs>
        <w:suppressAutoHyphens/>
        <w:ind w:firstLine="709"/>
        <w:jc w:val="both"/>
        <w:rPr>
          <w:b/>
          <w:color w:val="000000"/>
          <w:lang w:eastAsia="ar-SA"/>
        </w:rPr>
      </w:pPr>
      <w:r w:rsidRPr="00D8791C">
        <w:rPr>
          <w:b/>
          <w:color w:val="000000"/>
          <w:lang w:eastAsia="ar-SA"/>
        </w:rPr>
        <w:t>7.</w:t>
      </w:r>
      <w:r w:rsidRPr="00D8791C">
        <w:rPr>
          <w:b/>
          <w:color w:val="000000"/>
          <w:lang w:eastAsia="ar-SA"/>
        </w:rPr>
        <w:tab/>
        <w:t>Общие требования к исполнителю, станции технического обслуживания, качеству, техническим характеристикам работ, безопасности, функциональным характеристикам (потребительским свойствам), результатам работ:</w:t>
      </w:r>
    </w:p>
    <w:p w14:paraId="6545E788" w14:textId="77777777" w:rsidR="00AD739E" w:rsidRPr="00D8791C" w:rsidRDefault="00AD739E" w:rsidP="00AD739E">
      <w:pPr>
        <w:shd w:val="clear" w:color="auto" w:fill="FFFFFF"/>
        <w:tabs>
          <w:tab w:val="left" w:pos="567"/>
          <w:tab w:val="left" w:pos="709"/>
        </w:tabs>
        <w:suppressAutoHyphens/>
        <w:ind w:firstLine="709"/>
        <w:jc w:val="both"/>
        <w:rPr>
          <w:color w:val="000000"/>
          <w:lang w:eastAsia="ar-SA"/>
        </w:rPr>
      </w:pPr>
      <w:r w:rsidRPr="00D8791C">
        <w:rPr>
          <w:color w:val="000000"/>
          <w:lang w:eastAsia="ar-SA"/>
        </w:rPr>
        <w:t>7.1.</w:t>
      </w:r>
      <w:r w:rsidRPr="00D8791C">
        <w:rPr>
          <w:color w:val="000000"/>
          <w:lang w:eastAsia="ar-SA"/>
        </w:rPr>
        <w:tab/>
        <w:t>Исполнитель должен иметь сертификаты соответствия Госстандарту России для производства любых видов работ, связанных с ремонтом и обслуживанием автомобилей Nissan, Peugeot, Toyota, Volkswagen, Lada, Citroen.</w:t>
      </w:r>
    </w:p>
    <w:p w14:paraId="45D047D0"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7.2.</w:t>
      </w:r>
      <w:r w:rsidRPr="00D8791C">
        <w:rPr>
          <w:rFonts w:eastAsia="Calibri"/>
          <w:bCs/>
          <w:color w:val="000000"/>
          <w:lang w:eastAsia="en-US"/>
        </w:rPr>
        <w:tab/>
        <w:t>Все виды работ (услуг) по плановому и послегарантийному техническому обслуживанию, и ремонту автомобилей должны проводиться Исполнителем с использованием современных компьютеризированных средств диагностики, современного технологического оборудования, метрологических средств и инструментов, рекомендованных производителями автомобилей.</w:t>
      </w:r>
    </w:p>
    <w:p w14:paraId="625FD69E"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7.3.</w:t>
      </w:r>
      <w:r w:rsidRPr="00D8791C">
        <w:rPr>
          <w:rFonts w:eastAsia="Calibri"/>
          <w:bCs/>
          <w:color w:val="000000"/>
          <w:lang w:eastAsia="en-US"/>
        </w:rPr>
        <w:tab/>
        <w:t>Исполнитель обязан иметь достаточный штат подготовленных специалистов высокой квалификации, прошедших обучение, для производства любых видов услуг/работ, связанных с ремонтом и обслуживанием автомобилей. Услуги должны оказываться независимо от дня недели (в том числе в выходные и праздничные дни).</w:t>
      </w:r>
    </w:p>
    <w:p w14:paraId="11B9665C"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7.4.</w:t>
      </w:r>
      <w:r w:rsidRPr="00D8791C">
        <w:rPr>
          <w:rFonts w:eastAsia="Calibri"/>
          <w:bCs/>
          <w:color w:val="000000"/>
          <w:lang w:eastAsia="en-US"/>
        </w:rPr>
        <w:tab/>
        <w:t xml:space="preserve">Исполнитель должен незамедлительно информировать Заказчика об обнаруженных, в ходе обслуживания или ремонта каких-либо дополнительных, не отмеченных в заявке неисправностях с указанием ориентировочной стоимости и сроков устранения неисправностей и </w:t>
      </w:r>
      <w:r w:rsidRPr="00D8791C">
        <w:rPr>
          <w:rFonts w:eastAsia="Calibri"/>
          <w:bCs/>
          <w:color w:val="000000"/>
          <w:lang w:eastAsia="en-US"/>
        </w:rPr>
        <w:lastRenderedPageBreak/>
        <w:t>ставить в известность Заказчика обо всех выявленных в процессе оказания услуг по техническому обслуживанию и ремонту неисправностях.</w:t>
      </w:r>
    </w:p>
    <w:p w14:paraId="10988DAC" w14:textId="2295E15B"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7.5.</w:t>
      </w:r>
      <w:r w:rsidRPr="00D8791C">
        <w:rPr>
          <w:rFonts w:eastAsia="Calibri"/>
          <w:bCs/>
          <w:color w:val="000000"/>
          <w:lang w:eastAsia="en-US"/>
        </w:rPr>
        <w:tab/>
        <w:t>Узлы и детали, снятые с автомобиля для замены на новые, должны быть возвращены Заказчику в упаковке от соответствующих установленных новых узлов и деталей или, по предварительному согласованию с Заказчиком, Исполнитель производит их утилизацию своими силами, за свой счет.</w:t>
      </w:r>
    </w:p>
    <w:p w14:paraId="477FC671"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7.6.</w:t>
      </w:r>
      <w:r w:rsidRPr="00D8791C">
        <w:rPr>
          <w:rFonts w:eastAsia="Calibri"/>
          <w:bCs/>
          <w:color w:val="000000"/>
          <w:lang w:eastAsia="en-US"/>
        </w:rPr>
        <w:tab/>
        <w:t>Транспортные средства Заказчика должны размещаться на охраняемой стоянке. Место оказания услуг и автостоянка должны быть оборудованы видеокамерами с возможностью просмотра видеозаписей.</w:t>
      </w:r>
    </w:p>
    <w:p w14:paraId="0BECB76B"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7.7.</w:t>
      </w:r>
      <w:r w:rsidRPr="00D8791C">
        <w:rPr>
          <w:rFonts w:eastAsia="Calibri"/>
          <w:bCs/>
          <w:color w:val="000000"/>
          <w:lang w:eastAsia="en-US"/>
        </w:rPr>
        <w:tab/>
        <w:t>При соблюдении всех требований безопасности Исполнитель предоставляет возможность присутствия представителя Заказчика при оказании услуг с целью осмотра автомобилей.</w:t>
      </w:r>
    </w:p>
    <w:p w14:paraId="13453999" w14:textId="77777777" w:rsidR="00AD739E" w:rsidRPr="00D8791C" w:rsidRDefault="00AD739E" w:rsidP="00AD739E">
      <w:pPr>
        <w:ind w:firstLine="709"/>
        <w:jc w:val="both"/>
        <w:rPr>
          <w:rFonts w:eastAsia="Calibri"/>
          <w:bCs/>
          <w:color w:val="000000"/>
          <w:lang w:eastAsia="en-US"/>
        </w:rPr>
      </w:pPr>
      <w:r w:rsidRPr="00D8791C">
        <w:rPr>
          <w:rFonts w:eastAsia="Calibri"/>
          <w:bCs/>
          <w:color w:val="000000"/>
          <w:lang w:eastAsia="en-US"/>
        </w:rPr>
        <w:t>7.8.</w:t>
      </w:r>
      <w:r w:rsidRPr="00D8791C">
        <w:rPr>
          <w:rFonts w:eastAsia="Calibri"/>
          <w:bCs/>
          <w:color w:val="000000"/>
          <w:lang w:eastAsia="en-US"/>
        </w:rPr>
        <w:tab/>
        <w:t>По требованию Заказчика Исполнитель производит диагностику автомобилей на территории Заказчика, техническую мойку автомобилей до и по завершении Работ, в случае невозможности транспортировки неисправного транспортного средства Заказчика предоставляет эвакуацию.</w:t>
      </w:r>
    </w:p>
    <w:p w14:paraId="61BF5F1F" w14:textId="77777777" w:rsidR="00AD739E" w:rsidRPr="00D8791C" w:rsidRDefault="00AD739E" w:rsidP="00AD739E">
      <w:pPr>
        <w:ind w:firstLine="709"/>
        <w:jc w:val="both"/>
        <w:rPr>
          <w:rFonts w:eastAsia="Calibri"/>
          <w:bCs/>
          <w:color w:val="000000"/>
          <w:lang w:eastAsia="en-US"/>
        </w:rPr>
      </w:pPr>
    </w:p>
    <w:p w14:paraId="05B11F7A" w14:textId="77777777" w:rsidR="00AD739E" w:rsidRPr="00D8791C" w:rsidRDefault="00AD739E" w:rsidP="00AD739E">
      <w:pPr>
        <w:jc w:val="right"/>
        <w:rPr>
          <w:bCs/>
          <w:color w:val="000000"/>
          <w:lang w:eastAsia="ar-SA"/>
        </w:rPr>
      </w:pPr>
      <w:r w:rsidRPr="00D8791C">
        <w:rPr>
          <w:bCs/>
          <w:color w:val="000000"/>
          <w:lang w:eastAsia="ar-SA"/>
        </w:rPr>
        <w:t>Таблица №1</w:t>
      </w:r>
    </w:p>
    <w:tbl>
      <w:tblPr>
        <w:tblW w:w="10207" w:type="dxa"/>
        <w:jc w:val="center"/>
        <w:tblLayout w:type="fixed"/>
        <w:tblCellMar>
          <w:left w:w="10" w:type="dxa"/>
          <w:right w:w="10" w:type="dxa"/>
        </w:tblCellMar>
        <w:tblLook w:val="04A0" w:firstRow="1" w:lastRow="0" w:firstColumn="1" w:lastColumn="0" w:noHBand="0" w:noVBand="1"/>
      </w:tblPr>
      <w:tblGrid>
        <w:gridCol w:w="562"/>
        <w:gridCol w:w="2127"/>
        <w:gridCol w:w="7518"/>
      </w:tblGrid>
      <w:tr w:rsidR="00AD739E" w:rsidRPr="00D8791C" w14:paraId="643C2484" w14:textId="77777777" w:rsidTr="00AC58CA">
        <w:trPr>
          <w:trHeight w:val="8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77113E6B" w14:textId="77777777" w:rsidR="00AD739E" w:rsidRPr="00D8791C" w:rsidRDefault="00AD739E" w:rsidP="00AC58CA">
            <w:pPr>
              <w:ind w:hanging="10"/>
              <w:jc w:val="center"/>
              <w:rPr>
                <w:bCs/>
                <w:color w:val="000000"/>
                <w:lang w:eastAsia="en-US"/>
              </w:rPr>
            </w:pPr>
            <w:r w:rsidRPr="00D8791C">
              <w:rPr>
                <w:bCs/>
                <w:color w:val="000000"/>
                <w:lang w:eastAsia="en-US"/>
              </w:rPr>
              <w:t>№ п/п</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B948A6D" w14:textId="77777777" w:rsidR="00AD739E" w:rsidRPr="00D8791C" w:rsidRDefault="00AD739E" w:rsidP="00AC58CA">
            <w:pPr>
              <w:ind w:hanging="10"/>
              <w:jc w:val="center"/>
              <w:rPr>
                <w:bCs/>
                <w:color w:val="000000"/>
                <w:lang w:eastAsia="en-US"/>
              </w:rPr>
            </w:pPr>
            <w:r w:rsidRPr="00D8791C">
              <w:rPr>
                <w:bCs/>
                <w:color w:val="000000"/>
                <w:lang w:eastAsia="en-US"/>
              </w:rPr>
              <w:t>Наименование услуг:</w:t>
            </w:r>
          </w:p>
        </w:tc>
        <w:tc>
          <w:tcPr>
            <w:tcW w:w="7518" w:type="dxa"/>
            <w:tcBorders>
              <w:top w:val="single" w:sz="4" w:space="0" w:color="auto"/>
              <w:left w:val="single" w:sz="4" w:space="0" w:color="auto"/>
              <w:bottom w:val="single" w:sz="4" w:space="0" w:color="auto"/>
              <w:right w:val="single" w:sz="4" w:space="0" w:color="auto"/>
            </w:tcBorders>
            <w:shd w:val="clear" w:color="auto" w:fill="FFFFFF"/>
          </w:tcPr>
          <w:p w14:paraId="3C8F65AB" w14:textId="77777777" w:rsidR="00AD739E" w:rsidRPr="00D8791C" w:rsidRDefault="00AD739E" w:rsidP="00AC58CA">
            <w:pPr>
              <w:ind w:hanging="10"/>
              <w:jc w:val="center"/>
              <w:rPr>
                <w:bCs/>
                <w:color w:val="000000"/>
                <w:lang w:eastAsia="en-US"/>
              </w:rPr>
            </w:pPr>
            <w:r w:rsidRPr="00D8791C">
              <w:rPr>
                <w:bCs/>
                <w:color w:val="000000"/>
                <w:lang w:eastAsia="en-US"/>
              </w:rPr>
              <w:t>Требования к оказанию услуг:</w:t>
            </w:r>
          </w:p>
        </w:tc>
      </w:tr>
      <w:tr w:rsidR="00AD739E" w:rsidRPr="00D8791C" w14:paraId="0071F774" w14:textId="77777777" w:rsidTr="00AC58CA">
        <w:trPr>
          <w:trHeight w:val="55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7251BC29" w14:textId="77777777" w:rsidR="00AD739E" w:rsidRPr="00D8791C" w:rsidRDefault="00AD739E" w:rsidP="00AC58CA">
            <w:pPr>
              <w:ind w:hanging="130"/>
              <w:jc w:val="center"/>
              <w:rPr>
                <w:bCs/>
                <w:color w:val="000000"/>
                <w:lang w:eastAsia="en-US"/>
              </w:rPr>
            </w:pPr>
            <w:r w:rsidRPr="00D8791C">
              <w:rPr>
                <w:bCs/>
                <w:color w:val="000000"/>
                <w:lang w:eastAsia="en-US"/>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44AC536D" w14:textId="77777777" w:rsidR="00AD739E" w:rsidRPr="00D8791C" w:rsidRDefault="00AD739E" w:rsidP="00AC58CA">
            <w:pPr>
              <w:ind w:hanging="10"/>
              <w:rPr>
                <w:bCs/>
                <w:color w:val="000000"/>
                <w:lang w:eastAsia="en-US"/>
              </w:rPr>
            </w:pPr>
            <w:r w:rsidRPr="00D8791C">
              <w:rPr>
                <w:bCs/>
                <w:color w:val="000000"/>
                <w:lang w:eastAsia="en-US"/>
              </w:rPr>
              <w:t>Техническое обслуживание и ремонт автомобилей марки:</w:t>
            </w:r>
          </w:p>
          <w:p w14:paraId="2209510B" w14:textId="77777777" w:rsidR="00AD739E" w:rsidRPr="00D8791C" w:rsidRDefault="00AD739E" w:rsidP="00AC58CA">
            <w:pPr>
              <w:ind w:hanging="10"/>
              <w:rPr>
                <w:bCs/>
                <w:color w:val="000000"/>
                <w:lang w:val="en-US" w:eastAsia="en-US"/>
              </w:rPr>
            </w:pPr>
            <w:r w:rsidRPr="00D8791C">
              <w:rPr>
                <w:bCs/>
                <w:color w:val="000000"/>
                <w:lang w:val="en-US" w:eastAsia="en-US"/>
              </w:rPr>
              <w:t xml:space="preserve">Toyota Camry; Nissan Teana; </w:t>
            </w:r>
          </w:p>
          <w:p w14:paraId="5A76E1AB" w14:textId="77777777" w:rsidR="00AD739E" w:rsidRPr="00D8791C" w:rsidRDefault="00AD739E" w:rsidP="00AC58CA">
            <w:pPr>
              <w:ind w:hanging="10"/>
              <w:rPr>
                <w:bCs/>
                <w:color w:val="000000"/>
                <w:lang w:val="en-US" w:eastAsia="en-US"/>
              </w:rPr>
            </w:pPr>
            <w:r w:rsidRPr="00D8791C">
              <w:rPr>
                <w:bCs/>
                <w:color w:val="000000"/>
                <w:lang w:val="en-US" w:eastAsia="en-US"/>
              </w:rPr>
              <w:t xml:space="preserve">Citroen C4; </w:t>
            </w:r>
          </w:p>
          <w:p w14:paraId="1DBC52B0" w14:textId="77777777" w:rsidR="00AD739E" w:rsidRPr="00D8791C" w:rsidRDefault="00AD739E" w:rsidP="00AC58CA">
            <w:pPr>
              <w:ind w:hanging="10"/>
              <w:rPr>
                <w:bCs/>
                <w:color w:val="000000"/>
                <w:lang w:val="en-US" w:eastAsia="en-US"/>
              </w:rPr>
            </w:pPr>
            <w:r w:rsidRPr="00D8791C">
              <w:rPr>
                <w:bCs/>
                <w:color w:val="000000"/>
                <w:lang w:val="en-US" w:eastAsia="en-US"/>
              </w:rPr>
              <w:t>Lada Largus;</w:t>
            </w:r>
          </w:p>
          <w:p w14:paraId="5CBCDD30" w14:textId="77777777" w:rsidR="00AD739E" w:rsidRPr="00D8791C" w:rsidRDefault="00AD739E" w:rsidP="00AC58CA">
            <w:pPr>
              <w:ind w:hanging="10"/>
              <w:rPr>
                <w:bCs/>
                <w:color w:val="000000"/>
                <w:lang w:val="en-US" w:eastAsia="en-US"/>
              </w:rPr>
            </w:pPr>
            <w:r w:rsidRPr="00D8791C">
              <w:rPr>
                <w:bCs/>
                <w:color w:val="000000"/>
                <w:lang w:val="en-US" w:eastAsia="en-US"/>
              </w:rPr>
              <w:t>Volkswagen Сaravelle; Irito-Boxer (Peugeot);</w:t>
            </w:r>
          </w:p>
          <w:p w14:paraId="547E5D91" w14:textId="77777777" w:rsidR="00AD739E" w:rsidRPr="00D8791C" w:rsidRDefault="00AD739E" w:rsidP="00AC58CA">
            <w:pPr>
              <w:ind w:hanging="10"/>
              <w:rPr>
                <w:bCs/>
                <w:color w:val="000000"/>
                <w:lang w:val="en-US" w:eastAsia="en-US"/>
              </w:rPr>
            </w:pPr>
            <w:r w:rsidRPr="00D8791C">
              <w:rPr>
                <w:bCs/>
                <w:color w:val="000000"/>
                <w:lang w:val="en-US" w:eastAsia="en-US"/>
              </w:rPr>
              <w:t>АБ-33351А (Peugeot)</w:t>
            </w:r>
          </w:p>
          <w:p w14:paraId="0ED8696F" w14:textId="77777777" w:rsidR="00AD739E" w:rsidRPr="00D8791C" w:rsidRDefault="00AD739E" w:rsidP="00AC58CA">
            <w:pPr>
              <w:ind w:hanging="10"/>
              <w:rPr>
                <w:bCs/>
                <w:color w:val="000000"/>
                <w:lang w:val="en-US" w:eastAsia="en-US"/>
              </w:rPr>
            </w:pPr>
          </w:p>
          <w:p w14:paraId="1F516E11" w14:textId="77777777" w:rsidR="00AD739E" w:rsidRPr="00D8791C" w:rsidRDefault="00AD739E" w:rsidP="00AC58CA">
            <w:pPr>
              <w:ind w:hanging="10"/>
              <w:rPr>
                <w:bCs/>
                <w:color w:val="000000"/>
                <w:lang w:val="en-US" w:eastAsia="en-US"/>
              </w:rPr>
            </w:pPr>
          </w:p>
          <w:p w14:paraId="11F83222" w14:textId="77777777" w:rsidR="00AD739E" w:rsidRPr="00D8791C" w:rsidRDefault="00AD739E" w:rsidP="00AC58CA">
            <w:pPr>
              <w:ind w:hanging="10"/>
              <w:rPr>
                <w:bCs/>
                <w:color w:val="000000"/>
                <w:lang w:val="en-US" w:eastAsia="en-US"/>
              </w:rPr>
            </w:pPr>
          </w:p>
          <w:p w14:paraId="79A7FF6A" w14:textId="77777777" w:rsidR="00AD739E" w:rsidRPr="00D8791C" w:rsidRDefault="00AD739E" w:rsidP="00AC58CA">
            <w:pPr>
              <w:ind w:hanging="10"/>
              <w:rPr>
                <w:bCs/>
                <w:color w:val="000000"/>
                <w:lang w:val="en-US" w:eastAsia="en-US"/>
              </w:rPr>
            </w:pPr>
          </w:p>
        </w:tc>
        <w:tc>
          <w:tcPr>
            <w:tcW w:w="7518" w:type="dxa"/>
            <w:tcBorders>
              <w:top w:val="single" w:sz="4" w:space="0" w:color="auto"/>
              <w:left w:val="single" w:sz="4" w:space="0" w:color="auto"/>
              <w:bottom w:val="single" w:sz="4" w:space="0" w:color="auto"/>
              <w:right w:val="single" w:sz="4" w:space="0" w:color="auto"/>
            </w:tcBorders>
            <w:shd w:val="clear" w:color="auto" w:fill="FFFFFF"/>
          </w:tcPr>
          <w:p w14:paraId="3CFE8722"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ar-SA"/>
              </w:rPr>
              <w:t>Исполнитель должен руководствоваться нормативно-технической документацией, а оказание услуг должно производиться по технологии завода-изготовителя, о</w:t>
            </w:r>
            <w:r w:rsidRPr="00D8791C">
              <w:rPr>
                <w:bCs/>
                <w:color w:val="000000"/>
                <w:lang w:eastAsia="en-US"/>
              </w:rPr>
              <w:t>казание услуг должно производиться квалифицированным персоналом, прошедшим обучение, и с использованием оригинальных или эквивалентных оригинальным запасных частей, смазочных и других эксплуатационных и расходных материалов. Запасные части, расходные материалы должны быть ранее не эксплуатируемыми. Применяемые материалы, методы и технологии работ (услуг)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 При производстве работ (оказании услуг) должны быть обеспечены соблюдение техники безопасности и сохранность имущества Заказчика.</w:t>
            </w:r>
          </w:p>
          <w:p w14:paraId="0B93067C"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Техническое обслуживание должно включать: работы по диагностике, техническому обслуживанию и ремонту автомобиля, включая все виды ремонтных работ, в том числе: регулировка узлов и агрегатов, развал-схождение, ремонт ходовой части, двигателя, подвески, тормозной системы, ремонт электрики, проведение ремонта, в том числе двигателя, ходовой части, агрегатов; компьютерная диагностика, регулировка СО, проведение технического обслуживания.</w:t>
            </w:r>
          </w:p>
          <w:p w14:paraId="226C8270"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 xml:space="preserve">Качество работ и материалов, используемых при проведении технического обслуживания автотранспортных средств, должно соответствовать стандартам завода-изготовителя, а также предусмотренным действующим законодательством, связанным с предметом договора. </w:t>
            </w:r>
          </w:p>
          <w:p w14:paraId="37D4CFCA"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Техническое обслуживание автомобилей означает регулярно проводимые осмотры, проверки, регулировки, замену масла, охлаждающей и других технических жидкостей, и смазок, а также периодические замены расходных деталей и материалов, которые требуются к замене по причине прошествии определенного времени и (или) пробега автомобиля.</w:t>
            </w:r>
          </w:p>
          <w:p w14:paraId="7A344EB2"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lastRenderedPageBreak/>
              <w:t>Все услуги (работы) по ремонту, диагностике и техническому обслуживанию автомобилей производятся на производственных площадях Исполнителя.</w:t>
            </w:r>
          </w:p>
          <w:p w14:paraId="43BC0C75"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Ремонтные работы должны быть выполнены с высоким качеством, с соблюдением технологии производства работ, в месте оказания услуг должен быть организован контроль качества оказания услуг/производства работ.</w:t>
            </w:r>
          </w:p>
          <w:p w14:paraId="2036BFD8"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Используемые запасные части и расходные материалы должны иметь сертификаты качества и соответствовать ГОСТам, ТУ, действующим в Российской Федерации (гарантирующие качество и безопасность товаров), иметь торговую марку и товарный знак.</w:t>
            </w:r>
          </w:p>
          <w:p w14:paraId="6F6A850D"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 xml:space="preserve">Применяемое оборудование, используемое при оказании услуг/выполнении работ, должно быть сертифицировано и испытано, иметь технические паспорта. </w:t>
            </w:r>
          </w:p>
          <w:p w14:paraId="647F3DC7" w14:textId="77777777" w:rsidR="00AD739E" w:rsidRPr="00D8791C" w:rsidRDefault="00AD739E" w:rsidP="00AC58CA">
            <w:pPr>
              <w:tabs>
                <w:tab w:val="left" w:pos="253"/>
              </w:tabs>
              <w:ind w:firstLine="284"/>
              <w:jc w:val="both"/>
              <w:rPr>
                <w:bCs/>
                <w:color w:val="000000"/>
                <w:lang w:eastAsia="en-US"/>
              </w:rPr>
            </w:pPr>
            <w:r w:rsidRPr="00D8791C">
              <w:rPr>
                <w:bCs/>
                <w:color w:val="000000"/>
                <w:lang w:eastAsia="en-US"/>
              </w:rPr>
              <w:t>Оказанные услуги должны быть сданы Заказчику по акту оказанных услуг.</w:t>
            </w:r>
          </w:p>
        </w:tc>
      </w:tr>
    </w:tbl>
    <w:p w14:paraId="2F2ECFCB" w14:textId="77777777" w:rsidR="00AD739E" w:rsidRPr="00D8791C" w:rsidRDefault="00AD739E" w:rsidP="00AD739E">
      <w:pPr>
        <w:shd w:val="clear" w:color="auto" w:fill="FFFFFF"/>
        <w:tabs>
          <w:tab w:val="left" w:pos="567"/>
          <w:tab w:val="left" w:pos="1800"/>
        </w:tabs>
        <w:suppressAutoHyphens/>
        <w:ind w:firstLine="709"/>
        <w:jc w:val="both"/>
        <w:rPr>
          <w:b/>
          <w:bCs/>
          <w:color w:val="000000"/>
          <w:spacing w:val="-3"/>
          <w:lang w:eastAsia="ar-SA"/>
        </w:rPr>
      </w:pPr>
      <w:r w:rsidRPr="00D8791C">
        <w:rPr>
          <w:b/>
          <w:bCs/>
          <w:color w:val="000000"/>
          <w:spacing w:val="-3"/>
          <w:lang w:eastAsia="ar-SA"/>
        </w:rPr>
        <w:lastRenderedPageBreak/>
        <w:t>8.</w:t>
      </w:r>
      <w:r w:rsidRPr="00D8791C">
        <w:rPr>
          <w:b/>
          <w:bCs/>
          <w:color w:val="000000"/>
          <w:spacing w:val="-3"/>
          <w:lang w:eastAsia="ar-SA"/>
        </w:rPr>
        <w:tab/>
        <w:t>Требование к сроку и (или) объему предоставления гарантий качества оказываемых услуг:</w:t>
      </w:r>
    </w:p>
    <w:p w14:paraId="31E6707F"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8.1.</w:t>
      </w:r>
      <w:r w:rsidRPr="00D8791C">
        <w:rPr>
          <w:bCs/>
          <w:color w:val="000000"/>
          <w:lang w:eastAsia="ar-SA"/>
        </w:rPr>
        <w:tab/>
        <w:t>Исполнитель гарантирует качество оказываемых услуг и предоставление качественных запасных частей, деталей, узлов.</w:t>
      </w:r>
    </w:p>
    <w:p w14:paraId="70767DA1"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На запасные части, детали и узлы, а также расходные материалы срок гарантии не может быть менее гарантийного срока, установленного изготовителем.</w:t>
      </w:r>
    </w:p>
    <w:p w14:paraId="0CBE889C"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Гарантийные сроки на запасные части, детали и узлы, установленные Исполнителем на транспортные средства (таблица №2) взамен вышедших из строя, должны быть не менее 6 (шести) месяцев.</w:t>
      </w:r>
    </w:p>
    <w:p w14:paraId="048B6EF7"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 xml:space="preserve">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14:paraId="742CA63C"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8.2.</w:t>
      </w:r>
      <w:r w:rsidRPr="00D8791C">
        <w:rPr>
          <w:bCs/>
          <w:color w:val="000000"/>
          <w:lang w:eastAsia="ar-SA"/>
        </w:rPr>
        <w:tab/>
        <w:t>Требования к предоставлению гарантийных обязательств, сроки предоставления гарантии качества услуг:</w:t>
      </w:r>
    </w:p>
    <w:p w14:paraId="6FF247F3" w14:textId="77777777" w:rsidR="00AD739E" w:rsidRPr="00D8791C" w:rsidRDefault="00AD739E" w:rsidP="00AD739E">
      <w:pPr>
        <w:pStyle w:val="affff4"/>
        <w:numPr>
          <w:ilvl w:val="0"/>
          <w:numId w:val="71"/>
        </w:numPr>
        <w:tabs>
          <w:tab w:val="left" w:pos="426"/>
        </w:tabs>
        <w:suppressAutoHyphens/>
        <w:ind w:left="0" w:firstLine="709"/>
        <w:jc w:val="both"/>
        <w:rPr>
          <w:bCs/>
          <w:color w:val="000000"/>
          <w:lang w:eastAsia="ar-SA"/>
        </w:rPr>
      </w:pPr>
      <w:r w:rsidRPr="00D8791C">
        <w:rPr>
          <w:bCs/>
          <w:color w:val="000000"/>
          <w:lang w:eastAsia="ar-SA"/>
        </w:rPr>
        <w:t>Гарантия на слесарные работы: не менее 6 месяцев;</w:t>
      </w:r>
    </w:p>
    <w:p w14:paraId="3CBF34BB" w14:textId="77777777" w:rsidR="00AD739E" w:rsidRPr="00D8791C" w:rsidRDefault="00AD739E" w:rsidP="00AD739E">
      <w:pPr>
        <w:pStyle w:val="affff4"/>
        <w:numPr>
          <w:ilvl w:val="0"/>
          <w:numId w:val="71"/>
        </w:numPr>
        <w:tabs>
          <w:tab w:val="left" w:pos="426"/>
        </w:tabs>
        <w:suppressAutoHyphens/>
        <w:ind w:left="0" w:firstLine="709"/>
        <w:jc w:val="both"/>
        <w:rPr>
          <w:bCs/>
          <w:color w:val="000000"/>
          <w:lang w:eastAsia="ar-SA"/>
        </w:rPr>
      </w:pPr>
      <w:r w:rsidRPr="00D8791C">
        <w:rPr>
          <w:bCs/>
          <w:color w:val="000000"/>
          <w:lang w:eastAsia="ar-SA"/>
        </w:rPr>
        <w:t>Гарантия на жестяно-сварочные и покрасочные работы: не менее 6 месяцев;</w:t>
      </w:r>
    </w:p>
    <w:p w14:paraId="0E56C2BA" w14:textId="77777777" w:rsidR="00AD739E" w:rsidRPr="00D8791C" w:rsidRDefault="00AD739E" w:rsidP="00AD739E">
      <w:pPr>
        <w:pStyle w:val="affff4"/>
        <w:numPr>
          <w:ilvl w:val="0"/>
          <w:numId w:val="71"/>
        </w:numPr>
        <w:tabs>
          <w:tab w:val="left" w:pos="426"/>
        </w:tabs>
        <w:suppressAutoHyphens/>
        <w:ind w:left="0" w:firstLine="709"/>
        <w:jc w:val="both"/>
        <w:rPr>
          <w:bCs/>
          <w:color w:val="000000"/>
          <w:lang w:eastAsia="ar-SA"/>
        </w:rPr>
      </w:pPr>
      <w:r w:rsidRPr="00D8791C">
        <w:rPr>
          <w:bCs/>
          <w:color w:val="000000"/>
          <w:lang w:eastAsia="ar-SA"/>
        </w:rPr>
        <w:t>Гарантия на электрические работы: не менее 6 месяцев;</w:t>
      </w:r>
    </w:p>
    <w:p w14:paraId="3179166A" w14:textId="77777777" w:rsidR="00AD739E" w:rsidRPr="00D8791C" w:rsidRDefault="00AD739E" w:rsidP="00AD739E">
      <w:pPr>
        <w:pStyle w:val="affff4"/>
        <w:numPr>
          <w:ilvl w:val="0"/>
          <w:numId w:val="71"/>
        </w:numPr>
        <w:tabs>
          <w:tab w:val="left" w:pos="426"/>
        </w:tabs>
        <w:suppressAutoHyphens/>
        <w:ind w:left="0" w:firstLine="709"/>
        <w:jc w:val="both"/>
        <w:rPr>
          <w:bCs/>
          <w:color w:val="000000"/>
          <w:lang w:eastAsia="ar-SA"/>
        </w:rPr>
      </w:pPr>
      <w:r w:rsidRPr="00D8791C">
        <w:rPr>
          <w:bCs/>
          <w:color w:val="000000"/>
          <w:lang w:eastAsia="ar-SA"/>
        </w:rPr>
        <w:t>Гарантия на оказанные услуги по обслуживанию транспортных средств в соответствии с программой обязательного сервисного обслуживания – до очередного технического обслуживания сохранять гарантию завода-изготовителя.</w:t>
      </w:r>
    </w:p>
    <w:p w14:paraId="0D5DA6DE"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8.3.</w:t>
      </w:r>
      <w:r w:rsidRPr="00D8791C">
        <w:rPr>
          <w:bCs/>
          <w:color w:val="000000"/>
          <w:lang w:eastAsia="ar-SA"/>
        </w:rPr>
        <w:tab/>
        <w:t>Срок устранения недостатков или замены запчастей в пределах гарантийного срока составляет 30 дней с момента извещения Исполнителя об обнаружении недостатков. Исполнитель обязан за свой счет устранить недостатки.</w:t>
      </w:r>
    </w:p>
    <w:p w14:paraId="5CD75BA1" w14:textId="77777777" w:rsidR="00AD739E" w:rsidRPr="00D8791C" w:rsidRDefault="00AD739E" w:rsidP="00AD739E">
      <w:pPr>
        <w:tabs>
          <w:tab w:val="left" w:pos="426"/>
        </w:tabs>
        <w:suppressAutoHyphens/>
        <w:ind w:firstLine="709"/>
        <w:jc w:val="both"/>
        <w:rPr>
          <w:bCs/>
          <w:color w:val="000000"/>
          <w:lang w:eastAsia="ar-SA"/>
        </w:rPr>
      </w:pPr>
      <w:r w:rsidRPr="00D8791C">
        <w:rPr>
          <w:bCs/>
          <w:color w:val="000000"/>
          <w:lang w:eastAsia="ar-SA"/>
        </w:rPr>
        <w:t>8.4.</w:t>
      </w:r>
      <w:r w:rsidRPr="00D8791C">
        <w:rPr>
          <w:bCs/>
          <w:color w:val="000000"/>
          <w:lang w:eastAsia="ar-SA"/>
        </w:rPr>
        <w:tab/>
        <w:t>Гарантийные сроки исчисляются с момента подписания Заказчиком и Исполнителем акта оказанных услуг.</w:t>
      </w:r>
    </w:p>
    <w:p w14:paraId="4CE3062E" w14:textId="6A228EB5" w:rsidR="00AD739E" w:rsidRDefault="00AD739E" w:rsidP="00AD739E">
      <w:pPr>
        <w:tabs>
          <w:tab w:val="left" w:pos="426"/>
        </w:tabs>
        <w:suppressAutoHyphens/>
        <w:jc w:val="right"/>
        <w:rPr>
          <w:bCs/>
          <w:color w:val="000000"/>
          <w:lang w:eastAsia="ar-SA"/>
        </w:rPr>
      </w:pPr>
    </w:p>
    <w:p w14:paraId="4AC9A566" w14:textId="0691392E" w:rsidR="00AD739E" w:rsidRDefault="00AD739E" w:rsidP="00AD739E">
      <w:pPr>
        <w:tabs>
          <w:tab w:val="left" w:pos="426"/>
        </w:tabs>
        <w:suppressAutoHyphens/>
        <w:jc w:val="right"/>
        <w:rPr>
          <w:bCs/>
          <w:color w:val="000000"/>
          <w:lang w:eastAsia="ar-SA"/>
        </w:rPr>
      </w:pPr>
    </w:p>
    <w:p w14:paraId="0C4B476C" w14:textId="6523B30B" w:rsidR="00AD739E" w:rsidRDefault="00AD739E" w:rsidP="00AD739E">
      <w:pPr>
        <w:tabs>
          <w:tab w:val="left" w:pos="426"/>
        </w:tabs>
        <w:suppressAutoHyphens/>
        <w:jc w:val="right"/>
        <w:rPr>
          <w:bCs/>
          <w:color w:val="000000"/>
          <w:lang w:eastAsia="ar-SA"/>
        </w:rPr>
      </w:pPr>
    </w:p>
    <w:p w14:paraId="2598A1D0" w14:textId="43D59C3F" w:rsidR="00AD739E" w:rsidRDefault="00AD739E" w:rsidP="00AD739E">
      <w:pPr>
        <w:tabs>
          <w:tab w:val="left" w:pos="426"/>
        </w:tabs>
        <w:suppressAutoHyphens/>
        <w:jc w:val="right"/>
        <w:rPr>
          <w:bCs/>
          <w:color w:val="000000"/>
          <w:lang w:eastAsia="ar-SA"/>
        </w:rPr>
      </w:pPr>
    </w:p>
    <w:p w14:paraId="74D7E531" w14:textId="7DDCB568" w:rsidR="00AD739E" w:rsidRDefault="00AD739E" w:rsidP="00AD739E">
      <w:pPr>
        <w:tabs>
          <w:tab w:val="left" w:pos="426"/>
        </w:tabs>
        <w:suppressAutoHyphens/>
        <w:jc w:val="right"/>
        <w:rPr>
          <w:bCs/>
          <w:color w:val="000000"/>
          <w:lang w:eastAsia="ar-SA"/>
        </w:rPr>
      </w:pPr>
    </w:p>
    <w:p w14:paraId="17284335" w14:textId="30C50704" w:rsidR="00AD739E" w:rsidRDefault="00AD739E" w:rsidP="00AD739E">
      <w:pPr>
        <w:tabs>
          <w:tab w:val="left" w:pos="426"/>
        </w:tabs>
        <w:suppressAutoHyphens/>
        <w:jc w:val="right"/>
        <w:rPr>
          <w:bCs/>
          <w:color w:val="000000"/>
          <w:lang w:eastAsia="ar-SA"/>
        </w:rPr>
      </w:pPr>
    </w:p>
    <w:p w14:paraId="11AAE7F7" w14:textId="79CBE78E" w:rsidR="00AD739E" w:rsidRDefault="00AD739E" w:rsidP="00AD739E">
      <w:pPr>
        <w:tabs>
          <w:tab w:val="left" w:pos="426"/>
        </w:tabs>
        <w:suppressAutoHyphens/>
        <w:jc w:val="right"/>
        <w:rPr>
          <w:bCs/>
          <w:color w:val="000000"/>
          <w:lang w:eastAsia="ar-SA"/>
        </w:rPr>
      </w:pPr>
    </w:p>
    <w:p w14:paraId="1E7F37F6" w14:textId="41E04207" w:rsidR="00AD739E" w:rsidRDefault="00AD739E" w:rsidP="00AD739E">
      <w:pPr>
        <w:tabs>
          <w:tab w:val="left" w:pos="426"/>
        </w:tabs>
        <w:suppressAutoHyphens/>
        <w:jc w:val="right"/>
        <w:rPr>
          <w:bCs/>
          <w:color w:val="000000"/>
          <w:lang w:eastAsia="ar-SA"/>
        </w:rPr>
      </w:pPr>
    </w:p>
    <w:p w14:paraId="5351D332" w14:textId="0359DB02" w:rsidR="00AD739E" w:rsidRDefault="00AD739E" w:rsidP="00AD739E">
      <w:pPr>
        <w:tabs>
          <w:tab w:val="left" w:pos="426"/>
        </w:tabs>
        <w:suppressAutoHyphens/>
        <w:jc w:val="right"/>
        <w:rPr>
          <w:bCs/>
          <w:color w:val="000000"/>
          <w:lang w:eastAsia="ar-SA"/>
        </w:rPr>
      </w:pPr>
    </w:p>
    <w:p w14:paraId="293385C3" w14:textId="55D382E5" w:rsidR="00AD739E" w:rsidRDefault="00AD739E" w:rsidP="00AD739E">
      <w:pPr>
        <w:tabs>
          <w:tab w:val="left" w:pos="426"/>
        </w:tabs>
        <w:suppressAutoHyphens/>
        <w:jc w:val="right"/>
        <w:rPr>
          <w:bCs/>
          <w:color w:val="000000"/>
          <w:lang w:eastAsia="ar-SA"/>
        </w:rPr>
      </w:pPr>
    </w:p>
    <w:p w14:paraId="2E517C09" w14:textId="2E0597AD" w:rsidR="00AD739E" w:rsidRDefault="00AD739E" w:rsidP="00AD739E">
      <w:pPr>
        <w:tabs>
          <w:tab w:val="left" w:pos="426"/>
        </w:tabs>
        <w:suppressAutoHyphens/>
        <w:jc w:val="right"/>
        <w:rPr>
          <w:bCs/>
          <w:color w:val="000000"/>
          <w:lang w:eastAsia="ar-SA"/>
        </w:rPr>
      </w:pPr>
    </w:p>
    <w:p w14:paraId="27988D9C" w14:textId="1E56432E" w:rsidR="00AD739E" w:rsidRDefault="00AD739E" w:rsidP="00AD739E">
      <w:pPr>
        <w:tabs>
          <w:tab w:val="left" w:pos="426"/>
        </w:tabs>
        <w:suppressAutoHyphens/>
        <w:jc w:val="right"/>
        <w:rPr>
          <w:bCs/>
          <w:color w:val="000000"/>
          <w:lang w:eastAsia="ar-SA"/>
        </w:rPr>
      </w:pPr>
    </w:p>
    <w:p w14:paraId="6E5C0883" w14:textId="77777777" w:rsidR="00AD739E" w:rsidRPr="00D8791C" w:rsidRDefault="00AD739E" w:rsidP="00AD739E">
      <w:pPr>
        <w:tabs>
          <w:tab w:val="left" w:pos="426"/>
        </w:tabs>
        <w:suppressAutoHyphens/>
        <w:jc w:val="right"/>
        <w:rPr>
          <w:bCs/>
          <w:color w:val="000000"/>
          <w:lang w:eastAsia="ar-SA"/>
        </w:rPr>
      </w:pPr>
    </w:p>
    <w:p w14:paraId="3C70F29F" w14:textId="77777777" w:rsidR="00AD739E" w:rsidRPr="00D8791C" w:rsidRDefault="00AD739E" w:rsidP="00AD739E">
      <w:pPr>
        <w:tabs>
          <w:tab w:val="left" w:pos="426"/>
        </w:tabs>
        <w:suppressAutoHyphens/>
        <w:jc w:val="right"/>
        <w:rPr>
          <w:bCs/>
          <w:color w:val="000000"/>
          <w:lang w:eastAsia="ar-SA"/>
        </w:rPr>
      </w:pPr>
      <w:r w:rsidRPr="00D8791C">
        <w:rPr>
          <w:bCs/>
          <w:color w:val="000000"/>
          <w:lang w:eastAsia="ar-SA"/>
        </w:rPr>
        <w:lastRenderedPageBreak/>
        <w:t>Таблица №2</w:t>
      </w:r>
    </w:p>
    <w:p w14:paraId="5418846B" w14:textId="77777777" w:rsidR="00AD739E" w:rsidRPr="00D8791C" w:rsidRDefault="00AD739E" w:rsidP="00AD739E">
      <w:pPr>
        <w:tabs>
          <w:tab w:val="left" w:pos="540"/>
          <w:tab w:val="left" w:pos="567"/>
        </w:tabs>
        <w:suppressAutoHyphens/>
        <w:jc w:val="center"/>
        <w:rPr>
          <w:color w:val="000000"/>
          <w:lang w:eastAsia="ar-SA"/>
        </w:rPr>
      </w:pPr>
      <w:r w:rsidRPr="00D8791C">
        <w:rPr>
          <w:color w:val="000000"/>
          <w:lang w:eastAsia="ar-SA"/>
        </w:rPr>
        <w:t>Перечень автомобилей</w:t>
      </w:r>
    </w:p>
    <w:p w14:paraId="4B9CE1B9" w14:textId="77777777" w:rsidR="00AD739E" w:rsidRPr="00D8791C" w:rsidRDefault="00AD739E" w:rsidP="00AD739E">
      <w:pPr>
        <w:tabs>
          <w:tab w:val="left" w:pos="540"/>
          <w:tab w:val="left" w:pos="567"/>
        </w:tabs>
        <w:suppressAutoHyphens/>
        <w:jc w:val="center"/>
        <w:rPr>
          <w:color w:val="000000"/>
          <w:lang w:eastAsia="ar-SA"/>
        </w:rPr>
      </w:pPr>
    </w:p>
    <w:tbl>
      <w:tblPr>
        <w:tblpPr w:leftFromText="180" w:rightFromText="180" w:vertAnchor="text" w:tblpX="-14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984"/>
        <w:gridCol w:w="2977"/>
        <w:gridCol w:w="1701"/>
      </w:tblGrid>
      <w:tr w:rsidR="00AD739E" w:rsidRPr="00F454E1" w14:paraId="0F104009" w14:textId="77777777" w:rsidTr="00AC58CA">
        <w:tc>
          <w:tcPr>
            <w:tcW w:w="704" w:type="dxa"/>
            <w:shd w:val="clear" w:color="auto" w:fill="auto"/>
          </w:tcPr>
          <w:p w14:paraId="5C8C62C7" w14:textId="77777777" w:rsidR="00AD739E" w:rsidRPr="00F454E1" w:rsidRDefault="00AD739E" w:rsidP="00AC58CA">
            <w:pPr>
              <w:rPr>
                <w:color w:val="000000"/>
              </w:rPr>
            </w:pPr>
            <w:r w:rsidRPr="00F454E1">
              <w:rPr>
                <w:color w:val="000000"/>
              </w:rPr>
              <w:t>№</w:t>
            </w:r>
          </w:p>
          <w:p w14:paraId="10B64DB4" w14:textId="77777777" w:rsidR="00AD739E" w:rsidRPr="00F454E1" w:rsidRDefault="00AD739E" w:rsidP="00AC58CA">
            <w:pPr>
              <w:rPr>
                <w:color w:val="000000"/>
              </w:rPr>
            </w:pPr>
            <w:r w:rsidRPr="00F454E1">
              <w:rPr>
                <w:color w:val="000000"/>
              </w:rPr>
              <w:t>п/п</w:t>
            </w:r>
          </w:p>
        </w:tc>
        <w:tc>
          <w:tcPr>
            <w:tcW w:w="2552" w:type="dxa"/>
            <w:shd w:val="clear" w:color="auto" w:fill="auto"/>
          </w:tcPr>
          <w:p w14:paraId="3CCFAAF6" w14:textId="77777777" w:rsidR="00AD739E" w:rsidRPr="00F454E1" w:rsidRDefault="00AD739E" w:rsidP="00AC58CA">
            <w:pPr>
              <w:jc w:val="center"/>
              <w:rPr>
                <w:color w:val="000000"/>
              </w:rPr>
            </w:pPr>
            <w:r w:rsidRPr="00F454E1">
              <w:rPr>
                <w:color w:val="000000"/>
              </w:rPr>
              <w:t>Марка автомобиля</w:t>
            </w:r>
          </w:p>
        </w:tc>
        <w:tc>
          <w:tcPr>
            <w:tcW w:w="1984" w:type="dxa"/>
            <w:shd w:val="clear" w:color="auto" w:fill="auto"/>
          </w:tcPr>
          <w:p w14:paraId="05DE7E88" w14:textId="77777777" w:rsidR="00AD739E" w:rsidRPr="00F454E1" w:rsidRDefault="00AD739E" w:rsidP="00AC58CA">
            <w:pPr>
              <w:jc w:val="center"/>
              <w:rPr>
                <w:color w:val="000000"/>
              </w:rPr>
            </w:pPr>
            <w:r w:rsidRPr="00F454E1">
              <w:rPr>
                <w:color w:val="000000"/>
              </w:rPr>
              <w:t>ГНЗ</w:t>
            </w:r>
          </w:p>
        </w:tc>
        <w:tc>
          <w:tcPr>
            <w:tcW w:w="2977" w:type="dxa"/>
            <w:shd w:val="clear" w:color="auto" w:fill="auto"/>
          </w:tcPr>
          <w:p w14:paraId="43A8CEBE" w14:textId="77777777" w:rsidR="00AD739E" w:rsidRPr="00F454E1" w:rsidRDefault="00AD739E" w:rsidP="00AC58CA">
            <w:pPr>
              <w:jc w:val="center"/>
              <w:rPr>
                <w:color w:val="000000"/>
              </w:rPr>
            </w:pPr>
            <w:r w:rsidRPr="00F454E1">
              <w:rPr>
                <w:color w:val="000000"/>
              </w:rPr>
              <w:t>(</w:t>
            </w:r>
            <w:r w:rsidRPr="00F454E1">
              <w:rPr>
                <w:color w:val="000000"/>
                <w:lang w:val="en-US"/>
              </w:rPr>
              <w:t>VIN</w:t>
            </w:r>
            <w:r w:rsidRPr="00F454E1">
              <w:rPr>
                <w:color w:val="000000"/>
              </w:rPr>
              <w:t xml:space="preserve"> и др.)</w:t>
            </w:r>
          </w:p>
        </w:tc>
        <w:tc>
          <w:tcPr>
            <w:tcW w:w="1701" w:type="dxa"/>
            <w:shd w:val="clear" w:color="auto" w:fill="auto"/>
          </w:tcPr>
          <w:p w14:paraId="3E1036BA" w14:textId="77777777" w:rsidR="00AD739E" w:rsidRPr="00F454E1" w:rsidRDefault="00AD739E" w:rsidP="00AC58CA">
            <w:pPr>
              <w:jc w:val="center"/>
              <w:rPr>
                <w:color w:val="000000"/>
              </w:rPr>
            </w:pPr>
            <w:r w:rsidRPr="00F454E1">
              <w:rPr>
                <w:color w:val="000000"/>
              </w:rPr>
              <w:t>Год выпуска</w:t>
            </w:r>
          </w:p>
        </w:tc>
      </w:tr>
      <w:tr w:rsidR="00AD739E" w:rsidRPr="00F454E1" w14:paraId="03000184" w14:textId="77777777" w:rsidTr="00AC58CA">
        <w:trPr>
          <w:trHeight w:val="400"/>
        </w:trPr>
        <w:tc>
          <w:tcPr>
            <w:tcW w:w="704" w:type="dxa"/>
            <w:shd w:val="clear" w:color="auto" w:fill="auto"/>
          </w:tcPr>
          <w:p w14:paraId="7D75512A" w14:textId="77777777" w:rsidR="00AD739E" w:rsidRPr="00F454E1" w:rsidRDefault="00AD739E" w:rsidP="00AC58CA">
            <w:pPr>
              <w:jc w:val="center"/>
              <w:rPr>
                <w:color w:val="000000"/>
              </w:rPr>
            </w:pPr>
            <w:r w:rsidRPr="00F454E1">
              <w:rPr>
                <w:color w:val="000000"/>
              </w:rPr>
              <w:t>1</w:t>
            </w:r>
          </w:p>
        </w:tc>
        <w:tc>
          <w:tcPr>
            <w:tcW w:w="2552" w:type="dxa"/>
            <w:shd w:val="clear" w:color="auto" w:fill="auto"/>
          </w:tcPr>
          <w:p w14:paraId="18B7A56E" w14:textId="77777777" w:rsidR="00AD739E" w:rsidRPr="00F454E1" w:rsidRDefault="00AD739E" w:rsidP="00AC58CA">
            <w:pPr>
              <w:rPr>
                <w:color w:val="000000"/>
              </w:rPr>
            </w:pPr>
            <w:r w:rsidRPr="00F454E1">
              <w:rPr>
                <w:color w:val="000000"/>
              </w:rPr>
              <w:t>Toyota Camry</w:t>
            </w:r>
          </w:p>
        </w:tc>
        <w:tc>
          <w:tcPr>
            <w:tcW w:w="1984" w:type="dxa"/>
            <w:shd w:val="clear" w:color="auto" w:fill="auto"/>
          </w:tcPr>
          <w:p w14:paraId="58523976" w14:textId="77777777" w:rsidR="00AD739E" w:rsidRPr="00F454E1" w:rsidRDefault="00AD739E" w:rsidP="00AC58CA">
            <w:pPr>
              <w:jc w:val="center"/>
              <w:rPr>
                <w:color w:val="000000"/>
              </w:rPr>
            </w:pPr>
            <w:r w:rsidRPr="00F454E1">
              <w:rPr>
                <w:color w:val="000000"/>
              </w:rPr>
              <w:t>А505АН797</w:t>
            </w:r>
          </w:p>
        </w:tc>
        <w:tc>
          <w:tcPr>
            <w:tcW w:w="2977" w:type="dxa"/>
            <w:shd w:val="clear" w:color="auto" w:fill="auto"/>
          </w:tcPr>
          <w:p w14:paraId="65734F2A" w14:textId="77777777" w:rsidR="00AD739E" w:rsidRPr="00F454E1" w:rsidRDefault="00AD739E" w:rsidP="00AC58CA">
            <w:pPr>
              <w:jc w:val="center"/>
              <w:rPr>
                <w:color w:val="000000"/>
                <w:lang w:val="en-US"/>
              </w:rPr>
            </w:pPr>
            <w:r w:rsidRPr="00F454E1">
              <w:rPr>
                <w:color w:val="000000"/>
                <w:lang w:val="en-US"/>
              </w:rPr>
              <w:t>XW7BF3HK00S155675</w:t>
            </w:r>
          </w:p>
        </w:tc>
        <w:tc>
          <w:tcPr>
            <w:tcW w:w="1701" w:type="dxa"/>
            <w:shd w:val="clear" w:color="auto" w:fill="auto"/>
          </w:tcPr>
          <w:p w14:paraId="13B0DC4C" w14:textId="77777777" w:rsidR="00AD739E" w:rsidRPr="00F454E1" w:rsidRDefault="00AD739E" w:rsidP="00AC58CA">
            <w:pPr>
              <w:jc w:val="center"/>
              <w:rPr>
                <w:color w:val="000000"/>
              </w:rPr>
            </w:pPr>
            <w:r w:rsidRPr="00F454E1">
              <w:rPr>
                <w:color w:val="000000"/>
                <w:lang w:val="en-US"/>
              </w:rPr>
              <w:t>201</w:t>
            </w:r>
            <w:r w:rsidRPr="00F454E1">
              <w:rPr>
                <w:color w:val="000000"/>
              </w:rPr>
              <w:t>9</w:t>
            </w:r>
          </w:p>
        </w:tc>
      </w:tr>
      <w:tr w:rsidR="00AD739E" w:rsidRPr="00F454E1" w14:paraId="7793A066" w14:textId="77777777" w:rsidTr="00AC58CA">
        <w:trPr>
          <w:trHeight w:val="433"/>
        </w:trPr>
        <w:tc>
          <w:tcPr>
            <w:tcW w:w="704" w:type="dxa"/>
            <w:shd w:val="clear" w:color="auto" w:fill="auto"/>
          </w:tcPr>
          <w:p w14:paraId="3246D762" w14:textId="77777777" w:rsidR="00AD739E" w:rsidRPr="00F454E1" w:rsidRDefault="00AD739E" w:rsidP="00AC58CA">
            <w:pPr>
              <w:jc w:val="center"/>
              <w:rPr>
                <w:color w:val="000000"/>
              </w:rPr>
            </w:pPr>
            <w:r w:rsidRPr="00F454E1">
              <w:rPr>
                <w:color w:val="000000"/>
              </w:rPr>
              <w:t>2</w:t>
            </w:r>
          </w:p>
        </w:tc>
        <w:tc>
          <w:tcPr>
            <w:tcW w:w="2552" w:type="dxa"/>
            <w:shd w:val="clear" w:color="auto" w:fill="auto"/>
          </w:tcPr>
          <w:p w14:paraId="62C18772" w14:textId="77777777" w:rsidR="00AD739E" w:rsidRPr="00F454E1" w:rsidRDefault="00AD739E" w:rsidP="00AC58CA">
            <w:pPr>
              <w:rPr>
                <w:color w:val="000000"/>
                <w:lang w:val="en-US"/>
              </w:rPr>
            </w:pPr>
            <w:r w:rsidRPr="00F454E1">
              <w:rPr>
                <w:color w:val="000000"/>
              </w:rPr>
              <w:t>Nissan Teana</w:t>
            </w:r>
          </w:p>
        </w:tc>
        <w:tc>
          <w:tcPr>
            <w:tcW w:w="1984" w:type="dxa"/>
            <w:shd w:val="clear" w:color="auto" w:fill="auto"/>
          </w:tcPr>
          <w:p w14:paraId="3575FDC7" w14:textId="77777777" w:rsidR="00AD739E" w:rsidRPr="00F454E1" w:rsidRDefault="00AD739E" w:rsidP="00AC58CA">
            <w:pPr>
              <w:jc w:val="center"/>
              <w:rPr>
                <w:color w:val="000000"/>
                <w:lang w:val="en-US"/>
              </w:rPr>
            </w:pPr>
            <w:r w:rsidRPr="00F454E1">
              <w:rPr>
                <w:color w:val="000000"/>
              </w:rPr>
              <w:t>Е814МХ750</w:t>
            </w:r>
          </w:p>
        </w:tc>
        <w:tc>
          <w:tcPr>
            <w:tcW w:w="2977" w:type="dxa"/>
            <w:shd w:val="clear" w:color="auto" w:fill="auto"/>
          </w:tcPr>
          <w:p w14:paraId="0A957B36" w14:textId="77777777" w:rsidR="00AD739E" w:rsidRPr="00F454E1" w:rsidRDefault="00AD739E" w:rsidP="00AC58CA">
            <w:pPr>
              <w:jc w:val="center"/>
              <w:rPr>
                <w:color w:val="000000"/>
                <w:lang w:val="en-US"/>
              </w:rPr>
            </w:pPr>
            <w:r w:rsidRPr="00F454E1">
              <w:rPr>
                <w:color w:val="000000"/>
              </w:rPr>
              <w:t>Z8NBCAL33ES011546</w:t>
            </w:r>
          </w:p>
        </w:tc>
        <w:tc>
          <w:tcPr>
            <w:tcW w:w="1701" w:type="dxa"/>
            <w:shd w:val="clear" w:color="auto" w:fill="auto"/>
          </w:tcPr>
          <w:p w14:paraId="23A477C6" w14:textId="77777777" w:rsidR="00AD739E" w:rsidRPr="00F454E1" w:rsidRDefault="00AD739E" w:rsidP="00AC58CA">
            <w:pPr>
              <w:jc w:val="center"/>
              <w:rPr>
                <w:color w:val="000000"/>
              </w:rPr>
            </w:pPr>
            <w:r w:rsidRPr="00F454E1">
              <w:rPr>
                <w:color w:val="000000"/>
                <w:lang w:val="en-US"/>
              </w:rPr>
              <w:t>201</w:t>
            </w:r>
            <w:r w:rsidRPr="00F454E1">
              <w:rPr>
                <w:color w:val="000000"/>
              </w:rPr>
              <w:t>5</w:t>
            </w:r>
          </w:p>
        </w:tc>
      </w:tr>
      <w:tr w:rsidR="00AD739E" w:rsidRPr="00F454E1" w14:paraId="65C3A7B2" w14:textId="77777777" w:rsidTr="00AC58CA">
        <w:trPr>
          <w:trHeight w:val="433"/>
        </w:trPr>
        <w:tc>
          <w:tcPr>
            <w:tcW w:w="704" w:type="dxa"/>
            <w:shd w:val="clear" w:color="auto" w:fill="auto"/>
          </w:tcPr>
          <w:p w14:paraId="757D4F1B" w14:textId="77777777" w:rsidR="00AD739E" w:rsidRPr="00F454E1" w:rsidRDefault="00AD739E" w:rsidP="00AC58CA">
            <w:pPr>
              <w:jc w:val="center"/>
              <w:rPr>
                <w:color w:val="000000"/>
              </w:rPr>
            </w:pPr>
            <w:r w:rsidRPr="00F454E1">
              <w:rPr>
                <w:color w:val="000000"/>
              </w:rPr>
              <w:t>3</w:t>
            </w:r>
          </w:p>
        </w:tc>
        <w:tc>
          <w:tcPr>
            <w:tcW w:w="2552" w:type="dxa"/>
            <w:shd w:val="clear" w:color="auto" w:fill="auto"/>
          </w:tcPr>
          <w:p w14:paraId="6350A7EE" w14:textId="77777777" w:rsidR="00AD739E" w:rsidRPr="00F454E1" w:rsidRDefault="00AD739E" w:rsidP="00AC58CA">
            <w:pPr>
              <w:rPr>
                <w:color w:val="000000"/>
                <w:lang w:val="en-US"/>
              </w:rPr>
            </w:pPr>
            <w:r w:rsidRPr="00F454E1">
              <w:rPr>
                <w:color w:val="000000"/>
                <w:lang w:val="en-US"/>
              </w:rPr>
              <w:t>Citroen C4</w:t>
            </w:r>
          </w:p>
        </w:tc>
        <w:tc>
          <w:tcPr>
            <w:tcW w:w="1984" w:type="dxa"/>
            <w:shd w:val="clear" w:color="auto" w:fill="auto"/>
          </w:tcPr>
          <w:p w14:paraId="28474FAC" w14:textId="77777777" w:rsidR="00AD739E" w:rsidRPr="00F454E1" w:rsidRDefault="00AD739E" w:rsidP="00AC58CA">
            <w:pPr>
              <w:jc w:val="center"/>
              <w:rPr>
                <w:color w:val="000000"/>
              </w:rPr>
            </w:pPr>
            <w:r w:rsidRPr="00F454E1">
              <w:rPr>
                <w:color w:val="000000"/>
              </w:rPr>
              <w:t>Х507КО797</w:t>
            </w:r>
          </w:p>
        </w:tc>
        <w:tc>
          <w:tcPr>
            <w:tcW w:w="2977" w:type="dxa"/>
            <w:shd w:val="clear" w:color="auto" w:fill="auto"/>
          </w:tcPr>
          <w:p w14:paraId="52C836C6" w14:textId="77777777" w:rsidR="00AD739E" w:rsidRPr="00F454E1" w:rsidRDefault="00AD739E" w:rsidP="00AC58CA">
            <w:pPr>
              <w:jc w:val="center"/>
              <w:rPr>
                <w:color w:val="000000"/>
                <w:lang w:val="en-US"/>
              </w:rPr>
            </w:pPr>
            <w:r w:rsidRPr="00F454E1">
              <w:rPr>
                <w:color w:val="000000"/>
                <w:lang w:val="en-US"/>
              </w:rPr>
              <w:t>Z8TND5GXAMM006997</w:t>
            </w:r>
          </w:p>
        </w:tc>
        <w:tc>
          <w:tcPr>
            <w:tcW w:w="1701" w:type="dxa"/>
            <w:shd w:val="clear" w:color="auto" w:fill="auto"/>
          </w:tcPr>
          <w:p w14:paraId="65EA3A18" w14:textId="77777777" w:rsidR="00AD739E" w:rsidRPr="00F454E1" w:rsidRDefault="00AD739E" w:rsidP="00AC58CA">
            <w:pPr>
              <w:jc w:val="center"/>
              <w:rPr>
                <w:color w:val="000000"/>
              </w:rPr>
            </w:pPr>
            <w:r w:rsidRPr="00F454E1">
              <w:rPr>
                <w:color w:val="000000"/>
                <w:lang w:val="en-US"/>
              </w:rPr>
              <w:t>20</w:t>
            </w:r>
            <w:r w:rsidRPr="00F454E1">
              <w:rPr>
                <w:color w:val="000000"/>
              </w:rPr>
              <w:t>21</w:t>
            </w:r>
          </w:p>
        </w:tc>
      </w:tr>
      <w:tr w:rsidR="00AD739E" w:rsidRPr="00F454E1" w14:paraId="46EE32A7" w14:textId="77777777" w:rsidTr="00AC58CA">
        <w:trPr>
          <w:trHeight w:val="411"/>
        </w:trPr>
        <w:tc>
          <w:tcPr>
            <w:tcW w:w="704" w:type="dxa"/>
            <w:shd w:val="clear" w:color="auto" w:fill="auto"/>
          </w:tcPr>
          <w:p w14:paraId="1E0556F8" w14:textId="77777777" w:rsidR="00AD739E" w:rsidRPr="00F454E1" w:rsidRDefault="00AD739E" w:rsidP="00AC58CA">
            <w:pPr>
              <w:jc w:val="center"/>
              <w:rPr>
                <w:color w:val="000000"/>
              </w:rPr>
            </w:pPr>
            <w:r w:rsidRPr="00F454E1">
              <w:rPr>
                <w:color w:val="000000"/>
              </w:rPr>
              <w:t>4</w:t>
            </w:r>
          </w:p>
        </w:tc>
        <w:tc>
          <w:tcPr>
            <w:tcW w:w="2552" w:type="dxa"/>
            <w:shd w:val="clear" w:color="auto" w:fill="auto"/>
          </w:tcPr>
          <w:p w14:paraId="4DE632DF" w14:textId="77777777" w:rsidR="00AD739E" w:rsidRPr="00F454E1" w:rsidRDefault="00AD739E" w:rsidP="00AC58CA">
            <w:pPr>
              <w:rPr>
                <w:color w:val="000000"/>
              </w:rPr>
            </w:pPr>
            <w:r w:rsidRPr="00F454E1">
              <w:rPr>
                <w:color w:val="000000"/>
                <w:lang w:val="en-US"/>
              </w:rPr>
              <w:t>Lada Largus</w:t>
            </w:r>
          </w:p>
        </w:tc>
        <w:tc>
          <w:tcPr>
            <w:tcW w:w="1984" w:type="dxa"/>
            <w:shd w:val="clear" w:color="auto" w:fill="auto"/>
          </w:tcPr>
          <w:p w14:paraId="133A797E" w14:textId="77777777" w:rsidR="00AD739E" w:rsidRPr="00F454E1" w:rsidRDefault="00AD739E" w:rsidP="00AC58CA">
            <w:pPr>
              <w:jc w:val="center"/>
              <w:rPr>
                <w:color w:val="000000"/>
                <w:lang w:val="en-US"/>
              </w:rPr>
            </w:pPr>
            <w:r w:rsidRPr="00F454E1">
              <w:rPr>
                <w:color w:val="000000"/>
              </w:rPr>
              <w:t>М499УО750</w:t>
            </w:r>
          </w:p>
        </w:tc>
        <w:tc>
          <w:tcPr>
            <w:tcW w:w="2977" w:type="dxa"/>
            <w:shd w:val="clear" w:color="auto" w:fill="auto"/>
          </w:tcPr>
          <w:p w14:paraId="4553A081" w14:textId="77777777" w:rsidR="00AD739E" w:rsidRPr="00F454E1" w:rsidRDefault="00AD739E" w:rsidP="00AC58CA">
            <w:pPr>
              <w:jc w:val="center"/>
              <w:rPr>
                <w:color w:val="000000"/>
                <w:lang w:val="en-US"/>
              </w:rPr>
            </w:pPr>
            <w:r w:rsidRPr="00F454E1">
              <w:rPr>
                <w:color w:val="000000"/>
              </w:rPr>
              <w:t>ХТАКS045L</w:t>
            </w:r>
            <w:r w:rsidRPr="00F454E1">
              <w:rPr>
                <w:color w:val="000000"/>
                <w:lang w:val="en-US"/>
              </w:rPr>
              <w:t>K</w:t>
            </w:r>
            <w:r w:rsidRPr="00F454E1">
              <w:rPr>
                <w:color w:val="000000"/>
              </w:rPr>
              <w:t>1222291</w:t>
            </w:r>
          </w:p>
        </w:tc>
        <w:tc>
          <w:tcPr>
            <w:tcW w:w="1701" w:type="dxa"/>
            <w:shd w:val="clear" w:color="auto" w:fill="auto"/>
          </w:tcPr>
          <w:p w14:paraId="34414483" w14:textId="77777777" w:rsidR="00AD739E" w:rsidRPr="00F454E1" w:rsidRDefault="00AD739E" w:rsidP="00AC58CA">
            <w:pPr>
              <w:jc w:val="center"/>
              <w:rPr>
                <w:color w:val="000000"/>
              </w:rPr>
            </w:pPr>
            <w:r w:rsidRPr="00F454E1">
              <w:rPr>
                <w:color w:val="000000"/>
                <w:lang w:val="en-US"/>
              </w:rPr>
              <w:t>201</w:t>
            </w:r>
            <w:r w:rsidRPr="00F454E1">
              <w:rPr>
                <w:color w:val="000000"/>
              </w:rPr>
              <w:t>9</w:t>
            </w:r>
          </w:p>
        </w:tc>
      </w:tr>
      <w:tr w:rsidR="00AD739E" w:rsidRPr="00F454E1" w14:paraId="0687BAAC" w14:textId="77777777" w:rsidTr="00AC58CA">
        <w:trPr>
          <w:trHeight w:val="403"/>
        </w:trPr>
        <w:tc>
          <w:tcPr>
            <w:tcW w:w="704" w:type="dxa"/>
            <w:shd w:val="clear" w:color="auto" w:fill="auto"/>
          </w:tcPr>
          <w:p w14:paraId="3B19FB13" w14:textId="77777777" w:rsidR="00AD739E" w:rsidRPr="00F454E1" w:rsidRDefault="00AD739E" w:rsidP="00AC58CA">
            <w:pPr>
              <w:jc w:val="center"/>
              <w:rPr>
                <w:color w:val="000000"/>
              </w:rPr>
            </w:pPr>
            <w:r w:rsidRPr="00F454E1">
              <w:rPr>
                <w:color w:val="000000"/>
              </w:rPr>
              <w:t>5</w:t>
            </w:r>
          </w:p>
        </w:tc>
        <w:tc>
          <w:tcPr>
            <w:tcW w:w="2552" w:type="dxa"/>
            <w:shd w:val="clear" w:color="auto" w:fill="auto"/>
          </w:tcPr>
          <w:p w14:paraId="6EC1C989" w14:textId="77777777" w:rsidR="00AD739E" w:rsidRPr="00F454E1" w:rsidRDefault="00AD739E" w:rsidP="00AC58CA">
            <w:pPr>
              <w:rPr>
                <w:color w:val="000000"/>
                <w:lang w:val="en-US"/>
              </w:rPr>
            </w:pPr>
            <w:r w:rsidRPr="00F454E1">
              <w:rPr>
                <w:color w:val="000000"/>
                <w:lang w:val="en-US"/>
              </w:rPr>
              <w:t>Volkswagen Caravelle</w:t>
            </w:r>
          </w:p>
        </w:tc>
        <w:tc>
          <w:tcPr>
            <w:tcW w:w="1984" w:type="dxa"/>
            <w:shd w:val="clear" w:color="auto" w:fill="auto"/>
          </w:tcPr>
          <w:p w14:paraId="1B5D9178" w14:textId="77777777" w:rsidR="00AD739E" w:rsidRPr="00F454E1" w:rsidRDefault="00AD739E" w:rsidP="00AC58CA">
            <w:pPr>
              <w:jc w:val="center"/>
              <w:rPr>
                <w:color w:val="000000"/>
              </w:rPr>
            </w:pPr>
            <w:r w:rsidRPr="00F454E1">
              <w:rPr>
                <w:color w:val="000000"/>
              </w:rPr>
              <w:t>В428АО797</w:t>
            </w:r>
          </w:p>
        </w:tc>
        <w:tc>
          <w:tcPr>
            <w:tcW w:w="2977" w:type="dxa"/>
            <w:shd w:val="clear" w:color="auto" w:fill="auto"/>
          </w:tcPr>
          <w:p w14:paraId="6FA27671" w14:textId="77777777" w:rsidR="00AD739E" w:rsidRPr="00F454E1" w:rsidRDefault="00AD739E" w:rsidP="00AC58CA">
            <w:pPr>
              <w:jc w:val="center"/>
              <w:rPr>
                <w:color w:val="000000"/>
                <w:lang w:val="en-US"/>
              </w:rPr>
            </w:pPr>
            <w:r w:rsidRPr="00F454E1">
              <w:rPr>
                <w:color w:val="000000"/>
                <w:lang w:val="en-US"/>
              </w:rPr>
              <w:t>WV</w:t>
            </w:r>
            <w:r w:rsidRPr="00F454E1">
              <w:rPr>
                <w:color w:val="000000"/>
              </w:rPr>
              <w:t>2</w:t>
            </w:r>
            <w:r w:rsidRPr="00F454E1">
              <w:rPr>
                <w:color w:val="000000"/>
                <w:lang w:val="en-US"/>
              </w:rPr>
              <w:t>ZZZ</w:t>
            </w:r>
            <w:r w:rsidRPr="00F454E1">
              <w:rPr>
                <w:color w:val="000000"/>
              </w:rPr>
              <w:t>7</w:t>
            </w:r>
            <w:r w:rsidRPr="00F454E1">
              <w:rPr>
                <w:color w:val="000000"/>
                <w:lang w:val="en-US"/>
              </w:rPr>
              <w:t>HZKH</w:t>
            </w:r>
            <w:r w:rsidRPr="00F454E1">
              <w:rPr>
                <w:color w:val="000000"/>
              </w:rPr>
              <w:t>103977</w:t>
            </w:r>
          </w:p>
        </w:tc>
        <w:tc>
          <w:tcPr>
            <w:tcW w:w="1701" w:type="dxa"/>
            <w:shd w:val="clear" w:color="auto" w:fill="auto"/>
          </w:tcPr>
          <w:p w14:paraId="46A6C2B0" w14:textId="77777777" w:rsidR="00AD739E" w:rsidRPr="00F454E1" w:rsidRDefault="00AD739E" w:rsidP="00AC58CA">
            <w:pPr>
              <w:jc w:val="center"/>
              <w:rPr>
                <w:color w:val="000000"/>
              </w:rPr>
            </w:pPr>
            <w:r w:rsidRPr="00F454E1">
              <w:rPr>
                <w:color w:val="000000"/>
                <w:lang w:val="en-US"/>
              </w:rPr>
              <w:t>201</w:t>
            </w:r>
            <w:r w:rsidRPr="00F454E1">
              <w:rPr>
                <w:color w:val="000000"/>
              </w:rPr>
              <w:t>9</w:t>
            </w:r>
          </w:p>
        </w:tc>
      </w:tr>
      <w:tr w:rsidR="00AD739E" w:rsidRPr="00F454E1" w14:paraId="46FD550A" w14:textId="77777777" w:rsidTr="00AC58CA">
        <w:trPr>
          <w:trHeight w:val="424"/>
        </w:trPr>
        <w:tc>
          <w:tcPr>
            <w:tcW w:w="704" w:type="dxa"/>
            <w:shd w:val="clear" w:color="auto" w:fill="auto"/>
          </w:tcPr>
          <w:p w14:paraId="20111F12" w14:textId="77777777" w:rsidR="00AD739E" w:rsidRPr="00F454E1" w:rsidRDefault="00AD739E" w:rsidP="00AC58CA">
            <w:pPr>
              <w:jc w:val="center"/>
              <w:rPr>
                <w:color w:val="000000"/>
              </w:rPr>
            </w:pPr>
            <w:r w:rsidRPr="00F454E1">
              <w:rPr>
                <w:color w:val="000000"/>
              </w:rPr>
              <w:t>6</w:t>
            </w:r>
          </w:p>
        </w:tc>
        <w:tc>
          <w:tcPr>
            <w:tcW w:w="2552" w:type="dxa"/>
            <w:shd w:val="clear" w:color="auto" w:fill="auto"/>
          </w:tcPr>
          <w:p w14:paraId="4BE1AD0F" w14:textId="77777777" w:rsidR="00AD739E" w:rsidRPr="00F454E1" w:rsidRDefault="00AD739E" w:rsidP="00AC58CA">
            <w:pPr>
              <w:rPr>
                <w:color w:val="000000"/>
              </w:rPr>
            </w:pPr>
            <w:r w:rsidRPr="00F454E1">
              <w:rPr>
                <w:color w:val="000000"/>
              </w:rPr>
              <w:t>Irito-Boxer</w:t>
            </w:r>
          </w:p>
        </w:tc>
        <w:tc>
          <w:tcPr>
            <w:tcW w:w="1984" w:type="dxa"/>
            <w:shd w:val="clear" w:color="auto" w:fill="auto"/>
          </w:tcPr>
          <w:p w14:paraId="2BB90925" w14:textId="77777777" w:rsidR="00AD739E" w:rsidRPr="00F454E1" w:rsidRDefault="00AD739E" w:rsidP="00AC58CA">
            <w:pPr>
              <w:jc w:val="center"/>
              <w:rPr>
                <w:color w:val="000000"/>
              </w:rPr>
            </w:pPr>
            <w:r w:rsidRPr="00F454E1">
              <w:rPr>
                <w:color w:val="000000"/>
              </w:rPr>
              <w:t>Р191АУ750</w:t>
            </w:r>
          </w:p>
        </w:tc>
        <w:tc>
          <w:tcPr>
            <w:tcW w:w="2977" w:type="dxa"/>
            <w:shd w:val="clear" w:color="auto" w:fill="auto"/>
          </w:tcPr>
          <w:p w14:paraId="74A08B1B" w14:textId="77777777" w:rsidR="00AD739E" w:rsidRPr="00F454E1" w:rsidRDefault="00AD739E" w:rsidP="00AC58CA">
            <w:pPr>
              <w:jc w:val="center"/>
              <w:rPr>
                <w:color w:val="000000"/>
                <w:lang w:val="en-US"/>
              </w:rPr>
            </w:pPr>
            <w:r w:rsidRPr="00F454E1">
              <w:rPr>
                <w:color w:val="000000"/>
              </w:rPr>
              <w:t>Z8PL3H2N1FA001164</w:t>
            </w:r>
          </w:p>
        </w:tc>
        <w:tc>
          <w:tcPr>
            <w:tcW w:w="1701" w:type="dxa"/>
            <w:shd w:val="clear" w:color="auto" w:fill="auto"/>
          </w:tcPr>
          <w:p w14:paraId="4E0593A1" w14:textId="77777777" w:rsidR="00AD739E" w:rsidRPr="00F454E1" w:rsidRDefault="00AD739E" w:rsidP="00AC58CA">
            <w:pPr>
              <w:jc w:val="center"/>
              <w:rPr>
                <w:color w:val="000000"/>
              </w:rPr>
            </w:pPr>
            <w:r w:rsidRPr="00F454E1">
              <w:rPr>
                <w:color w:val="000000"/>
                <w:lang w:val="en-US"/>
              </w:rPr>
              <w:t>201</w:t>
            </w:r>
            <w:r w:rsidRPr="00F454E1">
              <w:rPr>
                <w:color w:val="000000"/>
              </w:rPr>
              <w:t>4</w:t>
            </w:r>
          </w:p>
        </w:tc>
      </w:tr>
      <w:tr w:rsidR="00AD739E" w:rsidRPr="00F454E1" w14:paraId="244B0066" w14:textId="77777777" w:rsidTr="00AC58CA">
        <w:trPr>
          <w:trHeight w:val="433"/>
        </w:trPr>
        <w:tc>
          <w:tcPr>
            <w:tcW w:w="704" w:type="dxa"/>
            <w:shd w:val="clear" w:color="auto" w:fill="auto"/>
          </w:tcPr>
          <w:p w14:paraId="7FB43A65" w14:textId="77777777" w:rsidR="00AD739E" w:rsidRPr="00F454E1" w:rsidRDefault="00AD739E" w:rsidP="00AC58CA">
            <w:pPr>
              <w:jc w:val="center"/>
              <w:rPr>
                <w:color w:val="000000"/>
              </w:rPr>
            </w:pPr>
            <w:r w:rsidRPr="00F454E1">
              <w:rPr>
                <w:color w:val="000000"/>
              </w:rPr>
              <w:t>7</w:t>
            </w:r>
          </w:p>
        </w:tc>
        <w:tc>
          <w:tcPr>
            <w:tcW w:w="2552" w:type="dxa"/>
            <w:shd w:val="clear" w:color="auto" w:fill="auto"/>
          </w:tcPr>
          <w:p w14:paraId="403125C2" w14:textId="77777777" w:rsidR="00AD739E" w:rsidRPr="00F454E1" w:rsidRDefault="00AD739E" w:rsidP="00AC58CA">
            <w:pPr>
              <w:rPr>
                <w:color w:val="000000"/>
                <w:lang w:val="en-US"/>
              </w:rPr>
            </w:pPr>
            <w:r w:rsidRPr="00F454E1">
              <w:rPr>
                <w:color w:val="000000"/>
              </w:rPr>
              <w:t>АБ-33351А</w:t>
            </w:r>
          </w:p>
        </w:tc>
        <w:tc>
          <w:tcPr>
            <w:tcW w:w="1984" w:type="dxa"/>
            <w:shd w:val="clear" w:color="auto" w:fill="auto"/>
          </w:tcPr>
          <w:p w14:paraId="38826110" w14:textId="77777777" w:rsidR="00AD739E" w:rsidRPr="00F454E1" w:rsidRDefault="00AD739E" w:rsidP="00AC58CA">
            <w:pPr>
              <w:jc w:val="center"/>
              <w:rPr>
                <w:color w:val="000000"/>
              </w:rPr>
            </w:pPr>
            <w:r w:rsidRPr="00F454E1">
              <w:rPr>
                <w:color w:val="000000"/>
              </w:rPr>
              <w:t>К624ОВ750</w:t>
            </w:r>
          </w:p>
        </w:tc>
        <w:tc>
          <w:tcPr>
            <w:tcW w:w="2977" w:type="dxa"/>
            <w:shd w:val="clear" w:color="auto" w:fill="auto"/>
          </w:tcPr>
          <w:p w14:paraId="7CD277A1" w14:textId="77777777" w:rsidR="00AD739E" w:rsidRPr="00F454E1" w:rsidRDefault="00AD739E" w:rsidP="00AC58CA">
            <w:pPr>
              <w:shd w:val="clear" w:color="auto" w:fill="FFFFFF"/>
              <w:jc w:val="center"/>
              <w:rPr>
                <w:color w:val="000000"/>
                <w:lang w:val="en-US"/>
              </w:rPr>
            </w:pPr>
            <w:r w:rsidRPr="00F454E1">
              <w:rPr>
                <w:color w:val="000000"/>
              </w:rPr>
              <w:t>X9H33351AGB000101</w:t>
            </w:r>
          </w:p>
        </w:tc>
        <w:tc>
          <w:tcPr>
            <w:tcW w:w="1701" w:type="dxa"/>
            <w:shd w:val="clear" w:color="auto" w:fill="auto"/>
          </w:tcPr>
          <w:p w14:paraId="31444D02" w14:textId="77777777" w:rsidR="00AD739E" w:rsidRPr="00F454E1" w:rsidRDefault="00AD739E" w:rsidP="00AC58CA">
            <w:pPr>
              <w:jc w:val="center"/>
              <w:rPr>
                <w:color w:val="000000"/>
              </w:rPr>
            </w:pPr>
            <w:r w:rsidRPr="00F454E1">
              <w:rPr>
                <w:color w:val="000000"/>
                <w:lang w:val="en-US"/>
              </w:rPr>
              <w:t>20</w:t>
            </w:r>
            <w:r w:rsidRPr="00F454E1">
              <w:rPr>
                <w:color w:val="000000"/>
              </w:rPr>
              <w:t>16</w:t>
            </w:r>
          </w:p>
        </w:tc>
      </w:tr>
    </w:tbl>
    <w:p w14:paraId="6C5B0525" w14:textId="77777777" w:rsidR="00AD739E" w:rsidRPr="00D8791C" w:rsidRDefault="00AD739E" w:rsidP="00AD739E">
      <w:pPr>
        <w:ind w:left="5670"/>
        <w:jc w:val="both"/>
      </w:pPr>
    </w:p>
    <w:p w14:paraId="1DE909F3" w14:textId="77777777" w:rsidR="00E2696A" w:rsidRDefault="00E2696A" w:rsidP="000627AB">
      <w:pPr>
        <w:tabs>
          <w:tab w:val="left" w:pos="6495"/>
        </w:tabs>
        <w:rPr>
          <w:rFonts w:eastAsia="Calibri"/>
          <w:lang w:eastAsia="en-US"/>
        </w:rPr>
      </w:pPr>
    </w:p>
    <w:p w14:paraId="5D9571A1" w14:textId="77777777" w:rsidR="00E2696A" w:rsidRDefault="00E2696A" w:rsidP="000627AB">
      <w:pPr>
        <w:tabs>
          <w:tab w:val="left" w:pos="6495"/>
        </w:tabs>
        <w:rPr>
          <w:rFonts w:eastAsia="Calibri"/>
          <w:lang w:eastAsia="en-US"/>
        </w:rPr>
      </w:pPr>
    </w:p>
    <w:p w14:paraId="25A75722" w14:textId="77777777" w:rsidR="00E2696A" w:rsidRDefault="00E2696A" w:rsidP="000627AB">
      <w:pPr>
        <w:tabs>
          <w:tab w:val="left" w:pos="6495"/>
        </w:tabs>
        <w:rPr>
          <w:rFonts w:eastAsia="Calibri"/>
          <w:lang w:eastAsia="en-US"/>
        </w:rPr>
      </w:pPr>
    </w:p>
    <w:p w14:paraId="748A8DC2" w14:textId="77777777" w:rsidR="00E2696A" w:rsidRDefault="00E2696A" w:rsidP="000627AB">
      <w:pPr>
        <w:tabs>
          <w:tab w:val="left" w:pos="6495"/>
        </w:tabs>
        <w:rPr>
          <w:rFonts w:eastAsia="Calibri"/>
          <w:lang w:eastAsia="en-US"/>
        </w:rPr>
      </w:pPr>
    </w:p>
    <w:p w14:paraId="3858C5A7" w14:textId="77777777" w:rsidR="00E2696A" w:rsidRDefault="00E2696A" w:rsidP="000627AB">
      <w:pPr>
        <w:tabs>
          <w:tab w:val="left" w:pos="6495"/>
        </w:tabs>
        <w:rPr>
          <w:rFonts w:eastAsia="Calibri"/>
          <w:lang w:eastAsia="en-US"/>
        </w:rPr>
      </w:pPr>
    </w:p>
    <w:p w14:paraId="40862E43" w14:textId="77777777" w:rsidR="00E2696A" w:rsidRDefault="00E2696A" w:rsidP="000627AB">
      <w:pPr>
        <w:tabs>
          <w:tab w:val="left" w:pos="6495"/>
        </w:tabs>
        <w:rPr>
          <w:rFonts w:eastAsia="Calibri"/>
          <w:lang w:eastAsia="en-US"/>
        </w:rPr>
      </w:pPr>
    </w:p>
    <w:p w14:paraId="417B3E56" w14:textId="77777777" w:rsidR="00E2696A" w:rsidRDefault="00E2696A" w:rsidP="000627AB">
      <w:pPr>
        <w:tabs>
          <w:tab w:val="left" w:pos="6495"/>
        </w:tabs>
        <w:rPr>
          <w:rFonts w:eastAsia="Calibri"/>
          <w:lang w:eastAsia="en-US"/>
        </w:rPr>
      </w:pPr>
    </w:p>
    <w:p w14:paraId="06CE6846" w14:textId="77777777" w:rsidR="00E2696A" w:rsidRDefault="00E2696A" w:rsidP="000627AB">
      <w:pPr>
        <w:tabs>
          <w:tab w:val="left" w:pos="6495"/>
        </w:tabs>
        <w:rPr>
          <w:rFonts w:eastAsia="Calibri"/>
          <w:lang w:eastAsia="en-US"/>
        </w:rPr>
      </w:pPr>
    </w:p>
    <w:p w14:paraId="56D6A518" w14:textId="77777777" w:rsidR="00E2696A" w:rsidRDefault="00E2696A" w:rsidP="000627AB">
      <w:pPr>
        <w:tabs>
          <w:tab w:val="left" w:pos="6495"/>
        </w:tabs>
        <w:rPr>
          <w:rFonts w:eastAsia="Calibri"/>
          <w:lang w:eastAsia="en-US"/>
        </w:rPr>
      </w:pPr>
    </w:p>
    <w:p w14:paraId="4945930F" w14:textId="77777777" w:rsidR="00E2696A" w:rsidRDefault="00E2696A" w:rsidP="000627AB">
      <w:pPr>
        <w:tabs>
          <w:tab w:val="left" w:pos="6495"/>
        </w:tabs>
        <w:rPr>
          <w:rFonts w:eastAsia="Calibri"/>
          <w:lang w:eastAsia="en-US"/>
        </w:rPr>
      </w:pPr>
    </w:p>
    <w:p w14:paraId="5870F0BD" w14:textId="77777777" w:rsidR="00E2696A" w:rsidRDefault="00E2696A" w:rsidP="000627AB">
      <w:pPr>
        <w:tabs>
          <w:tab w:val="left" w:pos="6495"/>
        </w:tabs>
        <w:rPr>
          <w:rFonts w:eastAsia="Calibri"/>
          <w:lang w:eastAsia="en-US"/>
        </w:rPr>
      </w:pPr>
    </w:p>
    <w:p w14:paraId="109E1C7A" w14:textId="77777777" w:rsidR="00E2696A" w:rsidRDefault="00E2696A" w:rsidP="000627AB">
      <w:pPr>
        <w:tabs>
          <w:tab w:val="left" w:pos="6495"/>
        </w:tabs>
        <w:rPr>
          <w:rFonts w:eastAsia="Calibri"/>
          <w:lang w:eastAsia="en-US"/>
        </w:rPr>
      </w:pPr>
    </w:p>
    <w:p w14:paraId="0A5C78DF" w14:textId="77777777" w:rsidR="00E2696A" w:rsidRDefault="00E2696A" w:rsidP="000627AB">
      <w:pPr>
        <w:tabs>
          <w:tab w:val="left" w:pos="6495"/>
        </w:tabs>
        <w:rPr>
          <w:rFonts w:eastAsia="Calibri"/>
          <w:lang w:eastAsia="en-US"/>
        </w:rPr>
      </w:pPr>
    </w:p>
    <w:p w14:paraId="26F4F636" w14:textId="77777777" w:rsidR="00E2696A" w:rsidRDefault="00E2696A" w:rsidP="000627AB">
      <w:pPr>
        <w:tabs>
          <w:tab w:val="left" w:pos="6495"/>
        </w:tabs>
        <w:rPr>
          <w:rFonts w:eastAsia="Calibri"/>
          <w:lang w:eastAsia="en-US"/>
        </w:rPr>
      </w:pPr>
    </w:p>
    <w:p w14:paraId="52EC117C" w14:textId="77777777" w:rsidR="00E2696A" w:rsidRDefault="00E2696A" w:rsidP="000627AB">
      <w:pPr>
        <w:tabs>
          <w:tab w:val="left" w:pos="6495"/>
        </w:tabs>
        <w:rPr>
          <w:rFonts w:eastAsia="Calibri"/>
          <w:lang w:eastAsia="en-US"/>
        </w:rPr>
      </w:pPr>
    </w:p>
    <w:p w14:paraId="23708B39" w14:textId="77777777" w:rsidR="00E2696A" w:rsidRDefault="00E2696A" w:rsidP="000627AB">
      <w:pPr>
        <w:tabs>
          <w:tab w:val="left" w:pos="6495"/>
        </w:tabs>
        <w:rPr>
          <w:rFonts w:eastAsia="Calibri"/>
          <w:lang w:eastAsia="en-US"/>
        </w:rPr>
      </w:pPr>
    </w:p>
    <w:p w14:paraId="18AF3E41" w14:textId="0F1F1099" w:rsidR="00E2696A" w:rsidRDefault="00E2696A" w:rsidP="000627AB">
      <w:pPr>
        <w:tabs>
          <w:tab w:val="left" w:pos="6495"/>
        </w:tabs>
        <w:rPr>
          <w:rFonts w:eastAsia="Calibri"/>
          <w:lang w:eastAsia="en-US"/>
        </w:rPr>
      </w:pPr>
    </w:p>
    <w:p w14:paraId="35CC7076" w14:textId="2F096FC1" w:rsidR="00E2696A" w:rsidRDefault="00E2696A" w:rsidP="000627AB">
      <w:pPr>
        <w:tabs>
          <w:tab w:val="left" w:pos="6495"/>
        </w:tabs>
        <w:rPr>
          <w:rFonts w:eastAsia="Calibri"/>
          <w:lang w:eastAsia="en-US"/>
        </w:rPr>
      </w:pPr>
    </w:p>
    <w:p w14:paraId="18110001" w14:textId="4779DFC4" w:rsidR="00E2696A" w:rsidRDefault="00E2696A" w:rsidP="000627AB">
      <w:pPr>
        <w:tabs>
          <w:tab w:val="left" w:pos="6495"/>
        </w:tabs>
        <w:rPr>
          <w:rFonts w:eastAsia="Calibri"/>
          <w:lang w:eastAsia="en-US"/>
        </w:rPr>
      </w:pPr>
    </w:p>
    <w:p w14:paraId="298A3500" w14:textId="30680783" w:rsidR="00E2696A" w:rsidRDefault="00E2696A" w:rsidP="000627AB">
      <w:pPr>
        <w:tabs>
          <w:tab w:val="left" w:pos="6495"/>
        </w:tabs>
        <w:rPr>
          <w:rFonts w:eastAsia="Calibri"/>
          <w:lang w:eastAsia="en-US"/>
        </w:rPr>
      </w:pPr>
    </w:p>
    <w:p w14:paraId="21F50AB4" w14:textId="49421C64" w:rsidR="00E2696A" w:rsidRDefault="00E2696A" w:rsidP="000627AB">
      <w:pPr>
        <w:tabs>
          <w:tab w:val="left" w:pos="6495"/>
        </w:tabs>
        <w:rPr>
          <w:rFonts w:eastAsia="Calibri"/>
          <w:lang w:eastAsia="en-US"/>
        </w:rPr>
      </w:pPr>
    </w:p>
    <w:p w14:paraId="08480518" w14:textId="1F2D6C6B" w:rsidR="00E2696A" w:rsidRDefault="00E2696A" w:rsidP="000627AB">
      <w:pPr>
        <w:tabs>
          <w:tab w:val="left" w:pos="6495"/>
        </w:tabs>
        <w:rPr>
          <w:rFonts w:eastAsia="Calibri"/>
          <w:lang w:eastAsia="en-US"/>
        </w:rPr>
      </w:pPr>
    </w:p>
    <w:p w14:paraId="2CA4FCD8" w14:textId="49C9AFF6" w:rsidR="00E2696A" w:rsidRDefault="00E2696A" w:rsidP="000627AB">
      <w:pPr>
        <w:tabs>
          <w:tab w:val="left" w:pos="6495"/>
        </w:tabs>
        <w:rPr>
          <w:rFonts w:eastAsia="Calibri"/>
          <w:lang w:eastAsia="en-US"/>
        </w:rPr>
      </w:pPr>
    </w:p>
    <w:p w14:paraId="59704CD4" w14:textId="3F89FA88" w:rsidR="00E2696A" w:rsidRDefault="00E2696A" w:rsidP="000627AB">
      <w:pPr>
        <w:tabs>
          <w:tab w:val="left" w:pos="6495"/>
        </w:tabs>
        <w:rPr>
          <w:rFonts w:eastAsia="Calibri"/>
          <w:lang w:eastAsia="en-US"/>
        </w:rPr>
      </w:pPr>
    </w:p>
    <w:p w14:paraId="2B5D05E7" w14:textId="28A466A0" w:rsidR="00E2696A" w:rsidRDefault="00E2696A" w:rsidP="000627AB">
      <w:pPr>
        <w:tabs>
          <w:tab w:val="left" w:pos="6495"/>
        </w:tabs>
        <w:rPr>
          <w:rFonts w:eastAsia="Calibri"/>
          <w:lang w:eastAsia="en-US"/>
        </w:rPr>
      </w:pPr>
    </w:p>
    <w:p w14:paraId="4601C4BE" w14:textId="384B6FC7" w:rsidR="00E2696A" w:rsidRDefault="00E2696A" w:rsidP="000627AB">
      <w:pPr>
        <w:tabs>
          <w:tab w:val="left" w:pos="6495"/>
        </w:tabs>
        <w:rPr>
          <w:rFonts w:eastAsia="Calibri"/>
          <w:lang w:eastAsia="en-US"/>
        </w:rPr>
      </w:pPr>
    </w:p>
    <w:p w14:paraId="410BE821" w14:textId="03771865" w:rsidR="00E2696A" w:rsidRDefault="00E2696A" w:rsidP="000627AB">
      <w:pPr>
        <w:tabs>
          <w:tab w:val="left" w:pos="6495"/>
        </w:tabs>
        <w:rPr>
          <w:rFonts w:eastAsia="Calibri"/>
          <w:lang w:eastAsia="en-US"/>
        </w:rPr>
      </w:pPr>
    </w:p>
    <w:p w14:paraId="0AEF8E52" w14:textId="7B45CA57" w:rsidR="00E2696A" w:rsidRDefault="00E2696A" w:rsidP="000627AB">
      <w:pPr>
        <w:tabs>
          <w:tab w:val="left" w:pos="6495"/>
        </w:tabs>
        <w:rPr>
          <w:rFonts w:eastAsia="Calibri"/>
          <w:lang w:eastAsia="en-US"/>
        </w:rPr>
      </w:pPr>
    </w:p>
    <w:p w14:paraId="3F706570" w14:textId="778A9519" w:rsidR="00E2696A" w:rsidRDefault="00E2696A" w:rsidP="000627AB">
      <w:pPr>
        <w:tabs>
          <w:tab w:val="left" w:pos="6495"/>
        </w:tabs>
        <w:rPr>
          <w:rFonts w:eastAsia="Calibri"/>
          <w:lang w:eastAsia="en-US"/>
        </w:rPr>
      </w:pPr>
    </w:p>
    <w:p w14:paraId="1A86E276" w14:textId="0ACBA28B" w:rsidR="00E2696A" w:rsidRDefault="00E2696A" w:rsidP="000627AB">
      <w:pPr>
        <w:tabs>
          <w:tab w:val="left" w:pos="6495"/>
        </w:tabs>
        <w:rPr>
          <w:rFonts w:eastAsia="Calibri"/>
          <w:lang w:eastAsia="en-US"/>
        </w:rPr>
      </w:pPr>
    </w:p>
    <w:p w14:paraId="4127718F" w14:textId="248EB97D" w:rsidR="00E2696A" w:rsidRDefault="00E2696A" w:rsidP="000627AB">
      <w:pPr>
        <w:tabs>
          <w:tab w:val="left" w:pos="6495"/>
        </w:tabs>
        <w:rPr>
          <w:rFonts w:eastAsia="Calibri"/>
          <w:lang w:eastAsia="en-US"/>
        </w:rPr>
      </w:pPr>
    </w:p>
    <w:p w14:paraId="126EAC5B" w14:textId="41FD5448" w:rsidR="00E2696A" w:rsidRDefault="00E2696A" w:rsidP="000627AB">
      <w:pPr>
        <w:tabs>
          <w:tab w:val="left" w:pos="6495"/>
        </w:tabs>
        <w:rPr>
          <w:rFonts w:eastAsia="Calibri"/>
          <w:lang w:eastAsia="en-US"/>
        </w:rPr>
      </w:pPr>
    </w:p>
    <w:p w14:paraId="2E9712CB" w14:textId="28E73660" w:rsidR="00E2696A" w:rsidRDefault="00E2696A" w:rsidP="000627AB">
      <w:pPr>
        <w:tabs>
          <w:tab w:val="left" w:pos="6495"/>
        </w:tabs>
        <w:rPr>
          <w:rFonts w:eastAsia="Calibri"/>
          <w:lang w:eastAsia="en-US"/>
        </w:rPr>
      </w:pPr>
    </w:p>
    <w:p w14:paraId="491DCA61" w14:textId="4E0DAE84" w:rsidR="00E2696A" w:rsidRDefault="00E2696A" w:rsidP="000627AB">
      <w:pPr>
        <w:tabs>
          <w:tab w:val="left" w:pos="6495"/>
        </w:tabs>
        <w:rPr>
          <w:rFonts w:eastAsia="Calibri"/>
          <w:lang w:eastAsia="en-US"/>
        </w:rPr>
      </w:pPr>
    </w:p>
    <w:p w14:paraId="7DECDE62" w14:textId="1533EBB1" w:rsidR="00E2696A" w:rsidRDefault="00E2696A" w:rsidP="000627AB">
      <w:pPr>
        <w:tabs>
          <w:tab w:val="left" w:pos="6495"/>
        </w:tabs>
        <w:rPr>
          <w:rFonts w:eastAsia="Calibri"/>
          <w:lang w:eastAsia="en-US"/>
        </w:rPr>
      </w:pPr>
    </w:p>
    <w:p w14:paraId="03E5A6B8" w14:textId="6C2B643E" w:rsidR="00E2696A" w:rsidRDefault="00E2696A" w:rsidP="000627AB">
      <w:pPr>
        <w:tabs>
          <w:tab w:val="left" w:pos="6495"/>
        </w:tabs>
        <w:rPr>
          <w:rFonts w:eastAsia="Calibri"/>
          <w:lang w:eastAsia="en-US"/>
        </w:rPr>
      </w:pPr>
    </w:p>
    <w:p w14:paraId="57B182C7" w14:textId="77777777" w:rsidR="00E2696A" w:rsidRDefault="00E2696A" w:rsidP="000627AB">
      <w:pPr>
        <w:tabs>
          <w:tab w:val="left" w:pos="6495"/>
        </w:tabs>
        <w:rPr>
          <w:rFonts w:eastAsia="Calibri"/>
          <w:lang w:eastAsia="en-US"/>
        </w:rPr>
      </w:pPr>
    </w:p>
    <w:p w14:paraId="227DAC75" w14:textId="0BA111DE" w:rsidR="00E2696A" w:rsidRDefault="00E2696A" w:rsidP="000627AB">
      <w:pPr>
        <w:tabs>
          <w:tab w:val="left" w:pos="6495"/>
        </w:tabs>
        <w:rPr>
          <w:rFonts w:eastAsia="Calibri"/>
          <w:lang w:eastAsia="en-US"/>
        </w:rPr>
      </w:pPr>
    </w:p>
    <w:sectPr w:rsidR="00E2696A" w:rsidSect="00AD739E">
      <w:headerReference w:type="even" r:id="rId30"/>
      <w:footerReference w:type="even" r:id="rId31"/>
      <w:footerReference w:type="default" r:id="rId32"/>
      <w:pgSz w:w="11906" w:h="16838" w:code="9"/>
      <w:pgMar w:top="709" w:right="707" w:bottom="142"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8C575" w16cid:durableId="277E3296"/>
  <w16cid:commentId w16cid:paraId="669C6D1D" w16cid:durableId="277E3155"/>
  <w16cid:commentId w16cid:paraId="39C17A4D" w16cid:durableId="2782425F"/>
  <w16cid:commentId w16cid:paraId="604086E3" w16cid:durableId="277E357C"/>
  <w16cid:commentId w16cid:paraId="65FA2D87" w16cid:durableId="277E36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44F4" w14:textId="77777777" w:rsidR="00DE0C71" w:rsidRDefault="00DE0C71">
      <w:r>
        <w:separator/>
      </w:r>
    </w:p>
  </w:endnote>
  <w:endnote w:type="continuationSeparator" w:id="0">
    <w:p w14:paraId="39D67B6C" w14:textId="77777777" w:rsidR="00DE0C71" w:rsidRDefault="00D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9ED7" w14:textId="77777777" w:rsidR="00A30EC0" w:rsidRDefault="00A30EC0">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38C7074" w14:textId="77777777" w:rsidR="00A30EC0" w:rsidRDefault="00A30EC0">
    <w:pPr>
      <w:pStyle w:val="a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07B906D2" w14:textId="669EEC44" w:rsidR="00A30EC0" w:rsidRPr="006D39CC" w:rsidRDefault="00A30EC0">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8743F3">
          <w:rPr>
            <w:sz w:val="20"/>
          </w:rPr>
          <w:t>48</w:t>
        </w:r>
        <w:r w:rsidRPr="006D39CC">
          <w:rPr>
            <w:sz w:val="20"/>
          </w:rPr>
          <w:fldChar w:fldCharType="end"/>
        </w:r>
      </w:p>
    </w:sdtContent>
  </w:sdt>
  <w:p w14:paraId="60474F0C" w14:textId="77777777" w:rsidR="00A30EC0" w:rsidRDefault="00A30EC0">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E412" w14:textId="77777777" w:rsidR="00A30EC0" w:rsidRDefault="00A30EC0">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0C4A6DCB" w14:textId="77777777" w:rsidR="00A30EC0" w:rsidRDefault="00A30EC0">
    <w:pPr>
      <w:pStyle w:val="a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A034" w14:textId="68E419A9" w:rsidR="00A30EC0" w:rsidRDefault="00A30EC0">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8743F3">
      <w:rPr>
        <w:rStyle w:val="af7"/>
        <w:sz w:val="16"/>
        <w:szCs w:val="16"/>
      </w:rPr>
      <w:t>54</w:t>
    </w:r>
    <w:r>
      <w:rPr>
        <w:rStyle w:val="af7"/>
        <w:sz w:val="16"/>
        <w:szCs w:val="16"/>
      </w:rPr>
      <w:fldChar w:fldCharType="end"/>
    </w:r>
  </w:p>
  <w:p w14:paraId="55C8CD92" w14:textId="77777777" w:rsidR="00A30EC0" w:rsidRDefault="00A30EC0">
    <w:pPr>
      <w:pStyle w:val="aff2"/>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18CEE" w14:textId="77777777" w:rsidR="00DE0C71" w:rsidRDefault="00DE0C71">
      <w:r>
        <w:separator/>
      </w:r>
    </w:p>
  </w:footnote>
  <w:footnote w:type="continuationSeparator" w:id="0">
    <w:p w14:paraId="146A8D62" w14:textId="77777777" w:rsidR="00DE0C71" w:rsidRDefault="00DE0C71">
      <w:r>
        <w:continuationSeparator/>
      </w:r>
    </w:p>
  </w:footnote>
  <w:footnote w:id="1">
    <w:p w14:paraId="2296869E" w14:textId="77777777" w:rsidR="00A30EC0" w:rsidRDefault="00A30EC0" w:rsidP="008058C3">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03B71938" w14:textId="77777777" w:rsidR="00A30EC0" w:rsidRPr="00643BDB" w:rsidRDefault="00A30EC0"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224F2734" w14:textId="77777777" w:rsidR="00A30EC0" w:rsidRPr="00643BDB" w:rsidRDefault="00A30EC0" w:rsidP="008058C3">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519FAFA9" w14:textId="77777777" w:rsidR="00A30EC0" w:rsidRPr="00643BDB" w:rsidRDefault="00A30EC0"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622C1F4" w14:textId="77777777" w:rsidR="00A30EC0" w:rsidRDefault="00A30EC0" w:rsidP="008058C3">
      <w:pPr>
        <w:pStyle w:val="afffff9"/>
      </w:pPr>
      <w:r>
        <w:rPr>
          <w:rStyle w:val="afffff3"/>
        </w:rPr>
        <w:footnoteRef/>
      </w:r>
      <w:r>
        <w:t xml:space="preserve"> Требования к описанию товара</w:t>
      </w:r>
    </w:p>
    <w:p w14:paraId="2E77AC7F" w14:textId="77777777" w:rsidR="00A30EC0" w:rsidRDefault="00A30EC0" w:rsidP="008058C3">
      <w:pPr>
        <w:pStyle w:val="afffff9"/>
      </w:pPr>
      <w:r>
        <w:t xml:space="preserve">Описание продукции должно быть подготовлено участником процедуры закупки </w:t>
      </w:r>
    </w:p>
    <w:p w14:paraId="40214B8B" w14:textId="77777777" w:rsidR="00A30EC0" w:rsidRDefault="00A30EC0"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85BF14E" w14:textId="77777777" w:rsidR="00A30EC0" w:rsidRDefault="00A30EC0"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A45270F" w14:textId="77777777" w:rsidR="00A30EC0" w:rsidRDefault="00A30EC0"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29F84F9B" w14:textId="77777777" w:rsidR="00A30EC0" w:rsidRDefault="00A30EC0"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3612A907" w14:textId="77777777" w:rsidR="00A30EC0" w:rsidRPr="00527FB2" w:rsidRDefault="00A30EC0" w:rsidP="008058C3">
      <w:pPr>
        <w:pStyle w:val="afffff9"/>
        <w:ind w:firstLine="709"/>
      </w:pPr>
      <w:r>
        <w:rPr>
          <w:rStyle w:val="afffff3"/>
        </w:rPr>
        <w:footnoteRef/>
      </w:r>
      <w:r>
        <w:t xml:space="preserve"> </w:t>
      </w:r>
      <w:r w:rsidRPr="00527FB2">
        <w:t>Для юридических лиц</w:t>
      </w:r>
    </w:p>
  </w:footnote>
  <w:footnote w:id="7">
    <w:p w14:paraId="04EB4278" w14:textId="77777777" w:rsidR="00A30EC0" w:rsidRPr="00527FB2" w:rsidRDefault="00A30EC0" w:rsidP="008058C3">
      <w:pPr>
        <w:pStyle w:val="afffff9"/>
        <w:ind w:firstLine="709"/>
      </w:pPr>
      <w:r w:rsidRPr="00527FB2">
        <w:rPr>
          <w:rStyle w:val="afffff3"/>
        </w:rPr>
        <w:footnoteRef/>
      </w:r>
      <w:r w:rsidRPr="00527FB2">
        <w:t xml:space="preserve"> Для индивидуальных предпринимателей</w:t>
      </w:r>
    </w:p>
  </w:footnote>
  <w:footnote w:id="8">
    <w:p w14:paraId="5061AFAA" w14:textId="77777777" w:rsidR="00A30EC0" w:rsidRPr="00527FB2" w:rsidRDefault="00A30EC0" w:rsidP="008058C3">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E9CDDD4" w14:textId="77777777" w:rsidR="00A30EC0" w:rsidRDefault="00A30EC0" w:rsidP="008058C3">
      <w:pPr>
        <w:pStyle w:val="afffff9"/>
      </w:pPr>
      <w:r>
        <w:rPr>
          <w:rStyle w:val="afffff3"/>
        </w:rPr>
        <w:footnoteRef/>
      </w:r>
      <w:r>
        <w:t xml:space="preserve"> Требования к описанию товара</w:t>
      </w:r>
    </w:p>
    <w:p w14:paraId="72F6FC62" w14:textId="77777777" w:rsidR="00A30EC0" w:rsidRDefault="00A30EC0" w:rsidP="008058C3">
      <w:pPr>
        <w:pStyle w:val="afffff9"/>
      </w:pPr>
      <w:r>
        <w:t xml:space="preserve">Описание продукции должно быть подготовлено участником процедуры закупки </w:t>
      </w:r>
    </w:p>
    <w:p w14:paraId="083D2ACD" w14:textId="77777777" w:rsidR="00A30EC0" w:rsidRDefault="00A30EC0"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D9F9CDE" w14:textId="77777777" w:rsidR="00A30EC0" w:rsidRDefault="00A30EC0"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F51B26F" w14:textId="77777777" w:rsidR="00A30EC0" w:rsidRDefault="00A30EC0"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5C373898" w14:textId="77777777" w:rsidR="00A30EC0" w:rsidRDefault="00A30EC0"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37E8" w14:textId="77777777" w:rsidR="00A30EC0" w:rsidRDefault="00A30EC0">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26A07B3A" w14:textId="77777777" w:rsidR="00A30EC0" w:rsidRDefault="00A30EC0">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ECA9" w14:textId="77777777" w:rsidR="00A30EC0" w:rsidRDefault="00A30EC0">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6A1DDEE4" w14:textId="77777777" w:rsidR="00A30EC0" w:rsidRDefault="00A30EC0">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8512FED"/>
    <w:multiLevelType w:val="hybridMultilevel"/>
    <w:tmpl w:val="CCDC898A"/>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8553E6"/>
    <w:multiLevelType w:val="multilevel"/>
    <w:tmpl w:val="BFE2D856"/>
    <w:lvl w:ilvl="0">
      <w:start w:val="3"/>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9"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4"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5"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3F0FEA"/>
    <w:multiLevelType w:val="multilevel"/>
    <w:tmpl w:val="77FEC9EE"/>
    <w:lvl w:ilvl="0">
      <w:start w:val="3"/>
      <w:numFmt w:val="decimal"/>
      <w:lvlText w:val="%1."/>
      <w:lvlJc w:val="left"/>
      <w:pPr>
        <w:ind w:left="360" w:hanging="360"/>
      </w:pPr>
      <w:rPr>
        <w:rFonts w:cs="Times New Roman" w:hint="default"/>
      </w:rPr>
    </w:lvl>
    <w:lvl w:ilvl="1">
      <w:start w:val="2"/>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0"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2"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85C5212"/>
    <w:multiLevelType w:val="multilevel"/>
    <w:tmpl w:val="614E6346"/>
    <w:lvl w:ilvl="0">
      <w:start w:val="1"/>
      <w:numFmt w:val="decimal"/>
      <w:lvlText w:val="%1."/>
      <w:lvlJc w:val="left"/>
      <w:pPr>
        <w:ind w:left="450" w:hanging="450"/>
      </w:pPr>
      <w:rPr>
        <w:rFonts w:cs="Times New Roman" w:hint="default"/>
      </w:rPr>
    </w:lvl>
    <w:lvl w:ilvl="1">
      <w:start w:val="1"/>
      <w:numFmt w:val="decimal"/>
      <w:lvlText w:val="%1.%2."/>
      <w:lvlJc w:val="left"/>
      <w:pPr>
        <w:ind w:left="1064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4050" w:hanging="108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390" w:hanging="1440"/>
      </w:pPr>
      <w:rPr>
        <w:rFonts w:cs="Times New Roman" w:hint="default"/>
      </w:rPr>
    </w:lvl>
    <w:lvl w:ilvl="6">
      <w:start w:val="1"/>
      <w:numFmt w:val="decimal"/>
      <w:lvlText w:val="%1.%2.%3.%4.%5.%6.%7."/>
      <w:lvlJc w:val="left"/>
      <w:pPr>
        <w:ind w:left="7740" w:hanging="1800"/>
      </w:pPr>
      <w:rPr>
        <w:rFonts w:cs="Times New Roman" w:hint="default"/>
      </w:rPr>
    </w:lvl>
    <w:lvl w:ilvl="7">
      <w:start w:val="1"/>
      <w:numFmt w:val="decimal"/>
      <w:lvlText w:val="%1.%2.%3.%4.%5.%6.%7.%8."/>
      <w:lvlJc w:val="left"/>
      <w:pPr>
        <w:ind w:left="8730" w:hanging="1800"/>
      </w:pPr>
      <w:rPr>
        <w:rFonts w:cs="Times New Roman" w:hint="default"/>
      </w:rPr>
    </w:lvl>
    <w:lvl w:ilvl="8">
      <w:start w:val="1"/>
      <w:numFmt w:val="decimal"/>
      <w:lvlText w:val="%1.%2.%3.%4.%5.%6.%7.%8.%9."/>
      <w:lvlJc w:val="left"/>
      <w:pPr>
        <w:ind w:left="10080" w:hanging="2160"/>
      </w:pPr>
      <w:rPr>
        <w:rFonts w:cs="Times New Roman" w:hint="default"/>
      </w:rPr>
    </w:lvl>
  </w:abstractNum>
  <w:abstractNum w:abstractNumId="35"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AE473BD"/>
    <w:multiLevelType w:val="hybridMultilevel"/>
    <w:tmpl w:val="8ACE80A6"/>
    <w:lvl w:ilvl="0" w:tplc="FA82DC00">
      <w:start w:val="11"/>
      <w:numFmt w:val="decimal"/>
      <w:lvlText w:val="%1."/>
      <w:lvlJc w:val="left"/>
      <w:pPr>
        <w:ind w:left="3774" w:hanging="360"/>
      </w:pPr>
      <w:rPr>
        <w:rFonts w:hint="default"/>
        <w:b/>
      </w:rPr>
    </w:lvl>
    <w:lvl w:ilvl="1" w:tplc="04190019" w:tentative="1">
      <w:start w:val="1"/>
      <w:numFmt w:val="lowerLetter"/>
      <w:lvlText w:val="%2."/>
      <w:lvlJc w:val="left"/>
      <w:pPr>
        <w:ind w:left="4494" w:hanging="360"/>
      </w:pPr>
    </w:lvl>
    <w:lvl w:ilvl="2" w:tplc="0419001B" w:tentative="1">
      <w:start w:val="1"/>
      <w:numFmt w:val="lowerRoman"/>
      <w:lvlText w:val="%3."/>
      <w:lvlJc w:val="right"/>
      <w:pPr>
        <w:ind w:left="5214" w:hanging="180"/>
      </w:pPr>
    </w:lvl>
    <w:lvl w:ilvl="3" w:tplc="0419000F" w:tentative="1">
      <w:start w:val="1"/>
      <w:numFmt w:val="decimal"/>
      <w:lvlText w:val="%4."/>
      <w:lvlJc w:val="left"/>
      <w:pPr>
        <w:ind w:left="5934" w:hanging="360"/>
      </w:pPr>
    </w:lvl>
    <w:lvl w:ilvl="4" w:tplc="04190019" w:tentative="1">
      <w:start w:val="1"/>
      <w:numFmt w:val="lowerLetter"/>
      <w:lvlText w:val="%5."/>
      <w:lvlJc w:val="left"/>
      <w:pPr>
        <w:ind w:left="6654" w:hanging="360"/>
      </w:pPr>
    </w:lvl>
    <w:lvl w:ilvl="5" w:tplc="0419001B" w:tentative="1">
      <w:start w:val="1"/>
      <w:numFmt w:val="lowerRoman"/>
      <w:lvlText w:val="%6."/>
      <w:lvlJc w:val="right"/>
      <w:pPr>
        <w:ind w:left="7374" w:hanging="180"/>
      </w:pPr>
    </w:lvl>
    <w:lvl w:ilvl="6" w:tplc="0419000F" w:tentative="1">
      <w:start w:val="1"/>
      <w:numFmt w:val="decimal"/>
      <w:lvlText w:val="%7."/>
      <w:lvlJc w:val="left"/>
      <w:pPr>
        <w:ind w:left="8094" w:hanging="360"/>
      </w:pPr>
    </w:lvl>
    <w:lvl w:ilvl="7" w:tplc="04190019" w:tentative="1">
      <w:start w:val="1"/>
      <w:numFmt w:val="lowerLetter"/>
      <w:lvlText w:val="%8."/>
      <w:lvlJc w:val="left"/>
      <w:pPr>
        <w:ind w:left="8814" w:hanging="360"/>
      </w:pPr>
    </w:lvl>
    <w:lvl w:ilvl="8" w:tplc="0419001B" w:tentative="1">
      <w:start w:val="1"/>
      <w:numFmt w:val="lowerRoman"/>
      <w:lvlText w:val="%9."/>
      <w:lvlJc w:val="right"/>
      <w:pPr>
        <w:ind w:left="9534" w:hanging="180"/>
      </w:pPr>
    </w:lvl>
  </w:abstractNum>
  <w:abstractNum w:abstractNumId="37" w15:restartNumberingAfterBreak="0">
    <w:nsid w:val="3D657B48"/>
    <w:multiLevelType w:val="hybridMultilevel"/>
    <w:tmpl w:val="A1D0311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8" w15:restartNumberingAfterBreak="0">
    <w:nsid w:val="3EA448DA"/>
    <w:multiLevelType w:val="multilevel"/>
    <w:tmpl w:val="4CBE79EA"/>
    <w:lvl w:ilvl="0">
      <w:start w:val="4"/>
      <w:numFmt w:val="decimal"/>
      <w:lvlText w:val="%1."/>
      <w:lvlJc w:val="left"/>
      <w:pPr>
        <w:ind w:left="450" w:hanging="450"/>
      </w:pPr>
      <w:rPr>
        <w:rFonts w:hint="default"/>
        <w:i w:val="0"/>
      </w:rPr>
    </w:lvl>
    <w:lvl w:ilvl="1">
      <w:start w:val="6"/>
      <w:numFmt w:val="decimal"/>
      <w:lvlText w:val="%1.%2."/>
      <w:lvlJc w:val="left"/>
      <w:pPr>
        <w:ind w:left="1430" w:hanging="72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990" w:hanging="1440"/>
      </w:pPr>
      <w:rPr>
        <w:rFonts w:hint="default"/>
        <w:i w:val="0"/>
      </w:rPr>
    </w:lvl>
    <w:lvl w:ilvl="6">
      <w:start w:val="1"/>
      <w:numFmt w:val="decimal"/>
      <w:lvlText w:val="%1.%2.%3.%4.%5.%6.%7."/>
      <w:lvlJc w:val="left"/>
      <w:pPr>
        <w:ind w:left="6060" w:hanging="1800"/>
      </w:pPr>
      <w:rPr>
        <w:rFonts w:hint="default"/>
        <w:i w:val="0"/>
      </w:rPr>
    </w:lvl>
    <w:lvl w:ilvl="7">
      <w:start w:val="1"/>
      <w:numFmt w:val="decimal"/>
      <w:lvlText w:val="%1.%2.%3.%4.%5.%6.%7.%8."/>
      <w:lvlJc w:val="left"/>
      <w:pPr>
        <w:ind w:left="6770" w:hanging="1800"/>
      </w:pPr>
      <w:rPr>
        <w:rFonts w:hint="default"/>
        <w:i w:val="0"/>
      </w:rPr>
    </w:lvl>
    <w:lvl w:ilvl="8">
      <w:start w:val="1"/>
      <w:numFmt w:val="decimal"/>
      <w:lvlText w:val="%1.%2.%3.%4.%5.%6.%7.%8.%9."/>
      <w:lvlJc w:val="left"/>
      <w:pPr>
        <w:ind w:left="7840" w:hanging="2160"/>
      </w:pPr>
      <w:rPr>
        <w:rFonts w:hint="default"/>
        <w:i w:val="0"/>
      </w:rPr>
    </w:lvl>
  </w:abstractNum>
  <w:abstractNum w:abstractNumId="39"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43351D11"/>
    <w:multiLevelType w:val="hybridMultilevel"/>
    <w:tmpl w:val="75223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95E2634"/>
    <w:multiLevelType w:val="multilevel"/>
    <w:tmpl w:val="A0440030"/>
    <w:lvl w:ilvl="0">
      <w:start w:val="4"/>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i w:val="0"/>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51"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5"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7"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C1B2140"/>
    <w:multiLevelType w:val="hybridMultilevel"/>
    <w:tmpl w:val="7834EE7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9" w15:restartNumberingAfterBreak="0">
    <w:nsid w:val="6CE3031C"/>
    <w:multiLevelType w:val="hybridMultilevel"/>
    <w:tmpl w:val="04E8A340"/>
    <w:lvl w:ilvl="0" w:tplc="344E1B3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6DC27DF7"/>
    <w:multiLevelType w:val="singleLevel"/>
    <w:tmpl w:val="0419000F"/>
    <w:lvl w:ilvl="0">
      <w:start w:val="1"/>
      <w:numFmt w:val="decimal"/>
      <w:lvlText w:val="%1."/>
      <w:lvlJc w:val="left"/>
      <w:pPr>
        <w:tabs>
          <w:tab w:val="num" w:pos="360"/>
        </w:tabs>
        <w:ind w:left="360" w:hanging="360"/>
      </w:pPr>
    </w:lvl>
  </w:abstractNum>
  <w:abstractNum w:abstractNumId="62" w15:restartNumberingAfterBreak="0">
    <w:nsid w:val="6F067594"/>
    <w:multiLevelType w:val="hybridMultilevel"/>
    <w:tmpl w:val="D8A27790"/>
    <w:lvl w:ilvl="0" w:tplc="4CD29C40">
      <w:start w:val="5"/>
      <w:numFmt w:val="decimal"/>
      <w:lvlText w:val="%1."/>
      <w:lvlJc w:val="left"/>
      <w:pPr>
        <w:tabs>
          <w:tab w:val="num" w:pos="720"/>
        </w:tabs>
        <w:ind w:left="720" w:hanging="360"/>
      </w:pPr>
      <w:rPr>
        <w:rFonts w:hint="default"/>
      </w:rPr>
    </w:lvl>
    <w:lvl w:ilvl="1" w:tplc="C03EAD1C">
      <w:numFmt w:val="none"/>
      <w:lvlText w:val=""/>
      <w:lvlJc w:val="left"/>
      <w:pPr>
        <w:tabs>
          <w:tab w:val="num" w:pos="360"/>
        </w:tabs>
      </w:pPr>
    </w:lvl>
    <w:lvl w:ilvl="2" w:tplc="8D4AC7B6">
      <w:numFmt w:val="none"/>
      <w:lvlText w:val=""/>
      <w:lvlJc w:val="left"/>
      <w:pPr>
        <w:tabs>
          <w:tab w:val="num" w:pos="360"/>
        </w:tabs>
      </w:pPr>
    </w:lvl>
    <w:lvl w:ilvl="3" w:tplc="3670F7DE">
      <w:numFmt w:val="none"/>
      <w:lvlText w:val=""/>
      <w:lvlJc w:val="left"/>
      <w:pPr>
        <w:tabs>
          <w:tab w:val="num" w:pos="360"/>
        </w:tabs>
      </w:pPr>
    </w:lvl>
    <w:lvl w:ilvl="4" w:tplc="99109880">
      <w:numFmt w:val="none"/>
      <w:lvlText w:val=""/>
      <w:lvlJc w:val="left"/>
      <w:pPr>
        <w:tabs>
          <w:tab w:val="num" w:pos="360"/>
        </w:tabs>
      </w:pPr>
    </w:lvl>
    <w:lvl w:ilvl="5" w:tplc="F7263122">
      <w:numFmt w:val="none"/>
      <w:lvlText w:val=""/>
      <w:lvlJc w:val="left"/>
      <w:pPr>
        <w:tabs>
          <w:tab w:val="num" w:pos="360"/>
        </w:tabs>
      </w:pPr>
    </w:lvl>
    <w:lvl w:ilvl="6" w:tplc="685E6B90">
      <w:numFmt w:val="none"/>
      <w:lvlText w:val=""/>
      <w:lvlJc w:val="left"/>
      <w:pPr>
        <w:tabs>
          <w:tab w:val="num" w:pos="360"/>
        </w:tabs>
      </w:pPr>
    </w:lvl>
    <w:lvl w:ilvl="7" w:tplc="E102C71C">
      <w:numFmt w:val="none"/>
      <w:lvlText w:val=""/>
      <w:lvlJc w:val="left"/>
      <w:pPr>
        <w:tabs>
          <w:tab w:val="num" w:pos="360"/>
        </w:tabs>
      </w:pPr>
    </w:lvl>
    <w:lvl w:ilvl="8" w:tplc="30DA6A74">
      <w:numFmt w:val="none"/>
      <w:lvlText w:val=""/>
      <w:lvlJc w:val="left"/>
      <w:pPr>
        <w:tabs>
          <w:tab w:val="num" w:pos="360"/>
        </w:tabs>
      </w:pPr>
    </w:lvl>
  </w:abstractNum>
  <w:abstractNum w:abstractNumId="63"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71" w15:restartNumberingAfterBreak="0">
    <w:nsid w:val="7E55695D"/>
    <w:multiLevelType w:val="hybridMultilevel"/>
    <w:tmpl w:val="A7A27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67"/>
  </w:num>
  <w:num w:numId="12">
    <w:abstractNumId w:val="23"/>
  </w:num>
  <w:num w:numId="13">
    <w:abstractNumId w:val="22"/>
  </w:num>
  <w:num w:numId="14">
    <w:abstractNumId w:val="60"/>
  </w:num>
  <w:num w:numId="15">
    <w:abstractNumId w:val="68"/>
  </w:num>
  <w:num w:numId="16">
    <w:abstractNumId w:val="54"/>
  </w:num>
  <w:num w:numId="17">
    <w:abstractNumId w:val="32"/>
  </w:num>
  <w:num w:numId="18">
    <w:abstractNumId w:val="70"/>
  </w:num>
  <w:num w:numId="19">
    <w:abstractNumId w:val="43"/>
  </w:num>
  <w:num w:numId="20">
    <w:abstractNumId w:val="30"/>
  </w:num>
  <w:num w:numId="21">
    <w:abstractNumId w:val="52"/>
  </w:num>
  <w:num w:numId="22">
    <w:abstractNumId w:val="31"/>
  </w:num>
  <w:num w:numId="23">
    <w:abstractNumId w:val="44"/>
  </w:num>
  <w:num w:numId="24">
    <w:abstractNumId w:val="47"/>
  </w:num>
  <w:num w:numId="25">
    <w:abstractNumId w:val="26"/>
  </w:num>
  <w:num w:numId="26">
    <w:abstractNumId w:val="57"/>
  </w:num>
  <w:num w:numId="27">
    <w:abstractNumId w:val="49"/>
  </w:num>
  <w:num w:numId="28">
    <w:abstractNumId w:val="20"/>
  </w:num>
  <w:num w:numId="29">
    <w:abstractNumId w:val="63"/>
  </w:num>
  <w:num w:numId="30">
    <w:abstractNumId w:val="17"/>
  </w:num>
  <w:num w:numId="31">
    <w:abstractNumId w:val="56"/>
  </w:num>
  <w:num w:numId="32">
    <w:abstractNumId w:val="53"/>
  </w:num>
  <w:num w:numId="33">
    <w:abstractNumId w:val="25"/>
  </w:num>
  <w:num w:numId="34">
    <w:abstractNumId w:val="40"/>
  </w:num>
  <w:num w:numId="35">
    <w:abstractNumId w:val="48"/>
  </w:num>
  <w:num w:numId="36">
    <w:abstractNumId w:val="46"/>
  </w:num>
  <w:num w:numId="37">
    <w:abstractNumId w:val="13"/>
  </w:num>
  <w:num w:numId="38">
    <w:abstractNumId w:val="21"/>
  </w:num>
  <w:num w:numId="39">
    <w:abstractNumId w:val="42"/>
  </w:num>
  <w:num w:numId="40">
    <w:abstractNumId w:val="33"/>
  </w:num>
  <w:num w:numId="41">
    <w:abstractNumId w:val="28"/>
  </w:num>
  <w:num w:numId="42">
    <w:abstractNumId w:val="69"/>
  </w:num>
  <w:num w:numId="43">
    <w:abstractNumId w:val="11"/>
  </w:num>
  <w:num w:numId="44">
    <w:abstractNumId w:val="27"/>
  </w:num>
  <w:num w:numId="45">
    <w:abstractNumId w:val="66"/>
  </w:num>
  <w:num w:numId="46">
    <w:abstractNumId w:val="35"/>
  </w:num>
  <w:num w:numId="47">
    <w:abstractNumId w:val="64"/>
  </w:num>
  <w:num w:numId="48">
    <w:abstractNumId w:val="55"/>
  </w:num>
  <w:num w:numId="49">
    <w:abstractNumId w:val="19"/>
  </w:num>
  <w:num w:numId="50">
    <w:abstractNumId w:val="51"/>
  </w:num>
  <w:num w:numId="51">
    <w:abstractNumId w:val="39"/>
  </w:num>
  <w:num w:numId="52">
    <w:abstractNumId w:val="16"/>
  </w:num>
  <w:num w:numId="53">
    <w:abstractNumId w:val="15"/>
  </w:num>
  <w:num w:numId="54">
    <w:abstractNumId w:val="12"/>
  </w:num>
  <w:num w:numId="55">
    <w:abstractNumId w:val="10"/>
  </w:num>
  <w:num w:numId="56">
    <w:abstractNumId w:val="34"/>
  </w:num>
  <w:num w:numId="57">
    <w:abstractNumId w:val="59"/>
  </w:num>
  <w:num w:numId="58">
    <w:abstractNumId w:val="50"/>
  </w:num>
  <w:num w:numId="59">
    <w:abstractNumId w:val="24"/>
  </w:num>
  <w:num w:numId="60">
    <w:abstractNumId w:val="29"/>
  </w:num>
  <w:num w:numId="61">
    <w:abstractNumId w:val="71"/>
  </w:num>
  <w:num w:numId="62">
    <w:abstractNumId w:val="37"/>
  </w:num>
  <w:num w:numId="63">
    <w:abstractNumId w:val="18"/>
  </w:num>
  <w:num w:numId="64">
    <w:abstractNumId w:val="38"/>
  </w:num>
  <w:num w:numId="65">
    <w:abstractNumId w:val="65"/>
  </w:num>
  <w:num w:numId="66">
    <w:abstractNumId w:val="14"/>
  </w:num>
  <w:num w:numId="67">
    <w:abstractNumId w:val="24"/>
    <w:lvlOverride w:ilvl="0">
      <w:startOverride w:val="10"/>
    </w:lvlOverride>
  </w:num>
  <w:num w:numId="68">
    <w:abstractNumId w:val="61"/>
  </w:num>
  <w:num w:numId="69">
    <w:abstractNumId w:val="62"/>
    <w:lvlOverride w:ilvl="0">
      <w:startOverride w:val="5"/>
    </w:lvlOverride>
    <w:lvlOverride w:ilvl="1"/>
    <w:lvlOverride w:ilvl="2"/>
    <w:lvlOverride w:ilvl="3"/>
    <w:lvlOverride w:ilvl="4"/>
    <w:lvlOverride w:ilvl="5"/>
    <w:lvlOverride w:ilvl="6"/>
    <w:lvlOverride w:ilvl="7"/>
    <w:lvlOverride w:ilvl="8"/>
  </w:num>
  <w:num w:numId="70">
    <w:abstractNumId w:val="58"/>
  </w:num>
  <w:num w:numId="71">
    <w:abstractNumId w:val="41"/>
  </w:num>
  <w:num w:numId="72">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123"/>
    <w:rsid w:val="0003038B"/>
    <w:rsid w:val="00030441"/>
    <w:rsid w:val="00030968"/>
    <w:rsid w:val="00030C9B"/>
    <w:rsid w:val="00030FDC"/>
    <w:rsid w:val="00031C4C"/>
    <w:rsid w:val="00032785"/>
    <w:rsid w:val="00032C5F"/>
    <w:rsid w:val="00034006"/>
    <w:rsid w:val="000343F5"/>
    <w:rsid w:val="000349E1"/>
    <w:rsid w:val="00034B8B"/>
    <w:rsid w:val="00034C05"/>
    <w:rsid w:val="00036D54"/>
    <w:rsid w:val="00037C51"/>
    <w:rsid w:val="00040B86"/>
    <w:rsid w:val="00041AA8"/>
    <w:rsid w:val="00043CE8"/>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B54"/>
    <w:rsid w:val="00072BB2"/>
    <w:rsid w:val="0007326F"/>
    <w:rsid w:val="00073671"/>
    <w:rsid w:val="00073BE7"/>
    <w:rsid w:val="000744FE"/>
    <w:rsid w:val="0007488A"/>
    <w:rsid w:val="00074A09"/>
    <w:rsid w:val="00074A94"/>
    <w:rsid w:val="00074EBC"/>
    <w:rsid w:val="000758EE"/>
    <w:rsid w:val="00075E6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6BE"/>
    <w:rsid w:val="000C4802"/>
    <w:rsid w:val="000C4AF1"/>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6DB"/>
    <w:rsid w:val="001363CF"/>
    <w:rsid w:val="00136F5F"/>
    <w:rsid w:val="00137C5F"/>
    <w:rsid w:val="0014082A"/>
    <w:rsid w:val="001409D8"/>
    <w:rsid w:val="001412DD"/>
    <w:rsid w:val="001416F7"/>
    <w:rsid w:val="00141823"/>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478BE"/>
    <w:rsid w:val="0015082E"/>
    <w:rsid w:val="00150E48"/>
    <w:rsid w:val="00151AB4"/>
    <w:rsid w:val="00153918"/>
    <w:rsid w:val="00154695"/>
    <w:rsid w:val="00154B19"/>
    <w:rsid w:val="00155296"/>
    <w:rsid w:val="00156693"/>
    <w:rsid w:val="00156A15"/>
    <w:rsid w:val="00157A3C"/>
    <w:rsid w:val="00157C60"/>
    <w:rsid w:val="00157F58"/>
    <w:rsid w:val="00160505"/>
    <w:rsid w:val="00160980"/>
    <w:rsid w:val="001613AF"/>
    <w:rsid w:val="00161BAA"/>
    <w:rsid w:val="00161DA6"/>
    <w:rsid w:val="0016282D"/>
    <w:rsid w:val="001629EA"/>
    <w:rsid w:val="001639A3"/>
    <w:rsid w:val="001648A1"/>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CBB"/>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16EC7"/>
    <w:rsid w:val="002216A4"/>
    <w:rsid w:val="00224A6C"/>
    <w:rsid w:val="00225E42"/>
    <w:rsid w:val="002262FF"/>
    <w:rsid w:val="00226B44"/>
    <w:rsid w:val="00227BBA"/>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7127"/>
    <w:rsid w:val="00250BAC"/>
    <w:rsid w:val="002511DA"/>
    <w:rsid w:val="00251E25"/>
    <w:rsid w:val="00251EC4"/>
    <w:rsid w:val="0025246B"/>
    <w:rsid w:val="002546DB"/>
    <w:rsid w:val="00256030"/>
    <w:rsid w:val="00256973"/>
    <w:rsid w:val="00257492"/>
    <w:rsid w:val="00257798"/>
    <w:rsid w:val="002578F3"/>
    <w:rsid w:val="00257B57"/>
    <w:rsid w:val="00257E1B"/>
    <w:rsid w:val="00260082"/>
    <w:rsid w:val="00260969"/>
    <w:rsid w:val="00260C60"/>
    <w:rsid w:val="0026133F"/>
    <w:rsid w:val="00262367"/>
    <w:rsid w:val="00262F12"/>
    <w:rsid w:val="00263964"/>
    <w:rsid w:val="002639A0"/>
    <w:rsid w:val="00265447"/>
    <w:rsid w:val="00265616"/>
    <w:rsid w:val="002672BA"/>
    <w:rsid w:val="002672C3"/>
    <w:rsid w:val="002676A3"/>
    <w:rsid w:val="0026791C"/>
    <w:rsid w:val="00270352"/>
    <w:rsid w:val="00270DEA"/>
    <w:rsid w:val="002716BE"/>
    <w:rsid w:val="00271B5D"/>
    <w:rsid w:val="002720DE"/>
    <w:rsid w:val="00272B01"/>
    <w:rsid w:val="00274C1A"/>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2D2"/>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68BD"/>
    <w:rsid w:val="002D6A8A"/>
    <w:rsid w:val="002D7751"/>
    <w:rsid w:val="002E0150"/>
    <w:rsid w:val="002E0293"/>
    <w:rsid w:val="002E033F"/>
    <w:rsid w:val="002E0571"/>
    <w:rsid w:val="002E0EB6"/>
    <w:rsid w:val="002E1BB4"/>
    <w:rsid w:val="002E1F85"/>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3BF6"/>
    <w:rsid w:val="0034482C"/>
    <w:rsid w:val="00344F43"/>
    <w:rsid w:val="0034563F"/>
    <w:rsid w:val="00345A2B"/>
    <w:rsid w:val="00345BB0"/>
    <w:rsid w:val="00345E10"/>
    <w:rsid w:val="00346E15"/>
    <w:rsid w:val="0034764C"/>
    <w:rsid w:val="003477F1"/>
    <w:rsid w:val="00347E43"/>
    <w:rsid w:val="003503F6"/>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B021B"/>
    <w:rsid w:val="003B0D4E"/>
    <w:rsid w:val="003B2AA2"/>
    <w:rsid w:val="003B2F8A"/>
    <w:rsid w:val="003B3075"/>
    <w:rsid w:val="003B3FD1"/>
    <w:rsid w:val="003B40F7"/>
    <w:rsid w:val="003B4CF6"/>
    <w:rsid w:val="003B5357"/>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F30"/>
    <w:rsid w:val="003D555C"/>
    <w:rsid w:val="003D5793"/>
    <w:rsid w:val="003D6E23"/>
    <w:rsid w:val="003D71D4"/>
    <w:rsid w:val="003D7ABE"/>
    <w:rsid w:val="003D7D53"/>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400073"/>
    <w:rsid w:val="004002BB"/>
    <w:rsid w:val="004004B1"/>
    <w:rsid w:val="00400DFF"/>
    <w:rsid w:val="00402081"/>
    <w:rsid w:val="0040353D"/>
    <w:rsid w:val="0040494D"/>
    <w:rsid w:val="00404B13"/>
    <w:rsid w:val="00404EAF"/>
    <w:rsid w:val="0040509C"/>
    <w:rsid w:val="0040525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A55"/>
    <w:rsid w:val="0043213E"/>
    <w:rsid w:val="00433404"/>
    <w:rsid w:val="00434486"/>
    <w:rsid w:val="00435281"/>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7086"/>
    <w:rsid w:val="004F0DF2"/>
    <w:rsid w:val="004F1C19"/>
    <w:rsid w:val="004F3034"/>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7025"/>
    <w:rsid w:val="005375B4"/>
    <w:rsid w:val="00537E6A"/>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076F"/>
    <w:rsid w:val="005B1858"/>
    <w:rsid w:val="005B1C8F"/>
    <w:rsid w:val="005B1F00"/>
    <w:rsid w:val="005B1F0F"/>
    <w:rsid w:val="005B1F27"/>
    <w:rsid w:val="005B1F8C"/>
    <w:rsid w:val="005B2803"/>
    <w:rsid w:val="005B3317"/>
    <w:rsid w:val="005B3777"/>
    <w:rsid w:val="005B3F02"/>
    <w:rsid w:val="005B4544"/>
    <w:rsid w:val="005B4AB3"/>
    <w:rsid w:val="005B7A2C"/>
    <w:rsid w:val="005C197F"/>
    <w:rsid w:val="005C19DA"/>
    <w:rsid w:val="005C22A6"/>
    <w:rsid w:val="005C2940"/>
    <w:rsid w:val="005C2DFD"/>
    <w:rsid w:val="005C2E77"/>
    <w:rsid w:val="005C4250"/>
    <w:rsid w:val="005C502A"/>
    <w:rsid w:val="005C576A"/>
    <w:rsid w:val="005C63DB"/>
    <w:rsid w:val="005C713D"/>
    <w:rsid w:val="005C775B"/>
    <w:rsid w:val="005C7D82"/>
    <w:rsid w:val="005D09E0"/>
    <w:rsid w:val="005D14AA"/>
    <w:rsid w:val="005D4D00"/>
    <w:rsid w:val="005D58B3"/>
    <w:rsid w:val="005D5AF3"/>
    <w:rsid w:val="005D6685"/>
    <w:rsid w:val="005D7A76"/>
    <w:rsid w:val="005E0B82"/>
    <w:rsid w:val="005E16FC"/>
    <w:rsid w:val="005E287A"/>
    <w:rsid w:val="005E3F78"/>
    <w:rsid w:val="005E3FBA"/>
    <w:rsid w:val="005E4286"/>
    <w:rsid w:val="005E5399"/>
    <w:rsid w:val="005E550A"/>
    <w:rsid w:val="005E562E"/>
    <w:rsid w:val="005F0870"/>
    <w:rsid w:val="005F1E8E"/>
    <w:rsid w:val="005F29B8"/>
    <w:rsid w:val="005F2ADF"/>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1A9"/>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0F52"/>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12C1"/>
    <w:rsid w:val="006822C2"/>
    <w:rsid w:val="00682314"/>
    <w:rsid w:val="006828BE"/>
    <w:rsid w:val="00682A4D"/>
    <w:rsid w:val="00682C45"/>
    <w:rsid w:val="006839B6"/>
    <w:rsid w:val="00684529"/>
    <w:rsid w:val="00684A9F"/>
    <w:rsid w:val="00684D67"/>
    <w:rsid w:val="0068538D"/>
    <w:rsid w:val="00685C13"/>
    <w:rsid w:val="006860B6"/>
    <w:rsid w:val="006860CC"/>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DCA"/>
    <w:rsid w:val="006A7AE1"/>
    <w:rsid w:val="006A7C42"/>
    <w:rsid w:val="006B14AD"/>
    <w:rsid w:val="006B17D4"/>
    <w:rsid w:val="006B1892"/>
    <w:rsid w:val="006B2ED4"/>
    <w:rsid w:val="006B30C4"/>
    <w:rsid w:val="006B35A4"/>
    <w:rsid w:val="006B3FEB"/>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CA"/>
    <w:rsid w:val="006F6E8A"/>
    <w:rsid w:val="00700FDE"/>
    <w:rsid w:val="007026F4"/>
    <w:rsid w:val="00702D73"/>
    <w:rsid w:val="0070313E"/>
    <w:rsid w:val="007044A3"/>
    <w:rsid w:val="00705213"/>
    <w:rsid w:val="007058DE"/>
    <w:rsid w:val="00705D67"/>
    <w:rsid w:val="007061C8"/>
    <w:rsid w:val="007061F2"/>
    <w:rsid w:val="00706983"/>
    <w:rsid w:val="00706C38"/>
    <w:rsid w:val="0070767D"/>
    <w:rsid w:val="00707720"/>
    <w:rsid w:val="007100C1"/>
    <w:rsid w:val="0071172D"/>
    <w:rsid w:val="007120BE"/>
    <w:rsid w:val="007133E7"/>
    <w:rsid w:val="007139E0"/>
    <w:rsid w:val="0071436F"/>
    <w:rsid w:val="0071556D"/>
    <w:rsid w:val="00715DAA"/>
    <w:rsid w:val="007169D5"/>
    <w:rsid w:val="00717FC8"/>
    <w:rsid w:val="007217C7"/>
    <w:rsid w:val="00722D54"/>
    <w:rsid w:val="0072305E"/>
    <w:rsid w:val="00723380"/>
    <w:rsid w:val="007238E9"/>
    <w:rsid w:val="00723A76"/>
    <w:rsid w:val="00723C65"/>
    <w:rsid w:val="00724659"/>
    <w:rsid w:val="00724868"/>
    <w:rsid w:val="00724C03"/>
    <w:rsid w:val="00724F2A"/>
    <w:rsid w:val="00725C08"/>
    <w:rsid w:val="00726432"/>
    <w:rsid w:val="00726B06"/>
    <w:rsid w:val="00727A11"/>
    <w:rsid w:val="00731A95"/>
    <w:rsid w:val="00731CE0"/>
    <w:rsid w:val="00732012"/>
    <w:rsid w:val="00732C64"/>
    <w:rsid w:val="00733F55"/>
    <w:rsid w:val="00734761"/>
    <w:rsid w:val="00735285"/>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60F3"/>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A79"/>
    <w:rsid w:val="00771F80"/>
    <w:rsid w:val="00771FFD"/>
    <w:rsid w:val="00774952"/>
    <w:rsid w:val="00774C62"/>
    <w:rsid w:val="00776620"/>
    <w:rsid w:val="00780038"/>
    <w:rsid w:val="007804CA"/>
    <w:rsid w:val="007805F0"/>
    <w:rsid w:val="00780EC4"/>
    <w:rsid w:val="00781063"/>
    <w:rsid w:val="0078113A"/>
    <w:rsid w:val="00781C72"/>
    <w:rsid w:val="00783B64"/>
    <w:rsid w:val="00783D1E"/>
    <w:rsid w:val="0078413D"/>
    <w:rsid w:val="007856EB"/>
    <w:rsid w:val="00785879"/>
    <w:rsid w:val="00785CB2"/>
    <w:rsid w:val="00786ECE"/>
    <w:rsid w:val="007870BC"/>
    <w:rsid w:val="00787BD3"/>
    <w:rsid w:val="0079011C"/>
    <w:rsid w:val="00790767"/>
    <w:rsid w:val="00790EB8"/>
    <w:rsid w:val="00791360"/>
    <w:rsid w:val="00791DF2"/>
    <w:rsid w:val="00792762"/>
    <w:rsid w:val="00792C52"/>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072E"/>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32F0"/>
    <w:rsid w:val="00834320"/>
    <w:rsid w:val="00834453"/>
    <w:rsid w:val="00840354"/>
    <w:rsid w:val="008403D4"/>
    <w:rsid w:val="00840618"/>
    <w:rsid w:val="0084175D"/>
    <w:rsid w:val="00842BE4"/>
    <w:rsid w:val="0084387A"/>
    <w:rsid w:val="00843AFF"/>
    <w:rsid w:val="008447C2"/>
    <w:rsid w:val="00845DD4"/>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606"/>
    <w:rsid w:val="0086671F"/>
    <w:rsid w:val="008672FC"/>
    <w:rsid w:val="0086763F"/>
    <w:rsid w:val="00867CCD"/>
    <w:rsid w:val="00867ECB"/>
    <w:rsid w:val="00871A67"/>
    <w:rsid w:val="00872543"/>
    <w:rsid w:val="00872A3D"/>
    <w:rsid w:val="008743AA"/>
    <w:rsid w:val="008743F3"/>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D7"/>
    <w:rsid w:val="008B69C6"/>
    <w:rsid w:val="008B743F"/>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5891"/>
    <w:rsid w:val="008F66A6"/>
    <w:rsid w:val="008F69A1"/>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AB0"/>
    <w:rsid w:val="00911A4B"/>
    <w:rsid w:val="00912082"/>
    <w:rsid w:val="00912631"/>
    <w:rsid w:val="00912E4B"/>
    <w:rsid w:val="0091305A"/>
    <w:rsid w:val="00914705"/>
    <w:rsid w:val="00914F19"/>
    <w:rsid w:val="0091538B"/>
    <w:rsid w:val="009153AA"/>
    <w:rsid w:val="00915D13"/>
    <w:rsid w:val="009161F8"/>
    <w:rsid w:val="0091717A"/>
    <w:rsid w:val="00917AC0"/>
    <w:rsid w:val="00920101"/>
    <w:rsid w:val="00920460"/>
    <w:rsid w:val="00920806"/>
    <w:rsid w:val="00920A79"/>
    <w:rsid w:val="00920D41"/>
    <w:rsid w:val="00920E84"/>
    <w:rsid w:val="009262B7"/>
    <w:rsid w:val="00927709"/>
    <w:rsid w:val="00930243"/>
    <w:rsid w:val="00931E5E"/>
    <w:rsid w:val="00933015"/>
    <w:rsid w:val="009339F1"/>
    <w:rsid w:val="00934B17"/>
    <w:rsid w:val="00934C78"/>
    <w:rsid w:val="00934CEA"/>
    <w:rsid w:val="00934F20"/>
    <w:rsid w:val="00934FAC"/>
    <w:rsid w:val="009363DA"/>
    <w:rsid w:val="00936B1B"/>
    <w:rsid w:val="00937575"/>
    <w:rsid w:val="009400BA"/>
    <w:rsid w:val="00940BD7"/>
    <w:rsid w:val="00940DC5"/>
    <w:rsid w:val="00941770"/>
    <w:rsid w:val="00941B1F"/>
    <w:rsid w:val="0094224F"/>
    <w:rsid w:val="009423DF"/>
    <w:rsid w:val="0094269A"/>
    <w:rsid w:val="00943A51"/>
    <w:rsid w:val="00945CBC"/>
    <w:rsid w:val="009462A0"/>
    <w:rsid w:val="009462FD"/>
    <w:rsid w:val="009463B7"/>
    <w:rsid w:val="0095076B"/>
    <w:rsid w:val="009511D0"/>
    <w:rsid w:val="00952143"/>
    <w:rsid w:val="00952861"/>
    <w:rsid w:val="00952B6F"/>
    <w:rsid w:val="0095316E"/>
    <w:rsid w:val="0095630C"/>
    <w:rsid w:val="00956414"/>
    <w:rsid w:val="0095669D"/>
    <w:rsid w:val="00957078"/>
    <w:rsid w:val="009577B8"/>
    <w:rsid w:val="0095784B"/>
    <w:rsid w:val="00957C92"/>
    <w:rsid w:val="009605BC"/>
    <w:rsid w:val="009614A4"/>
    <w:rsid w:val="00961DA5"/>
    <w:rsid w:val="00963530"/>
    <w:rsid w:val="0096362A"/>
    <w:rsid w:val="00965176"/>
    <w:rsid w:val="00965791"/>
    <w:rsid w:val="009662E7"/>
    <w:rsid w:val="009663B0"/>
    <w:rsid w:val="009667A0"/>
    <w:rsid w:val="00966C7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28FC"/>
    <w:rsid w:val="009835C3"/>
    <w:rsid w:val="00983AC1"/>
    <w:rsid w:val="00984C55"/>
    <w:rsid w:val="00984D40"/>
    <w:rsid w:val="00984DCC"/>
    <w:rsid w:val="00985D29"/>
    <w:rsid w:val="00985E33"/>
    <w:rsid w:val="009872F0"/>
    <w:rsid w:val="00987A4D"/>
    <w:rsid w:val="009907E4"/>
    <w:rsid w:val="00991039"/>
    <w:rsid w:val="00991C40"/>
    <w:rsid w:val="00992F7A"/>
    <w:rsid w:val="00995091"/>
    <w:rsid w:val="0099587A"/>
    <w:rsid w:val="00995CC1"/>
    <w:rsid w:val="009976CF"/>
    <w:rsid w:val="00997F35"/>
    <w:rsid w:val="009A07CD"/>
    <w:rsid w:val="009A17D2"/>
    <w:rsid w:val="009A23FB"/>
    <w:rsid w:val="009A2430"/>
    <w:rsid w:val="009A32EB"/>
    <w:rsid w:val="009A4536"/>
    <w:rsid w:val="009A4F73"/>
    <w:rsid w:val="009A4FAD"/>
    <w:rsid w:val="009A5F27"/>
    <w:rsid w:val="009A7443"/>
    <w:rsid w:val="009B1012"/>
    <w:rsid w:val="009B1D3D"/>
    <w:rsid w:val="009B1DFD"/>
    <w:rsid w:val="009B36CD"/>
    <w:rsid w:val="009B3BDB"/>
    <w:rsid w:val="009B41D2"/>
    <w:rsid w:val="009B49BD"/>
    <w:rsid w:val="009B5485"/>
    <w:rsid w:val="009B55D7"/>
    <w:rsid w:val="009B6246"/>
    <w:rsid w:val="009B6C0C"/>
    <w:rsid w:val="009B70E8"/>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A83"/>
    <w:rsid w:val="00A30EC0"/>
    <w:rsid w:val="00A3206F"/>
    <w:rsid w:val="00A32752"/>
    <w:rsid w:val="00A32C76"/>
    <w:rsid w:val="00A34244"/>
    <w:rsid w:val="00A3466C"/>
    <w:rsid w:val="00A34744"/>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4BA"/>
    <w:rsid w:val="00A770C7"/>
    <w:rsid w:val="00A772A7"/>
    <w:rsid w:val="00A8013A"/>
    <w:rsid w:val="00A81884"/>
    <w:rsid w:val="00A824A3"/>
    <w:rsid w:val="00A82575"/>
    <w:rsid w:val="00A82B27"/>
    <w:rsid w:val="00A82E16"/>
    <w:rsid w:val="00A82EC2"/>
    <w:rsid w:val="00A84603"/>
    <w:rsid w:val="00A84F2B"/>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F98"/>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8CA"/>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39E"/>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51B9"/>
    <w:rsid w:val="00B2612F"/>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A3C"/>
    <w:rsid w:val="00B71BF3"/>
    <w:rsid w:val="00B71F5F"/>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543"/>
    <w:rsid w:val="00C03297"/>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6289"/>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AAD"/>
    <w:rsid w:val="00C9329A"/>
    <w:rsid w:val="00C932BA"/>
    <w:rsid w:val="00C93B86"/>
    <w:rsid w:val="00C95AE5"/>
    <w:rsid w:val="00C967D0"/>
    <w:rsid w:val="00C968AF"/>
    <w:rsid w:val="00C96B4F"/>
    <w:rsid w:val="00C96C19"/>
    <w:rsid w:val="00C97C91"/>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F31"/>
    <w:rsid w:val="00D00017"/>
    <w:rsid w:val="00D00143"/>
    <w:rsid w:val="00D01DB8"/>
    <w:rsid w:val="00D02926"/>
    <w:rsid w:val="00D036A9"/>
    <w:rsid w:val="00D039B4"/>
    <w:rsid w:val="00D03B29"/>
    <w:rsid w:val="00D0490C"/>
    <w:rsid w:val="00D052F2"/>
    <w:rsid w:val="00D07760"/>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3D8"/>
    <w:rsid w:val="00D2582B"/>
    <w:rsid w:val="00D259F6"/>
    <w:rsid w:val="00D260A8"/>
    <w:rsid w:val="00D276E7"/>
    <w:rsid w:val="00D2796E"/>
    <w:rsid w:val="00D303A1"/>
    <w:rsid w:val="00D31E3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CD9"/>
    <w:rsid w:val="00D42FAB"/>
    <w:rsid w:val="00D439A7"/>
    <w:rsid w:val="00D43C7E"/>
    <w:rsid w:val="00D43F46"/>
    <w:rsid w:val="00D4402C"/>
    <w:rsid w:val="00D44259"/>
    <w:rsid w:val="00D47789"/>
    <w:rsid w:val="00D50ACE"/>
    <w:rsid w:val="00D5128A"/>
    <w:rsid w:val="00D5203C"/>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5B4A"/>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22A"/>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BA9"/>
    <w:rsid w:val="00DC258C"/>
    <w:rsid w:val="00DC2625"/>
    <w:rsid w:val="00DC2AAA"/>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0C71"/>
    <w:rsid w:val="00DE173A"/>
    <w:rsid w:val="00DE1AAE"/>
    <w:rsid w:val="00DE21BA"/>
    <w:rsid w:val="00DE22D0"/>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696A"/>
    <w:rsid w:val="00E273A0"/>
    <w:rsid w:val="00E30163"/>
    <w:rsid w:val="00E3120F"/>
    <w:rsid w:val="00E321B6"/>
    <w:rsid w:val="00E32344"/>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350"/>
    <w:rsid w:val="00E467BE"/>
    <w:rsid w:val="00E50082"/>
    <w:rsid w:val="00E50EA6"/>
    <w:rsid w:val="00E53223"/>
    <w:rsid w:val="00E5387F"/>
    <w:rsid w:val="00E53A38"/>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13F1"/>
    <w:rsid w:val="00E719A4"/>
    <w:rsid w:val="00E71AA7"/>
    <w:rsid w:val="00E72358"/>
    <w:rsid w:val="00E7382A"/>
    <w:rsid w:val="00E74048"/>
    <w:rsid w:val="00E74333"/>
    <w:rsid w:val="00E74556"/>
    <w:rsid w:val="00E74FDE"/>
    <w:rsid w:val="00E7550D"/>
    <w:rsid w:val="00E75799"/>
    <w:rsid w:val="00E7591D"/>
    <w:rsid w:val="00E76059"/>
    <w:rsid w:val="00E76AE4"/>
    <w:rsid w:val="00E76C07"/>
    <w:rsid w:val="00E76CC2"/>
    <w:rsid w:val="00E77843"/>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7052"/>
    <w:rsid w:val="00EA040E"/>
    <w:rsid w:val="00EA0E71"/>
    <w:rsid w:val="00EA108B"/>
    <w:rsid w:val="00EA27CB"/>
    <w:rsid w:val="00EA289A"/>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041F"/>
    <w:rsid w:val="00EC1850"/>
    <w:rsid w:val="00EC1F47"/>
    <w:rsid w:val="00EC2553"/>
    <w:rsid w:val="00EC3824"/>
    <w:rsid w:val="00EC4034"/>
    <w:rsid w:val="00EC42A8"/>
    <w:rsid w:val="00EC5435"/>
    <w:rsid w:val="00EC7D7F"/>
    <w:rsid w:val="00ED061F"/>
    <w:rsid w:val="00ED0F33"/>
    <w:rsid w:val="00ED11C2"/>
    <w:rsid w:val="00ED2940"/>
    <w:rsid w:val="00ED32A2"/>
    <w:rsid w:val="00ED32DC"/>
    <w:rsid w:val="00ED33D1"/>
    <w:rsid w:val="00ED551A"/>
    <w:rsid w:val="00ED5BD9"/>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482"/>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7BF3"/>
    <w:rsid w:val="00F5087B"/>
    <w:rsid w:val="00F50934"/>
    <w:rsid w:val="00F53E53"/>
    <w:rsid w:val="00F5493E"/>
    <w:rsid w:val="00F55232"/>
    <w:rsid w:val="00F55B75"/>
    <w:rsid w:val="00F55DAE"/>
    <w:rsid w:val="00F574B9"/>
    <w:rsid w:val="00F575F2"/>
    <w:rsid w:val="00F60211"/>
    <w:rsid w:val="00F61F0C"/>
    <w:rsid w:val="00F64206"/>
    <w:rsid w:val="00F6484A"/>
    <w:rsid w:val="00F6496D"/>
    <w:rsid w:val="00F65A9B"/>
    <w:rsid w:val="00F65FB1"/>
    <w:rsid w:val="00F679EE"/>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3339"/>
    <w:rsid w:val="00FE4201"/>
    <w:rsid w:val="00FE4F38"/>
    <w:rsid w:val="00FE61DA"/>
    <w:rsid w:val="00FE6784"/>
    <w:rsid w:val="00FF1950"/>
    <w:rsid w:val="00FF1F42"/>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545C10D"/>
  <w15:docId w15:val="{4F9DB940-1369-4A81-A026-C67BCC1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9"/>
    <w:next w:val="a9"/>
    <w:link w:val="11"/>
    <w:uiPriority w:val="99"/>
    <w:qFormat/>
    <w:rsid w:val="00365D95"/>
    <w:pPr>
      <w:keepNext/>
      <w:spacing w:before="240" w:after="60"/>
      <w:jc w:val="center"/>
      <w:outlineLvl w:val="0"/>
    </w:pPr>
    <w:rPr>
      <w:b/>
      <w:kern w:val="28"/>
      <w:sz w:val="36"/>
      <w:szCs w:val="20"/>
    </w:rPr>
  </w:style>
  <w:style w:type="paragraph" w:styleId="23">
    <w:name w:val="heading 2"/>
    <w:basedOn w:val="a9"/>
    <w:next w:val="a9"/>
    <w:link w:val="24"/>
    <w:uiPriority w:val="99"/>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9"/>
    <w:link w:val="25"/>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6">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9"/>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9"/>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uiPriority w:val="99"/>
    <w:semiHidden/>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basedOn w:val="a9"/>
    <w:link w:val="af1"/>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uiPriority w:val="99"/>
    <w:rsid w:val="00365D95"/>
    <w:rPr>
      <w:rFonts w:cs="Times New Roman"/>
      <w:color w:val="0000FF"/>
      <w:u w:val="single"/>
    </w:rPr>
  </w:style>
  <w:style w:type="paragraph" w:styleId="14">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uiPriority w:val="99"/>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basedOn w:val="a9"/>
    <w:link w:val="afe"/>
    <w:rsid w:val="00365D95"/>
    <w:pPr>
      <w:spacing w:after="120"/>
      <w:jc w:val="both"/>
    </w:pPr>
    <w:rPr>
      <w:szCs w:val="20"/>
    </w:rPr>
  </w:style>
  <w:style w:type="character" w:customStyle="1" w:styleId="afe">
    <w:name w:val="Основной текст Знак"/>
    <w:link w:val="afd"/>
    <w:rsid w:val="00365D95"/>
    <w:rPr>
      <w:rFonts w:cs="Times New Roman"/>
      <w:kern w:val="2"/>
      <w:sz w:val="22"/>
      <w:lang w:val="en-US" w:eastAsia="ru-RU" w:bidi="ar-SA"/>
    </w:rPr>
  </w:style>
  <w:style w:type="paragraph" w:styleId="HTML">
    <w:name w:val="HTML Address"/>
    <w:basedOn w:val="a9"/>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
    <w:name w:val="header"/>
    <w:aliases w:val="Drawing,Headerw,header odd,first,heading one,Heading,hd,header,ho,h"/>
    <w:basedOn w:val="a9"/>
    <w:link w:val="aff0"/>
    <w:uiPriority w:val="99"/>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uiPriority w:val="99"/>
    <w:rsid w:val="00365D95"/>
    <w:rPr>
      <w:rFonts w:cs="Times New Roman"/>
      <w:color w:val="800080"/>
      <w:u w:val="single"/>
    </w:rPr>
  </w:style>
  <w:style w:type="paragraph" w:customStyle="1" w:styleId="15">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semiHidden/>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semiHidden/>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semiHidden/>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b">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c">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d">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uiPriority w:val="9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e">
    <w:name w:val="Body Text First Indent 2"/>
    <w:basedOn w:val="af9"/>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semiHidden/>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link w:val="af5"/>
    <w:uiPriority w:val="99"/>
    <w:locked/>
    <w:rsid w:val="001A5856"/>
    <w:rPr>
      <w:rFonts w:ascii="Courier New" w:hAnsi="Courier New" w:cs="Courier New"/>
    </w:rPr>
  </w:style>
  <w:style w:type="character" w:customStyle="1" w:styleId="affff6">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1">
    <w:name w:val="Заголовок Знак"/>
    <w:link w:val="af0"/>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1">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uiPriority w:val="9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rsid w:val="00C91045"/>
    <w:pPr>
      <w:widowControl w:val="0"/>
      <w:tabs>
        <w:tab w:val="num" w:pos="227"/>
      </w:tabs>
      <w:adjustRightInd w:val="0"/>
      <w:jc w:val="both"/>
      <w:textAlignment w:val="baseline"/>
    </w:pPr>
  </w:style>
  <w:style w:type="numbering" w:customStyle="1" w:styleId="1c">
    <w:name w:val="Нет списка1"/>
    <w:next w:val="ac"/>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b"/>
    <w:next w:val="affff2"/>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uiPriority w:val="9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locked/>
    <w:rsid w:val="008839B3"/>
    <w:rPr>
      <w:sz w:val="24"/>
      <w:szCs w:val="24"/>
    </w:rPr>
  </w:style>
  <w:style w:type="character" w:customStyle="1" w:styleId="1e">
    <w:name w:val="Заголовок №1_"/>
    <w:basedOn w:val="aa"/>
    <w:link w:val="1f"/>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0"/>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3">
    <w:name w:val="Основной текст (2)_"/>
    <w:basedOn w:val="aa"/>
    <w:link w:val="2f4"/>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a"/>
    <w:link w:val="2f6"/>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9"/>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0">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4">
    <w:name w:val="Основной текст (2)"/>
    <w:basedOn w:val="a9"/>
    <w:link w:val="2f3"/>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9"/>
    <w:link w:val="2f5"/>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basedOn w:val="a9"/>
    <w:link w:val="afffffa"/>
    <w:uiPriority w:val="99"/>
    <w:rsid w:val="0067796D"/>
    <w:pPr>
      <w:widowControl w:val="0"/>
      <w:autoSpaceDE w:val="0"/>
      <w:autoSpaceDN w:val="0"/>
      <w:adjustRightInd w:val="0"/>
    </w:pPr>
    <w:rPr>
      <w:sz w:val="20"/>
      <w:szCs w:val="20"/>
    </w:rPr>
  </w:style>
  <w:style w:type="character" w:customStyle="1" w:styleId="afffffa">
    <w:name w:val="Текст сноски Знак"/>
    <w:basedOn w:val="aa"/>
    <w:link w:val="afffff9"/>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9"/>
    <w:rsid w:val="004B7929"/>
    <w:pPr>
      <w:widowControl w:val="0"/>
      <w:suppressAutoHyphens/>
      <w:autoSpaceDE w:val="0"/>
    </w:pPr>
    <w:rPr>
      <w:sz w:val="20"/>
    </w:rPr>
  </w:style>
  <w:style w:type="paragraph" w:customStyle="1" w:styleId="49">
    <w:name w:val="Основной текст4"/>
    <w:basedOn w:val="a9"/>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9"/>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9"/>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9"/>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9"/>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rsid w:val="009F056C"/>
    <w:pPr>
      <w:suppressAutoHyphens/>
      <w:ind w:firstLine="567"/>
      <w:jc w:val="both"/>
    </w:pPr>
    <w:rPr>
      <w:szCs w:val="20"/>
    </w:rPr>
  </w:style>
  <w:style w:type="table" w:customStyle="1" w:styleId="3f6">
    <w:name w:val="Сетка таблицы3"/>
    <w:basedOn w:val="ab"/>
    <w:next w:val="affff2"/>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a"/>
    <w:link w:val="2fa"/>
    <w:rsid w:val="00324D28"/>
    <w:rPr>
      <w:shd w:val="clear" w:color="auto" w:fill="FFFFFF"/>
    </w:rPr>
  </w:style>
  <w:style w:type="paragraph" w:customStyle="1" w:styleId="2fa">
    <w:name w:val="Колонтитул (2)"/>
    <w:basedOn w:val="a9"/>
    <w:link w:val="2f9"/>
    <w:rsid w:val="00324D28"/>
    <w:pPr>
      <w:widowControl w:val="0"/>
      <w:shd w:val="clear" w:color="auto" w:fill="FFFFFF"/>
    </w:pPr>
    <w:rPr>
      <w:sz w:val="20"/>
      <w:szCs w:val="20"/>
    </w:rPr>
  </w:style>
  <w:style w:type="table" w:customStyle="1" w:styleId="420">
    <w:name w:val="Сетка таблицы42"/>
    <w:basedOn w:val="ab"/>
    <w:next w:val="affff2"/>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uiPriority w:val="99"/>
    <w:rsid w:val="005709F0"/>
    <w:pPr>
      <w:suppressLineNumbers/>
      <w:suppressAutoHyphens/>
    </w:pPr>
    <w:rPr>
      <w:sz w:val="20"/>
      <w:szCs w:val="20"/>
    </w:rPr>
  </w:style>
  <w:style w:type="character" w:customStyle="1" w:styleId="visited">
    <w:name w:val="visited"/>
    <w:rsid w:val="005709F0"/>
  </w:style>
  <w:style w:type="character" w:customStyle="1" w:styleId="affffd">
    <w:name w:val="Без интервала Знак"/>
    <w:link w:val="affffc"/>
    <w:uiPriority w:val="1"/>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D4D08"/>
    <w:pPr>
      <w:spacing w:before="100" w:beforeAutospacing="1" w:after="100" w:afterAutospacing="1"/>
    </w:pPr>
  </w:style>
  <w:style w:type="character" w:customStyle="1" w:styleId="blk">
    <w:name w:val="blk"/>
    <w:basedOn w:val="aa"/>
    <w:rsid w:val="002D4D08"/>
  </w:style>
  <w:style w:type="character" w:customStyle="1" w:styleId="nobr">
    <w:name w:val="nobr"/>
    <w:basedOn w:val="aa"/>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a6">
    <w:name w:val="Заголовок Договора"/>
    <w:basedOn w:val="affff4"/>
    <w:link w:val="afffffd"/>
    <w:qFormat/>
    <w:rsid w:val="00E2696A"/>
    <w:pPr>
      <w:numPr>
        <w:numId w:val="65"/>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E2696A"/>
    <w:pPr>
      <w:numPr>
        <w:ilvl w:val="1"/>
        <w:numId w:val="59"/>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E2696A"/>
    <w:pPr>
      <w:numPr>
        <w:ilvl w:val="2"/>
        <w:numId w:val="65"/>
      </w:numPr>
      <w:tabs>
        <w:tab w:val="num" w:pos="1209"/>
      </w:tabs>
      <w:ind w:left="1134" w:hanging="567"/>
    </w:pPr>
  </w:style>
  <w:style w:type="character" w:customStyle="1" w:styleId="afffffe">
    <w:name w:val="Пункт Договора Знак"/>
    <w:basedOn w:val="aa"/>
    <w:link w:val="a3"/>
    <w:rsid w:val="00E2696A"/>
    <w:rPr>
      <w:rFonts w:eastAsia="Calibri"/>
      <w:color w:val="000000" w:themeColor="text1"/>
      <w:sz w:val="22"/>
      <w:szCs w:val="22"/>
      <w:lang w:eastAsia="en-US"/>
    </w:rPr>
  </w:style>
  <w:style w:type="character" w:customStyle="1" w:styleId="afffffd">
    <w:name w:val="Заголовок Договора Знак"/>
    <w:basedOn w:val="aa"/>
    <w:link w:val="a6"/>
    <w:rsid w:val="00E2696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hyperlink" Target="kodeks://link/d?nd=9014765"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hyperlink" Target="kodeks://link/d?nd=90232055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29" Type="http://schemas.openxmlformats.org/officeDocument/2006/relationships/hyperlink" Target="kodeks://link/d?nd=90048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kodeks://link/d?nd=901785184"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hyperlink" Target="kodeks://link/d?nd=727708039" TargetMode="External"/><Relationship Id="rId28" Type="http://schemas.openxmlformats.org/officeDocument/2006/relationships/hyperlink" Target="kodeks://link/d?nd=9014765" TargetMode="External"/><Relationship Id="rId10" Type="http://schemas.openxmlformats.org/officeDocument/2006/relationships/hyperlink" Target="http://www.rscc.ru" TargetMode="Externa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yperlink" Target="kodeks://link/d?nd=902320557" TargetMode="External"/><Relationship Id="rId27" Type="http://schemas.openxmlformats.org/officeDocument/2006/relationships/hyperlink" Target="kodeks://link/d?nd=902320557" TargetMode="External"/><Relationship Id="rId30" Type="http://schemas.openxmlformats.org/officeDocument/2006/relationships/header" Target="header2.xml"/><Relationship Id="rId48" Type="http://schemas.microsoft.com/office/2016/09/relationships/commentsIds" Target="commentsIds.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B6044-9558-4ABD-84E1-89AF2EDA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57</Pages>
  <Words>19063</Words>
  <Characters>108663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127472</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Яковлев Виктор Викторович</cp:lastModifiedBy>
  <cp:revision>5</cp:revision>
  <cp:lastPrinted>2023-03-17T07:39:00Z</cp:lastPrinted>
  <dcterms:created xsi:type="dcterms:W3CDTF">2023-02-14T13:03:00Z</dcterms:created>
  <dcterms:modified xsi:type="dcterms:W3CDTF">2023-03-17T07:39:00Z</dcterms:modified>
</cp:coreProperties>
</file>