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1F92" w:rsidRPr="00967D97" w:rsidRDefault="000A1F92" w:rsidP="000A1F92">
      <w:pPr>
        <w:tabs>
          <w:tab w:val="left" w:pos="6495"/>
        </w:tabs>
        <w:jc w:val="center"/>
        <w:rPr>
          <w:rFonts w:eastAsia="Calibri"/>
          <w:b/>
          <w:lang w:eastAsia="en-US"/>
        </w:rPr>
      </w:pPr>
      <w:r w:rsidRPr="00967D97">
        <w:rPr>
          <w:rFonts w:eastAsia="Calibri"/>
          <w:b/>
          <w:lang w:eastAsia="en-US"/>
        </w:rPr>
        <w:t>ЧАСТЬ 3.</w:t>
      </w:r>
    </w:p>
    <w:p w:rsidR="000A1F92" w:rsidRDefault="000A1F92" w:rsidP="000A1F92">
      <w:pPr>
        <w:tabs>
          <w:tab w:val="left" w:pos="6495"/>
        </w:tabs>
        <w:jc w:val="center"/>
        <w:rPr>
          <w:rFonts w:eastAsia="Calibri"/>
          <w:b/>
          <w:lang w:eastAsia="en-US"/>
        </w:rPr>
      </w:pPr>
      <w:r w:rsidRPr="00967D97">
        <w:rPr>
          <w:rFonts w:eastAsia="Calibri"/>
          <w:b/>
          <w:lang w:eastAsia="en-US"/>
        </w:rPr>
        <w:t>ПРОЕКТ ДОГОВОРА</w:t>
      </w:r>
    </w:p>
    <w:p w:rsidR="000A1F92" w:rsidRDefault="000A1F92" w:rsidP="000A1F92">
      <w:pPr>
        <w:tabs>
          <w:tab w:val="left" w:pos="6495"/>
        </w:tabs>
        <w:jc w:val="center"/>
        <w:rPr>
          <w:rFonts w:eastAsia="Calibri"/>
          <w:b/>
          <w:lang w:eastAsia="en-US"/>
        </w:rPr>
      </w:pPr>
    </w:p>
    <w:p w:rsidR="000A1F92" w:rsidRPr="009D41E0" w:rsidRDefault="000A1F92" w:rsidP="000A1F92">
      <w:pPr>
        <w:shd w:val="clear" w:color="auto" w:fill="FFFFFF"/>
        <w:jc w:val="center"/>
        <w:rPr>
          <w:b/>
          <w:bCs/>
          <w:color w:val="000000"/>
        </w:rPr>
      </w:pPr>
      <w:r w:rsidRPr="009D41E0">
        <w:rPr>
          <w:b/>
          <w:bCs/>
          <w:color w:val="000000"/>
        </w:rPr>
        <w:t xml:space="preserve">ДОГОВОР </w:t>
      </w:r>
      <w:r w:rsidRPr="004A1BC3">
        <w:rPr>
          <w:b/>
        </w:rPr>
        <w:t>№________________</w:t>
      </w:r>
    </w:p>
    <w:p w:rsidR="000A1F92" w:rsidRPr="009D41E0" w:rsidRDefault="000A1F92" w:rsidP="000A1F92">
      <w:pPr>
        <w:jc w:val="center"/>
        <w:rPr>
          <w:b/>
          <w:color w:val="000000"/>
        </w:rPr>
      </w:pPr>
    </w:p>
    <w:p w:rsidR="000A1F92" w:rsidRPr="009D41E0" w:rsidRDefault="000A1F92" w:rsidP="000A1F92">
      <w:pPr>
        <w:shd w:val="clear" w:color="auto" w:fill="FFFFFF"/>
        <w:tabs>
          <w:tab w:val="right" w:pos="9922"/>
        </w:tabs>
        <w:jc w:val="both"/>
        <w:rPr>
          <w:color w:val="000000"/>
        </w:rPr>
      </w:pPr>
      <w:r w:rsidRPr="009D41E0">
        <w:rPr>
          <w:iCs/>
          <w:color w:val="000000"/>
        </w:rPr>
        <w:t>г. Москва</w:t>
      </w:r>
      <w:r>
        <w:rPr>
          <w:iCs/>
          <w:color w:val="000000"/>
        </w:rPr>
        <w:tab/>
      </w:r>
      <w:r w:rsidRPr="009D41E0">
        <w:rPr>
          <w:color w:val="000000"/>
        </w:rPr>
        <w:t>«___» __________</w:t>
      </w:r>
      <w:r w:rsidRPr="009D41E0">
        <w:t>202_г.</w:t>
      </w:r>
    </w:p>
    <w:p w:rsidR="000A1F92" w:rsidRPr="009D41E0" w:rsidRDefault="000A1F92" w:rsidP="000A1F92">
      <w:pPr>
        <w:jc w:val="both"/>
      </w:pPr>
    </w:p>
    <w:p w:rsidR="000A1F92" w:rsidRDefault="000A1F92" w:rsidP="000A1F92">
      <w:pPr>
        <w:ind w:firstLine="708"/>
        <w:jc w:val="both"/>
        <w:rPr>
          <w:lang w:eastAsia="en-US"/>
        </w:rPr>
      </w:pPr>
      <w:r w:rsidRPr="00FD13A8">
        <w:rPr>
          <w:b/>
        </w:rPr>
        <w:t>Федеральное государственное унитарное предприятие «Космическая связь» (ГП КС)</w:t>
      </w:r>
      <w:r w:rsidRPr="009D41E0">
        <w:t xml:space="preserve">, именуемое в дальнейшем «Заказчик», в лице </w:t>
      </w:r>
      <w:r w:rsidRPr="005A0D40">
        <w:t>Директора филиала ГП КС Центр космической связи «Дубна» (ЦКС «Дубна») Андрея Анатольевича Куликова</w:t>
      </w:r>
      <w:r>
        <w:t>, действующего на основании доверенности № 99 от 01.06.2022</w:t>
      </w:r>
      <w:r w:rsidRPr="009D41E0">
        <w:t xml:space="preserve">, с одной стороны </w:t>
      </w:r>
      <w:r w:rsidRPr="000A5FF0">
        <w:t>и ___________________________ (__________________), именуемое в дальнейшем «</w:t>
      </w:r>
      <w:r>
        <w:t>Подрядчик</w:t>
      </w:r>
      <w:r w:rsidRPr="000A5FF0">
        <w:t>», в лице ______, действующего на основании ______</w:t>
      </w:r>
      <w:r w:rsidRPr="009D41E0">
        <w:t xml:space="preserve">, </w:t>
      </w:r>
      <w:r w:rsidRPr="000D3F54">
        <w:rPr>
          <w:lang w:eastAsia="en-US"/>
        </w:rPr>
        <w:t xml:space="preserve">с другой стороны, именуемые вместе «Стороны», </w:t>
      </w:r>
      <w:r w:rsidRPr="00FE568E">
        <w:rPr>
          <w:lang w:eastAsia="en-US"/>
        </w:rPr>
        <w:t xml:space="preserve">с учетом требований Федерального закона от 18.07.2011 № 223-ФЗ «О закупках товаров, </w:t>
      </w:r>
      <w:r>
        <w:rPr>
          <w:lang w:eastAsia="en-US"/>
        </w:rPr>
        <w:t>работ</w:t>
      </w:r>
      <w:r w:rsidRPr="00FE568E">
        <w:rPr>
          <w:lang w:eastAsia="en-US"/>
        </w:rPr>
        <w:t xml:space="preserve">, услуг отдельными видами юридических лиц», </w:t>
      </w:r>
      <w:r w:rsidRPr="000D3F54">
        <w:rPr>
          <w:lang w:eastAsia="en-US"/>
        </w:rPr>
        <w:t>закл</w:t>
      </w:r>
      <w:r>
        <w:rPr>
          <w:lang w:eastAsia="en-US"/>
        </w:rPr>
        <w:t xml:space="preserve">ючили настоящий Договор (далее – </w:t>
      </w:r>
      <w:r w:rsidRPr="000D3F54">
        <w:rPr>
          <w:lang w:eastAsia="en-US"/>
        </w:rPr>
        <w:t>Договор) о нижеследующем</w:t>
      </w:r>
      <w:r>
        <w:rPr>
          <w:lang w:eastAsia="en-US"/>
        </w:rPr>
        <w:t>:</w:t>
      </w:r>
    </w:p>
    <w:p w:rsidR="000A1F92" w:rsidRPr="000C6481" w:rsidRDefault="000A1F92" w:rsidP="000A1F92">
      <w:pPr>
        <w:widowControl w:val="0"/>
        <w:jc w:val="both"/>
      </w:pPr>
    </w:p>
    <w:p w:rsidR="000A1F92" w:rsidRPr="008977FA" w:rsidRDefault="000A1F92" w:rsidP="000A1F92">
      <w:pPr>
        <w:jc w:val="center"/>
        <w:rPr>
          <w:b/>
        </w:rPr>
      </w:pPr>
      <w:r w:rsidRPr="008977FA">
        <w:rPr>
          <w:b/>
        </w:rPr>
        <w:t>1. Предмет Договора</w:t>
      </w:r>
    </w:p>
    <w:p w:rsidR="000A1F92" w:rsidRDefault="000A1F92" w:rsidP="000A1F92">
      <w:pPr>
        <w:jc w:val="both"/>
      </w:pPr>
    </w:p>
    <w:p w:rsidR="000A1F92" w:rsidRPr="009D41E0" w:rsidRDefault="000A1F92" w:rsidP="000A1F92">
      <w:pPr>
        <w:jc w:val="both"/>
      </w:pPr>
      <w:r w:rsidRPr="009D41E0">
        <w:t xml:space="preserve">1.1. Подрядчик обязуется в установленный Договором срок выполнить </w:t>
      </w:r>
      <w:r>
        <w:t>работ</w:t>
      </w:r>
      <w:r w:rsidRPr="009D41E0">
        <w:t xml:space="preserve">ы </w:t>
      </w:r>
      <w:r w:rsidRPr="0046085E">
        <w:t>по устройству систем противопожарной защиты хозяйственного здания и технического здания №1 площадка №1</w:t>
      </w:r>
      <w:r>
        <w:t xml:space="preserve"> (далее – работ</w:t>
      </w:r>
      <w:r w:rsidRPr="009D41E0">
        <w:t xml:space="preserve">ы), а Заказчик обязуется принять и оплатить результат выполненных </w:t>
      </w:r>
      <w:r>
        <w:t>работ</w:t>
      </w:r>
      <w:r w:rsidRPr="009D41E0">
        <w:t xml:space="preserve"> на условиях Договора.</w:t>
      </w:r>
    </w:p>
    <w:p w:rsidR="000A1F92" w:rsidRDefault="000A1F92" w:rsidP="000A1F92">
      <w:pPr>
        <w:ind w:firstLine="708"/>
        <w:jc w:val="both"/>
      </w:pPr>
      <w:r w:rsidRPr="009D41E0">
        <w:t>Объект</w:t>
      </w:r>
      <w:r>
        <w:t>ы</w:t>
      </w:r>
      <w:r w:rsidRPr="009D41E0">
        <w:t xml:space="preserve"> </w:t>
      </w:r>
      <w:r>
        <w:t>строительства</w:t>
      </w:r>
      <w:r w:rsidRPr="009D41E0">
        <w:t xml:space="preserve">: </w:t>
      </w:r>
    </w:p>
    <w:p w:rsidR="000A1F92" w:rsidRDefault="000A1F92" w:rsidP="000A1F92">
      <w:pPr>
        <w:ind w:firstLine="708"/>
        <w:jc w:val="both"/>
      </w:pPr>
      <w:r>
        <w:t xml:space="preserve">- </w:t>
      </w:r>
      <w:r w:rsidRPr="0046085E">
        <w:t>систем</w:t>
      </w:r>
      <w:r>
        <w:t>а</w:t>
      </w:r>
      <w:r w:rsidRPr="0046085E">
        <w:t xml:space="preserve"> противопожарной защиты хозяйственного здания</w:t>
      </w:r>
      <w:r>
        <w:t>;</w:t>
      </w:r>
    </w:p>
    <w:p w:rsidR="000A1F92" w:rsidRDefault="000A1F92" w:rsidP="000A1F92">
      <w:pPr>
        <w:ind w:firstLine="708"/>
        <w:jc w:val="both"/>
      </w:pPr>
      <w:r>
        <w:t>-</w:t>
      </w:r>
      <w:r w:rsidRPr="0046085E">
        <w:t xml:space="preserve"> систем</w:t>
      </w:r>
      <w:r>
        <w:t>а</w:t>
      </w:r>
      <w:r w:rsidRPr="0046085E">
        <w:t xml:space="preserve"> противопожарной защиты технического здания №1 площадка №1</w:t>
      </w:r>
      <w:r>
        <w:rPr>
          <w:lang w:eastAsia="zh-CN"/>
        </w:rPr>
        <w:t>.</w:t>
      </w:r>
    </w:p>
    <w:p w:rsidR="000A1F92" w:rsidRPr="009D41E0" w:rsidRDefault="000A1F92" w:rsidP="000A1F92">
      <w:pPr>
        <w:ind w:firstLine="708"/>
        <w:jc w:val="both"/>
      </w:pPr>
      <w:r w:rsidRPr="009D41E0">
        <w:t xml:space="preserve">Место проведения </w:t>
      </w:r>
      <w:r>
        <w:t>работ</w:t>
      </w:r>
      <w:r w:rsidRPr="009D41E0">
        <w:t>: Центр космической связи «Дубна» - филиал Федерального государственного унитарного предприятия «Космическая связь» (ГП КС) (далее - ЦКС «Дубна»). 1.2. Адрес</w:t>
      </w:r>
      <w:r>
        <w:t xml:space="preserve"> расположения</w:t>
      </w:r>
      <w:r w:rsidRPr="009D41E0">
        <w:t xml:space="preserve"> ЦКС «Дубна» - 141980, Московская область, г. Дубна, ул.</w:t>
      </w:r>
      <w:r>
        <w:t> </w:t>
      </w:r>
      <w:r w:rsidRPr="009D41E0">
        <w:t>Александровка, д. 43 (КПП 501002001).</w:t>
      </w:r>
    </w:p>
    <w:p w:rsidR="000A1F92" w:rsidRPr="009D41E0" w:rsidRDefault="000A1F92" w:rsidP="000A1F92">
      <w:pPr>
        <w:jc w:val="both"/>
      </w:pPr>
      <w:r w:rsidRPr="009D41E0">
        <w:t xml:space="preserve">1.3. </w:t>
      </w:r>
      <w:r>
        <w:t>Работ</w:t>
      </w:r>
      <w:r w:rsidRPr="009D41E0">
        <w:t>ы выполняются иждивением Подрядчика в соответствии с Техническим заданием (далее ТЗ</w:t>
      </w:r>
      <w:r>
        <w:t xml:space="preserve">, </w:t>
      </w:r>
      <w:r w:rsidRPr="009D41E0">
        <w:t xml:space="preserve">Приложение №1 к Договору), </w:t>
      </w:r>
      <w:r>
        <w:t>Локальным сметным расчётом на выполнение работ</w:t>
      </w:r>
      <w:r w:rsidRPr="009D41E0">
        <w:t>, составленн</w:t>
      </w:r>
      <w:r>
        <w:t>ым</w:t>
      </w:r>
      <w:r w:rsidRPr="009D41E0">
        <w:t xml:space="preserve"> Подрядчиком и утвержденн</w:t>
      </w:r>
      <w:r>
        <w:t>ым</w:t>
      </w:r>
      <w:r w:rsidRPr="009D41E0">
        <w:t xml:space="preserve"> Заказчиком (</w:t>
      </w:r>
      <w:r>
        <w:t xml:space="preserve">далее – Локальный сметный расчёт, </w:t>
      </w:r>
      <w:r w:rsidRPr="009D41E0">
        <w:t>Приложение</w:t>
      </w:r>
      <w:r>
        <w:t> </w:t>
      </w:r>
      <w:r w:rsidRPr="009D41E0">
        <w:t xml:space="preserve">№2 к Договору). </w:t>
      </w:r>
    </w:p>
    <w:p w:rsidR="000A1F92" w:rsidRDefault="000A1F92" w:rsidP="000A1F92">
      <w:pPr>
        <w:jc w:val="both"/>
        <w:rPr>
          <w:b/>
        </w:rPr>
      </w:pPr>
    </w:p>
    <w:p w:rsidR="000A1F92" w:rsidRPr="00626D75" w:rsidRDefault="000A1F92" w:rsidP="000A1F92">
      <w:pPr>
        <w:pStyle w:val="affff4"/>
        <w:ind w:left="0"/>
        <w:jc w:val="center"/>
        <w:rPr>
          <w:b/>
        </w:rPr>
      </w:pPr>
      <w:r w:rsidRPr="008977FA">
        <w:rPr>
          <w:b/>
        </w:rPr>
        <w:t xml:space="preserve">2. </w:t>
      </w:r>
      <w:r>
        <w:rPr>
          <w:b/>
          <w:bCs/>
        </w:rPr>
        <w:t xml:space="preserve">Права и обязанности </w:t>
      </w:r>
      <w:r w:rsidRPr="008977FA">
        <w:rPr>
          <w:b/>
        </w:rPr>
        <w:t>Заказчика</w:t>
      </w:r>
    </w:p>
    <w:p w:rsidR="000A1F92" w:rsidRPr="005D3712" w:rsidRDefault="000A1F92" w:rsidP="000A1F92">
      <w:pPr>
        <w:widowControl w:val="0"/>
        <w:autoSpaceDE w:val="0"/>
        <w:autoSpaceDN w:val="0"/>
        <w:adjustRightInd w:val="0"/>
        <w:rPr>
          <w:b/>
          <w:bCs/>
          <w:u w:val="single"/>
        </w:rPr>
      </w:pPr>
      <w:r w:rsidRPr="005D3712">
        <w:rPr>
          <w:b/>
          <w:bCs/>
          <w:u w:val="single"/>
        </w:rPr>
        <w:t>Заказчик</w:t>
      </w:r>
      <w:r w:rsidRPr="008977FA">
        <w:rPr>
          <w:b/>
          <w:bCs/>
          <w:u w:val="single"/>
        </w:rPr>
        <w:t xml:space="preserve"> </w:t>
      </w:r>
      <w:r w:rsidRPr="005D3712">
        <w:rPr>
          <w:b/>
          <w:bCs/>
          <w:u w:val="single"/>
        </w:rPr>
        <w:t>обязан:</w:t>
      </w:r>
    </w:p>
    <w:p w:rsidR="000A1F92" w:rsidRDefault="000A1F92" w:rsidP="000A1F92">
      <w:pPr>
        <w:jc w:val="both"/>
      </w:pPr>
      <w:r w:rsidRPr="0053426E">
        <w:t>2.1. Для осуществления технич</w:t>
      </w:r>
      <w:r>
        <w:t>еского контроля за выполнением р</w:t>
      </w:r>
      <w:r w:rsidRPr="0053426E">
        <w:t>абот по Договору, а также для проведения проверок соответствия используемых материалов и конструкций условиям Договора осуществлять взаимодействие посредством электронной почты</w:t>
      </w:r>
      <w:r>
        <w:t>:</w:t>
      </w:r>
      <w:r w:rsidRPr="0053426E">
        <w:t xml:space="preserve"> </w:t>
      </w:r>
      <w:hyperlink r:id="rId5" w:history="1">
        <w:r w:rsidRPr="0046085E">
          <w:rPr>
            <w:rStyle w:val="af4"/>
          </w:rPr>
          <w:t>agolovanov</w:t>
        </w:r>
        <w:r w:rsidRPr="00081BAA">
          <w:rPr>
            <w:rStyle w:val="af4"/>
          </w:rPr>
          <w:t>@</w:t>
        </w:r>
        <w:r w:rsidRPr="00081BAA">
          <w:rPr>
            <w:rStyle w:val="af4"/>
            <w:lang w:val="en-US"/>
          </w:rPr>
          <w:t>rscc</w:t>
        </w:r>
        <w:r w:rsidRPr="00081BAA">
          <w:rPr>
            <w:rStyle w:val="af4"/>
          </w:rPr>
          <w:t>.</w:t>
        </w:r>
        <w:r w:rsidRPr="00081BAA">
          <w:rPr>
            <w:rStyle w:val="af4"/>
            <w:lang w:val="en-US"/>
          </w:rPr>
          <w:t>ru</w:t>
        </w:r>
      </w:hyperlink>
      <w:r w:rsidRPr="0053426E">
        <w:t xml:space="preserve"> (</w:t>
      </w:r>
      <w:r w:rsidRPr="0046085E">
        <w:t>Голованов Алексей Валентинович</w:t>
      </w:r>
      <w:r w:rsidRPr="0053426E">
        <w:t xml:space="preserve">, тел. </w:t>
      </w:r>
      <w:r w:rsidRPr="0053426E">
        <w:rPr>
          <w:color w:val="000000"/>
          <w:lang w:eastAsia="zh-CN"/>
        </w:rPr>
        <w:t>+7 495-956-34-24, доб. 5</w:t>
      </w:r>
      <w:r>
        <w:rPr>
          <w:color w:val="000000"/>
          <w:lang w:eastAsia="zh-CN"/>
        </w:rPr>
        <w:t>48</w:t>
      </w:r>
      <w:r w:rsidRPr="0053426E">
        <w:rPr>
          <w:color w:val="000000"/>
          <w:lang w:eastAsia="zh-CN"/>
        </w:rPr>
        <w:t>0)</w:t>
      </w:r>
      <w:r w:rsidRPr="0053426E">
        <w:t>.</w:t>
      </w:r>
    </w:p>
    <w:p w:rsidR="000A1F92" w:rsidRPr="0053426E" w:rsidRDefault="000A1F92" w:rsidP="000A1F92">
      <w:pPr>
        <w:jc w:val="both"/>
      </w:pPr>
      <w:r>
        <w:t xml:space="preserve">2.2. </w:t>
      </w:r>
      <w:r w:rsidRPr="00CE5ADE">
        <w:rPr>
          <w:color w:val="000000"/>
        </w:rPr>
        <w:t xml:space="preserve">Не позднее </w:t>
      </w:r>
      <w:r>
        <w:rPr>
          <w:color w:val="000000"/>
        </w:rPr>
        <w:t>5</w:t>
      </w:r>
      <w:r w:rsidRPr="00CE5ADE">
        <w:rPr>
          <w:color w:val="000000"/>
        </w:rPr>
        <w:t xml:space="preserve"> (</w:t>
      </w:r>
      <w:r>
        <w:rPr>
          <w:color w:val="000000"/>
        </w:rPr>
        <w:t>пяти</w:t>
      </w:r>
      <w:r w:rsidRPr="00CE5ADE">
        <w:rPr>
          <w:color w:val="000000"/>
        </w:rPr>
        <w:t xml:space="preserve">) рабочих дней с даты получения от </w:t>
      </w:r>
      <w:r>
        <w:rPr>
          <w:color w:val="000000"/>
        </w:rPr>
        <w:t>Подрядчика</w:t>
      </w:r>
      <w:r w:rsidRPr="00CE5ADE">
        <w:rPr>
          <w:color w:val="000000"/>
        </w:rPr>
        <w:t xml:space="preserve"> </w:t>
      </w:r>
      <w:r>
        <w:rPr>
          <w:color w:val="000000"/>
        </w:rPr>
        <w:t xml:space="preserve">программы и методики испытаний </w:t>
      </w:r>
      <w:r w:rsidRPr="00CE5ADE">
        <w:rPr>
          <w:color w:val="000000"/>
        </w:rPr>
        <w:t xml:space="preserve">утвердить </w:t>
      </w:r>
      <w:r>
        <w:rPr>
          <w:color w:val="000000"/>
        </w:rPr>
        <w:t>программу и методику испытаний</w:t>
      </w:r>
      <w:r w:rsidRPr="00CE5ADE">
        <w:rPr>
          <w:color w:val="000000"/>
        </w:rPr>
        <w:t>, либо направить Исполнителю мотивированный отказ от е</w:t>
      </w:r>
      <w:r>
        <w:rPr>
          <w:color w:val="000000"/>
        </w:rPr>
        <w:t>е</w:t>
      </w:r>
      <w:r w:rsidRPr="00CE5ADE">
        <w:rPr>
          <w:color w:val="000000"/>
        </w:rPr>
        <w:t xml:space="preserve"> утверждения. Мотивированный отказ должен содержать конкретные претензии по несоответствию </w:t>
      </w:r>
      <w:r>
        <w:rPr>
          <w:color w:val="000000"/>
        </w:rPr>
        <w:t xml:space="preserve">программы и методики испытаний </w:t>
      </w:r>
      <w:r w:rsidRPr="00CE5ADE">
        <w:rPr>
          <w:color w:val="000000"/>
        </w:rPr>
        <w:t>требованиям Договора и ТЗ.</w:t>
      </w:r>
      <w:r>
        <w:rPr>
          <w:color w:val="000000"/>
        </w:rPr>
        <w:t xml:space="preserve"> Утвержденная программа и методика испытаний становится неотъемлемой частью Договора.</w:t>
      </w:r>
    </w:p>
    <w:p w:rsidR="000A1F92" w:rsidRDefault="000A1F92" w:rsidP="000A1F92">
      <w:pPr>
        <w:jc w:val="both"/>
      </w:pPr>
      <w:r w:rsidRPr="006E58A8">
        <w:t>2.</w:t>
      </w:r>
      <w:r>
        <w:t>3</w:t>
      </w:r>
      <w:r w:rsidRPr="006E58A8">
        <w:t xml:space="preserve">. </w:t>
      </w:r>
      <w:r w:rsidRPr="0053426E">
        <w:t>Произвести оплату надлежащим образом выполненных Подрядчиком</w:t>
      </w:r>
      <w:r>
        <w:t xml:space="preserve"> работ в порядке, предусмотренном в разделе 5 Договора.</w:t>
      </w:r>
    </w:p>
    <w:p w:rsidR="000A1F92" w:rsidRDefault="000A1F92" w:rsidP="000A1F92">
      <w:pPr>
        <w:jc w:val="both"/>
      </w:pPr>
      <w:r>
        <w:t>2.4. О</w:t>
      </w:r>
      <w:r w:rsidRPr="008768F9">
        <w:t xml:space="preserve">формить пропуска на рабочий персонал </w:t>
      </w:r>
      <w:r>
        <w:t>Подрядчика</w:t>
      </w:r>
      <w:r w:rsidRPr="008768F9">
        <w:t xml:space="preserve"> и материальные пропуска на вносимые материалы и имущество</w:t>
      </w:r>
      <w:r>
        <w:t>.</w:t>
      </w:r>
    </w:p>
    <w:p w:rsidR="000A1F92" w:rsidRDefault="000A1F92" w:rsidP="000A1F92">
      <w:pPr>
        <w:jc w:val="both"/>
      </w:pPr>
      <w:r>
        <w:t>2.5. Обеспечить условия для выполнения работ в рабочие дни недели понедельник – четверг с 8.3</w:t>
      </w:r>
      <w:r w:rsidRPr="008977FA">
        <w:t>0 д</w:t>
      </w:r>
      <w:r>
        <w:t>о 17.00, пятница с 8.3</w:t>
      </w:r>
      <w:r w:rsidRPr="008977FA">
        <w:t>0 до 14.20</w:t>
      </w:r>
      <w:r>
        <w:t>. Проведение работ в выходные дни допускается только при согласии руководства ЦКС «Дубна».</w:t>
      </w:r>
    </w:p>
    <w:p w:rsidR="000A1F92" w:rsidRDefault="000A1F92" w:rsidP="000A1F92">
      <w:pPr>
        <w:jc w:val="both"/>
        <w:rPr>
          <w:b/>
        </w:rPr>
      </w:pPr>
      <w:r w:rsidRPr="00362B8C">
        <w:rPr>
          <w:b/>
        </w:rPr>
        <w:t xml:space="preserve">Заказчик вправе: </w:t>
      </w:r>
    </w:p>
    <w:p w:rsidR="000A1F92" w:rsidRDefault="000A1F92" w:rsidP="000A1F92">
      <w:pPr>
        <w:jc w:val="both"/>
      </w:pPr>
      <w:r>
        <w:lastRenderedPageBreak/>
        <w:t xml:space="preserve">2.6. Проверить наличие у сотрудников Подрядчика документов по охране труда, электробезопасности, пожарной безопасности (ордер на проведение сварочных работ), допуска на выполнение  работ на высоте (при необходимости). </w:t>
      </w:r>
    </w:p>
    <w:p w:rsidR="000A1F92" w:rsidRDefault="000A1F92" w:rsidP="000A1F92">
      <w:pPr>
        <w:jc w:val="both"/>
      </w:pPr>
      <w:r>
        <w:t>2.7. Проверить качество оборудования и материалов, используемых при выполнении работ, наличие соответствующих сертификатов, подтверждающих их качество и соответствие требованиям законодательства Российской Федерации.</w:t>
      </w:r>
    </w:p>
    <w:p w:rsidR="000A1F92" w:rsidRPr="008977FA" w:rsidRDefault="000A1F92" w:rsidP="000A1F92">
      <w:pPr>
        <w:jc w:val="both"/>
      </w:pPr>
    </w:p>
    <w:p w:rsidR="000A1F92" w:rsidRPr="008977FA" w:rsidRDefault="000A1F92" w:rsidP="000A1F92">
      <w:pPr>
        <w:jc w:val="center"/>
        <w:rPr>
          <w:b/>
        </w:rPr>
      </w:pPr>
      <w:r w:rsidRPr="008977FA">
        <w:rPr>
          <w:b/>
        </w:rPr>
        <w:t xml:space="preserve">3. </w:t>
      </w:r>
      <w:r>
        <w:rPr>
          <w:b/>
          <w:bCs/>
        </w:rPr>
        <w:t>Права и обязанности</w:t>
      </w:r>
      <w:r w:rsidRPr="008977FA">
        <w:rPr>
          <w:b/>
        </w:rPr>
        <w:t xml:space="preserve"> Подрядчика</w:t>
      </w:r>
    </w:p>
    <w:p w:rsidR="000A1F92" w:rsidRDefault="000A1F92" w:rsidP="000A1F92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  <w:u w:val="single"/>
        </w:rPr>
        <w:t>Подрядчик обязан</w:t>
      </w:r>
      <w:r>
        <w:rPr>
          <w:b/>
          <w:bCs/>
        </w:rPr>
        <w:t>:</w:t>
      </w:r>
    </w:p>
    <w:p w:rsidR="000A1F92" w:rsidRDefault="000A1F92" w:rsidP="000A1F92">
      <w:pPr>
        <w:widowControl w:val="0"/>
        <w:jc w:val="both"/>
      </w:pPr>
      <w:r>
        <w:t xml:space="preserve">3.1. Выполнить работы в сроки, предусмотренные Договором, и сдать результат работ Заказчику. </w:t>
      </w:r>
    </w:p>
    <w:p w:rsidR="000A1F92" w:rsidRDefault="000A1F92" w:rsidP="000A1F92">
      <w:pPr>
        <w:jc w:val="both"/>
      </w:pPr>
      <w:r w:rsidRPr="006E12B6">
        <w:t>3.</w:t>
      </w:r>
      <w:r>
        <w:t>2</w:t>
      </w:r>
      <w:r w:rsidRPr="006E12B6">
        <w:t xml:space="preserve">. </w:t>
      </w:r>
      <w:r>
        <w:t>Не позднее 3 (трех</w:t>
      </w:r>
      <w:r w:rsidRPr="009E12EA">
        <w:t>) рабочих дней с момента подписания настоящего Договора назначить представителя Подрядчика, ответственн</w:t>
      </w:r>
      <w:r>
        <w:t>ого за ход р</w:t>
      </w:r>
      <w:r w:rsidRPr="009E12EA">
        <w:t xml:space="preserve">абот по настоящему Договору, официально известив об этом Заказчика в письменном виде по электронной почте </w:t>
      </w:r>
      <w:r>
        <w:t>(п. 2.1. Договора).</w:t>
      </w:r>
    </w:p>
    <w:p w:rsidR="000A1F92" w:rsidRPr="006E12B6" w:rsidRDefault="000A1F92" w:rsidP="000A1F92">
      <w:pPr>
        <w:autoSpaceDE w:val="0"/>
        <w:autoSpaceDN w:val="0"/>
        <w:adjustRightInd w:val="0"/>
        <w:ind w:right="-2"/>
        <w:jc w:val="both"/>
      </w:pPr>
      <w:r>
        <w:t xml:space="preserve">3.3. </w:t>
      </w:r>
      <w:r w:rsidRPr="007B589B">
        <w:rPr>
          <w:color w:val="000000"/>
        </w:rPr>
        <w:t xml:space="preserve">Не позднее 5 (пяти) рабочих дней с даты подписания Договора направить Заказчику на утверждение </w:t>
      </w:r>
      <w:r>
        <w:rPr>
          <w:color w:val="000000"/>
        </w:rPr>
        <w:t>программу и методику испытаний</w:t>
      </w:r>
      <w:r w:rsidRPr="007B589B">
        <w:rPr>
          <w:color w:val="000000"/>
        </w:rPr>
        <w:t xml:space="preserve">. В случае получения от Заказчика мотивированного отказа от подписания </w:t>
      </w:r>
      <w:r>
        <w:rPr>
          <w:color w:val="000000"/>
        </w:rPr>
        <w:t>программы и методики</w:t>
      </w:r>
      <w:r w:rsidRPr="007B589B">
        <w:rPr>
          <w:color w:val="000000"/>
        </w:rPr>
        <w:t xml:space="preserve"> устранить замечания в течение 2</w:t>
      </w:r>
      <w:r>
        <w:rPr>
          <w:color w:val="000000"/>
        </w:rPr>
        <w:t> </w:t>
      </w:r>
      <w:r w:rsidRPr="007B589B">
        <w:rPr>
          <w:color w:val="000000"/>
        </w:rPr>
        <w:t>(двух) рабочих дней и повторно направить Заказчику на утверждение.</w:t>
      </w:r>
    </w:p>
    <w:p w:rsidR="000A1F92" w:rsidRDefault="000A1F92" w:rsidP="000A1F92">
      <w:pPr>
        <w:widowControl w:val="0"/>
        <w:autoSpaceDE w:val="0"/>
        <w:autoSpaceDN w:val="0"/>
        <w:adjustRightInd w:val="0"/>
        <w:jc w:val="both"/>
      </w:pPr>
      <w:r w:rsidRPr="009E12EA">
        <w:rPr>
          <w:bCs/>
        </w:rPr>
        <w:t>3.</w:t>
      </w:r>
      <w:r>
        <w:rPr>
          <w:bCs/>
        </w:rPr>
        <w:t>4</w:t>
      </w:r>
      <w:r w:rsidRPr="009E12EA">
        <w:rPr>
          <w:bCs/>
        </w:rPr>
        <w:t xml:space="preserve">. </w:t>
      </w:r>
      <w:r>
        <w:t>Информировать Заказчика за 2 (д</w:t>
      </w:r>
      <w:r w:rsidRPr="00434DA2">
        <w:t>ва) рабочих дня до начала приемки скрытых работ по мере их готовности.</w:t>
      </w:r>
    </w:p>
    <w:p w:rsidR="000A1F92" w:rsidRDefault="000A1F92" w:rsidP="000A1F92">
      <w:pPr>
        <w:jc w:val="both"/>
        <w:rPr>
          <w:rFonts w:eastAsiaTheme="minorHAnsi"/>
          <w:lang w:eastAsia="en-US"/>
        </w:rPr>
      </w:pPr>
      <w:r>
        <w:t xml:space="preserve">3.5. </w:t>
      </w:r>
      <w:r>
        <w:rPr>
          <w:rFonts w:eastAsiaTheme="minorHAnsi"/>
          <w:lang w:eastAsia="en-US"/>
        </w:rPr>
        <w:t xml:space="preserve">Не позднее 3 (трех) рабочих дней до начала выполнения работ на территории ЦКС «Дубна» Подрядчик предоставляет Заказчику </w:t>
      </w:r>
      <w:r>
        <w:t>по электронной почте (п. 2.1. Договора)</w:t>
      </w:r>
      <w:r>
        <w:rPr>
          <w:rFonts w:eastAsiaTheme="minorHAnsi"/>
          <w:lang w:eastAsia="en-US"/>
        </w:rPr>
        <w:t>, а также обеспечивает наличие у работников Подрядчика следующих документов:</w:t>
      </w:r>
    </w:p>
    <w:p w:rsidR="000A1F92" w:rsidRDefault="000A1F92" w:rsidP="000A1F92">
      <w:pPr>
        <w:pStyle w:val="affff4"/>
        <w:numPr>
          <w:ilvl w:val="0"/>
          <w:numId w:val="31"/>
        </w:numPr>
        <w:ind w:left="284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письмо-направление от Подрядчика со списком работников, с подтверждением: их квалификации, прохождения необходимых инструктажей, допусков на выполнение работ повышенной опасности. В письме должны быть указаны: наименование Подрядчика, реквизиты, адрес, сроки и место работ со ссылкой на заключенный Договор, печать и подпись Подрядчика;</w:t>
      </w:r>
    </w:p>
    <w:p w:rsidR="000A1F92" w:rsidRDefault="000A1F92" w:rsidP="000A1F92">
      <w:pPr>
        <w:pStyle w:val="affff4"/>
        <w:numPr>
          <w:ilvl w:val="0"/>
          <w:numId w:val="31"/>
        </w:numPr>
        <w:ind w:left="284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наряд-допуск на работы повышенной опасности (на высоте, электроустановках и т. д.);</w:t>
      </w:r>
    </w:p>
    <w:p w:rsidR="000A1F92" w:rsidRPr="008768F9" w:rsidRDefault="000A1F92" w:rsidP="000A1F92">
      <w:pPr>
        <w:pStyle w:val="affff4"/>
        <w:numPr>
          <w:ilvl w:val="0"/>
          <w:numId w:val="31"/>
        </w:numPr>
        <w:ind w:left="284"/>
        <w:jc w:val="both"/>
        <w:rPr>
          <w:rFonts w:eastAsiaTheme="minorHAnsi"/>
          <w:lang w:eastAsia="en-US"/>
        </w:rPr>
      </w:pPr>
      <w:r>
        <w:rPr>
          <w:color w:val="000000"/>
          <w:szCs w:val="28"/>
        </w:rPr>
        <w:t>п</w:t>
      </w:r>
      <w:r w:rsidRPr="00226AEE">
        <w:rPr>
          <w:color w:val="000000"/>
          <w:szCs w:val="28"/>
        </w:rPr>
        <w:t>риказы на бланке организации Подрядчика о лицах, ответственных за обеспечение безопасности и охраны труда, организацию противопожарных мероприятий, ответственных за осуществление постоянного контроля за состоянием охраны и безопасности труда при выполнении работ на объекте ЦКС «Дубна»</w:t>
      </w:r>
      <w:r>
        <w:rPr>
          <w:color w:val="000000"/>
          <w:szCs w:val="28"/>
        </w:rPr>
        <w:t>.</w:t>
      </w:r>
    </w:p>
    <w:p w:rsidR="000A1F92" w:rsidRPr="008768F9" w:rsidRDefault="000A1F92" w:rsidP="000A1F92">
      <w:pPr>
        <w:pStyle w:val="affff4"/>
        <w:numPr>
          <w:ilvl w:val="0"/>
          <w:numId w:val="31"/>
        </w:numPr>
        <w:ind w:left="283" w:hanging="357"/>
        <w:jc w:val="both"/>
        <w:rPr>
          <w:color w:val="000000"/>
          <w:szCs w:val="28"/>
        </w:rPr>
      </w:pPr>
      <w:r w:rsidRPr="008768F9">
        <w:rPr>
          <w:color w:val="000000"/>
          <w:szCs w:val="28"/>
        </w:rPr>
        <w:t>списки работников с паспортными данными для проверки и оформления пропусков</w:t>
      </w:r>
      <w:r>
        <w:rPr>
          <w:color w:val="000000"/>
          <w:szCs w:val="28"/>
        </w:rPr>
        <w:t>.</w:t>
      </w:r>
    </w:p>
    <w:p w:rsidR="000A1F92" w:rsidRDefault="000A1F92" w:rsidP="000A1F92">
      <w:pPr>
        <w:pStyle w:val="affff4"/>
        <w:jc w:val="both"/>
        <w:rPr>
          <w:rFonts w:eastAsiaTheme="minorHAnsi"/>
          <w:lang w:eastAsia="en-US"/>
        </w:rPr>
      </w:pPr>
      <w:r>
        <w:t>Запрещается выполнение Работ по Договору иностранными гражданами.</w:t>
      </w:r>
    </w:p>
    <w:p w:rsidR="000A1F92" w:rsidRDefault="000A1F92" w:rsidP="000A1F92">
      <w:pPr>
        <w:widowControl w:val="0"/>
        <w:jc w:val="both"/>
      </w:pPr>
      <w:r>
        <w:t>3.6. Осуществить за свой счет закупку материалов и оборудования, необходимых для выполнения работ, установленных Техническим заданием, доставку их на ме</w:t>
      </w:r>
      <w:r>
        <w:rPr>
          <w:bCs/>
          <w:iCs/>
        </w:rPr>
        <w:t>сто проведения работ, складирование и обеспечение их сохранности, а также страхование всех строительных рисков за свой счет</w:t>
      </w:r>
      <w:r>
        <w:t>.</w:t>
      </w:r>
    </w:p>
    <w:p w:rsidR="000A1F92" w:rsidRDefault="000A1F92" w:rsidP="000A1F92">
      <w:pPr>
        <w:widowControl w:val="0"/>
        <w:jc w:val="both"/>
      </w:pPr>
      <w:r>
        <w:t xml:space="preserve">3.7. </w:t>
      </w:r>
      <w:r w:rsidRPr="00211A52">
        <w:t xml:space="preserve">Осуществить за свой счет работы в соответствии с ТЗ, включая </w:t>
      </w:r>
      <w:r w:rsidRPr="004A7D40">
        <w:t>пуско-наладочные работы</w:t>
      </w:r>
      <w:r w:rsidRPr="00211A52">
        <w:rPr>
          <w:color w:val="000000"/>
        </w:rPr>
        <w:t xml:space="preserve"> (раздел 4 ТЗ) в соответствии с нормативно-правовыми </w:t>
      </w:r>
      <w:r w:rsidRPr="00211A52">
        <w:t xml:space="preserve">актами Российской Федерации; информацию о результатах </w:t>
      </w:r>
      <w:r w:rsidRPr="004A7D40">
        <w:t>пуско-наладочны</w:t>
      </w:r>
      <w:r>
        <w:t>х</w:t>
      </w:r>
      <w:r w:rsidRPr="004A7D40">
        <w:t xml:space="preserve"> работ</w:t>
      </w:r>
      <w:r w:rsidRPr="00211A52">
        <w:t xml:space="preserve">, предоставить Заказчику в день проведения </w:t>
      </w:r>
      <w:r>
        <w:t>указанных работ</w:t>
      </w:r>
      <w:r w:rsidRPr="00211A52">
        <w:t>.</w:t>
      </w:r>
    </w:p>
    <w:p w:rsidR="000A1F92" w:rsidRDefault="000A1F92" w:rsidP="000A1F92">
      <w:pPr>
        <w:widowControl w:val="0"/>
        <w:jc w:val="both"/>
      </w:pPr>
      <w:r>
        <w:t>3.8. Обеспечить выполнение необходимых мероприятий по технике безопасности, пожарной безопасности, охране окружающей среды во время производства работ, а также уборку в местах производства работ в соответствии с ТЗ.</w:t>
      </w:r>
    </w:p>
    <w:p w:rsidR="000A1F92" w:rsidRDefault="000A1F92" w:rsidP="000A1F92">
      <w:pPr>
        <w:widowControl w:val="0"/>
        <w:jc w:val="both"/>
      </w:pPr>
      <w:r>
        <w:t>3.9. Обеспечить подходы, барьерное и охранное ограждение, которое может потребоваться при выполнении работ для удобства и обеспечения личной безопасности находящихся там физических лиц.</w:t>
      </w:r>
    </w:p>
    <w:p w:rsidR="000A1F92" w:rsidRDefault="000A1F92" w:rsidP="000A1F92">
      <w:pPr>
        <w:widowControl w:val="0"/>
        <w:jc w:val="both"/>
      </w:pPr>
      <w:r>
        <w:t>3.10. Обеспечить производство работ в полном соответствии с ТЗ и строительными нормами и правилами (СНиП), руководствуясь ими как действующими нормативными документами. Результаты выполненных работ оформить документами, предусмотренными ТЗ.</w:t>
      </w:r>
    </w:p>
    <w:p w:rsidR="000A1F92" w:rsidRDefault="000A1F92" w:rsidP="000A1F92">
      <w:pPr>
        <w:widowControl w:val="0"/>
        <w:jc w:val="both"/>
      </w:pPr>
      <w:r>
        <w:t>3.11. Своевременно устранить недостатки (дефекты) результатов работ.</w:t>
      </w:r>
    </w:p>
    <w:p w:rsidR="000A1F92" w:rsidRDefault="000A1F92" w:rsidP="000A1F92">
      <w:pPr>
        <w:widowControl w:val="0"/>
        <w:jc w:val="both"/>
      </w:pPr>
      <w:r>
        <w:t xml:space="preserve">3.12. Гарантировать, что монтируемое оборудование, а также материалы, использованные при </w:t>
      </w:r>
      <w:r>
        <w:lastRenderedPageBreak/>
        <w:t>выполнении работ,</w:t>
      </w:r>
      <w:r w:rsidRPr="00BF0865">
        <w:t xml:space="preserve"> </w:t>
      </w:r>
      <w:r>
        <w:t>свободны от всех таможенных платежей и прав третьих лиц.</w:t>
      </w:r>
    </w:p>
    <w:p w:rsidR="000A1F92" w:rsidRDefault="000A1F92" w:rsidP="000A1F92">
      <w:pPr>
        <w:widowControl w:val="0"/>
        <w:jc w:val="both"/>
      </w:pPr>
      <w:r>
        <w:t>3.13. Немедленно письменно уведомлять Заказчика о событиях и обстоятельствах, которые могут оказать негативное влияние на ход проведения работ, качество работ и сроки работ, предусмотренные Договором, а также обо всех случаях, когда Подрядчику требуется содействие Заказчика для выполнения обязательств по Договору.</w:t>
      </w:r>
    </w:p>
    <w:p w:rsidR="000A1F92" w:rsidRDefault="000A1F92" w:rsidP="000A1F92">
      <w:pPr>
        <w:widowControl w:val="0"/>
        <w:jc w:val="both"/>
      </w:pPr>
      <w:r>
        <w:t>3.14. Самостоятельно обеспечивать персонал всеми необходимыми средствами защиты, специальной одеждой, специальной обувью, инструментом и приспособлениями, лестницами, стремянками и др. средствами подъема на высоту, а при выполнении пожароопасных работ - средствами пожаротушения.</w:t>
      </w:r>
    </w:p>
    <w:p w:rsidR="000A1F92" w:rsidRDefault="000A1F92" w:rsidP="000A1F92">
      <w:pPr>
        <w:widowControl w:val="0"/>
        <w:jc w:val="both"/>
      </w:pPr>
      <w:r>
        <w:t>3.15. Незамедлительно после завершения работ вывезти с места работ строительные отходы и принадлежащее Подрядчику имущество.</w:t>
      </w:r>
    </w:p>
    <w:p w:rsidR="000A1F92" w:rsidRPr="006B2002" w:rsidRDefault="000A1F92" w:rsidP="000A1F92">
      <w:pPr>
        <w:widowControl w:val="0"/>
        <w:jc w:val="both"/>
      </w:pPr>
      <w:r>
        <w:t xml:space="preserve">3.16. </w:t>
      </w:r>
      <w:r w:rsidRPr="00E60A0D">
        <w:t>Обеспечить и гарантировать</w:t>
      </w:r>
      <w:r w:rsidRPr="006B2002">
        <w:t>:</w:t>
      </w:r>
    </w:p>
    <w:p w:rsidR="000A1F92" w:rsidRPr="00AF3744" w:rsidRDefault="000A1F92" w:rsidP="000A1F92">
      <w:pPr>
        <w:pStyle w:val="affff4"/>
        <w:widowControl w:val="0"/>
        <w:numPr>
          <w:ilvl w:val="0"/>
          <w:numId w:val="29"/>
        </w:numPr>
        <w:jc w:val="both"/>
      </w:pPr>
      <w:r w:rsidRPr="006B2002">
        <w:t xml:space="preserve">соблюдение действующих в Российской Федерации норм и правил охраны труда, </w:t>
      </w:r>
      <w:r>
        <w:t>с</w:t>
      </w:r>
      <w:r w:rsidRPr="006B2002">
        <w:t xml:space="preserve">анитарных </w:t>
      </w:r>
      <w:r>
        <w:t>н</w:t>
      </w:r>
      <w:r w:rsidRPr="006B2002">
        <w:t xml:space="preserve">орм и </w:t>
      </w:r>
      <w:r>
        <w:t>п</w:t>
      </w:r>
      <w:r w:rsidRPr="006B2002">
        <w:t xml:space="preserve">равил, </w:t>
      </w:r>
      <w:r>
        <w:t>с</w:t>
      </w:r>
      <w:r w:rsidRPr="006B2002">
        <w:t xml:space="preserve">троительных норм и </w:t>
      </w:r>
      <w:r>
        <w:t>п</w:t>
      </w:r>
      <w:r w:rsidRPr="006B2002">
        <w:t xml:space="preserve">равил, технических регламентов, </w:t>
      </w:r>
      <w:r>
        <w:t>п</w:t>
      </w:r>
      <w:r w:rsidRPr="006B2002">
        <w:t xml:space="preserve">равил, норм и технических регламентов по пожарной безопасности, Правил технической эксплуатации электроустановок потребителей (ПТЭЭП), Правил по охране труда при эксплуатации электроустановок, Правил по охране труда в строительстве, Правил по охране труда при работе на высоте, </w:t>
      </w:r>
      <w:r w:rsidRPr="00760B3D">
        <w:t>Правил по охране труда при размещении, монтаже, техническом обслуживании и ремонте технологического оборудования,  СНиП 12-03-2001 «Безопасность труда в строительстве. Часть I. Общие требования»; СНиП 12-04-2002 «Безопасность труда в строительстве. Часть 2</w:t>
      </w:r>
      <w:r w:rsidRPr="00AF3744">
        <w:t>. Строительное производство»;</w:t>
      </w:r>
    </w:p>
    <w:p w:rsidR="000A1F92" w:rsidRPr="003A4274" w:rsidRDefault="000A1F92" w:rsidP="000A1F92">
      <w:pPr>
        <w:pStyle w:val="affff4"/>
        <w:widowControl w:val="0"/>
        <w:numPr>
          <w:ilvl w:val="0"/>
          <w:numId w:val="29"/>
        </w:numPr>
        <w:jc w:val="both"/>
      </w:pPr>
      <w:r w:rsidRPr="003A4274">
        <w:t>полноту и качество обучения персонала в области охраны труда и безопасности производства;</w:t>
      </w:r>
    </w:p>
    <w:p w:rsidR="000A1F92" w:rsidRPr="003A4274" w:rsidRDefault="000A1F92" w:rsidP="000A1F92">
      <w:pPr>
        <w:pStyle w:val="affff4"/>
        <w:widowControl w:val="0"/>
        <w:numPr>
          <w:ilvl w:val="0"/>
          <w:numId w:val="29"/>
        </w:numPr>
        <w:jc w:val="both"/>
      </w:pPr>
      <w:r>
        <w:t>безопасное проведение р</w:t>
      </w:r>
      <w:r w:rsidRPr="003A4274">
        <w:t>абот.</w:t>
      </w:r>
    </w:p>
    <w:p w:rsidR="000A1F92" w:rsidRDefault="000A1F92" w:rsidP="000A1F92">
      <w:pPr>
        <w:widowControl w:val="0"/>
        <w:autoSpaceDE w:val="0"/>
        <w:autoSpaceDN w:val="0"/>
        <w:adjustRightInd w:val="0"/>
        <w:jc w:val="both"/>
      </w:pPr>
      <w:r>
        <w:t>3.17. Осуществлять меры по предотвращению несанкционированного проникновения посторонних лиц на охраняемую территорию ЦКС «Дубна» во время проведения работ (временные ограждения и прочее).</w:t>
      </w:r>
    </w:p>
    <w:p w:rsidR="000A1F92" w:rsidRDefault="000A1F92" w:rsidP="000A1F92">
      <w:pPr>
        <w:widowControl w:val="0"/>
        <w:jc w:val="both"/>
      </w:pPr>
      <w:r>
        <w:t>3.18. Обеспечить  обязательное профессиональное страхование, а также страхованию гражданской ответственности своих работников. В исключительную сферу ответственности  Подрядчика входит заключение необходимых договоров, регулирующих отношения со своими работниками.</w:t>
      </w:r>
    </w:p>
    <w:p w:rsidR="000A1F92" w:rsidRDefault="000A1F92" w:rsidP="000A1F92">
      <w:pPr>
        <w:widowControl w:val="0"/>
        <w:jc w:val="both"/>
      </w:pPr>
      <w:r>
        <w:t>3.19. В течение всего срока действия Договора иметь все необходимые документально подтвержденные разрешения на выполнение работ, предусмотренные законодательством Российской Федерации.</w:t>
      </w:r>
    </w:p>
    <w:p w:rsidR="000A1F92" w:rsidRDefault="000A1F92" w:rsidP="000A1F92">
      <w:pPr>
        <w:widowControl w:val="0"/>
        <w:jc w:val="both"/>
        <w:rPr>
          <w:b/>
        </w:rPr>
      </w:pPr>
      <w:r w:rsidRPr="00E60A0D">
        <w:rPr>
          <w:b/>
        </w:rPr>
        <w:t>Подрядчик вправе:</w:t>
      </w:r>
    </w:p>
    <w:p w:rsidR="000A1F92" w:rsidRDefault="000A1F92" w:rsidP="000A1F92">
      <w:pPr>
        <w:widowControl w:val="0"/>
        <w:jc w:val="both"/>
      </w:pPr>
      <w:r>
        <w:t xml:space="preserve">3.20. Досрочно выполнить работы и сдать результат работ Заказчику при условии письменного согласия Заказчика. </w:t>
      </w:r>
    </w:p>
    <w:p w:rsidR="000A1F92" w:rsidRPr="008977FA" w:rsidRDefault="000A1F92" w:rsidP="000A1F92">
      <w:pPr>
        <w:widowControl w:val="0"/>
        <w:jc w:val="center"/>
        <w:rPr>
          <w:b/>
        </w:rPr>
      </w:pPr>
      <w:r w:rsidRPr="008977FA">
        <w:rPr>
          <w:b/>
        </w:rPr>
        <w:t xml:space="preserve">4. </w:t>
      </w:r>
      <w:r>
        <w:rPr>
          <w:b/>
        </w:rPr>
        <w:t>Цена</w:t>
      </w:r>
      <w:r w:rsidRPr="008977FA">
        <w:rPr>
          <w:b/>
        </w:rPr>
        <w:t xml:space="preserve"> Договора</w:t>
      </w:r>
    </w:p>
    <w:p w:rsidR="000A1F92" w:rsidRDefault="000A1F92" w:rsidP="000A1F92">
      <w:pPr>
        <w:widowControl w:val="0"/>
        <w:shd w:val="clear" w:color="auto" w:fill="FFFFFF"/>
        <w:tabs>
          <w:tab w:val="left" w:pos="994"/>
        </w:tabs>
        <w:autoSpaceDE w:val="0"/>
        <w:autoSpaceDN w:val="0"/>
        <w:adjustRightInd w:val="0"/>
        <w:jc w:val="both"/>
      </w:pPr>
    </w:p>
    <w:p w:rsidR="000A1F92" w:rsidRPr="00E60A0D" w:rsidRDefault="000A1F92" w:rsidP="000A1F92">
      <w:pPr>
        <w:widowControl w:val="0"/>
        <w:shd w:val="clear" w:color="auto" w:fill="FFFFFF"/>
        <w:tabs>
          <w:tab w:val="left" w:pos="994"/>
        </w:tabs>
        <w:autoSpaceDE w:val="0"/>
        <w:autoSpaceDN w:val="0"/>
        <w:adjustRightInd w:val="0"/>
        <w:jc w:val="both"/>
      </w:pPr>
      <w:r w:rsidRPr="008977FA">
        <w:t xml:space="preserve">4.1. Стоимость </w:t>
      </w:r>
      <w:r>
        <w:t>р</w:t>
      </w:r>
      <w:r w:rsidRPr="008977FA">
        <w:t xml:space="preserve">абот по Договору </w:t>
      </w:r>
      <w:r>
        <w:t xml:space="preserve">(далее также – цена Договора) является твердой, </w:t>
      </w:r>
      <w:r w:rsidRPr="008977FA">
        <w:t xml:space="preserve">определена Локальным сметным расчётом (Приложение №2 к Договору) и составляет </w:t>
      </w:r>
      <w:r>
        <w:t>_____,__</w:t>
      </w:r>
      <w:r w:rsidRPr="00264555">
        <w:t xml:space="preserve"> </w:t>
      </w:r>
      <w:r>
        <w:t>(</w:t>
      </w:r>
      <w:r w:rsidRPr="006211D7">
        <w:t>_____________________________ и ___/100)</w:t>
      </w:r>
      <w:r>
        <w:t> </w:t>
      </w:r>
      <w:r w:rsidRPr="006211D7">
        <w:t>руб.</w:t>
      </w:r>
      <w:r>
        <w:t xml:space="preserve">, </w:t>
      </w:r>
      <w:r w:rsidRPr="00264555">
        <w:t xml:space="preserve">в т.ч. НДС (20%) в размере </w:t>
      </w:r>
      <w:r>
        <w:t>_____,__</w:t>
      </w:r>
      <w:r w:rsidRPr="00264555">
        <w:t xml:space="preserve"> </w:t>
      </w:r>
      <w:r>
        <w:t>(</w:t>
      </w:r>
      <w:r w:rsidRPr="006211D7">
        <w:t>_____________________________ и ___/100) руб.</w:t>
      </w:r>
      <w:r w:rsidRPr="0045474E">
        <w:t xml:space="preserve"> </w:t>
      </w:r>
      <w:r w:rsidRPr="003C7160">
        <w:t xml:space="preserve">/ </w:t>
      </w:r>
      <w:r w:rsidRPr="00CE41E5">
        <w:t xml:space="preserve">НДС не облагается в связи с применением </w:t>
      </w:r>
      <w:r>
        <w:t>Подрядчиком</w:t>
      </w:r>
      <w:r w:rsidRPr="00CE41E5">
        <w:t xml:space="preserve"> упрощенной системы налогообложения (гл. 26.2 Налогового кодекса Российской Федерации)</w:t>
      </w:r>
      <w:r w:rsidRPr="008977FA">
        <w:t>.</w:t>
      </w:r>
      <w:r>
        <w:t xml:space="preserve"> </w:t>
      </w:r>
      <w:r w:rsidRPr="00E60A0D">
        <w:rPr>
          <w:color w:val="000000"/>
        </w:rPr>
        <w:t>Указанная стоимость включает в себя все возможные расходы Подрядчика, нео</w:t>
      </w:r>
      <w:r>
        <w:rPr>
          <w:color w:val="000000"/>
        </w:rPr>
        <w:t>бходимые в связи с выполнением р</w:t>
      </w:r>
      <w:r w:rsidRPr="00E60A0D">
        <w:rPr>
          <w:color w:val="000000"/>
        </w:rPr>
        <w:t>абот по Договору</w:t>
      </w:r>
      <w:r>
        <w:rPr>
          <w:color w:val="000000"/>
        </w:rPr>
        <w:t>, в том числе расходы на приобретение оборудования, материалов, инструментов, их доставку на место проведения работ, страхование и иные</w:t>
      </w:r>
      <w:r w:rsidRPr="00E60A0D">
        <w:rPr>
          <w:color w:val="000000"/>
        </w:rPr>
        <w:t xml:space="preserve">. </w:t>
      </w:r>
    </w:p>
    <w:p w:rsidR="000A1F92" w:rsidRPr="0059134A" w:rsidRDefault="000A1F92" w:rsidP="000A1F92">
      <w:pPr>
        <w:widowControl w:val="0"/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ab/>
      </w:r>
      <w:r w:rsidRPr="00E60A0D">
        <w:rPr>
          <w:color w:val="000000"/>
        </w:rPr>
        <w:t>Подрядчик не вправе требовать увеличения стоимости, указанной в настоящем пункте Договора, даже если Приложением № 2 к Договору не учтены какие-либо расходы Подрядчика</w:t>
      </w:r>
      <w:r>
        <w:rPr>
          <w:color w:val="000000"/>
        </w:rPr>
        <w:t>, необходимые для выполнения р</w:t>
      </w:r>
      <w:r w:rsidRPr="00E60A0D">
        <w:rPr>
          <w:color w:val="000000"/>
        </w:rPr>
        <w:t xml:space="preserve">абот </w:t>
      </w:r>
      <w:r>
        <w:rPr>
          <w:color w:val="000000"/>
        </w:rPr>
        <w:t>по Договору в соответствии с ТЗ</w:t>
      </w:r>
      <w:r w:rsidRPr="00E60A0D">
        <w:rPr>
          <w:color w:val="000000"/>
        </w:rPr>
        <w:t>.</w:t>
      </w:r>
    </w:p>
    <w:p w:rsidR="000A1F92" w:rsidRDefault="000A1F92" w:rsidP="000A1F92">
      <w:pPr>
        <w:widowControl w:val="0"/>
        <w:shd w:val="clear" w:color="auto" w:fill="FFFFFF"/>
        <w:tabs>
          <w:tab w:val="left" w:pos="994"/>
        </w:tabs>
        <w:autoSpaceDE w:val="0"/>
        <w:autoSpaceDN w:val="0"/>
        <w:adjustRightInd w:val="0"/>
        <w:jc w:val="both"/>
      </w:pPr>
      <w:r>
        <w:t xml:space="preserve">4.2. Все платежи по Договору производятся в рублях Российской Федерации. Платежи производятся в безналичном порядке путем перечисления соответствующей суммы на расчетный счет Подрядчика, указанный в Договоре. Все суммы, указанные в настоящей статье, включают в </w:t>
      </w:r>
      <w:r>
        <w:lastRenderedPageBreak/>
        <w:t>себя все необходимые налоги, пошлины, сборы и иные платежи.</w:t>
      </w:r>
    </w:p>
    <w:p w:rsidR="000A1F92" w:rsidRDefault="000A1F92" w:rsidP="000A1F92">
      <w:pPr>
        <w:widowControl w:val="0"/>
        <w:autoSpaceDE w:val="0"/>
        <w:autoSpaceDN w:val="0"/>
        <w:adjustRightInd w:val="0"/>
        <w:jc w:val="both"/>
      </w:pPr>
    </w:p>
    <w:p w:rsidR="000A1F92" w:rsidRPr="00402541" w:rsidRDefault="000A1F92" w:rsidP="000A1F92">
      <w:pPr>
        <w:widowControl w:val="0"/>
        <w:jc w:val="center"/>
        <w:rPr>
          <w:b/>
        </w:rPr>
      </w:pPr>
      <w:r w:rsidRPr="00402541">
        <w:rPr>
          <w:b/>
        </w:rPr>
        <w:t>5. Платежи и расчеты</w:t>
      </w:r>
    </w:p>
    <w:p w:rsidR="000A1F92" w:rsidRDefault="000A1F92" w:rsidP="000A1F92">
      <w:pPr>
        <w:widowControl w:val="0"/>
        <w:shd w:val="clear" w:color="auto" w:fill="FFFFFF"/>
        <w:tabs>
          <w:tab w:val="left" w:pos="994"/>
        </w:tabs>
        <w:autoSpaceDE w:val="0"/>
        <w:autoSpaceDN w:val="0"/>
        <w:adjustRightInd w:val="0"/>
        <w:jc w:val="both"/>
      </w:pPr>
    </w:p>
    <w:p w:rsidR="000A1F92" w:rsidRPr="008977FA" w:rsidRDefault="000A1F92" w:rsidP="000A1F92">
      <w:pPr>
        <w:widowControl w:val="0"/>
        <w:shd w:val="clear" w:color="auto" w:fill="FFFFFF"/>
        <w:tabs>
          <w:tab w:val="left" w:pos="994"/>
        </w:tabs>
        <w:autoSpaceDE w:val="0"/>
        <w:autoSpaceDN w:val="0"/>
        <w:adjustRightInd w:val="0"/>
        <w:jc w:val="both"/>
      </w:pPr>
      <w:r w:rsidRPr="008977FA">
        <w:t xml:space="preserve">5.1. Оплата </w:t>
      </w:r>
      <w:r>
        <w:t>р</w:t>
      </w:r>
      <w:r w:rsidRPr="008977FA">
        <w:t>абот по Договору производится Заказчиком путем перечисления денежных средств на расчетный счет Подрядчика в следующем порядке:</w:t>
      </w:r>
    </w:p>
    <w:p w:rsidR="000A1F92" w:rsidRDefault="000A1F92" w:rsidP="000A1F92">
      <w:pPr>
        <w:widowControl w:val="0"/>
        <w:shd w:val="clear" w:color="auto" w:fill="FFFFFF"/>
        <w:tabs>
          <w:tab w:val="left" w:pos="994"/>
        </w:tabs>
        <w:autoSpaceDE w:val="0"/>
        <w:autoSpaceDN w:val="0"/>
        <w:adjustRightInd w:val="0"/>
        <w:jc w:val="both"/>
      </w:pPr>
      <w:r w:rsidRPr="008977FA">
        <w:t>5.1.1. Плат</w:t>
      </w:r>
      <w:r>
        <w:t>еж по Договору в размере 100% (с</w:t>
      </w:r>
      <w:r w:rsidRPr="008977FA">
        <w:t xml:space="preserve">то процентов) от </w:t>
      </w:r>
      <w:r>
        <w:t>цены Договора</w:t>
      </w:r>
      <w:r w:rsidRPr="008977FA">
        <w:t xml:space="preserve">, указанной в п. 4.1 Договора, перечисляется Заказчиком в течение </w:t>
      </w:r>
      <w:r>
        <w:t>7</w:t>
      </w:r>
      <w:r w:rsidRPr="008977FA">
        <w:t xml:space="preserve"> (</w:t>
      </w:r>
      <w:r>
        <w:t>семи</w:t>
      </w:r>
      <w:r w:rsidRPr="008977FA">
        <w:t>) рабочих дней с момента подписания Заказчиком</w:t>
      </w:r>
      <w:r>
        <w:t>:</w:t>
      </w:r>
    </w:p>
    <w:p w:rsidR="000A1F92" w:rsidRDefault="000A1F92" w:rsidP="000A1F92">
      <w:pPr>
        <w:widowControl w:val="0"/>
        <w:shd w:val="clear" w:color="auto" w:fill="FFFFFF"/>
        <w:tabs>
          <w:tab w:val="left" w:pos="994"/>
        </w:tabs>
        <w:autoSpaceDE w:val="0"/>
        <w:autoSpaceDN w:val="0"/>
        <w:adjustRightInd w:val="0"/>
        <w:jc w:val="both"/>
      </w:pPr>
      <w:r>
        <w:t xml:space="preserve">- </w:t>
      </w:r>
      <w:r w:rsidRPr="008977FA">
        <w:t>Акта о приемке выполненных работ (форма КС-2)</w:t>
      </w:r>
      <w:r>
        <w:t xml:space="preserve"> </w:t>
      </w:r>
      <w:r w:rsidRPr="00905021">
        <w:t xml:space="preserve">по каждому </w:t>
      </w:r>
      <w:r>
        <w:t>объекту (виду работ);</w:t>
      </w:r>
    </w:p>
    <w:p w:rsidR="000A1F92" w:rsidRDefault="000A1F92" w:rsidP="000A1F92">
      <w:pPr>
        <w:widowControl w:val="0"/>
        <w:shd w:val="clear" w:color="auto" w:fill="FFFFFF"/>
        <w:tabs>
          <w:tab w:val="left" w:pos="994"/>
        </w:tabs>
        <w:autoSpaceDE w:val="0"/>
        <w:autoSpaceDN w:val="0"/>
        <w:adjustRightInd w:val="0"/>
        <w:jc w:val="both"/>
      </w:pPr>
      <w:r>
        <w:t xml:space="preserve">- </w:t>
      </w:r>
      <w:r w:rsidRPr="008977FA">
        <w:t>Справки о стоимости выполненных работ и затрат (</w:t>
      </w:r>
      <w:r w:rsidRPr="003D4A7E">
        <w:t>форма КС-3)</w:t>
      </w:r>
      <w:r w:rsidRPr="00B65CF5">
        <w:t xml:space="preserve"> </w:t>
      </w:r>
      <w:r w:rsidRPr="00905021">
        <w:t xml:space="preserve">по каждому </w:t>
      </w:r>
      <w:r>
        <w:t>объекту (виду работ),</w:t>
      </w:r>
    </w:p>
    <w:p w:rsidR="000A1F92" w:rsidRDefault="000A1F92" w:rsidP="000A1F92">
      <w:pPr>
        <w:widowControl w:val="0"/>
        <w:shd w:val="clear" w:color="auto" w:fill="FFFFFF"/>
        <w:tabs>
          <w:tab w:val="left" w:pos="994"/>
        </w:tabs>
        <w:autoSpaceDE w:val="0"/>
        <w:autoSpaceDN w:val="0"/>
        <w:adjustRightInd w:val="0"/>
        <w:jc w:val="both"/>
      </w:pPr>
      <w:r>
        <w:t xml:space="preserve">- </w:t>
      </w:r>
      <w:r w:rsidRPr="003D4A7E">
        <w:t>А</w:t>
      </w:r>
      <w:r w:rsidRPr="003D4A7E">
        <w:rPr>
          <w:color w:val="000000" w:themeColor="text1"/>
        </w:rPr>
        <w:t>кта</w:t>
      </w:r>
      <w:r w:rsidRPr="00DE67EF">
        <w:rPr>
          <w:color w:val="000000" w:themeColor="text1"/>
        </w:rPr>
        <w:t xml:space="preserve"> приемки законченного строительством объекта (форма КС-11)</w:t>
      </w:r>
      <w:r>
        <w:rPr>
          <w:color w:val="000000" w:themeColor="text1"/>
        </w:rPr>
        <w:t xml:space="preserve"> </w:t>
      </w:r>
      <w:r w:rsidRPr="00905021">
        <w:t xml:space="preserve">по каждому </w:t>
      </w:r>
      <w:r>
        <w:t>объекту (виду работ);</w:t>
      </w:r>
    </w:p>
    <w:p w:rsidR="000A1F92" w:rsidRPr="008977FA" w:rsidRDefault="000A1F92" w:rsidP="000A1F92">
      <w:pPr>
        <w:widowControl w:val="0"/>
        <w:shd w:val="clear" w:color="auto" w:fill="FFFFFF"/>
        <w:tabs>
          <w:tab w:val="left" w:pos="994"/>
        </w:tabs>
        <w:autoSpaceDE w:val="0"/>
        <w:autoSpaceDN w:val="0"/>
        <w:adjustRightInd w:val="0"/>
        <w:jc w:val="both"/>
      </w:pPr>
      <w:r>
        <w:tab/>
        <w:t xml:space="preserve"> </w:t>
      </w:r>
      <w:r w:rsidRPr="008977FA">
        <w:t>при условии получения Подрядчика</w:t>
      </w:r>
      <w:r>
        <w:t xml:space="preserve"> счёта и счёта-фактуры (если счета-фактуры подлежат оформлению в соответствии с законодательством Российской Федерации), оформленных в установленном законодательстве порядке</w:t>
      </w:r>
      <w:r w:rsidRPr="008977FA">
        <w:t>.</w:t>
      </w:r>
    </w:p>
    <w:p w:rsidR="000A1F92" w:rsidRPr="008977FA" w:rsidRDefault="000A1F92" w:rsidP="000A1F92">
      <w:pPr>
        <w:widowControl w:val="0"/>
        <w:shd w:val="clear" w:color="auto" w:fill="FFFFFF"/>
        <w:tabs>
          <w:tab w:val="left" w:pos="994"/>
        </w:tabs>
        <w:autoSpaceDE w:val="0"/>
        <w:autoSpaceDN w:val="0"/>
        <w:adjustRightInd w:val="0"/>
        <w:jc w:val="both"/>
      </w:pPr>
      <w:r w:rsidRPr="008977FA">
        <w:t xml:space="preserve">5.2. Основанием платежа за выполненные </w:t>
      </w:r>
      <w:r>
        <w:t>р</w:t>
      </w:r>
      <w:r w:rsidRPr="008977FA">
        <w:t xml:space="preserve">аботы является подписанные Сторонами </w:t>
      </w:r>
      <w:r>
        <w:t>документы, указанные в п. 5.1.1. Договора, счет и</w:t>
      </w:r>
      <w:r w:rsidRPr="008977FA">
        <w:t xml:space="preserve"> счет-фактура</w:t>
      </w:r>
      <w:r>
        <w:t xml:space="preserve"> (если счета-фактуры подлежат оформлению в соответствии с законодательством Российской Федерации)</w:t>
      </w:r>
      <w:r w:rsidRPr="008977FA">
        <w:t xml:space="preserve">, оформленные в установленном порядке. </w:t>
      </w:r>
    </w:p>
    <w:p w:rsidR="000A1F92" w:rsidRPr="008977FA" w:rsidRDefault="000A1F92" w:rsidP="000A1F92">
      <w:pPr>
        <w:widowControl w:val="0"/>
        <w:shd w:val="clear" w:color="auto" w:fill="FFFFFF"/>
        <w:tabs>
          <w:tab w:val="left" w:pos="994"/>
        </w:tabs>
        <w:autoSpaceDE w:val="0"/>
        <w:autoSpaceDN w:val="0"/>
        <w:adjustRightInd w:val="0"/>
        <w:jc w:val="both"/>
      </w:pPr>
      <w:r w:rsidRPr="008977FA">
        <w:t xml:space="preserve">5.3. В случае ненадлежащего оформления </w:t>
      </w:r>
      <w:r>
        <w:t>документов, указанных в п. 5.2 Договора,</w:t>
      </w:r>
      <w:r w:rsidRPr="008977FA">
        <w:t xml:space="preserve"> Заказчик вправе не производить оплату </w:t>
      </w:r>
      <w:r>
        <w:t>р</w:t>
      </w:r>
      <w:r w:rsidRPr="008977FA">
        <w:t xml:space="preserve">абот до надлежащего оформления </w:t>
      </w:r>
      <w:r>
        <w:t>представленных документов</w:t>
      </w:r>
      <w:r w:rsidRPr="008977FA">
        <w:t xml:space="preserve">. </w:t>
      </w:r>
    </w:p>
    <w:p w:rsidR="000A1F92" w:rsidRPr="008977FA" w:rsidRDefault="000A1F92" w:rsidP="000A1F92">
      <w:pPr>
        <w:widowControl w:val="0"/>
        <w:shd w:val="clear" w:color="auto" w:fill="FFFFFF"/>
        <w:tabs>
          <w:tab w:val="left" w:pos="994"/>
        </w:tabs>
        <w:autoSpaceDE w:val="0"/>
        <w:autoSpaceDN w:val="0"/>
        <w:adjustRightInd w:val="0"/>
        <w:jc w:val="both"/>
      </w:pPr>
      <w:r w:rsidRPr="008977FA">
        <w:t>5.4. Датой платежа считается дата списания денежных средств с расчетного счета Заказчика.</w:t>
      </w:r>
    </w:p>
    <w:p w:rsidR="000A1F92" w:rsidRDefault="000A1F92" w:rsidP="000A1F92">
      <w:pPr>
        <w:widowControl w:val="0"/>
        <w:shd w:val="clear" w:color="auto" w:fill="FFFFFF"/>
        <w:tabs>
          <w:tab w:val="left" w:pos="994"/>
        </w:tabs>
        <w:autoSpaceDE w:val="0"/>
        <w:autoSpaceDN w:val="0"/>
        <w:adjustRightInd w:val="0"/>
        <w:jc w:val="both"/>
      </w:pPr>
    </w:p>
    <w:p w:rsidR="000A1F92" w:rsidRPr="008977FA" w:rsidRDefault="000A1F92" w:rsidP="000A1F92">
      <w:pPr>
        <w:widowControl w:val="0"/>
        <w:jc w:val="center"/>
        <w:rPr>
          <w:b/>
        </w:rPr>
      </w:pPr>
      <w:r w:rsidRPr="008977FA">
        <w:rPr>
          <w:b/>
        </w:rPr>
        <w:t xml:space="preserve">6. Сроки выполнения </w:t>
      </w:r>
      <w:r>
        <w:rPr>
          <w:b/>
        </w:rPr>
        <w:t>р</w:t>
      </w:r>
      <w:r w:rsidRPr="008977FA">
        <w:rPr>
          <w:b/>
        </w:rPr>
        <w:t>абот</w:t>
      </w:r>
    </w:p>
    <w:p w:rsidR="000A1F92" w:rsidRPr="008977FA" w:rsidRDefault="000A1F92" w:rsidP="000A1F92">
      <w:pPr>
        <w:widowControl w:val="0"/>
        <w:shd w:val="clear" w:color="auto" w:fill="FFFFFF"/>
        <w:ind w:right="94"/>
        <w:jc w:val="center"/>
        <w:rPr>
          <w:b/>
          <w:bCs/>
        </w:rPr>
      </w:pPr>
    </w:p>
    <w:p w:rsidR="000A1F92" w:rsidRDefault="000A1F92" w:rsidP="000A1F92">
      <w:pPr>
        <w:widowControl w:val="0"/>
        <w:jc w:val="both"/>
      </w:pPr>
      <w:r>
        <w:rPr>
          <w:bCs/>
        </w:rPr>
        <w:t xml:space="preserve">6.1. </w:t>
      </w:r>
      <w:r>
        <w:t>Работы, предусмотренные Договором, должны быть выполнены Подрядчиком в течение 60</w:t>
      </w:r>
      <w:r>
        <w:rPr>
          <w:u w:val="single"/>
        </w:rPr>
        <w:t> </w:t>
      </w:r>
      <w:r>
        <w:t xml:space="preserve">(шестидесяти) рабочих дней с даты заключения Договора. </w:t>
      </w:r>
    </w:p>
    <w:p w:rsidR="000A1F92" w:rsidRDefault="000A1F92" w:rsidP="000A1F92">
      <w:pPr>
        <w:widowControl w:val="0"/>
        <w:jc w:val="both"/>
        <w:rPr>
          <w:b/>
        </w:rPr>
      </w:pPr>
      <w:r>
        <w:t>6.2. В случае, если выполнение работ невозможно по обстоятельствам, за которые Подрядчик не отвечает, срок выполнения работ продлевается на соразмерный срок. При этом Подрядчик обязуется незамедлительно письменно уведомить Заказчика о невозможности выполнения работ с указанием на конкретные обстоятельства, препятствующие выполнению работ (а в случае, если невозможность выполнения работ вызвана форс-мажором, – с учетом требований раздела 10 Договора). Подрядчик, не направивший соответствующее письменное уведомление Заказчику, утрачивает право ссылаться на указанные обстоятельства как основание для переноса срока выполнения работ и/или освобождение Подрядчика от ответственности за нарушение сроков выполнения работ.</w:t>
      </w:r>
    </w:p>
    <w:p w:rsidR="000A1F92" w:rsidRPr="008977FA" w:rsidRDefault="000A1F92" w:rsidP="000A1F92">
      <w:pPr>
        <w:widowControl w:val="0"/>
        <w:jc w:val="center"/>
        <w:rPr>
          <w:b/>
        </w:rPr>
      </w:pPr>
      <w:r w:rsidRPr="008977FA">
        <w:rPr>
          <w:b/>
        </w:rPr>
        <w:t xml:space="preserve">7. Сдача-приемка </w:t>
      </w:r>
      <w:r>
        <w:rPr>
          <w:b/>
        </w:rPr>
        <w:t>р</w:t>
      </w:r>
      <w:r w:rsidRPr="008977FA">
        <w:rPr>
          <w:b/>
        </w:rPr>
        <w:t>абот</w:t>
      </w:r>
    </w:p>
    <w:p w:rsidR="000A1F92" w:rsidRDefault="000A1F92" w:rsidP="000A1F92">
      <w:pPr>
        <w:widowControl w:val="0"/>
        <w:jc w:val="center"/>
        <w:rPr>
          <w:b/>
          <w:bCs/>
        </w:rPr>
      </w:pPr>
    </w:p>
    <w:p w:rsidR="000A1F92" w:rsidRDefault="000A1F92" w:rsidP="000A1F92">
      <w:pPr>
        <w:widowControl w:val="0"/>
        <w:jc w:val="both"/>
      </w:pPr>
      <w:r>
        <w:t xml:space="preserve">7.1. </w:t>
      </w:r>
      <w:r w:rsidRPr="00905021">
        <w:t xml:space="preserve">Надлежащая готовность принимаемых (части или всех) скрытых работ подтверждается подписанием </w:t>
      </w:r>
      <w:r>
        <w:t xml:space="preserve">комиссией из числа уполномоченных представителей </w:t>
      </w:r>
      <w:r w:rsidRPr="00905021">
        <w:t>Заказчик</w:t>
      </w:r>
      <w:r>
        <w:t>а</w:t>
      </w:r>
      <w:r w:rsidRPr="00905021">
        <w:t xml:space="preserve"> и Подрядчик</w:t>
      </w:r>
      <w:r>
        <w:t>а</w:t>
      </w:r>
      <w:r w:rsidRPr="00905021">
        <w:t xml:space="preserve"> актов освидетельствования скрытых работ.</w:t>
      </w:r>
    </w:p>
    <w:p w:rsidR="000A1F92" w:rsidRPr="00905021" w:rsidRDefault="000A1F92" w:rsidP="000A1F92">
      <w:pPr>
        <w:widowControl w:val="0"/>
        <w:jc w:val="both"/>
      </w:pPr>
      <w:r>
        <w:t xml:space="preserve">7.2. </w:t>
      </w:r>
      <w:r w:rsidRPr="00905021">
        <w:t>Если закрытие (части или всех) скрытых работ выполнено без подтверждения Заказчиком или он не был информирован об этом или информирован с опозданием, то по его требованию Подрядчик обязан за свой счет вскрыть любую часть скрытых работ согласно указанию Заказчика, а затем предъявить к освидетельствованию.</w:t>
      </w:r>
    </w:p>
    <w:p w:rsidR="000A1F92" w:rsidRDefault="000A1F92" w:rsidP="000A1F92">
      <w:pPr>
        <w:widowControl w:val="0"/>
        <w:jc w:val="both"/>
      </w:pPr>
      <w:r>
        <w:t xml:space="preserve">7.3. </w:t>
      </w:r>
      <w:r w:rsidRPr="00905021">
        <w:t xml:space="preserve">В случае если Заказчиком в процессе выполнения </w:t>
      </w:r>
      <w:r>
        <w:t>р</w:t>
      </w:r>
      <w:r w:rsidRPr="00905021">
        <w:t>абот будут обнаружены некачественно выполненные работы (</w:t>
      </w:r>
      <w:r w:rsidRPr="004F6C32">
        <w:t>включая ненадлежащего качества материалы), то Подрядчик своими силами без увеличения стоимости и без изменения сроков выполнения работ, установленных Договором, обязан переделать эти работы для обеспечения их надлежащего качества.</w:t>
      </w:r>
    </w:p>
    <w:p w:rsidR="000A1F92" w:rsidRPr="00FD5153" w:rsidRDefault="000A1F92" w:rsidP="000A1F92">
      <w:pPr>
        <w:tabs>
          <w:tab w:val="left" w:pos="8789"/>
        </w:tabs>
        <w:jc w:val="both"/>
      </w:pPr>
      <w:r w:rsidRPr="000420B1">
        <w:t xml:space="preserve">7.4. </w:t>
      </w:r>
      <w:r>
        <w:t xml:space="preserve">Незамедлительно после окончания выполнения работ Подрядчик уведомляет Заказчика о завершении работ и готовности к проведению приёмо-сдаточных испытаний. </w:t>
      </w:r>
      <w:r w:rsidRPr="000420B1">
        <w:t xml:space="preserve">Для </w:t>
      </w:r>
      <w:r>
        <w:t xml:space="preserve">проведения </w:t>
      </w:r>
      <w:r>
        <w:lastRenderedPageBreak/>
        <w:t xml:space="preserve">приемо-сдаточных испытаний </w:t>
      </w:r>
      <w:r w:rsidRPr="00E85C53">
        <w:rPr>
          <w:color w:val="000000"/>
        </w:rPr>
        <w:t>систем противопожарной защиты</w:t>
      </w:r>
      <w:r w:rsidRPr="00FD5153">
        <w:t xml:space="preserve"> Стороны создают рабочую комиссию</w:t>
      </w:r>
      <w:r>
        <w:t xml:space="preserve"> в соответствии с п. 5.20 ТЗ</w:t>
      </w:r>
      <w:r w:rsidRPr="00FD5153">
        <w:t xml:space="preserve">. </w:t>
      </w:r>
      <w:r>
        <w:t>П</w:t>
      </w:r>
      <w:r w:rsidRPr="00FD5153">
        <w:t xml:space="preserve">ри успешном результате </w:t>
      </w:r>
      <w:r>
        <w:t>проведения приемо-сдаточных испытаний</w:t>
      </w:r>
      <w:r w:rsidRPr="00FD5153">
        <w:t xml:space="preserve"> Стороны подписывают </w:t>
      </w:r>
      <w:r>
        <w:t>документы, предусмотренные п. 5.21 ТЗ</w:t>
      </w:r>
    </w:p>
    <w:p w:rsidR="000A1F92" w:rsidRDefault="000A1F92" w:rsidP="000A1F92">
      <w:pPr>
        <w:widowControl w:val="0"/>
        <w:shd w:val="clear" w:color="auto" w:fill="FFFFFF"/>
        <w:tabs>
          <w:tab w:val="left" w:pos="994"/>
        </w:tabs>
        <w:autoSpaceDE w:val="0"/>
        <w:autoSpaceDN w:val="0"/>
        <w:adjustRightInd w:val="0"/>
        <w:jc w:val="both"/>
      </w:pPr>
      <w:r>
        <w:t xml:space="preserve">7.5. </w:t>
      </w:r>
      <w:r w:rsidRPr="004F6C32">
        <w:t xml:space="preserve">По завершении </w:t>
      </w:r>
      <w:r>
        <w:t xml:space="preserve">приемо-сдаточных испытаний </w:t>
      </w:r>
      <w:r w:rsidRPr="00E85C53">
        <w:rPr>
          <w:color w:val="000000"/>
        </w:rPr>
        <w:t>систем противопожарной защиты</w:t>
      </w:r>
      <w:r w:rsidRPr="004F6C32">
        <w:t xml:space="preserve">, </w:t>
      </w:r>
      <w:r>
        <w:t>но не позднее 3 (трёх) рабочих дней с даты окончания приёмки,</w:t>
      </w:r>
      <w:r w:rsidRPr="004F6C32">
        <w:t xml:space="preserve"> Подрядчик</w:t>
      </w:r>
      <w:r>
        <w:t xml:space="preserve"> передаёт Заказчику </w:t>
      </w:r>
      <w:r w:rsidRPr="008977FA">
        <w:t>Акт о приемке выполненных работ (форма КС-2)</w:t>
      </w:r>
      <w:r>
        <w:t xml:space="preserve"> </w:t>
      </w:r>
      <w:r w:rsidRPr="007867E0">
        <w:t>по каждому объекту (виду работ)</w:t>
      </w:r>
      <w:r>
        <w:t xml:space="preserve">, </w:t>
      </w:r>
      <w:r w:rsidRPr="003D4A7E">
        <w:t>А</w:t>
      </w:r>
      <w:r w:rsidRPr="003D4A7E">
        <w:rPr>
          <w:color w:val="000000" w:themeColor="text1"/>
        </w:rPr>
        <w:t>кт</w:t>
      </w:r>
      <w:r w:rsidRPr="00DE67EF">
        <w:rPr>
          <w:color w:val="000000" w:themeColor="text1"/>
        </w:rPr>
        <w:t xml:space="preserve"> приемки законченного строительством объекта (форма КС-11)</w:t>
      </w:r>
      <w:r>
        <w:rPr>
          <w:color w:val="000000" w:themeColor="text1"/>
        </w:rPr>
        <w:t xml:space="preserve"> </w:t>
      </w:r>
      <w:r w:rsidRPr="007867E0">
        <w:t>по каждому объекту (виду работ),</w:t>
      </w:r>
      <w:r>
        <w:t xml:space="preserve"> </w:t>
      </w:r>
      <w:r w:rsidRPr="007867E0">
        <w:t>и</w:t>
      </w:r>
      <w:r>
        <w:t xml:space="preserve"> </w:t>
      </w:r>
      <w:r w:rsidRPr="008977FA">
        <w:t>Справк</w:t>
      </w:r>
      <w:r>
        <w:t>у</w:t>
      </w:r>
      <w:r w:rsidRPr="008977FA">
        <w:t xml:space="preserve"> о стоимости выполненных работ и затрат (</w:t>
      </w:r>
      <w:r w:rsidRPr="003D4A7E">
        <w:t>форма КС-3)</w:t>
      </w:r>
      <w:r>
        <w:t xml:space="preserve"> по каждому объекту (виду работ).</w:t>
      </w:r>
    </w:p>
    <w:p w:rsidR="000A1F92" w:rsidRPr="00CF0C3E" w:rsidRDefault="000A1F92" w:rsidP="000A1F92">
      <w:pPr>
        <w:widowControl w:val="0"/>
        <w:jc w:val="both"/>
      </w:pPr>
      <w:r>
        <w:t>7.6. В течение 10 (д</w:t>
      </w:r>
      <w:r w:rsidRPr="004F6C32">
        <w:t xml:space="preserve">есяти) рабочих дней с даты получения </w:t>
      </w:r>
      <w:r>
        <w:t xml:space="preserve">документов, </w:t>
      </w:r>
      <w:r w:rsidRPr="004F6C32">
        <w:t>указанных в п. 7.</w:t>
      </w:r>
      <w:r>
        <w:t>5</w:t>
      </w:r>
      <w:r w:rsidRPr="004F6C32">
        <w:t xml:space="preserve"> Договора, Заказчик обязан </w:t>
      </w:r>
      <w:r w:rsidRPr="00C742FF">
        <w:t xml:space="preserve">принять результат </w:t>
      </w:r>
      <w:r>
        <w:t>выполненных р</w:t>
      </w:r>
      <w:r w:rsidRPr="00C742FF">
        <w:t xml:space="preserve">абот, подписав </w:t>
      </w:r>
      <w:r>
        <w:t>представленные документы</w:t>
      </w:r>
      <w:r w:rsidRPr="00C742FF">
        <w:t xml:space="preserve">, передав по одному экземпляру Подрядчику, либо отказаться от приемки, представив Подрядчику в письменном виде мотивированный отказ. </w:t>
      </w:r>
      <w:r w:rsidRPr="00C742FF">
        <w:rPr>
          <w:lang w:eastAsia="en-US"/>
        </w:rPr>
        <w:t xml:space="preserve">Мотивированный отказ должен содержать претензии по неисполнению (ненадлежащему исполнению) Договора, </w:t>
      </w:r>
      <w:r w:rsidRPr="00C742FF">
        <w:t>и/или законодательства</w:t>
      </w:r>
      <w:r w:rsidRPr="00C742FF">
        <w:rPr>
          <w:lang w:eastAsia="en-US"/>
        </w:rPr>
        <w:t xml:space="preserve">, и/или содержанию </w:t>
      </w:r>
      <w:r>
        <w:rPr>
          <w:lang w:eastAsia="en-US"/>
        </w:rPr>
        <w:t>представленных документов</w:t>
      </w:r>
      <w:r w:rsidRPr="00CF0C3E">
        <w:rPr>
          <w:lang w:eastAsia="en-US"/>
        </w:rPr>
        <w:t>.</w:t>
      </w:r>
    </w:p>
    <w:p w:rsidR="000A1F92" w:rsidRDefault="000A1F92" w:rsidP="000A1F92">
      <w:pPr>
        <w:widowControl w:val="0"/>
        <w:tabs>
          <w:tab w:val="left" w:pos="8789"/>
        </w:tabs>
        <w:jc w:val="both"/>
      </w:pPr>
      <w:r>
        <w:t xml:space="preserve">7.7. </w:t>
      </w:r>
      <w:r w:rsidRPr="00E60A0D">
        <w:rPr>
          <w:lang w:eastAsia="en-US"/>
        </w:rPr>
        <w:t xml:space="preserve">Подрядчик обязан за свой счет устранить все выявленные недостатки, указанные в мотивированном отказе Заказчика </w:t>
      </w:r>
      <w:r>
        <w:rPr>
          <w:lang w:eastAsia="en-US"/>
        </w:rPr>
        <w:t>(п. 7.6 Договора), в течение 10</w:t>
      </w:r>
      <w:r w:rsidRPr="00E60A0D">
        <w:rPr>
          <w:lang w:eastAsia="en-US"/>
        </w:rPr>
        <w:t> (</w:t>
      </w:r>
      <w:r>
        <w:rPr>
          <w:lang w:eastAsia="en-US"/>
        </w:rPr>
        <w:t>д</w:t>
      </w:r>
      <w:r w:rsidRPr="00E60A0D">
        <w:rPr>
          <w:lang w:eastAsia="en-US"/>
        </w:rPr>
        <w:t xml:space="preserve">есяти) календарных дней с даты получения соответствующего мотивированного отказа, если более длительный срок не указан Заказчиком. После устранения </w:t>
      </w:r>
      <w:r w:rsidRPr="00FD5153">
        <w:rPr>
          <w:lang w:eastAsia="en-US"/>
        </w:rPr>
        <w:t xml:space="preserve">Подрядчиком недостатков </w:t>
      </w:r>
      <w:r>
        <w:rPr>
          <w:lang w:eastAsia="en-US"/>
        </w:rPr>
        <w:t>Стороны</w:t>
      </w:r>
      <w:r w:rsidRPr="00E60A0D">
        <w:rPr>
          <w:lang w:eastAsia="en-US"/>
        </w:rPr>
        <w:t xml:space="preserve"> пр</w:t>
      </w:r>
      <w:r>
        <w:rPr>
          <w:lang w:eastAsia="en-US"/>
        </w:rPr>
        <w:t>оводят повторную приемку.</w:t>
      </w:r>
    </w:p>
    <w:p w:rsidR="000A1F92" w:rsidRDefault="000A1F92" w:rsidP="000A1F92">
      <w:pPr>
        <w:widowControl w:val="0"/>
        <w:tabs>
          <w:tab w:val="left" w:pos="8789"/>
        </w:tabs>
        <w:jc w:val="both"/>
      </w:pPr>
      <w:r>
        <w:t xml:space="preserve">7.8. </w:t>
      </w:r>
      <w:r w:rsidRPr="00E60A0D">
        <w:t>Устранение недостатков не освобождает Подрядчика от ответственности</w:t>
      </w:r>
      <w:r>
        <w:t xml:space="preserve"> за нарушение срока выполнения р</w:t>
      </w:r>
      <w:r w:rsidRPr="00E60A0D">
        <w:t>абот по Договору.</w:t>
      </w:r>
    </w:p>
    <w:p w:rsidR="000A1F92" w:rsidRPr="008977FA" w:rsidRDefault="000A1F92" w:rsidP="000A1F92">
      <w:pPr>
        <w:widowControl w:val="0"/>
        <w:jc w:val="both"/>
      </w:pPr>
      <w:r>
        <w:t xml:space="preserve">7.9. </w:t>
      </w:r>
      <w:r w:rsidRPr="00E60A0D">
        <w:t>В случае неустранения Подрядчиком выявленных нед</w:t>
      </w:r>
      <w:r>
        <w:t>остатков (дефектов) результата р</w:t>
      </w:r>
      <w:r w:rsidRPr="00E60A0D">
        <w:t>абот в установленные Договором сроки Заказчик вправе устранить выявленные недостатки самостоятельно или с привлечением третьих лиц. Подрядчик обязуется возместить Заказчику все расходы на устранение недостат</w:t>
      </w:r>
      <w:r>
        <w:t>ков в течение 10 (д</w:t>
      </w:r>
      <w:r w:rsidRPr="00E60A0D">
        <w:t xml:space="preserve">есяти) календарных дней с даты получения от Заказчика соответствующего требования и копий документов, подтверждающих понесенные Заказчиком расходы. В случае невыполнения указанного требования Подрядчиком </w:t>
      </w:r>
      <w:r w:rsidRPr="00E60A0D">
        <w:rPr>
          <w:lang w:eastAsia="ar-SA"/>
        </w:rPr>
        <w:t xml:space="preserve">платеж, подлежащий перечислению Подрядчику по Договору, уменьшается </w:t>
      </w:r>
      <w:r w:rsidRPr="00E60A0D">
        <w:t xml:space="preserve">на </w:t>
      </w:r>
      <w:r w:rsidRPr="00E60A0D">
        <w:rPr>
          <w:lang w:eastAsia="ar-SA"/>
        </w:rPr>
        <w:t>сумму соответствующих затрат.</w:t>
      </w:r>
    </w:p>
    <w:p w:rsidR="000A1F92" w:rsidRPr="008977FA" w:rsidRDefault="000A1F92" w:rsidP="000A1F92">
      <w:pPr>
        <w:widowControl w:val="0"/>
        <w:jc w:val="center"/>
        <w:rPr>
          <w:b/>
        </w:rPr>
      </w:pPr>
      <w:r w:rsidRPr="008977FA">
        <w:rPr>
          <w:b/>
        </w:rPr>
        <w:t>8. Гарантии</w:t>
      </w:r>
      <w:r>
        <w:rPr>
          <w:b/>
        </w:rPr>
        <w:t xml:space="preserve"> и заверения</w:t>
      </w:r>
    </w:p>
    <w:p w:rsidR="000A1F92" w:rsidRDefault="000A1F92" w:rsidP="000A1F92">
      <w:pPr>
        <w:widowControl w:val="0"/>
        <w:jc w:val="both"/>
      </w:pPr>
    </w:p>
    <w:p w:rsidR="000A1F92" w:rsidRPr="00C742FF" w:rsidRDefault="000A1F92" w:rsidP="000A1F92">
      <w:pPr>
        <w:widowControl w:val="0"/>
        <w:jc w:val="both"/>
      </w:pPr>
      <w:r w:rsidRPr="00C742FF">
        <w:t>8.1. Подрядчик в соответствии со ст. 431.2 Гражданского кодекса Российской Федерации предоставляет следующие заверения об обстоятельствах, имеющие для Заказчика существенное значение</w:t>
      </w:r>
      <w:r>
        <w:t>:</w:t>
      </w:r>
    </w:p>
    <w:p w:rsidR="000A1F92" w:rsidRPr="00C742FF" w:rsidRDefault="000A1F92" w:rsidP="000A1F92">
      <w:pPr>
        <w:widowControl w:val="0"/>
        <w:ind w:firstLine="426"/>
        <w:jc w:val="both"/>
      </w:pPr>
      <w:r w:rsidRPr="00C742FF">
        <w:t>(а) Подрядчик создан в форме хозяйствующего субъекта, предусмотренной действующим законодательством Российской Федерации, надлежащим образом зарегистрирован и имеет все необходимые права и разрешения для осуществления своей деятельности и выполнения всех обязательств по Договору</w:t>
      </w:r>
      <w:r>
        <w:t>;</w:t>
      </w:r>
    </w:p>
    <w:p w:rsidR="000A1F92" w:rsidRPr="00C742FF" w:rsidRDefault="000A1F92" w:rsidP="000A1F92">
      <w:pPr>
        <w:widowControl w:val="0"/>
        <w:ind w:firstLine="426"/>
        <w:jc w:val="both"/>
      </w:pPr>
      <w:r w:rsidRPr="00C742FF">
        <w:t>(б)</w:t>
      </w:r>
      <w:r w:rsidRPr="00C742FF">
        <w:tab/>
      </w:r>
      <w:r>
        <w:t xml:space="preserve"> З</w:t>
      </w:r>
      <w:r w:rsidRPr="00C742FF">
        <w:t>аключение Договора Подрядчиком и выполнение обязательств в соответствии с Договором не нарушают положения действующего законодательства Российской Федерации или каких-либо положений уставных документов Подрядчика, или каких-либо действующих соглашений или договоренностей, которые являются обязательными для Подрядчика, и не нарушают каких бы то ни было судебных актов, актов органов государственной власти Российской Федерации, которые обязате</w:t>
      </w:r>
      <w:r>
        <w:t>льны для исполнения Подрядчиком;</w:t>
      </w:r>
    </w:p>
    <w:p w:rsidR="000A1F92" w:rsidRPr="004841F6" w:rsidRDefault="000A1F92" w:rsidP="000A1F92">
      <w:pPr>
        <w:widowControl w:val="0"/>
        <w:ind w:firstLine="426"/>
        <w:jc w:val="both"/>
      </w:pPr>
      <w:r w:rsidRPr="00C742FF">
        <w:t>(в)</w:t>
      </w:r>
      <w:r w:rsidRPr="00C742FF">
        <w:tab/>
        <w:t>Лицо, подписавшее Договор от имени Подрядчика, обладает всеми полномочиями на его подписание</w:t>
      </w:r>
      <w:r w:rsidRPr="004841F6">
        <w:t>;</w:t>
      </w:r>
    </w:p>
    <w:p w:rsidR="000A1F92" w:rsidRPr="00291EB1" w:rsidRDefault="000A1F92" w:rsidP="000A1F92">
      <w:pPr>
        <w:tabs>
          <w:tab w:val="left" w:pos="709"/>
        </w:tabs>
        <w:autoSpaceDE w:val="0"/>
        <w:autoSpaceDN w:val="0"/>
        <w:adjustRightInd w:val="0"/>
        <w:jc w:val="both"/>
        <w:rPr>
          <w:lang w:eastAsia="en-US"/>
        </w:rPr>
      </w:pPr>
      <w:r w:rsidRPr="004841F6">
        <w:rPr>
          <w:lang w:eastAsia="en-US"/>
        </w:rPr>
        <w:t xml:space="preserve">      </w:t>
      </w:r>
      <w:r w:rsidRPr="00291EB1">
        <w:rPr>
          <w:lang w:eastAsia="en-US"/>
        </w:rPr>
        <w:t>(г)</w:t>
      </w:r>
      <w:r w:rsidRPr="00291EB1">
        <w:rPr>
          <w:lang w:eastAsia="en-US"/>
        </w:rPr>
        <w:tab/>
        <w:t>Подрядчик своевременно и в полном объеме уплачивает налоги и сборы в соответствии с законодательством Российской Федерации. Подрядчик своевременно и в полном объеме в соответствии с законодательством Российской Федерации намерен отражать все финансово-хозяйственные операции, связанные с исполнением Договора;</w:t>
      </w:r>
    </w:p>
    <w:p w:rsidR="000A1F92" w:rsidRPr="00291EB1" w:rsidRDefault="000A1F92" w:rsidP="000A1F92">
      <w:pPr>
        <w:tabs>
          <w:tab w:val="left" w:pos="709"/>
        </w:tabs>
        <w:autoSpaceDE w:val="0"/>
        <w:autoSpaceDN w:val="0"/>
        <w:adjustRightInd w:val="0"/>
        <w:jc w:val="both"/>
        <w:rPr>
          <w:lang w:eastAsia="en-US"/>
        </w:rPr>
      </w:pPr>
      <w:r w:rsidRPr="004841F6">
        <w:rPr>
          <w:lang w:eastAsia="en-US"/>
        </w:rPr>
        <w:t xml:space="preserve">     </w:t>
      </w:r>
      <w:r w:rsidRPr="00291EB1">
        <w:rPr>
          <w:lang w:eastAsia="en-US"/>
        </w:rPr>
        <w:t>(д)</w:t>
      </w:r>
      <w:r w:rsidRPr="00291EB1">
        <w:rPr>
          <w:lang w:eastAsia="en-US"/>
        </w:rPr>
        <w:tab/>
        <w:t>Подрядчик не находится в процедуре несостоятельности (банкротства); у Подрядчика отсутствуют признаки банкротства;</w:t>
      </w:r>
    </w:p>
    <w:p w:rsidR="000A1F92" w:rsidRPr="00291EB1" w:rsidRDefault="000A1F92" w:rsidP="000A1F92">
      <w:pPr>
        <w:tabs>
          <w:tab w:val="left" w:pos="709"/>
        </w:tabs>
        <w:autoSpaceDE w:val="0"/>
        <w:autoSpaceDN w:val="0"/>
        <w:adjustRightInd w:val="0"/>
        <w:jc w:val="both"/>
        <w:rPr>
          <w:lang w:eastAsia="en-US"/>
        </w:rPr>
      </w:pPr>
      <w:r w:rsidRPr="004841F6">
        <w:rPr>
          <w:lang w:eastAsia="en-US"/>
        </w:rPr>
        <w:lastRenderedPageBreak/>
        <w:t xml:space="preserve">     </w:t>
      </w:r>
      <w:r w:rsidRPr="00291EB1">
        <w:rPr>
          <w:lang w:eastAsia="en-US"/>
        </w:rPr>
        <w:t>(е)</w:t>
      </w:r>
      <w:r w:rsidRPr="00291EB1">
        <w:rPr>
          <w:lang w:eastAsia="en-US"/>
        </w:rPr>
        <w:tab/>
        <w:t>Подрядчик получил и изучил всю информацию, которую посчитал необходимой и достаточной для принятия решения о заключении Договора, принимает на себя все расходы и риски, связанные с исполнением Договора;</w:t>
      </w:r>
    </w:p>
    <w:p w:rsidR="000A1F92" w:rsidRPr="00291EB1" w:rsidRDefault="000A1F92" w:rsidP="000A1F92">
      <w:pPr>
        <w:tabs>
          <w:tab w:val="left" w:pos="709"/>
        </w:tabs>
        <w:autoSpaceDE w:val="0"/>
        <w:autoSpaceDN w:val="0"/>
        <w:adjustRightInd w:val="0"/>
        <w:jc w:val="both"/>
        <w:rPr>
          <w:lang w:eastAsia="en-US"/>
        </w:rPr>
      </w:pPr>
      <w:r w:rsidRPr="004841F6">
        <w:rPr>
          <w:lang w:eastAsia="en-US"/>
        </w:rPr>
        <w:t xml:space="preserve">    </w:t>
      </w:r>
      <w:r w:rsidRPr="00291EB1">
        <w:rPr>
          <w:lang w:eastAsia="en-US"/>
        </w:rPr>
        <w:t>(ж)</w:t>
      </w:r>
      <w:r w:rsidRPr="00291EB1">
        <w:rPr>
          <w:lang w:eastAsia="en-US"/>
        </w:rPr>
        <w:tab/>
        <w:t>Подрядчик располагает ресурсами, необходимыми и достаточными для своевременного и надлежащего исполнения обязательств, возникающих из Договора или в связи с ним;</w:t>
      </w:r>
    </w:p>
    <w:p w:rsidR="000A1F92" w:rsidRPr="00C742FF" w:rsidRDefault="000A1F92" w:rsidP="000A1F92">
      <w:pPr>
        <w:tabs>
          <w:tab w:val="left" w:pos="709"/>
        </w:tabs>
        <w:autoSpaceDE w:val="0"/>
        <w:autoSpaceDN w:val="0"/>
        <w:adjustRightInd w:val="0"/>
        <w:jc w:val="both"/>
      </w:pPr>
      <w:r w:rsidRPr="004841F6">
        <w:rPr>
          <w:lang w:eastAsia="en-US"/>
        </w:rPr>
        <w:t xml:space="preserve">    </w:t>
      </w:r>
      <w:r w:rsidRPr="00291EB1">
        <w:rPr>
          <w:lang w:eastAsia="en-US"/>
        </w:rPr>
        <w:t>(з)</w:t>
      </w:r>
      <w:r w:rsidRPr="00291EB1">
        <w:rPr>
          <w:lang w:eastAsia="en-US"/>
        </w:rPr>
        <w:tab/>
        <w:t xml:space="preserve">В случае, если Договором не запрещено привлечение Подрядчиком к выполнения своих обязательств третьих лиц, Подрядчик обязуется отвечать за действия/бездействие таких лиц как за свои собственные и заверяет, что привлеченные лица не имеют признаков </w:t>
      </w:r>
      <w:r w:rsidRPr="00291EB1">
        <w:rPr>
          <w:bCs/>
          <w:lang w:eastAsia="en-US"/>
        </w:rPr>
        <w:t>недобросовестности, имеют надлежащую деловую репутацию и платежеспособность, необходимые для исполнения обязательств ресурсы.</w:t>
      </w:r>
    </w:p>
    <w:p w:rsidR="000A1F92" w:rsidRPr="00C742FF" w:rsidRDefault="000A1F92" w:rsidP="000A1F92">
      <w:pPr>
        <w:widowControl w:val="0"/>
        <w:shd w:val="clear" w:color="auto" w:fill="FFFFFF"/>
        <w:jc w:val="both"/>
      </w:pPr>
      <w:r w:rsidRPr="00C742FF">
        <w:t>8.2. Подрядчик также гарантирует:</w:t>
      </w:r>
    </w:p>
    <w:p w:rsidR="000A1F92" w:rsidRPr="00C742FF" w:rsidRDefault="000A1F92" w:rsidP="000A1F92">
      <w:pPr>
        <w:pStyle w:val="affff4"/>
        <w:widowControl w:val="0"/>
        <w:numPr>
          <w:ilvl w:val="0"/>
          <w:numId w:val="30"/>
        </w:numPr>
        <w:shd w:val="clear" w:color="auto" w:fill="FFFFFF"/>
        <w:ind w:left="567" w:hanging="567"/>
        <w:jc w:val="both"/>
      </w:pPr>
      <w:r>
        <w:t>выполнение всех р</w:t>
      </w:r>
      <w:r w:rsidRPr="00C742FF">
        <w:t>абот в полном объеме и в сроки, определенные условиями Договора;</w:t>
      </w:r>
    </w:p>
    <w:p w:rsidR="000A1F92" w:rsidRPr="002819E6" w:rsidRDefault="000A1F92" w:rsidP="000A1F92">
      <w:pPr>
        <w:pStyle w:val="affff4"/>
        <w:widowControl w:val="0"/>
        <w:numPr>
          <w:ilvl w:val="0"/>
          <w:numId w:val="30"/>
        </w:numPr>
        <w:autoSpaceDE w:val="0"/>
        <w:autoSpaceDN w:val="0"/>
        <w:adjustRightInd w:val="0"/>
        <w:ind w:left="567" w:hanging="567"/>
        <w:jc w:val="both"/>
      </w:pPr>
      <w:r>
        <w:t>качество выполнения всех р</w:t>
      </w:r>
      <w:r w:rsidRPr="002819E6">
        <w:t xml:space="preserve">абот в соответствии с Договором и законодательством Российской Федерации, строительными нормами и правилами. </w:t>
      </w:r>
      <w:r w:rsidRPr="0033103F">
        <w:t>В случае, если в Договоре, включая ТЗ, присутствуют ссылки на нормативные акты, ГОСТы или СНиПы, которые после заключения Договора изменились, Подр</w:t>
      </w:r>
      <w:r>
        <w:t>ядчик обязуется при выполнении р</w:t>
      </w:r>
      <w:r w:rsidRPr="0033103F">
        <w:t>абот применять документы, де</w:t>
      </w:r>
      <w:r>
        <w:t>йствующие на момент выполнения р</w:t>
      </w:r>
      <w:r w:rsidRPr="0033103F">
        <w:t>абот</w:t>
      </w:r>
      <w:r w:rsidRPr="002819E6">
        <w:t>;</w:t>
      </w:r>
    </w:p>
    <w:p w:rsidR="000A1F92" w:rsidRPr="002819E6" w:rsidRDefault="000A1F92" w:rsidP="000A1F92">
      <w:pPr>
        <w:pStyle w:val="affff4"/>
        <w:widowControl w:val="0"/>
        <w:numPr>
          <w:ilvl w:val="0"/>
          <w:numId w:val="30"/>
        </w:numPr>
        <w:autoSpaceDE w:val="0"/>
        <w:autoSpaceDN w:val="0"/>
        <w:adjustRightInd w:val="0"/>
        <w:ind w:left="567" w:hanging="567"/>
        <w:jc w:val="both"/>
      </w:pPr>
      <w:r w:rsidRPr="002819E6">
        <w:t>предоставление Заказчику заверенных копий первичных финансовых документов на оборудование и материалы, закуплен</w:t>
      </w:r>
      <w:r>
        <w:t>ные Подрядчиком для выполнения р</w:t>
      </w:r>
      <w:r w:rsidRPr="002819E6">
        <w:t>абот по Договору.</w:t>
      </w:r>
    </w:p>
    <w:p w:rsidR="000A1F92" w:rsidRPr="00C027E3" w:rsidRDefault="000A1F92" w:rsidP="000A1F92">
      <w:pPr>
        <w:widowControl w:val="0"/>
        <w:autoSpaceDE w:val="0"/>
        <w:autoSpaceDN w:val="0"/>
        <w:adjustRightInd w:val="0"/>
        <w:jc w:val="both"/>
      </w:pPr>
      <w:r w:rsidRPr="002819E6">
        <w:t>8.3. Гарантийный срок на рез</w:t>
      </w:r>
      <w:r>
        <w:t>ультат выполненных Подрядчиком р</w:t>
      </w:r>
      <w:r w:rsidRPr="002819E6">
        <w:t xml:space="preserve">абот устанавливается равным </w:t>
      </w:r>
      <w:r>
        <w:t>60 (шестьдесят) месяцев</w:t>
      </w:r>
      <w:r w:rsidRPr="002819E6">
        <w:t xml:space="preserve"> с даты подписания </w:t>
      </w:r>
      <w:r w:rsidRPr="00C027E3">
        <w:t xml:space="preserve">Заказчиком </w:t>
      </w:r>
      <w:r w:rsidRPr="003D4A7E">
        <w:t>А</w:t>
      </w:r>
      <w:r w:rsidRPr="003D4A7E">
        <w:rPr>
          <w:color w:val="000000" w:themeColor="text1"/>
        </w:rPr>
        <w:t>кта</w:t>
      </w:r>
      <w:r w:rsidRPr="00DE67EF">
        <w:rPr>
          <w:color w:val="000000" w:themeColor="text1"/>
        </w:rPr>
        <w:t xml:space="preserve"> приемки законченного строительством объекта (форма КС-11)</w:t>
      </w:r>
      <w:r w:rsidRPr="00C027E3">
        <w:rPr>
          <w:lang w:eastAsia="zh-CN"/>
        </w:rPr>
        <w:t>.</w:t>
      </w:r>
    </w:p>
    <w:p w:rsidR="000A1F92" w:rsidRPr="00C742FF" w:rsidRDefault="000A1F92" w:rsidP="000A1F92">
      <w:pPr>
        <w:widowControl w:val="0"/>
        <w:autoSpaceDE w:val="0"/>
        <w:autoSpaceDN w:val="0"/>
        <w:adjustRightInd w:val="0"/>
        <w:jc w:val="both"/>
      </w:pPr>
      <w:r w:rsidRPr="00C742FF">
        <w:t xml:space="preserve">8.4. Устранение любых дефектов и недостатков в период гарантийного срока осуществляется Подрядчиком за свой счет. </w:t>
      </w:r>
    </w:p>
    <w:p w:rsidR="000A1F92" w:rsidRPr="00C742FF" w:rsidRDefault="000A1F92" w:rsidP="000A1F92">
      <w:pPr>
        <w:widowControl w:val="0"/>
        <w:autoSpaceDE w:val="0"/>
        <w:autoSpaceDN w:val="0"/>
        <w:adjustRightInd w:val="0"/>
        <w:jc w:val="both"/>
      </w:pPr>
      <w:r w:rsidRPr="00C742FF">
        <w:t>8.5. Гарантии не распространяются на случаи преднамеренного повреждения рез</w:t>
      </w:r>
      <w:r>
        <w:t>ультатов р</w:t>
      </w:r>
      <w:r w:rsidRPr="00C742FF">
        <w:t xml:space="preserve">абот со Стороны Заказчика и третьих лиц, а также на случаи существенного нарушения </w:t>
      </w:r>
      <w:r>
        <w:t>правил эксплуатации результата р</w:t>
      </w:r>
      <w:r w:rsidRPr="00C742FF">
        <w:t>абот Заказчиком.</w:t>
      </w:r>
    </w:p>
    <w:p w:rsidR="000A1F92" w:rsidRPr="00C742FF" w:rsidRDefault="000A1F92" w:rsidP="000A1F92">
      <w:pPr>
        <w:widowControl w:val="0"/>
        <w:autoSpaceDE w:val="0"/>
        <w:autoSpaceDN w:val="0"/>
        <w:adjustRightInd w:val="0"/>
        <w:jc w:val="both"/>
      </w:pPr>
      <w:r w:rsidRPr="00C742FF">
        <w:t>8.6. В случае обнаружения Заказчиком в течение Гарантийного срока недост</w:t>
      </w:r>
      <w:r>
        <w:t>атков (дефектов) в результатах р</w:t>
      </w:r>
      <w:r w:rsidRPr="00C742FF">
        <w:t>абот Заказчик письменно уведомляет об этом Подрядчика и вызывает представителей Подрядчика для составления акта выявленных недостатков (дефектов). В случае неприбытия уполномоченного представителя Подрядчика к дате, указанной в уведомлении Заказчика, акт составляется и подписывается Заказчиком в одностороннем порядке.</w:t>
      </w:r>
    </w:p>
    <w:p w:rsidR="000A1F92" w:rsidRPr="00C742FF" w:rsidRDefault="000A1F92" w:rsidP="000A1F92">
      <w:pPr>
        <w:widowControl w:val="0"/>
        <w:autoSpaceDE w:val="0"/>
        <w:autoSpaceDN w:val="0"/>
        <w:adjustRightInd w:val="0"/>
        <w:jc w:val="both"/>
      </w:pPr>
      <w:r w:rsidRPr="00C742FF">
        <w:t>8.7. Подрядчик обязуется в течение Гарантийного срока за свой счет ус</w:t>
      </w:r>
      <w:r>
        <w:t>транить недостатки результатов р</w:t>
      </w:r>
      <w:r w:rsidRPr="00C742FF">
        <w:t>абот в течение 10 (десяти) календарных дней с даты получения уведомления Заказчика, если иные сроки не будут согласованы Сторонами в дополнительном соглашении к Договору.</w:t>
      </w:r>
    </w:p>
    <w:p w:rsidR="000A1F92" w:rsidRPr="00C742FF" w:rsidRDefault="000A1F92" w:rsidP="000A1F92">
      <w:pPr>
        <w:widowControl w:val="0"/>
        <w:autoSpaceDE w:val="0"/>
        <w:autoSpaceDN w:val="0"/>
        <w:adjustRightInd w:val="0"/>
        <w:jc w:val="both"/>
      </w:pPr>
      <w:r w:rsidRPr="00C742FF">
        <w:t>8.8. В случае просрочки исполнения Подрядчиком об</w:t>
      </w:r>
      <w:r>
        <w:t>язанностей, предусмотренных п. 8</w:t>
      </w:r>
      <w:r w:rsidRPr="00C742FF">
        <w:t>.7 Договора, Заказчик вправе самостоятельно (либо с привлечением третьих лиц) устранить выя</w:t>
      </w:r>
      <w:r>
        <w:t>вленные недостатки результатов р</w:t>
      </w:r>
      <w:r w:rsidRPr="00C742FF">
        <w:t>абот.</w:t>
      </w:r>
    </w:p>
    <w:p w:rsidR="000A1F92" w:rsidRPr="00C742FF" w:rsidRDefault="000A1F92" w:rsidP="000A1F92">
      <w:pPr>
        <w:widowControl w:val="0"/>
        <w:autoSpaceDE w:val="0"/>
        <w:autoSpaceDN w:val="0"/>
        <w:adjustRightInd w:val="0"/>
        <w:jc w:val="both"/>
      </w:pPr>
      <w:r>
        <w:t>8</w:t>
      </w:r>
      <w:r w:rsidRPr="00C742FF">
        <w:t>.9. В случае, указанном в п.8.8 Договора, Подрядчик обязуется возместить Заказчику все расходы на устран</w:t>
      </w:r>
      <w:r>
        <w:t>ение недостатков в течение 10 (д</w:t>
      </w:r>
      <w:r w:rsidRPr="00C742FF">
        <w:t>есяти) календарных дней с даты получения от Заказчика соответствующего требования и копий документов, подтверждающих понесенные Заказчиком расходы.</w:t>
      </w:r>
    </w:p>
    <w:p w:rsidR="000A1F92" w:rsidRPr="008977FA" w:rsidRDefault="000A1F92" w:rsidP="000A1F92">
      <w:pPr>
        <w:widowControl w:val="0"/>
        <w:jc w:val="center"/>
        <w:rPr>
          <w:b/>
        </w:rPr>
      </w:pPr>
      <w:r w:rsidRPr="008977FA">
        <w:rPr>
          <w:b/>
        </w:rPr>
        <w:t>9. Ответственность Сторон</w:t>
      </w:r>
    </w:p>
    <w:p w:rsidR="000A1F92" w:rsidRPr="008977FA" w:rsidRDefault="000A1F92" w:rsidP="000A1F92">
      <w:pPr>
        <w:widowControl w:val="0"/>
        <w:jc w:val="center"/>
        <w:rPr>
          <w:b/>
        </w:rPr>
      </w:pPr>
    </w:p>
    <w:p w:rsidR="000A1F92" w:rsidRPr="00E60A0D" w:rsidRDefault="000A1F92" w:rsidP="000A1F92">
      <w:pPr>
        <w:widowControl w:val="0"/>
        <w:autoSpaceDE w:val="0"/>
        <w:autoSpaceDN w:val="0"/>
        <w:adjustRightInd w:val="0"/>
        <w:jc w:val="both"/>
      </w:pPr>
      <w:r w:rsidRPr="003A4274">
        <w:t>9</w:t>
      </w:r>
      <w:r w:rsidRPr="00E60A0D">
        <w:t xml:space="preserve">.1. За нарушение </w:t>
      </w:r>
      <w:r>
        <w:t>срока выполнения работ, указанного в п. 6</w:t>
      </w:r>
      <w:r w:rsidRPr="00E60A0D">
        <w:t>.1 Договора, Заказчик вправе потребовать от Подрядчика уплаты пен</w:t>
      </w:r>
      <w:r>
        <w:t>и в размере 0,1 % от цены</w:t>
      </w:r>
      <w:r w:rsidRPr="00E60A0D">
        <w:t xml:space="preserve"> Договора за каждый день просрочки.</w:t>
      </w:r>
    </w:p>
    <w:p w:rsidR="000A1F92" w:rsidRPr="00E60A0D" w:rsidRDefault="000A1F92" w:rsidP="000A1F92">
      <w:pPr>
        <w:widowControl w:val="0"/>
        <w:autoSpaceDE w:val="0"/>
        <w:autoSpaceDN w:val="0"/>
        <w:adjustRightInd w:val="0"/>
        <w:jc w:val="both"/>
      </w:pPr>
      <w:r w:rsidRPr="00E60A0D">
        <w:t>За нарушение сроков выполнения гар</w:t>
      </w:r>
      <w:r w:rsidRPr="003A4274">
        <w:t xml:space="preserve">антийных обязательств по п. </w:t>
      </w:r>
      <w:r>
        <w:t>8</w:t>
      </w:r>
      <w:r w:rsidRPr="00E60A0D">
        <w:t>.7 Договора Заказчик вправе потребовать от Подрядчика уплаты пен</w:t>
      </w:r>
      <w:r>
        <w:t>и в размере 0,1 % от цены</w:t>
      </w:r>
      <w:r w:rsidRPr="00E60A0D">
        <w:t xml:space="preserve"> Договора за каждый день просрочки.</w:t>
      </w:r>
    </w:p>
    <w:p w:rsidR="000A1F92" w:rsidRDefault="000A1F92" w:rsidP="000A1F92">
      <w:pPr>
        <w:widowControl w:val="0"/>
        <w:tabs>
          <w:tab w:val="left" w:pos="1159"/>
        </w:tabs>
        <w:autoSpaceDE w:val="0"/>
        <w:autoSpaceDN w:val="0"/>
        <w:adjustRightInd w:val="0"/>
        <w:jc w:val="both"/>
      </w:pPr>
      <w:r w:rsidRPr="003A4274">
        <w:t>9</w:t>
      </w:r>
      <w:r w:rsidRPr="00E60A0D">
        <w:t>.2. В любом из следующих случаев:</w:t>
      </w:r>
    </w:p>
    <w:p w:rsidR="000A1F92" w:rsidRPr="00E60A0D" w:rsidRDefault="000A1F92" w:rsidP="000A1F92">
      <w:pPr>
        <w:pStyle w:val="affff4"/>
        <w:widowControl w:val="0"/>
        <w:numPr>
          <w:ilvl w:val="0"/>
          <w:numId w:val="28"/>
        </w:numPr>
        <w:tabs>
          <w:tab w:val="left" w:pos="567"/>
        </w:tabs>
        <w:autoSpaceDE w:val="0"/>
        <w:autoSpaceDN w:val="0"/>
        <w:adjustRightInd w:val="0"/>
        <w:ind w:left="0" w:firstLine="0"/>
        <w:jc w:val="both"/>
      </w:pPr>
      <w:r w:rsidRPr="00E60A0D">
        <w:t xml:space="preserve">если </w:t>
      </w:r>
      <w:r>
        <w:t>просрочка окончания выполнения р</w:t>
      </w:r>
      <w:r w:rsidRPr="00E60A0D">
        <w:t xml:space="preserve">абот </w:t>
      </w:r>
      <w:r w:rsidRPr="003A4274">
        <w:t>составит</w:t>
      </w:r>
      <w:r>
        <w:t xml:space="preserve"> более 10 (десяти</w:t>
      </w:r>
      <w:r w:rsidRPr="00E60A0D">
        <w:t>)</w:t>
      </w:r>
      <w:r>
        <w:t xml:space="preserve"> рабочих</w:t>
      </w:r>
      <w:r w:rsidRPr="00E60A0D">
        <w:t xml:space="preserve"> дней,</w:t>
      </w:r>
    </w:p>
    <w:p w:rsidR="000A1F92" w:rsidRPr="00E60A0D" w:rsidRDefault="000A1F92" w:rsidP="000A1F92">
      <w:pPr>
        <w:pStyle w:val="affff4"/>
        <w:widowControl w:val="0"/>
        <w:numPr>
          <w:ilvl w:val="0"/>
          <w:numId w:val="28"/>
        </w:numPr>
        <w:tabs>
          <w:tab w:val="left" w:pos="567"/>
        </w:tabs>
        <w:autoSpaceDE w:val="0"/>
        <w:autoSpaceDN w:val="0"/>
        <w:adjustRightInd w:val="0"/>
        <w:ind w:left="0" w:firstLine="0"/>
        <w:jc w:val="both"/>
      </w:pPr>
      <w:r>
        <w:lastRenderedPageBreak/>
        <w:t>если Подрядчик выполнил р</w:t>
      </w:r>
      <w:r w:rsidRPr="00E60A0D">
        <w:t>аботы ненадлежащего качества с недостатками, которые не уст</w:t>
      </w:r>
      <w:r>
        <w:t>ранены в течение более чем 10 (десять</w:t>
      </w:r>
      <w:r w:rsidRPr="00E60A0D">
        <w:t>)</w:t>
      </w:r>
      <w:r>
        <w:t xml:space="preserve"> рабочих</w:t>
      </w:r>
      <w:r w:rsidRPr="00E60A0D">
        <w:t xml:space="preserve"> дней с даты получения Подрядчиком требования об устранении недостатков (мотивированного отказа от приемки),</w:t>
      </w:r>
    </w:p>
    <w:p w:rsidR="000A1F92" w:rsidRPr="00E60A0D" w:rsidRDefault="000A1F92" w:rsidP="000A1F92">
      <w:pPr>
        <w:pStyle w:val="affff4"/>
        <w:widowControl w:val="0"/>
        <w:numPr>
          <w:ilvl w:val="0"/>
          <w:numId w:val="28"/>
        </w:numPr>
        <w:tabs>
          <w:tab w:val="left" w:pos="567"/>
        </w:tabs>
        <w:autoSpaceDE w:val="0"/>
        <w:autoSpaceDN w:val="0"/>
        <w:adjustRightInd w:val="0"/>
        <w:ind w:left="0" w:firstLine="0"/>
        <w:jc w:val="both"/>
      </w:pPr>
      <w:r w:rsidRPr="00E60A0D">
        <w:t xml:space="preserve">если имущество Заказчика </w:t>
      </w:r>
      <w:r>
        <w:t xml:space="preserve">или третьих лиц </w:t>
      </w:r>
      <w:r w:rsidRPr="00E60A0D">
        <w:t>утрачено и/или повреждено в связи с действиями/бездействием Подрядчика</w:t>
      </w:r>
      <w:r w:rsidRPr="00E60A0D" w:rsidDel="00A30621">
        <w:t xml:space="preserve"> </w:t>
      </w:r>
      <w:r w:rsidRPr="00E60A0D">
        <w:t>и Подрядчик не выполняет требования Заказчика о замене указанного имущества, устранении недостатков или возмещении убытков в срок, указанный</w:t>
      </w:r>
      <w:r w:rsidRPr="003A4274">
        <w:t xml:space="preserve"> в п. 9</w:t>
      </w:r>
      <w:r w:rsidRPr="00E60A0D">
        <w:t>.5 Договора, –</w:t>
      </w:r>
    </w:p>
    <w:p w:rsidR="000A1F92" w:rsidRPr="00E60A0D" w:rsidRDefault="000A1F92" w:rsidP="000A1F92">
      <w:pPr>
        <w:widowControl w:val="0"/>
        <w:tabs>
          <w:tab w:val="left" w:pos="1159"/>
        </w:tabs>
        <w:autoSpaceDE w:val="0"/>
        <w:autoSpaceDN w:val="0"/>
        <w:adjustRightInd w:val="0"/>
        <w:jc w:val="both"/>
      </w:pPr>
      <w:r w:rsidRPr="00E60A0D">
        <w:t>Заказчик имеет право отказаться от Договора, потребовать возврата всех уплаченных Подрядчику по Договору денежных средств</w:t>
      </w:r>
      <w:r>
        <w:t xml:space="preserve"> (если денежные средства были уплачены Подрядчику до даты отказа от Договора)</w:t>
      </w:r>
      <w:r w:rsidRPr="00E60A0D">
        <w:t xml:space="preserve">, а также уплаты штрафной неустойки в </w:t>
      </w:r>
      <w:r>
        <w:t>размере 10% от общей стоимости р</w:t>
      </w:r>
      <w:r w:rsidRPr="00E60A0D">
        <w:t>абот по Договору, а Подрядчик обязан возвратить Заказчику денежные средства и уплатить неустойку в течение 10 (десяти) календарных дней с момента получения Подрядчиком соответствующего требования.</w:t>
      </w:r>
    </w:p>
    <w:p w:rsidR="000A1F92" w:rsidRPr="00E60A0D" w:rsidRDefault="000A1F92" w:rsidP="000A1F92">
      <w:pPr>
        <w:widowControl w:val="0"/>
        <w:autoSpaceDE w:val="0"/>
        <w:autoSpaceDN w:val="0"/>
        <w:adjustRightInd w:val="0"/>
        <w:jc w:val="both"/>
      </w:pPr>
      <w:r w:rsidRPr="003A4274">
        <w:t>9</w:t>
      </w:r>
      <w:r w:rsidRPr="00E60A0D">
        <w:t>.3. За нарушение срока оплаты вы</w:t>
      </w:r>
      <w:r>
        <w:t>полненных работ согласно п. 5.1.1</w:t>
      </w:r>
      <w:r w:rsidRPr="00E60A0D">
        <w:t xml:space="preserve"> Договора Подрядчик вправе потребовать от Заказчика уплаты пени в размере 0,1 % от неоплаченной суммы за каждый день просрочки.</w:t>
      </w:r>
    </w:p>
    <w:p w:rsidR="000A1F92" w:rsidRPr="00E60A0D" w:rsidRDefault="000A1F92" w:rsidP="000A1F92">
      <w:pPr>
        <w:widowControl w:val="0"/>
        <w:autoSpaceDE w:val="0"/>
        <w:autoSpaceDN w:val="0"/>
        <w:adjustRightInd w:val="0"/>
        <w:jc w:val="both"/>
      </w:pPr>
      <w:r w:rsidRPr="003A4274">
        <w:t>9</w:t>
      </w:r>
      <w:r w:rsidRPr="00E60A0D">
        <w:t>.4. Уплата неустойки, а также возмещение убытков, причиненных ненадлежащим исполнением обязательств, не освобождает Стороны от исполнения обязательств по Договору.</w:t>
      </w:r>
    </w:p>
    <w:p w:rsidR="000A1F92" w:rsidRPr="00E60A0D" w:rsidRDefault="000A1F92" w:rsidP="000A1F92">
      <w:pPr>
        <w:widowControl w:val="0"/>
        <w:autoSpaceDE w:val="0"/>
        <w:autoSpaceDN w:val="0"/>
        <w:adjustRightInd w:val="0"/>
        <w:jc w:val="both"/>
      </w:pPr>
      <w:r w:rsidRPr="003A4274">
        <w:t>9</w:t>
      </w:r>
      <w:r w:rsidRPr="00E60A0D">
        <w:t>.5. Подрядчик несет ответственность за произошедшую в связи с его действиями/бездействием в ходе исполнения Договора утрату, повреждение имущества Заказчика</w:t>
      </w:r>
      <w:r>
        <w:t xml:space="preserve"> и третьих лиц</w:t>
      </w:r>
      <w:r w:rsidRPr="00E60A0D">
        <w:t xml:space="preserve">. В этом случае Подрядчик обязан за свой счет по выбору Заказчика заменить указанное имущество, устранить недостатки или возместить </w:t>
      </w:r>
      <w:r>
        <w:t>убытки в течение 10 (д</w:t>
      </w:r>
      <w:r w:rsidRPr="00E60A0D">
        <w:t>есяти) календарных дней с момента получения от Заказчика соответствующего требования.</w:t>
      </w:r>
    </w:p>
    <w:p w:rsidR="000A1F92" w:rsidRPr="00E60A0D" w:rsidRDefault="000A1F92" w:rsidP="000A1F92">
      <w:pPr>
        <w:widowControl w:val="0"/>
        <w:jc w:val="both"/>
      </w:pPr>
      <w:r w:rsidRPr="003A4274">
        <w:t>9</w:t>
      </w:r>
      <w:r w:rsidRPr="00E60A0D">
        <w:t>.6. Все штрафные санкции по Договору могут применяться по усмотрению Сторон и считаются полагающимися к уплате в случае их письменного требования. Сторона обязана произвести оплату штрафных санкций в течение 10 (десяти) календарных дней с момента получения соответствующего требования и счета.</w:t>
      </w:r>
    </w:p>
    <w:p w:rsidR="000A1F92" w:rsidRPr="00E60A0D" w:rsidRDefault="000A1F92" w:rsidP="000A1F92">
      <w:pPr>
        <w:widowControl w:val="0"/>
        <w:jc w:val="both"/>
        <w:rPr>
          <w:color w:val="000000" w:themeColor="text1"/>
        </w:rPr>
      </w:pPr>
      <w:r w:rsidRPr="003A4274">
        <w:t>9</w:t>
      </w:r>
      <w:r w:rsidRPr="00E60A0D">
        <w:t>.7. В случае, если Заказчик предъявил Подрядчику требования об уплате неустойки, и/или возмещении убытков, и/или расходов на устранение недостатков, цена, подлежащая оплате П</w:t>
      </w:r>
      <w:r w:rsidRPr="003A4274">
        <w:t>одрядчику за</w:t>
      </w:r>
      <w:r>
        <w:t xml:space="preserve"> выполненные р</w:t>
      </w:r>
      <w:r w:rsidRPr="003A4274">
        <w:t>аботы</w:t>
      </w:r>
      <w:r>
        <w:t>,</w:t>
      </w:r>
      <w:r w:rsidRPr="00E60A0D">
        <w:t xml:space="preserve"> уменьшается на соответствующий размер неустойки, и/или убытков, и/или расходов.</w:t>
      </w:r>
      <w:r>
        <w:t xml:space="preserve"> </w:t>
      </w:r>
      <w:r w:rsidRPr="000C1B61">
        <w:rPr>
          <w:color w:val="000000" w:themeColor="text1"/>
        </w:rPr>
        <w:t xml:space="preserve">Заказчик вправе удержать сумму начисленной неустойки, и/или убытков, и/или расходов из любого из платежей, подлежащих оплате </w:t>
      </w:r>
      <w:r>
        <w:rPr>
          <w:color w:val="000000" w:themeColor="text1"/>
        </w:rPr>
        <w:t>Подрядчику</w:t>
      </w:r>
      <w:r w:rsidRPr="000C1B61">
        <w:rPr>
          <w:color w:val="000000" w:themeColor="text1"/>
        </w:rPr>
        <w:t xml:space="preserve"> по Договору.</w:t>
      </w:r>
    </w:p>
    <w:p w:rsidR="000A1F92" w:rsidRDefault="000A1F92" w:rsidP="000A1F92">
      <w:pPr>
        <w:widowControl w:val="0"/>
        <w:shd w:val="clear" w:color="auto" w:fill="FFFFFF"/>
        <w:tabs>
          <w:tab w:val="left" w:pos="1116"/>
        </w:tabs>
        <w:autoSpaceDE w:val="0"/>
        <w:autoSpaceDN w:val="0"/>
        <w:adjustRightInd w:val="0"/>
        <w:jc w:val="both"/>
      </w:pPr>
      <w:r w:rsidRPr="008977FA">
        <w:t>9.</w:t>
      </w:r>
      <w:r>
        <w:t>8. В случае, если неисполнение или ненадлежащее исполнение Подрядчиком Договора повлекло его досрочное прекращение и Заказчик заключил взамен аналогичный договор, Заказчик вправе потребовать от Подрядчика возмещения убытков в виде разницы между ценой, установленной в прекращённом Договоре, и ценой на сопоставимые работы по условиям договора, заключённого взамен прекращённого Договора.</w:t>
      </w:r>
    </w:p>
    <w:p w:rsidR="000A1F92" w:rsidRDefault="000A1F92" w:rsidP="000A1F92">
      <w:pPr>
        <w:widowControl w:val="0"/>
        <w:shd w:val="clear" w:color="auto" w:fill="FFFFFF"/>
        <w:tabs>
          <w:tab w:val="left" w:pos="1116"/>
        </w:tabs>
        <w:autoSpaceDE w:val="0"/>
        <w:autoSpaceDN w:val="0"/>
        <w:adjustRightInd w:val="0"/>
        <w:jc w:val="both"/>
      </w:pPr>
      <w:r>
        <w:t>9.9. Если Заказчик не заключил аналогичный договор взамен прекращённого Договора, указанный в пункте 9.8. Договора, но в отношении предусмотренного прекращённым Договором исполнения имеется текущая цена на сопоставимые работы, Заказчик вправе потребовать от Подрядчика возмещения убытков в виде разницы между ценой, установленной в прекращённом Договоре, и текущей ценой.</w:t>
      </w:r>
    </w:p>
    <w:p w:rsidR="000A1F92" w:rsidRDefault="000A1F92" w:rsidP="000A1F92">
      <w:pPr>
        <w:widowControl w:val="0"/>
        <w:shd w:val="clear" w:color="auto" w:fill="FFFFFF"/>
        <w:tabs>
          <w:tab w:val="left" w:pos="1116"/>
        </w:tabs>
        <w:autoSpaceDE w:val="0"/>
        <w:autoSpaceDN w:val="0"/>
        <w:adjustRightInd w:val="0"/>
        <w:jc w:val="both"/>
      </w:pPr>
      <w:r>
        <w:t>9.10. Текущей ценой признается цена, взимаемая в момент прекращения Договора за сопоставимые работы в месте, где должен был быть исполнен Договор, а при отсутствии текущей цены в указанном месте – цена, которая применялась в другом месте и может служить разумной заменой с учётом транспортных и иных дополнительных расходов.</w:t>
      </w:r>
    </w:p>
    <w:p w:rsidR="000A1F92" w:rsidRPr="008977FA" w:rsidRDefault="000A1F92" w:rsidP="000A1F92">
      <w:pPr>
        <w:widowControl w:val="0"/>
        <w:jc w:val="both"/>
      </w:pPr>
      <w:r w:rsidRPr="008977FA">
        <w:t>9.1</w:t>
      </w:r>
      <w:r>
        <w:t>1</w:t>
      </w:r>
      <w:r w:rsidRPr="008977FA">
        <w:t>. Если при заключении Договора или в ходе его исполнения установлено, что Подрядчик предоставил недостоверную информацию (в том числе относящ</w:t>
      </w:r>
      <w:r>
        <w:t>ую</w:t>
      </w:r>
      <w:r w:rsidRPr="008977FA">
        <w:t xml:space="preserve">ся к предмету </w:t>
      </w:r>
      <w:r>
        <w:t>Д</w:t>
      </w:r>
      <w:r w:rsidRPr="008977FA">
        <w:t xml:space="preserve">оговора, полномочиям на его заключение, соответствию </w:t>
      </w:r>
      <w:r>
        <w:t>Д</w:t>
      </w:r>
      <w:r w:rsidRPr="008977FA">
        <w:t>оговора применимому к нему праву, наличию необходимых лицензий, сертификатов и разрешений, своему финансовому состоянию либо относящ</w:t>
      </w:r>
      <w:r>
        <w:t>ую</w:t>
      </w:r>
      <w:r w:rsidRPr="008977FA">
        <w:t xml:space="preserve">ся к третьему лицу) о соответствии требованиям, указанным в извещении о проведении запроса предложений и настоящем Договоре, Заказчик вправе отказаться от Договора в одностороннем внесудебном порядке, а Подрядчик обязан возместить Заказчику по его </w:t>
      </w:r>
      <w:r w:rsidRPr="008977FA">
        <w:lastRenderedPageBreak/>
        <w:t>требованию убытки, причинённые недостоверностью такой информации.</w:t>
      </w:r>
    </w:p>
    <w:p w:rsidR="000A1F92" w:rsidRPr="008977FA" w:rsidRDefault="000A1F92" w:rsidP="000A1F92">
      <w:pPr>
        <w:widowControl w:val="0"/>
        <w:ind w:right="1"/>
        <w:jc w:val="both"/>
      </w:pPr>
    </w:p>
    <w:p w:rsidR="000A1F92" w:rsidRPr="008977FA" w:rsidRDefault="000A1F92" w:rsidP="000A1F92">
      <w:pPr>
        <w:widowControl w:val="0"/>
        <w:jc w:val="center"/>
        <w:rPr>
          <w:b/>
        </w:rPr>
      </w:pPr>
      <w:r w:rsidRPr="008977FA">
        <w:rPr>
          <w:b/>
        </w:rPr>
        <w:t>10. Обстоятельства непреодолимой силы</w:t>
      </w:r>
    </w:p>
    <w:p w:rsidR="000A1F92" w:rsidRPr="008977FA" w:rsidRDefault="000A1F92" w:rsidP="000A1F92">
      <w:pPr>
        <w:widowControl w:val="0"/>
        <w:jc w:val="center"/>
        <w:rPr>
          <w:b/>
        </w:rPr>
      </w:pPr>
    </w:p>
    <w:p w:rsidR="000A1F92" w:rsidRDefault="000A1F92" w:rsidP="000A1F92">
      <w:pPr>
        <w:widowControl w:val="0"/>
        <w:jc w:val="both"/>
      </w:pPr>
      <w:r>
        <w:t>10</w:t>
      </w:r>
      <w:r w:rsidRPr="00E14886">
        <w:t>.1 Стороны освобождаются от ответственности за частичное или полное неисполнение обязательств по Договору, если это неисполнение явилось следствием действия непреодолимой силы, то есть чрезвычайных</w:t>
      </w:r>
      <w:r>
        <w:t>, непредвиденных</w:t>
      </w:r>
      <w:r w:rsidRPr="00E14886">
        <w:t xml:space="preserve"> и непредотвратимых при данных условиях обстоятельств. </w:t>
      </w:r>
    </w:p>
    <w:p w:rsidR="000A1F92" w:rsidRDefault="000A1F92" w:rsidP="000A1F92">
      <w:pPr>
        <w:widowControl w:val="0"/>
        <w:jc w:val="both"/>
      </w:pPr>
      <w:r>
        <w:t>10</w:t>
      </w:r>
      <w:r w:rsidRPr="00E14886">
        <w:t>.2</w:t>
      </w:r>
      <w:r>
        <w:t>.</w:t>
      </w:r>
      <w:r w:rsidRPr="00E14886">
        <w:t xml:space="preserve"> </w:t>
      </w:r>
      <w:r>
        <w:t>Сторона, которая не может выполнить свои обязательства в связи с обстоятельствами непреодолимой силы, должна в кратчайший разумный срок уведомить другую Сторону в письменном виде. В уведомлении должны быть указаны: обстоятельства непреодолимой силы, обоснование причинно-следственной связи между возникшими обстоятельствами непреодолимой силы и невозможностью либо задержкой исполнения обязательств по Договору, прогноз влияния обстоятельств непреодолимой силы на сроки выполнения обязательств по Договору, а также меры, которые приняты Стороной для предотвращения (минимизации) возможных рисков. К уведомлению должны быть приложены подтверждающие документы. Доказательством наличия обстоятельств непреодолимой силы и их продолжительности могут служить, в частности, документы, выдаваемые компетентными органами (организациями).</w:t>
      </w:r>
    </w:p>
    <w:p w:rsidR="000A1F92" w:rsidRDefault="000A1F92" w:rsidP="000A1F92">
      <w:pPr>
        <w:widowControl w:val="0"/>
        <w:jc w:val="both"/>
      </w:pPr>
      <w:r>
        <w:t xml:space="preserve">Сторона, не направившая необходимого уведомления или направившая уведомление с нарушением установленного срока, обязана возместить другой Стороне все связанные с этим убытки. </w:t>
      </w:r>
    </w:p>
    <w:p w:rsidR="000A1F92" w:rsidRDefault="000A1F92" w:rsidP="000A1F92">
      <w:pPr>
        <w:widowControl w:val="0"/>
        <w:jc w:val="both"/>
      </w:pPr>
      <w:r>
        <w:t>10</w:t>
      </w:r>
      <w:r w:rsidRPr="00E14886">
        <w:t>.</w:t>
      </w:r>
      <w:r>
        <w:t>3.</w:t>
      </w:r>
      <w:r w:rsidRPr="00E14886">
        <w:t xml:space="preserve"> </w:t>
      </w:r>
      <w:r w:rsidRPr="000A165F">
        <w:t>В случае наступления обстоятельств непреодолимой силы, влекущих невозможность испол</w:t>
      </w:r>
      <w:r>
        <w:t xml:space="preserve">нения Договора </w:t>
      </w:r>
      <w:r w:rsidRPr="000A165F">
        <w:t>в течение более чем 1 (Одного) месяца</w:t>
      </w:r>
      <w:r>
        <w:t xml:space="preserve"> (</w:t>
      </w:r>
      <w:r w:rsidRPr="00CC097E">
        <w:t xml:space="preserve">и/или увеличение срока </w:t>
      </w:r>
      <w:r>
        <w:t>выполнения работ</w:t>
      </w:r>
      <w:r w:rsidRPr="00CC097E">
        <w:t xml:space="preserve"> по Договору</w:t>
      </w:r>
      <w:r>
        <w:t xml:space="preserve"> более чем на 1 (Один) месяц)</w:t>
      </w:r>
      <w:r w:rsidRPr="000A165F">
        <w:t xml:space="preserve">, Заказчик вправе отказаться от Договора в одностороннем внесудебном порядке. При этом Заказчик не возмещает </w:t>
      </w:r>
      <w:r>
        <w:t>Подрядчику</w:t>
      </w:r>
      <w:r w:rsidRPr="000A165F">
        <w:t xml:space="preserve"> убытки и/или расходы, вызванные односторонним отказом от Договора.</w:t>
      </w:r>
      <w:r>
        <w:t xml:space="preserve"> </w:t>
      </w:r>
    </w:p>
    <w:p w:rsidR="000A1F92" w:rsidRDefault="000A1F92" w:rsidP="000A1F92">
      <w:pPr>
        <w:widowControl w:val="0"/>
        <w:jc w:val="both"/>
        <w:rPr>
          <w:b/>
          <w:bCs/>
        </w:rPr>
      </w:pPr>
    </w:p>
    <w:p w:rsidR="000A1F92" w:rsidRPr="008977FA" w:rsidRDefault="000A1F92" w:rsidP="000A1F92">
      <w:pPr>
        <w:widowControl w:val="0"/>
        <w:jc w:val="center"/>
        <w:rPr>
          <w:b/>
        </w:rPr>
      </w:pPr>
      <w:r w:rsidRPr="008977FA">
        <w:rPr>
          <w:b/>
        </w:rPr>
        <w:t>11. Порядок разрешения споров</w:t>
      </w:r>
    </w:p>
    <w:p w:rsidR="000A1F92" w:rsidRDefault="000A1F92" w:rsidP="000A1F92">
      <w:pPr>
        <w:widowControl w:val="0"/>
        <w:jc w:val="both"/>
      </w:pPr>
    </w:p>
    <w:p w:rsidR="000A1F92" w:rsidRDefault="000A1F92" w:rsidP="000A1F92">
      <w:pPr>
        <w:widowControl w:val="0"/>
        <w:jc w:val="both"/>
      </w:pPr>
      <w:r>
        <w:t>11.1. Все споры и разногласия, возникшие по Договору или в связи с ним, должны быть урегулированы Сторонами в претензионном порядке. Сторона, получившая претензию, обязана рассмотреть претензию и уведомить Сторону-заявителя об удовлетворении или отклонении претензии в 20-дневный срок со дня ее получения.</w:t>
      </w:r>
    </w:p>
    <w:p w:rsidR="000A1F92" w:rsidRDefault="000A1F92" w:rsidP="000A1F92">
      <w:pPr>
        <w:widowControl w:val="0"/>
        <w:shd w:val="clear" w:color="auto" w:fill="FFFFFF"/>
        <w:tabs>
          <w:tab w:val="left" w:pos="1296"/>
        </w:tabs>
        <w:autoSpaceDE w:val="0"/>
        <w:autoSpaceDN w:val="0"/>
        <w:adjustRightInd w:val="0"/>
        <w:jc w:val="both"/>
      </w:pPr>
      <w:r>
        <w:t>11.2. Не урегулированные в претензионном порядке споры, передаются на рассмотрение в Арбитражный суд города Москвы.</w:t>
      </w:r>
    </w:p>
    <w:p w:rsidR="000A1F92" w:rsidRPr="008977FA" w:rsidRDefault="000A1F92" w:rsidP="000A1F92">
      <w:pPr>
        <w:widowControl w:val="0"/>
        <w:shd w:val="clear" w:color="auto" w:fill="FFFFFF"/>
        <w:tabs>
          <w:tab w:val="left" w:pos="1296"/>
        </w:tabs>
        <w:autoSpaceDE w:val="0"/>
        <w:autoSpaceDN w:val="0"/>
        <w:adjustRightInd w:val="0"/>
        <w:jc w:val="both"/>
      </w:pPr>
    </w:p>
    <w:p w:rsidR="000A1F92" w:rsidRPr="004B77E3" w:rsidRDefault="000A1F92" w:rsidP="000A1F92">
      <w:pPr>
        <w:widowControl w:val="0"/>
        <w:jc w:val="center"/>
        <w:rPr>
          <w:b/>
        </w:rPr>
      </w:pPr>
      <w:r w:rsidRPr="004B77E3">
        <w:rPr>
          <w:b/>
        </w:rPr>
        <w:t>1</w:t>
      </w:r>
      <w:r>
        <w:rPr>
          <w:b/>
        </w:rPr>
        <w:t>2</w:t>
      </w:r>
      <w:r w:rsidRPr="004B77E3">
        <w:rPr>
          <w:b/>
        </w:rPr>
        <w:t xml:space="preserve">. </w:t>
      </w:r>
      <w:r>
        <w:rPr>
          <w:b/>
        </w:rPr>
        <w:t>Антикоррупционная оговорка</w:t>
      </w:r>
      <w:r w:rsidRPr="004B77E3">
        <w:rPr>
          <w:b/>
        </w:rPr>
        <w:t xml:space="preserve"> </w:t>
      </w:r>
    </w:p>
    <w:p w:rsidR="000A1F92" w:rsidRDefault="000A1F92" w:rsidP="000A1F92">
      <w:pPr>
        <w:widowControl w:val="0"/>
        <w:jc w:val="both"/>
        <w:rPr>
          <w:bCs/>
        </w:rPr>
      </w:pPr>
    </w:p>
    <w:p w:rsidR="000A1F92" w:rsidRPr="008B6298" w:rsidRDefault="000A1F92" w:rsidP="000A1F92">
      <w:pPr>
        <w:widowControl w:val="0"/>
        <w:jc w:val="both"/>
        <w:rPr>
          <w:bCs/>
        </w:rPr>
      </w:pPr>
      <w:r>
        <w:rPr>
          <w:bCs/>
        </w:rPr>
        <w:t>12</w:t>
      </w:r>
      <w:r w:rsidRPr="00E6749E">
        <w:rPr>
          <w:bCs/>
        </w:rPr>
        <w:t>.1.</w:t>
      </w:r>
      <w:r>
        <w:rPr>
          <w:bCs/>
        </w:rPr>
        <w:t xml:space="preserve"> </w:t>
      </w:r>
      <w:r w:rsidRPr="008B6298">
        <w:rPr>
          <w:bCs/>
        </w:rPr>
        <w:t>При исполнении своих обязательств по настоящему Договору Стороны, их аффилированные лица, работники или посредники не выплачивают, не предлагают выплатить и не разрешают выплату каких-либо денежных средств или ценностей, прямо или косвенно, любым лицам для оказания влияния на действия или решения этих лиц с целью получить какие-либо неправомерные преимущества или достичь иные неправомерные цели.</w:t>
      </w:r>
    </w:p>
    <w:p w:rsidR="000A1F92" w:rsidRPr="008B6298" w:rsidRDefault="000A1F92" w:rsidP="000A1F92">
      <w:pPr>
        <w:widowControl w:val="0"/>
        <w:jc w:val="both"/>
        <w:rPr>
          <w:bCs/>
        </w:rPr>
      </w:pPr>
      <w:r w:rsidRPr="008B6298">
        <w:rPr>
          <w:bCs/>
        </w:rPr>
        <w:t>Стороны отказываются от стимулирования каким-либо образом работников друг друга, в том числе путем предоставления денежных сумм, подарков, безвозмездного выполнения в их адрес работ (услуг) и другими, не поименованными здесь способами, ставящими работника в определенную зависимость и направленным на обеспечение выполнения этим работником каких-либо действий в пользу стимулирующей его стороны (</w:t>
      </w:r>
      <w:r>
        <w:rPr>
          <w:bCs/>
        </w:rPr>
        <w:t>Подрядчика</w:t>
      </w:r>
      <w:r w:rsidRPr="008B6298">
        <w:rPr>
          <w:bCs/>
        </w:rPr>
        <w:t xml:space="preserve"> или Заказчика).</w:t>
      </w:r>
    </w:p>
    <w:p w:rsidR="000A1F92" w:rsidRPr="008B6298" w:rsidRDefault="000A1F92" w:rsidP="000A1F92">
      <w:pPr>
        <w:widowControl w:val="0"/>
        <w:jc w:val="both"/>
        <w:rPr>
          <w:bCs/>
        </w:rPr>
      </w:pPr>
      <w:r>
        <w:rPr>
          <w:bCs/>
        </w:rPr>
        <w:t>12</w:t>
      </w:r>
      <w:r w:rsidRPr="008B6298">
        <w:rPr>
          <w:bCs/>
        </w:rPr>
        <w:t>.2.</w:t>
      </w:r>
      <w:r w:rsidRPr="008B6298">
        <w:rPr>
          <w:bCs/>
        </w:rPr>
        <w:tab/>
        <w:t>В случае возникновения у одной из Сторон подозрений, что произошло или может произойти нарушени</w:t>
      </w:r>
      <w:r>
        <w:rPr>
          <w:bCs/>
        </w:rPr>
        <w:t>е каких-либо положений пункта 12</w:t>
      </w:r>
      <w:r w:rsidRPr="008B6298">
        <w:rPr>
          <w:bCs/>
        </w:rPr>
        <w:t xml:space="preserve">.1 Антикоррупционной оговорки, указанная Сторона обязуется уведомить другую Сторону в письменной форме. После письменного уведомления Сторона имеет право приостановить исполнение настоящего Договора до получения подтверждения, что нарушения не произошло или не произойдет. Это подтверждение должно быть </w:t>
      </w:r>
      <w:r w:rsidRPr="008B6298">
        <w:rPr>
          <w:bCs/>
        </w:rPr>
        <w:lastRenderedPageBreak/>
        <w:t>направлено в течение десяти рабочих дней с даты получения письменного уведомления.</w:t>
      </w:r>
    </w:p>
    <w:p w:rsidR="000A1F92" w:rsidRPr="008B6298" w:rsidRDefault="000A1F92" w:rsidP="000A1F92">
      <w:pPr>
        <w:widowControl w:val="0"/>
        <w:jc w:val="both"/>
        <w:rPr>
          <w:bCs/>
        </w:rPr>
      </w:pPr>
      <w:r w:rsidRPr="008B6298">
        <w:rPr>
          <w:bCs/>
        </w:rPr>
        <w:t>В письменном уведомлении Сторона обязана сослаться на факты и/или предоставить материалы, достоверно подтверждающие или дающие основание предполагать, что произошло или может произойти нарушени</w:t>
      </w:r>
      <w:r>
        <w:rPr>
          <w:bCs/>
        </w:rPr>
        <w:t>е каких-либо положений пункта 12</w:t>
      </w:r>
      <w:r w:rsidRPr="008B6298">
        <w:rPr>
          <w:bCs/>
        </w:rPr>
        <w:t>.1. Антикоррупционной оговорки любой из Сторон, аффилированными лицами, работниками или посредниками.</w:t>
      </w:r>
    </w:p>
    <w:p w:rsidR="000A1F92" w:rsidRPr="008B6298" w:rsidRDefault="000A1F92" w:rsidP="000A1F92">
      <w:pPr>
        <w:widowControl w:val="0"/>
        <w:jc w:val="both"/>
        <w:rPr>
          <w:bCs/>
        </w:rPr>
      </w:pPr>
      <w:r>
        <w:rPr>
          <w:bCs/>
        </w:rPr>
        <w:t>12</w:t>
      </w:r>
      <w:r w:rsidRPr="008B6298">
        <w:rPr>
          <w:bCs/>
        </w:rPr>
        <w:t>.3.</w:t>
      </w:r>
      <w:r w:rsidRPr="008B6298">
        <w:rPr>
          <w:bCs/>
        </w:rPr>
        <w:tab/>
        <w:t>В случае нарушения одной из Сторон обязательств по соблюдению требов</w:t>
      </w:r>
      <w:r>
        <w:rPr>
          <w:bCs/>
        </w:rPr>
        <w:t>аний, предусмотренных пунктом 12</w:t>
      </w:r>
      <w:r w:rsidRPr="008B6298">
        <w:rPr>
          <w:bCs/>
        </w:rPr>
        <w:t>.1. Антикоррупционной оговорки, и обязательств воздержив</w:t>
      </w:r>
      <w:r>
        <w:rPr>
          <w:bCs/>
        </w:rPr>
        <w:t>аться от запрещенных в пункте 12</w:t>
      </w:r>
      <w:r w:rsidRPr="008B6298">
        <w:rPr>
          <w:bCs/>
        </w:rPr>
        <w:t xml:space="preserve">.1. Антикоррупционной оговорки действий и/или неполучения другой стороной в установленный срок подтверждения, что нарушения не произошло или не произойдет, </w:t>
      </w:r>
      <w:r>
        <w:rPr>
          <w:bCs/>
        </w:rPr>
        <w:t>Подрядчик</w:t>
      </w:r>
      <w:r w:rsidRPr="008B6298">
        <w:rPr>
          <w:bCs/>
        </w:rPr>
        <w:t xml:space="preserve"> или Заказчик имеет право отказаться от Договора в одностороннем внесудебном порядке, полностью или в части, направив письменное уведомление другой Стороне. Сторона, по чьей инициативе был прекращен настоящий Договор в соответствии с положениями настоящего пункта, вправе требовать возмещения реального ущерба, возникшего в результате такого прекращения.</w:t>
      </w:r>
    </w:p>
    <w:p w:rsidR="000A1F92" w:rsidRPr="008212D8" w:rsidRDefault="000A1F92" w:rsidP="000A1F92">
      <w:pPr>
        <w:widowControl w:val="0"/>
        <w:jc w:val="center"/>
        <w:rPr>
          <w:b/>
        </w:rPr>
      </w:pPr>
      <w:r w:rsidRPr="008212D8">
        <w:rPr>
          <w:b/>
        </w:rPr>
        <w:t>1</w:t>
      </w:r>
      <w:r>
        <w:rPr>
          <w:b/>
        </w:rPr>
        <w:t>3</w:t>
      </w:r>
      <w:r w:rsidRPr="008212D8">
        <w:rPr>
          <w:b/>
        </w:rPr>
        <w:t>. Конфиденциальность</w:t>
      </w:r>
    </w:p>
    <w:p w:rsidR="000A1F92" w:rsidRPr="008212D8" w:rsidRDefault="000A1F92" w:rsidP="000A1F92">
      <w:pPr>
        <w:widowControl w:val="0"/>
        <w:jc w:val="both"/>
      </w:pPr>
    </w:p>
    <w:p w:rsidR="000A1F92" w:rsidRPr="00F0774E" w:rsidRDefault="000A1F92" w:rsidP="000A1F92">
      <w:pPr>
        <w:widowControl w:val="0"/>
        <w:ind w:right="1"/>
        <w:jc w:val="both"/>
      </w:pPr>
      <w:r w:rsidRPr="00F0774E">
        <w:t>1</w:t>
      </w:r>
      <w:r w:rsidRPr="00A202B9">
        <w:t>3</w:t>
      </w:r>
      <w:r w:rsidRPr="00F0774E">
        <w:t xml:space="preserve">.1. Стороны пришли к соглашению считать, что вся информация о </w:t>
      </w:r>
      <w:r>
        <w:t>Заказчике</w:t>
      </w:r>
      <w:r w:rsidRPr="00F0774E">
        <w:t xml:space="preserve"> и его деятельности, инфраструктуре, оборудовании и пр., полученная </w:t>
      </w:r>
      <w:r>
        <w:t>Подрядчиком</w:t>
      </w:r>
      <w:r w:rsidRPr="00F0774E">
        <w:t xml:space="preserve"> при исполнении настоящего Договора, является конфиденциальной. </w:t>
      </w:r>
      <w:r>
        <w:t>Подрядчик</w:t>
      </w:r>
      <w:r w:rsidRPr="00F0774E">
        <w:t xml:space="preserve"> примет все возможные меры, чтобы предохранить полученную информацию от разглашения. </w:t>
      </w:r>
    </w:p>
    <w:p w:rsidR="000A1F92" w:rsidRPr="00F0774E" w:rsidRDefault="000A1F92" w:rsidP="000A1F92">
      <w:pPr>
        <w:widowControl w:val="0"/>
        <w:ind w:right="1"/>
        <w:jc w:val="both"/>
      </w:pPr>
      <w:r>
        <w:t>13</w:t>
      </w:r>
      <w:r w:rsidRPr="00F0774E">
        <w:t xml:space="preserve">.2. Передача конфиденциальной информации третьим лицам, опубликование или иное разглашение такой информации как в течение срока действия Договора, так и после его прекращения по любой причине могут осуществляться только с письменного согласия </w:t>
      </w:r>
      <w:r>
        <w:t>Заказчика</w:t>
      </w:r>
      <w:r w:rsidRPr="00F0774E">
        <w:t>.</w:t>
      </w:r>
    </w:p>
    <w:p w:rsidR="000A1F92" w:rsidRPr="00F0774E" w:rsidRDefault="000A1F92" w:rsidP="000A1F92">
      <w:pPr>
        <w:widowControl w:val="0"/>
        <w:ind w:right="1"/>
        <w:jc w:val="both"/>
      </w:pPr>
      <w:r>
        <w:t>13</w:t>
      </w:r>
      <w:r w:rsidRPr="00F0774E">
        <w:t>.3. Ограничения относительно разглашения информации не относятся к общедоступной информации.</w:t>
      </w:r>
    </w:p>
    <w:p w:rsidR="000A1F92" w:rsidRDefault="000A1F92" w:rsidP="000A1F92">
      <w:pPr>
        <w:widowControl w:val="0"/>
        <w:ind w:right="1"/>
        <w:jc w:val="both"/>
      </w:pPr>
      <w:r>
        <w:t>13</w:t>
      </w:r>
      <w:r w:rsidRPr="00F0774E">
        <w:t xml:space="preserve">.4. </w:t>
      </w:r>
      <w:r>
        <w:t>Подрядчик</w:t>
      </w:r>
      <w:r w:rsidRPr="00F0774E">
        <w:t xml:space="preserve"> не несет ответственности в случае передачи информации государственным органам, имеющим право ее затребовать в соответствии с законодательством Российской Федерации. При этом </w:t>
      </w:r>
      <w:r>
        <w:t>Подрядчик</w:t>
      </w:r>
      <w:r w:rsidRPr="00F0774E">
        <w:t xml:space="preserve"> обязуется сообщать </w:t>
      </w:r>
      <w:r>
        <w:t>Заказчику</w:t>
      </w:r>
      <w:r w:rsidRPr="00F0774E">
        <w:t xml:space="preserve"> обо всех запросах соответствующей информации государственными органами</w:t>
      </w:r>
      <w:r>
        <w:t xml:space="preserve"> </w:t>
      </w:r>
      <w:r w:rsidRPr="00C44A0B">
        <w:rPr>
          <w:rFonts w:eastAsia="Calibri"/>
          <w:lang w:eastAsia="en-US"/>
        </w:rPr>
        <w:t>и раскрыть государственному органу только ту часть конфиденциальной информации, передача которой требуется по закону</w:t>
      </w:r>
      <w:r w:rsidRPr="00F0774E">
        <w:t>.</w:t>
      </w:r>
    </w:p>
    <w:p w:rsidR="000A1F92" w:rsidRPr="00F0774E" w:rsidRDefault="000A1F92" w:rsidP="000A1F92">
      <w:pPr>
        <w:widowControl w:val="0"/>
        <w:ind w:right="1"/>
        <w:jc w:val="both"/>
      </w:pPr>
    </w:p>
    <w:p w:rsidR="000A1F92" w:rsidRPr="008977FA" w:rsidRDefault="000A1F92" w:rsidP="000A1F92">
      <w:pPr>
        <w:widowControl w:val="0"/>
        <w:jc w:val="center"/>
        <w:rPr>
          <w:b/>
        </w:rPr>
      </w:pPr>
      <w:r w:rsidRPr="008977FA">
        <w:rPr>
          <w:b/>
        </w:rPr>
        <w:t>1</w:t>
      </w:r>
      <w:r>
        <w:rPr>
          <w:b/>
        </w:rPr>
        <w:t>4</w:t>
      </w:r>
      <w:r w:rsidRPr="008977FA">
        <w:rPr>
          <w:b/>
        </w:rPr>
        <w:t>. Прочие условия</w:t>
      </w:r>
    </w:p>
    <w:p w:rsidR="000A1F92" w:rsidRPr="008977FA" w:rsidRDefault="000A1F92" w:rsidP="000A1F92">
      <w:pPr>
        <w:widowControl w:val="0"/>
        <w:jc w:val="center"/>
        <w:rPr>
          <w:b/>
        </w:rPr>
      </w:pPr>
    </w:p>
    <w:p w:rsidR="000A1F92" w:rsidRDefault="000A1F92" w:rsidP="000A1F92">
      <w:pPr>
        <w:widowControl w:val="0"/>
        <w:shd w:val="clear" w:color="auto" w:fill="FFFFFF"/>
        <w:ind w:right="58"/>
        <w:jc w:val="both"/>
      </w:pPr>
      <w:r>
        <w:t>14.1. Договор считается заключенным и вступает в силу с момента его подписания обеими Сторонами и действует до полного исполнения Сторонами своих обязательств по Договору.</w:t>
      </w:r>
    </w:p>
    <w:p w:rsidR="000A1F92" w:rsidRDefault="000A1F92" w:rsidP="000A1F92">
      <w:pPr>
        <w:widowControl w:val="0"/>
        <w:shd w:val="clear" w:color="auto" w:fill="FFFFFF"/>
        <w:tabs>
          <w:tab w:val="left" w:pos="1116"/>
        </w:tabs>
        <w:autoSpaceDE w:val="0"/>
        <w:autoSpaceDN w:val="0"/>
        <w:adjustRightInd w:val="0"/>
        <w:jc w:val="both"/>
      </w:pPr>
      <w:r>
        <w:t>14.2. Все изменения, дополнения и приложения к Договору действительны и являются неотъемлемой частью Договора лишь при условии, если они совершены в письменной форме, подписаны уполномоченными на то представителями Сторон.</w:t>
      </w:r>
    </w:p>
    <w:p w:rsidR="000A1F92" w:rsidRDefault="000A1F92" w:rsidP="000A1F92">
      <w:pPr>
        <w:widowControl w:val="0"/>
        <w:shd w:val="clear" w:color="auto" w:fill="FFFFFF"/>
        <w:tabs>
          <w:tab w:val="left" w:pos="1116"/>
        </w:tabs>
        <w:autoSpaceDE w:val="0"/>
        <w:autoSpaceDN w:val="0"/>
        <w:adjustRightInd w:val="0"/>
        <w:jc w:val="both"/>
      </w:pPr>
      <w:r>
        <w:t>14.3. Об</w:t>
      </w:r>
      <w:r w:rsidRPr="00216815">
        <w:t xml:space="preserve"> изменении реквизитов, в т.ч. адресов, реорганизации, смене организационно-правовой формы, ликвидации, возбуждении дела о банкротстве Стороны обязуются письменно уведомлять друг друга</w:t>
      </w:r>
      <w:r>
        <w:t xml:space="preserve"> в порядке, указанном в п. 14.5. Договора</w:t>
      </w:r>
      <w:r w:rsidRPr="00216815">
        <w:t>.</w:t>
      </w:r>
    </w:p>
    <w:p w:rsidR="000A1F92" w:rsidRDefault="000A1F92" w:rsidP="000A1F92">
      <w:pPr>
        <w:widowControl w:val="0"/>
        <w:shd w:val="clear" w:color="auto" w:fill="FFFFFF"/>
        <w:tabs>
          <w:tab w:val="left" w:pos="1116"/>
        </w:tabs>
        <w:autoSpaceDE w:val="0"/>
        <w:autoSpaceDN w:val="0"/>
        <w:adjustRightInd w:val="0"/>
        <w:jc w:val="both"/>
      </w:pPr>
      <w:r>
        <w:t>14.4. Договор составлен в двух экземплярах по одному для каждой Стороны. Оба экземпляра имеют одинаковую юридическую силу.</w:t>
      </w:r>
    </w:p>
    <w:p w:rsidR="000A1F92" w:rsidRDefault="000A1F92" w:rsidP="000A1F92">
      <w:pPr>
        <w:widowControl w:val="0"/>
        <w:shd w:val="clear" w:color="auto" w:fill="FFFFFF"/>
        <w:jc w:val="both"/>
        <w:rPr>
          <w:lang w:eastAsia="en-US"/>
        </w:rPr>
      </w:pPr>
      <w:r>
        <w:t xml:space="preserve">14.5. </w:t>
      </w:r>
      <w:r w:rsidRPr="00EC6A76">
        <w:t>Если иное прямо не указано в Договоре, юридически значимые уведомления, сообщения и документы (включая акты, счета, претензии, уведомления об одностороннем отказе от Договора и др.) по Договору или в связи с ним оформляются Сторонами письменно и направляются по почте заказным письмом, курьерской службой или с нарочным по почтовому адресу Стороны, указанному в настоящем Договоре (либо в случае изменения почтового адреса – по последнему почтовому адресу Стороны, о котором другая Сторона была письменно уведомлена)</w:t>
      </w:r>
      <w:r w:rsidRPr="0026513A">
        <w:rPr>
          <w:lang w:eastAsia="en-US"/>
        </w:rPr>
        <w:t>.</w:t>
      </w:r>
    </w:p>
    <w:p w:rsidR="000A1F92" w:rsidRDefault="000A1F92" w:rsidP="000A1F92">
      <w:pPr>
        <w:widowControl w:val="0"/>
        <w:shd w:val="clear" w:color="auto" w:fill="FFFFFF"/>
        <w:tabs>
          <w:tab w:val="left" w:pos="1116"/>
        </w:tabs>
        <w:autoSpaceDE w:val="0"/>
        <w:autoSpaceDN w:val="0"/>
        <w:adjustRightInd w:val="0"/>
        <w:jc w:val="both"/>
      </w:pPr>
      <w:r>
        <w:t>14.6.</w:t>
      </w:r>
      <w:r w:rsidRPr="004841F6">
        <w:t xml:space="preserve"> </w:t>
      </w:r>
      <w:r>
        <w:t>Заказчик по согласованию с Подрядчиком вправе изменить или расторгнуть Договор в случае существенного изменения обстоятельств, из которых они исходили при заключении договора, в порядке, предусмотренном Гражданским кодексом Российской Федерации.</w:t>
      </w:r>
    </w:p>
    <w:p w:rsidR="000A1F92" w:rsidRDefault="000A1F92" w:rsidP="000A1F92">
      <w:pPr>
        <w:widowControl w:val="0"/>
        <w:shd w:val="clear" w:color="auto" w:fill="FFFFFF"/>
        <w:tabs>
          <w:tab w:val="left" w:pos="1116"/>
        </w:tabs>
        <w:autoSpaceDE w:val="0"/>
        <w:autoSpaceDN w:val="0"/>
        <w:adjustRightInd w:val="0"/>
        <w:jc w:val="both"/>
      </w:pPr>
      <w:r>
        <w:t>14.7.</w:t>
      </w:r>
      <w:r w:rsidRPr="004841F6">
        <w:t xml:space="preserve"> </w:t>
      </w:r>
      <w:r>
        <w:t xml:space="preserve">В случае недостижения соглашения об изменении условий Договора в соответствии с </w:t>
      </w:r>
      <w:r>
        <w:lastRenderedPageBreak/>
        <w:t>существенно изменившимися обстоятельствами или о его расторжении Договор может быть расторгнут или изменён судом в порядке и по основаниям, предусмотренным Гражданским кодексом Российской Федерации.</w:t>
      </w:r>
    </w:p>
    <w:p w:rsidR="000A1F92" w:rsidRDefault="000A1F92" w:rsidP="000A1F92">
      <w:pPr>
        <w:widowControl w:val="0"/>
        <w:shd w:val="clear" w:color="auto" w:fill="FFFFFF"/>
        <w:tabs>
          <w:tab w:val="left" w:pos="1116"/>
        </w:tabs>
        <w:autoSpaceDE w:val="0"/>
        <w:autoSpaceDN w:val="0"/>
        <w:adjustRightInd w:val="0"/>
        <w:jc w:val="both"/>
      </w:pPr>
      <w:r>
        <w:t>14.8.</w:t>
      </w:r>
      <w:r w:rsidRPr="004841F6">
        <w:t xml:space="preserve"> </w:t>
      </w:r>
      <w:r>
        <w:t>Заказчик в одностороннем порядке может отказаться от исполнения обязательств по договору по основаниям, предусмотренным Гражданским кодексом Российской Федерации и Договором.</w:t>
      </w:r>
    </w:p>
    <w:p w:rsidR="000A1F92" w:rsidRPr="008977FA" w:rsidRDefault="000A1F92" w:rsidP="000A1F92">
      <w:pPr>
        <w:widowControl w:val="0"/>
        <w:jc w:val="both"/>
      </w:pPr>
      <w:r>
        <w:t>14.9.</w:t>
      </w:r>
      <w:r w:rsidRPr="008977FA">
        <w:t xml:space="preserve"> Заказчик по согласованию с Подрядчиком в ходе исполнения Договора вправе изменить количество всех предусмотренных Договором </w:t>
      </w:r>
      <w:r>
        <w:t>р</w:t>
      </w:r>
      <w:r w:rsidRPr="008977FA">
        <w:t>абот при изменении потребности, на которые заключен Договор, на сумму, не превышающую 20% (Двадцать процентов) от первоначальной стоимости Договора. Указанные изменения действительны только в случае подписания Сторонами соответствующего Дополнительного соглашения к Договору.</w:t>
      </w:r>
    </w:p>
    <w:p w:rsidR="000A1F92" w:rsidRPr="008977FA" w:rsidRDefault="000A1F92" w:rsidP="000A1F92">
      <w:pPr>
        <w:widowControl w:val="0"/>
        <w:shd w:val="clear" w:color="auto" w:fill="FFFFFF"/>
        <w:jc w:val="both"/>
      </w:pPr>
      <w:r w:rsidRPr="008977FA">
        <w:t>1</w:t>
      </w:r>
      <w:r>
        <w:t>4</w:t>
      </w:r>
      <w:r w:rsidRPr="008977FA">
        <w:t>.</w:t>
      </w:r>
      <w:r>
        <w:t>10</w:t>
      </w:r>
      <w:r w:rsidRPr="008977FA">
        <w:t xml:space="preserve">. К Договору в качестве неотъемлемых частей прилагаются: </w:t>
      </w:r>
    </w:p>
    <w:p w:rsidR="000A1F92" w:rsidRPr="008977FA" w:rsidRDefault="000A1F92" w:rsidP="000A1F92">
      <w:pPr>
        <w:widowControl w:val="0"/>
        <w:autoSpaceDE w:val="0"/>
        <w:autoSpaceDN w:val="0"/>
        <w:adjustRightInd w:val="0"/>
        <w:ind w:right="86"/>
        <w:jc w:val="both"/>
      </w:pPr>
      <w:r w:rsidRPr="008977FA">
        <w:t xml:space="preserve">- Техническое задание на выполнение </w:t>
      </w:r>
      <w:r>
        <w:t>р</w:t>
      </w:r>
      <w:r w:rsidRPr="008977FA">
        <w:t>абот (Приложение №1 к Договору);</w:t>
      </w:r>
    </w:p>
    <w:p w:rsidR="000A1F92" w:rsidRDefault="000A1F92" w:rsidP="000A1F92">
      <w:pPr>
        <w:widowControl w:val="0"/>
        <w:autoSpaceDE w:val="0"/>
        <w:autoSpaceDN w:val="0"/>
        <w:adjustRightInd w:val="0"/>
        <w:jc w:val="both"/>
      </w:pPr>
      <w:r w:rsidRPr="008977FA">
        <w:t>- Локальный сметный расчёт (Приложение №2 к Договору)</w:t>
      </w:r>
      <w:r>
        <w:t>;</w:t>
      </w:r>
    </w:p>
    <w:p w:rsidR="000A1F92" w:rsidRDefault="000A1F92" w:rsidP="000A1F92">
      <w:pPr>
        <w:widowControl w:val="0"/>
        <w:autoSpaceDE w:val="0"/>
        <w:autoSpaceDN w:val="0"/>
        <w:adjustRightInd w:val="0"/>
        <w:jc w:val="both"/>
      </w:pPr>
    </w:p>
    <w:p w:rsidR="000A1F92" w:rsidRDefault="000A1F92" w:rsidP="000A1F92">
      <w:pPr>
        <w:widowControl w:val="0"/>
        <w:autoSpaceDE w:val="0"/>
        <w:autoSpaceDN w:val="0"/>
        <w:adjustRightInd w:val="0"/>
        <w:jc w:val="both"/>
      </w:pPr>
    </w:p>
    <w:p w:rsidR="000A1F92" w:rsidRPr="008977FA" w:rsidRDefault="000A1F92" w:rsidP="000A1F92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8977FA">
        <w:rPr>
          <w:b/>
        </w:rPr>
        <w:t>1</w:t>
      </w:r>
      <w:r>
        <w:rPr>
          <w:b/>
        </w:rPr>
        <w:t>5</w:t>
      </w:r>
      <w:r w:rsidRPr="008977FA">
        <w:rPr>
          <w:b/>
        </w:rPr>
        <w:t xml:space="preserve">. </w:t>
      </w:r>
      <w:r>
        <w:rPr>
          <w:b/>
        </w:rPr>
        <w:t>Р</w:t>
      </w:r>
      <w:r w:rsidRPr="008977FA">
        <w:rPr>
          <w:b/>
        </w:rPr>
        <w:t>еквизиты Сторон</w:t>
      </w:r>
    </w:p>
    <w:tbl>
      <w:tblPr>
        <w:tblW w:w="10207" w:type="dxa"/>
        <w:tblLook w:val="01E0" w:firstRow="1" w:lastRow="1" w:firstColumn="1" w:lastColumn="1" w:noHBand="0" w:noVBand="0"/>
      </w:tblPr>
      <w:tblGrid>
        <w:gridCol w:w="5387"/>
        <w:gridCol w:w="4820"/>
      </w:tblGrid>
      <w:tr w:rsidR="000A1F92" w:rsidRPr="008977FA" w:rsidTr="009846D9">
        <w:trPr>
          <w:trHeight w:val="4115"/>
        </w:trPr>
        <w:tc>
          <w:tcPr>
            <w:tcW w:w="5387" w:type="dxa"/>
          </w:tcPr>
          <w:p w:rsidR="000A1F92" w:rsidRPr="008977FA" w:rsidRDefault="000A1F92" w:rsidP="009846D9">
            <w:pPr>
              <w:widowControl w:val="0"/>
              <w:jc w:val="center"/>
              <w:outlineLvl w:val="2"/>
              <w:rPr>
                <w:rFonts w:eastAsia="Calibri"/>
                <w:bCs/>
                <w:lang w:eastAsia="en-US"/>
              </w:rPr>
            </w:pPr>
            <w:r w:rsidRPr="008977FA">
              <w:rPr>
                <w:rFonts w:eastAsia="Calibri"/>
                <w:bCs/>
                <w:lang w:eastAsia="en-US"/>
              </w:rPr>
              <w:t>ПОДРЯДЧИК:</w:t>
            </w:r>
          </w:p>
          <w:p w:rsidR="000A1F92" w:rsidRPr="00816B29" w:rsidRDefault="000A1F92" w:rsidP="009846D9">
            <w:pPr>
              <w:widowControl w:val="0"/>
              <w:rPr>
                <w:color w:val="000000"/>
              </w:rPr>
            </w:pPr>
            <w:r w:rsidRPr="00816B29">
              <w:rPr>
                <w:color w:val="000000"/>
              </w:rPr>
              <w:t xml:space="preserve">______________ «_______» </w:t>
            </w:r>
          </w:p>
          <w:p w:rsidR="000A1F92" w:rsidRDefault="000A1F92" w:rsidP="009846D9">
            <w:pPr>
              <w:widowControl w:val="0"/>
              <w:rPr>
                <w:color w:val="000000"/>
              </w:rPr>
            </w:pPr>
            <w:r w:rsidRPr="00816B29">
              <w:rPr>
                <w:color w:val="000000"/>
              </w:rPr>
              <w:t>( ___ «_______» )</w:t>
            </w:r>
          </w:p>
          <w:p w:rsidR="000A1F92" w:rsidRPr="00816B29" w:rsidRDefault="000A1F92" w:rsidP="009846D9">
            <w:pPr>
              <w:widowControl w:val="0"/>
              <w:rPr>
                <w:color w:val="000000"/>
              </w:rPr>
            </w:pPr>
          </w:p>
          <w:p w:rsidR="000A1F92" w:rsidRPr="00816B29" w:rsidRDefault="000A1F92" w:rsidP="009846D9">
            <w:pPr>
              <w:widowControl w:val="0"/>
              <w:tabs>
                <w:tab w:val="left" w:pos="5580"/>
              </w:tabs>
              <w:rPr>
                <w:color w:val="000000"/>
              </w:rPr>
            </w:pPr>
            <w:r w:rsidRPr="00816B29">
              <w:rPr>
                <w:color w:val="000000"/>
              </w:rPr>
              <w:t>Юридический адрес: ______________ ______________ ______________</w:t>
            </w:r>
          </w:p>
          <w:p w:rsidR="000A1F92" w:rsidRPr="00816B29" w:rsidRDefault="000A1F92" w:rsidP="009846D9">
            <w:pPr>
              <w:widowControl w:val="0"/>
              <w:tabs>
                <w:tab w:val="left" w:pos="5580"/>
              </w:tabs>
              <w:rPr>
                <w:color w:val="000000"/>
              </w:rPr>
            </w:pPr>
          </w:p>
          <w:p w:rsidR="000A1F92" w:rsidRPr="00816B29" w:rsidRDefault="000A1F92" w:rsidP="009846D9">
            <w:pPr>
              <w:widowControl w:val="0"/>
              <w:tabs>
                <w:tab w:val="left" w:pos="5580"/>
              </w:tabs>
              <w:rPr>
                <w:color w:val="000000"/>
              </w:rPr>
            </w:pPr>
          </w:p>
          <w:p w:rsidR="000A1F92" w:rsidRPr="00816B29" w:rsidRDefault="000A1F92" w:rsidP="009846D9">
            <w:pPr>
              <w:widowControl w:val="0"/>
              <w:outlineLvl w:val="3"/>
              <w:rPr>
                <w:color w:val="000000"/>
              </w:rPr>
            </w:pPr>
            <w:r w:rsidRPr="00816B29">
              <w:rPr>
                <w:color w:val="000000"/>
              </w:rPr>
              <w:t>Почтовый адрес: ______________ ______________ ______________</w:t>
            </w:r>
          </w:p>
          <w:p w:rsidR="000A1F92" w:rsidRDefault="000A1F92" w:rsidP="009846D9">
            <w:pPr>
              <w:widowControl w:val="0"/>
              <w:outlineLvl w:val="3"/>
              <w:rPr>
                <w:color w:val="000000"/>
              </w:rPr>
            </w:pPr>
            <w:r w:rsidRPr="00816B29">
              <w:rPr>
                <w:color w:val="000000"/>
              </w:rPr>
              <w:t>Тел.: (___) ___-__-__</w:t>
            </w:r>
          </w:p>
          <w:p w:rsidR="000A1F92" w:rsidRPr="00816B29" w:rsidRDefault="000A1F92" w:rsidP="009846D9">
            <w:pPr>
              <w:keepNext/>
              <w:jc w:val="both"/>
              <w:outlineLvl w:val="0"/>
              <w:rPr>
                <w:color w:val="000000"/>
              </w:rPr>
            </w:pPr>
            <w:r w:rsidRPr="00816B29">
              <w:rPr>
                <w:color w:val="000000"/>
              </w:rPr>
              <w:t>ИНН _____________, КПП _____________,</w:t>
            </w:r>
          </w:p>
          <w:p w:rsidR="000A1F92" w:rsidRPr="00816B29" w:rsidRDefault="000A1F92" w:rsidP="009846D9">
            <w:pPr>
              <w:keepNext/>
              <w:jc w:val="both"/>
              <w:outlineLvl w:val="0"/>
              <w:rPr>
                <w:color w:val="000000"/>
              </w:rPr>
            </w:pPr>
            <w:r w:rsidRPr="00816B29">
              <w:rPr>
                <w:color w:val="000000"/>
              </w:rPr>
              <w:t>Р/с ______________,</w:t>
            </w:r>
          </w:p>
          <w:p w:rsidR="000A1F92" w:rsidRPr="00816B29" w:rsidRDefault="000A1F92" w:rsidP="009846D9">
            <w:pPr>
              <w:keepNext/>
              <w:jc w:val="both"/>
              <w:outlineLvl w:val="0"/>
              <w:rPr>
                <w:color w:val="000000"/>
              </w:rPr>
            </w:pPr>
            <w:r w:rsidRPr="00816B29">
              <w:rPr>
                <w:color w:val="000000"/>
              </w:rPr>
              <w:t>в ___ «_______»,</w:t>
            </w:r>
          </w:p>
          <w:p w:rsidR="000A1F92" w:rsidRPr="00816B29" w:rsidRDefault="000A1F92" w:rsidP="009846D9">
            <w:pPr>
              <w:keepNext/>
              <w:jc w:val="both"/>
              <w:outlineLvl w:val="0"/>
              <w:rPr>
                <w:color w:val="000000"/>
              </w:rPr>
            </w:pPr>
            <w:r w:rsidRPr="00816B29">
              <w:rPr>
                <w:color w:val="000000"/>
              </w:rPr>
              <w:t>Кор/с ______________,</w:t>
            </w:r>
          </w:p>
          <w:p w:rsidR="000A1F92" w:rsidRPr="00816B29" w:rsidRDefault="000A1F92" w:rsidP="009846D9">
            <w:pPr>
              <w:keepNext/>
              <w:jc w:val="both"/>
              <w:outlineLvl w:val="0"/>
              <w:rPr>
                <w:color w:val="000000"/>
              </w:rPr>
            </w:pPr>
            <w:r w:rsidRPr="00816B29">
              <w:rPr>
                <w:color w:val="000000"/>
              </w:rPr>
              <w:t>БИК ______________,</w:t>
            </w:r>
          </w:p>
          <w:p w:rsidR="000A1F92" w:rsidRPr="00816B29" w:rsidRDefault="000A1F92" w:rsidP="009846D9">
            <w:pPr>
              <w:tabs>
                <w:tab w:val="left" w:pos="5580"/>
              </w:tabs>
              <w:rPr>
                <w:color w:val="000000"/>
              </w:rPr>
            </w:pPr>
            <w:r w:rsidRPr="00816B29">
              <w:rPr>
                <w:color w:val="000000"/>
              </w:rPr>
              <w:t>ОГРН ______________,</w:t>
            </w:r>
          </w:p>
          <w:p w:rsidR="000A1F92" w:rsidRDefault="000A1F92" w:rsidP="009846D9">
            <w:pPr>
              <w:tabs>
                <w:tab w:val="left" w:pos="5580"/>
              </w:tabs>
              <w:rPr>
                <w:color w:val="000000" w:themeColor="text1"/>
              </w:rPr>
            </w:pPr>
          </w:p>
          <w:p w:rsidR="000A1F92" w:rsidRDefault="000A1F92" w:rsidP="009846D9">
            <w:pPr>
              <w:tabs>
                <w:tab w:val="left" w:pos="5580"/>
              </w:tabs>
              <w:rPr>
                <w:color w:val="000000" w:themeColor="text1"/>
              </w:rPr>
            </w:pPr>
          </w:p>
          <w:p w:rsidR="000A1F92" w:rsidRPr="00455682" w:rsidRDefault="000A1F92" w:rsidP="009846D9">
            <w:pPr>
              <w:tabs>
                <w:tab w:val="left" w:pos="5580"/>
              </w:tabs>
              <w:rPr>
                <w:color w:val="000000" w:themeColor="text1"/>
              </w:rPr>
            </w:pPr>
          </w:p>
          <w:p w:rsidR="000A1F92" w:rsidRDefault="000A1F92" w:rsidP="009846D9">
            <w:pPr>
              <w:rPr>
                <w:color w:val="000000"/>
              </w:rPr>
            </w:pPr>
          </w:p>
          <w:p w:rsidR="000A1F92" w:rsidRPr="00816B29" w:rsidRDefault="000A1F92" w:rsidP="009846D9">
            <w:pPr>
              <w:rPr>
                <w:color w:val="000000"/>
              </w:rPr>
            </w:pPr>
            <w:r w:rsidRPr="00816B29">
              <w:rPr>
                <w:color w:val="000000"/>
              </w:rPr>
              <w:t xml:space="preserve">___________________ </w:t>
            </w:r>
          </w:p>
          <w:p w:rsidR="000A1F92" w:rsidRPr="00816B29" w:rsidRDefault="000A1F92" w:rsidP="009846D9">
            <w:pPr>
              <w:rPr>
                <w:color w:val="000000"/>
              </w:rPr>
            </w:pPr>
            <w:r w:rsidRPr="00816B29">
              <w:rPr>
                <w:color w:val="000000"/>
              </w:rPr>
              <w:t>___ «_______»</w:t>
            </w:r>
          </w:p>
          <w:p w:rsidR="000A1F92" w:rsidRPr="00816B29" w:rsidRDefault="000A1F92" w:rsidP="009846D9">
            <w:pPr>
              <w:rPr>
                <w:color w:val="000000"/>
              </w:rPr>
            </w:pPr>
          </w:p>
          <w:p w:rsidR="000A1F92" w:rsidRPr="008977FA" w:rsidRDefault="000A1F92" w:rsidP="009846D9">
            <w:pPr>
              <w:jc w:val="both"/>
              <w:rPr>
                <w:rFonts w:eastAsia="Calibri"/>
                <w:lang w:eastAsia="en-US"/>
              </w:rPr>
            </w:pPr>
            <w:r w:rsidRPr="00816B29">
              <w:rPr>
                <w:color w:val="000000"/>
              </w:rPr>
              <w:t>_________________ _._. ________</w:t>
            </w:r>
          </w:p>
        </w:tc>
        <w:tc>
          <w:tcPr>
            <w:tcW w:w="4820" w:type="dxa"/>
          </w:tcPr>
          <w:p w:rsidR="000A1F92" w:rsidRPr="008977FA" w:rsidRDefault="000A1F92" w:rsidP="009846D9">
            <w:pPr>
              <w:widowControl w:val="0"/>
              <w:jc w:val="center"/>
              <w:outlineLvl w:val="2"/>
              <w:rPr>
                <w:rFonts w:eastAsia="Calibri"/>
                <w:lang w:eastAsia="en-US"/>
              </w:rPr>
            </w:pPr>
            <w:r w:rsidRPr="008977FA">
              <w:rPr>
                <w:rFonts w:eastAsia="Calibri"/>
                <w:bCs/>
                <w:lang w:eastAsia="en-US"/>
              </w:rPr>
              <w:t>ЗАКАЗЧИК:</w:t>
            </w:r>
          </w:p>
          <w:p w:rsidR="000A1F92" w:rsidRPr="008977FA" w:rsidRDefault="000A1F92" w:rsidP="009846D9">
            <w:pPr>
              <w:widowControl w:val="0"/>
              <w:jc w:val="both"/>
            </w:pPr>
            <w:r w:rsidRPr="008977FA">
              <w:t xml:space="preserve">Федеральное государственное унитарное предприятие «Космическая связь» </w:t>
            </w:r>
          </w:p>
          <w:p w:rsidR="000A1F92" w:rsidRPr="008977FA" w:rsidRDefault="000A1F92" w:rsidP="009846D9">
            <w:pPr>
              <w:widowControl w:val="0"/>
              <w:jc w:val="both"/>
            </w:pPr>
            <w:r w:rsidRPr="008977FA">
              <w:t>(ГП КС)</w:t>
            </w:r>
          </w:p>
          <w:p w:rsidR="000A1F92" w:rsidRPr="008977FA" w:rsidRDefault="000A1F92" w:rsidP="009846D9">
            <w:pPr>
              <w:widowControl w:val="0"/>
              <w:tabs>
                <w:tab w:val="left" w:pos="5580"/>
              </w:tabs>
              <w:rPr>
                <w:rFonts w:eastAsia="Calibri"/>
                <w:lang w:eastAsia="en-US"/>
              </w:rPr>
            </w:pPr>
            <w:r w:rsidRPr="008977FA">
              <w:rPr>
                <w:rFonts w:eastAsia="Calibri"/>
                <w:lang w:eastAsia="en-US"/>
              </w:rPr>
              <w:t>Юридический адрес:</w:t>
            </w:r>
            <w:r w:rsidRPr="008977FA">
              <w:t xml:space="preserve"> </w:t>
            </w:r>
            <w:r w:rsidRPr="008977FA">
              <w:rPr>
                <w:rFonts w:eastAsia="Calibri"/>
                <w:lang w:eastAsia="en-US"/>
              </w:rPr>
              <w:t>115162, г. Москва, ВН.ТЕР.Г. МУНИЦИПАЛЬНЫЙ ОКРУГ ДОНСКОЙ УЛ ШАБОЛОВКА, Д 37, СТР. 6 ЭТАЖ 1 КОМ. 102</w:t>
            </w:r>
          </w:p>
          <w:p w:rsidR="000A1F92" w:rsidRPr="008977FA" w:rsidRDefault="000A1F92" w:rsidP="009846D9">
            <w:pPr>
              <w:widowControl w:val="0"/>
              <w:tabs>
                <w:tab w:val="left" w:pos="5580"/>
              </w:tabs>
              <w:rPr>
                <w:rFonts w:eastAsia="Calibri"/>
                <w:lang w:eastAsia="en-US"/>
              </w:rPr>
            </w:pPr>
            <w:r w:rsidRPr="008977FA">
              <w:rPr>
                <w:rFonts w:eastAsia="Calibri"/>
                <w:lang w:eastAsia="en-US"/>
              </w:rPr>
              <w:t xml:space="preserve">Почтовый адрес: </w:t>
            </w:r>
            <w:r>
              <w:rPr>
                <w:rFonts w:eastAsia="Calibri"/>
                <w:lang w:eastAsia="en-US"/>
              </w:rPr>
              <w:t>109004</w:t>
            </w:r>
            <w:r w:rsidRPr="008977FA">
              <w:rPr>
                <w:rFonts w:eastAsia="Calibri"/>
                <w:lang w:eastAsia="en-US"/>
              </w:rPr>
              <w:t xml:space="preserve">, г. Москва, Николоямский переулок дом 3А стр. 1 </w:t>
            </w:r>
          </w:p>
          <w:p w:rsidR="000A1F92" w:rsidRPr="008977FA" w:rsidRDefault="000A1F92" w:rsidP="009846D9">
            <w:pPr>
              <w:widowControl w:val="0"/>
              <w:tabs>
                <w:tab w:val="left" w:pos="5580"/>
              </w:tabs>
              <w:rPr>
                <w:rFonts w:eastAsia="Calibri"/>
                <w:lang w:eastAsia="en-US"/>
              </w:rPr>
            </w:pPr>
            <w:r w:rsidRPr="008977FA">
              <w:rPr>
                <w:rFonts w:eastAsia="Calibri"/>
                <w:lang w:eastAsia="en-US"/>
              </w:rPr>
              <w:t>Тел.: (495) 730-03-87</w:t>
            </w:r>
          </w:p>
          <w:p w:rsidR="000A1F92" w:rsidRPr="008977FA" w:rsidRDefault="000A1F92" w:rsidP="009846D9">
            <w:pPr>
              <w:widowControl w:val="0"/>
              <w:jc w:val="both"/>
              <w:outlineLvl w:val="0"/>
              <w:rPr>
                <w:rFonts w:eastAsia="Calibri"/>
                <w:lang w:eastAsia="en-US"/>
              </w:rPr>
            </w:pPr>
            <w:r w:rsidRPr="008977FA">
              <w:rPr>
                <w:rFonts w:eastAsia="Calibri"/>
                <w:lang w:eastAsia="en-US"/>
              </w:rPr>
              <w:t>ИНН 7725027605, КПП 997750001</w:t>
            </w:r>
          </w:p>
          <w:p w:rsidR="000A1F92" w:rsidRPr="008977FA" w:rsidRDefault="000A1F92" w:rsidP="009846D9">
            <w:pPr>
              <w:widowControl w:val="0"/>
              <w:jc w:val="both"/>
              <w:outlineLvl w:val="0"/>
              <w:rPr>
                <w:rFonts w:eastAsia="Calibri"/>
                <w:lang w:eastAsia="en-US"/>
              </w:rPr>
            </w:pPr>
            <w:r w:rsidRPr="008977FA">
              <w:rPr>
                <w:rFonts w:eastAsia="Calibri"/>
                <w:lang w:eastAsia="en-US"/>
              </w:rPr>
              <w:t>Р/с 40502810200020106282</w:t>
            </w:r>
          </w:p>
          <w:p w:rsidR="000A1F92" w:rsidRPr="008977FA" w:rsidRDefault="000A1F92" w:rsidP="009846D9">
            <w:pPr>
              <w:widowControl w:val="0"/>
              <w:jc w:val="both"/>
              <w:rPr>
                <w:rFonts w:eastAsia="Calibri"/>
                <w:lang w:eastAsia="en-US"/>
              </w:rPr>
            </w:pPr>
            <w:r w:rsidRPr="008977FA">
              <w:rPr>
                <w:rFonts w:eastAsia="Calibri"/>
                <w:lang w:eastAsia="en-US"/>
              </w:rPr>
              <w:t>в ПАО Сбербанк г. Москва,</w:t>
            </w:r>
          </w:p>
          <w:p w:rsidR="000A1F92" w:rsidRPr="008977FA" w:rsidRDefault="000A1F92" w:rsidP="009846D9">
            <w:pPr>
              <w:widowControl w:val="0"/>
              <w:jc w:val="both"/>
              <w:rPr>
                <w:rFonts w:eastAsia="Calibri"/>
                <w:lang w:eastAsia="en-US"/>
              </w:rPr>
            </w:pPr>
            <w:r w:rsidRPr="008977FA">
              <w:rPr>
                <w:rFonts w:eastAsia="Calibri"/>
                <w:lang w:eastAsia="en-US"/>
              </w:rPr>
              <w:t>Кор/с 30101810400000000225,</w:t>
            </w:r>
          </w:p>
          <w:p w:rsidR="000A1F92" w:rsidRPr="008977FA" w:rsidRDefault="000A1F92" w:rsidP="009846D9">
            <w:pPr>
              <w:widowControl w:val="0"/>
              <w:tabs>
                <w:tab w:val="left" w:pos="5580"/>
              </w:tabs>
              <w:jc w:val="both"/>
              <w:rPr>
                <w:rFonts w:eastAsia="Calibri"/>
                <w:lang w:eastAsia="en-US"/>
              </w:rPr>
            </w:pPr>
            <w:r w:rsidRPr="008977FA">
              <w:rPr>
                <w:rFonts w:eastAsia="Calibri"/>
                <w:lang w:eastAsia="en-US"/>
              </w:rPr>
              <w:t>БИК 044525225,</w:t>
            </w:r>
          </w:p>
          <w:p w:rsidR="000A1F92" w:rsidRPr="008977FA" w:rsidRDefault="000A1F92" w:rsidP="009846D9">
            <w:pPr>
              <w:widowControl w:val="0"/>
              <w:tabs>
                <w:tab w:val="left" w:pos="5580"/>
              </w:tabs>
              <w:jc w:val="both"/>
              <w:rPr>
                <w:rFonts w:eastAsia="Calibri"/>
                <w:lang w:eastAsia="en-US"/>
              </w:rPr>
            </w:pPr>
            <w:r w:rsidRPr="008977FA">
              <w:rPr>
                <w:rFonts w:eastAsia="Calibri"/>
                <w:lang w:eastAsia="en-US"/>
              </w:rPr>
              <w:t>ОКПО 05472382,</w:t>
            </w:r>
          </w:p>
          <w:p w:rsidR="000A1F92" w:rsidRPr="008977FA" w:rsidRDefault="000A1F92" w:rsidP="009846D9">
            <w:pPr>
              <w:widowControl w:val="0"/>
              <w:tabs>
                <w:tab w:val="left" w:pos="5580"/>
              </w:tabs>
              <w:rPr>
                <w:rFonts w:eastAsia="Calibri"/>
                <w:lang w:eastAsia="en-US"/>
              </w:rPr>
            </w:pPr>
            <w:r w:rsidRPr="008977FA">
              <w:rPr>
                <w:rFonts w:eastAsia="Calibri"/>
                <w:lang w:eastAsia="en-US"/>
              </w:rPr>
              <w:t>ОГРН 1027700418723</w:t>
            </w:r>
          </w:p>
          <w:p w:rsidR="000A1F92" w:rsidRPr="008977FA" w:rsidRDefault="000A1F92" w:rsidP="009846D9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8977FA">
              <w:rPr>
                <w:rFonts w:eastAsia="Calibri"/>
                <w:lang w:eastAsia="en-US"/>
              </w:rPr>
              <w:t>Место работ</w:t>
            </w:r>
          </w:p>
          <w:p w:rsidR="000A1F92" w:rsidRPr="008977FA" w:rsidRDefault="000A1F92" w:rsidP="009846D9">
            <w:pPr>
              <w:widowControl w:val="0"/>
              <w:rPr>
                <w:rFonts w:eastAsia="Calibri"/>
                <w:lang w:eastAsia="en-US"/>
              </w:rPr>
            </w:pPr>
            <w:r w:rsidRPr="008977FA">
              <w:rPr>
                <w:rFonts w:eastAsia="Calibri"/>
                <w:lang w:eastAsia="en-US"/>
              </w:rPr>
              <w:t xml:space="preserve">Центр космической связи «Дубна» </w:t>
            </w:r>
          </w:p>
          <w:p w:rsidR="000A1F92" w:rsidRPr="008977FA" w:rsidRDefault="000A1F92" w:rsidP="009846D9">
            <w:pPr>
              <w:widowControl w:val="0"/>
              <w:rPr>
                <w:rFonts w:eastAsia="Calibri"/>
                <w:lang w:eastAsia="en-US"/>
              </w:rPr>
            </w:pPr>
            <w:r w:rsidRPr="008977FA">
              <w:rPr>
                <w:rFonts w:eastAsia="Calibri"/>
                <w:lang w:eastAsia="en-US"/>
              </w:rPr>
              <w:t>(ЦКС «Дубна»)</w:t>
            </w:r>
          </w:p>
          <w:p w:rsidR="000A1F92" w:rsidRPr="008977FA" w:rsidRDefault="000A1F92" w:rsidP="009846D9">
            <w:pPr>
              <w:widowControl w:val="0"/>
              <w:autoSpaceDE w:val="0"/>
              <w:rPr>
                <w:rFonts w:eastAsia="Calibri"/>
                <w:lang w:eastAsia="en-US"/>
              </w:rPr>
            </w:pPr>
            <w:r w:rsidRPr="008977FA">
              <w:rPr>
                <w:rFonts w:eastAsia="Calibri"/>
                <w:lang w:eastAsia="en-US"/>
              </w:rPr>
              <w:t>Адрес местонахождения: 141980, Московская область, г. Дубна, ул. Александровка, д. 43.</w:t>
            </w:r>
          </w:p>
          <w:p w:rsidR="000A1F92" w:rsidRPr="008977FA" w:rsidRDefault="000A1F92" w:rsidP="009846D9">
            <w:pPr>
              <w:widowControl w:val="0"/>
              <w:rPr>
                <w:rFonts w:eastAsia="Calibri"/>
                <w:lang w:eastAsia="en-US"/>
              </w:rPr>
            </w:pPr>
            <w:r w:rsidRPr="008977FA">
              <w:rPr>
                <w:rFonts w:eastAsia="Calibri"/>
                <w:lang w:eastAsia="en-US"/>
              </w:rPr>
              <w:t>КПП 501002001</w:t>
            </w:r>
          </w:p>
          <w:p w:rsidR="000A1F92" w:rsidRPr="00785127" w:rsidRDefault="000A1F92" w:rsidP="009846D9">
            <w:pPr>
              <w:rPr>
                <w:bCs/>
                <w:color w:val="000000"/>
              </w:rPr>
            </w:pPr>
            <w:r w:rsidRPr="00785127">
              <w:rPr>
                <w:bCs/>
                <w:color w:val="000000"/>
              </w:rPr>
              <w:t xml:space="preserve">Директор филиала ГП КС </w:t>
            </w:r>
          </w:p>
          <w:p w:rsidR="000A1F92" w:rsidRPr="00465DBC" w:rsidRDefault="000A1F92" w:rsidP="009846D9">
            <w:pPr>
              <w:widowControl w:val="0"/>
              <w:rPr>
                <w:bCs/>
              </w:rPr>
            </w:pPr>
            <w:r w:rsidRPr="00785127">
              <w:rPr>
                <w:bCs/>
                <w:color w:val="000000"/>
              </w:rPr>
              <w:t>Центр космической связи «Дубна»</w:t>
            </w:r>
          </w:p>
          <w:p w:rsidR="000A1F92" w:rsidRPr="00465DBC" w:rsidRDefault="000A1F92" w:rsidP="009846D9">
            <w:pPr>
              <w:widowControl w:val="0"/>
              <w:rPr>
                <w:bCs/>
              </w:rPr>
            </w:pPr>
          </w:p>
          <w:p w:rsidR="000A1F92" w:rsidRPr="008977FA" w:rsidRDefault="000A1F92" w:rsidP="009846D9">
            <w:pPr>
              <w:widowControl w:val="0"/>
              <w:outlineLvl w:val="3"/>
              <w:rPr>
                <w:rFonts w:eastAsia="Calibri"/>
                <w:lang w:eastAsia="en-US"/>
              </w:rPr>
            </w:pPr>
            <w:r w:rsidRPr="00465DBC">
              <w:rPr>
                <w:bCs/>
              </w:rPr>
              <w:t>_________________ А.А. Куликов</w:t>
            </w:r>
          </w:p>
        </w:tc>
      </w:tr>
    </w:tbl>
    <w:p w:rsidR="000A1F92" w:rsidRPr="008977FA" w:rsidRDefault="000A1F92" w:rsidP="000A1F92">
      <w:pPr>
        <w:rPr>
          <w:b/>
        </w:rPr>
      </w:pPr>
      <w:r w:rsidRPr="008977FA">
        <w:rPr>
          <w:b/>
        </w:rPr>
        <w:br w:type="page"/>
      </w:r>
    </w:p>
    <w:p w:rsidR="000A1F92" w:rsidRPr="000A5FF0" w:rsidRDefault="000A1F92" w:rsidP="000A1F92">
      <w:pPr>
        <w:ind w:left="6237"/>
        <w:jc w:val="both"/>
      </w:pPr>
      <w:r w:rsidRPr="000A5FF0">
        <w:lastRenderedPageBreak/>
        <w:t>Приложение № 1</w:t>
      </w:r>
    </w:p>
    <w:p w:rsidR="000A1F92" w:rsidRPr="000A5FF0" w:rsidRDefault="000A1F92" w:rsidP="000A1F92">
      <w:pPr>
        <w:ind w:left="6237"/>
        <w:jc w:val="both"/>
      </w:pPr>
      <w:r w:rsidRPr="000A5FF0">
        <w:t>к Договору № ___________</w:t>
      </w:r>
    </w:p>
    <w:p w:rsidR="000A1F92" w:rsidRPr="009D41E0" w:rsidRDefault="000A1F92" w:rsidP="000A1F92">
      <w:pPr>
        <w:widowControl w:val="0"/>
        <w:ind w:left="6237" w:firstLine="7"/>
        <w:rPr>
          <w:rFonts w:eastAsia="Calibri"/>
        </w:rPr>
      </w:pPr>
      <w:r w:rsidRPr="000A5FF0">
        <w:t>от «__» _________202_ г.</w:t>
      </w:r>
    </w:p>
    <w:p w:rsidR="000A1F92" w:rsidRPr="009D41E0" w:rsidRDefault="000A1F92" w:rsidP="000A1F92">
      <w:pPr>
        <w:widowControl w:val="0"/>
        <w:ind w:left="6237" w:firstLine="7"/>
        <w:rPr>
          <w:rFonts w:eastAsia="Calibri"/>
        </w:rPr>
      </w:pPr>
    </w:p>
    <w:tbl>
      <w:tblPr>
        <w:tblW w:w="992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103"/>
        <w:gridCol w:w="4819"/>
      </w:tblGrid>
      <w:tr w:rsidR="000A1F92" w:rsidRPr="00455682" w:rsidTr="009846D9">
        <w:tc>
          <w:tcPr>
            <w:tcW w:w="5103" w:type="dxa"/>
          </w:tcPr>
          <w:p w:rsidR="000A1F92" w:rsidRPr="00455682" w:rsidRDefault="000A1F92" w:rsidP="009846D9">
            <w:pPr>
              <w:rPr>
                <w:color w:val="000000" w:themeColor="text1"/>
              </w:rPr>
            </w:pPr>
            <w:r w:rsidRPr="00455682">
              <w:rPr>
                <w:color w:val="000000" w:themeColor="text1"/>
              </w:rPr>
              <w:t>СОГЛАСОВАНО</w:t>
            </w:r>
          </w:p>
          <w:p w:rsidR="000A1F92" w:rsidRPr="00455682" w:rsidRDefault="000A1F92" w:rsidP="009846D9">
            <w:pPr>
              <w:rPr>
                <w:color w:val="000000" w:themeColor="text1"/>
              </w:rPr>
            </w:pPr>
          </w:p>
          <w:p w:rsidR="000A1F92" w:rsidRPr="000A5FF0" w:rsidRDefault="000A1F92" w:rsidP="009846D9">
            <w:pPr>
              <w:rPr>
                <w:color w:val="000000"/>
              </w:rPr>
            </w:pPr>
            <w:r w:rsidRPr="000A5FF0">
              <w:rPr>
                <w:color w:val="000000"/>
              </w:rPr>
              <w:t xml:space="preserve">____________________ </w:t>
            </w:r>
          </w:p>
          <w:p w:rsidR="000A1F92" w:rsidRPr="000A5FF0" w:rsidRDefault="000A1F92" w:rsidP="009846D9">
            <w:pPr>
              <w:rPr>
                <w:color w:val="000000"/>
              </w:rPr>
            </w:pPr>
            <w:r w:rsidRPr="000A5FF0">
              <w:rPr>
                <w:color w:val="000000"/>
              </w:rPr>
              <w:t>___ «_______»</w:t>
            </w:r>
          </w:p>
          <w:p w:rsidR="000A1F92" w:rsidRPr="000A5FF0" w:rsidRDefault="000A1F92" w:rsidP="009846D9">
            <w:pPr>
              <w:rPr>
                <w:color w:val="000000"/>
              </w:rPr>
            </w:pPr>
          </w:p>
          <w:p w:rsidR="000A1F92" w:rsidRPr="000A5FF0" w:rsidRDefault="000A1F92" w:rsidP="009846D9">
            <w:pPr>
              <w:rPr>
                <w:color w:val="000000"/>
              </w:rPr>
            </w:pPr>
          </w:p>
          <w:p w:rsidR="000A1F92" w:rsidRPr="00455682" w:rsidRDefault="000A1F92" w:rsidP="009846D9">
            <w:pPr>
              <w:keepNext/>
              <w:outlineLvl w:val="3"/>
              <w:rPr>
                <w:color w:val="000000" w:themeColor="text1"/>
                <w:lang w:val="en-US"/>
              </w:rPr>
            </w:pPr>
            <w:r w:rsidRPr="000A5FF0">
              <w:rPr>
                <w:color w:val="000000"/>
              </w:rPr>
              <w:t>_________________ _._. ________</w:t>
            </w:r>
          </w:p>
          <w:p w:rsidR="000A1F92" w:rsidRPr="00455682" w:rsidRDefault="000A1F92" w:rsidP="009846D9">
            <w:pPr>
              <w:rPr>
                <w:color w:val="000000" w:themeColor="text1"/>
              </w:rPr>
            </w:pPr>
            <w:r w:rsidRPr="00455682" w:rsidDel="00BB4EF2">
              <w:rPr>
                <w:color w:val="000000" w:themeColor="text1"/>
              </w:rPr>
              <w:t xml:space="preserve"> </w:t>
            </w:r>
          </w:p>
        </w:tc>
        <w:tc>
          <w:tcPr>
            <w:tcW w:w="4819" w:type="dxa"/>
          </w:tcPr>
          <w:p w:rsidR="000A1F92" w:rsidRPr="00455682" w:rsidRDefault="000A1F92" w:rsidP="009846D9">
            <w:pPr>
              <w:rPr>
                <w:color w:val="000000" w:themeColor="text1"/>
              </w:rPr>
            </w:pPr>
            <w:r w:rsidRPr="00455682">
              <w:rPr>
                <w:color w:val="000000" w:themeColor="text1"/>
              </w:rPr>
              <w:t>УТВЕРЖДАЮ</w:t>
            </w:r>
          </w:p>
          <w:p w:rsidR="000A1F92" w:rsidRPr="00455682" w:rsidRDefault="000A1F92" w:rsidP="009846D9">
            <w:pPr>
              <w:rPr>
                <w:color w:val="000000" w:themeColor="text1"/>
              </w:rPr>
            </w:pPr>
          </w:p>
          <w:p w:rsidR="000A1F92" w:rsidRPr="00785127" w:rsidRDefault="000A1F92" w:rsidP="009846D9">
            <w:pPr>
              <w:rPr>
                <w:bCs/>
                <w:color w:val="000000"/>
              </w:rPr>
            </w:pPr>
            <w:r w:rsidRPr="00785127">
              <w:rPr>
                <w:bCs/>
                <w:color w:val="000000"/>
              </w:rPr>
              <w:t xml:space="preserve">Директор филиала ГП КС </w:t>
            </w:r>
          </w:p>
          <w:p w:rsidR="000A1F92" w:rsidRPr="00465DBC" w:rsidRDefault="000A1F92" w:rsidP="009846D9">
            <w:pPr>
              <w:widowControl w:val="0"/>
              <w:rPr>
                <w:bCs/>
              </w:rPr>
            </w:pPr>
            <w:r w:rsidRPr="00785127">
              <w:rPr>
                <w:bCs/>
                <w:color w:val="000000"/>
              </w:rPr>
              <w:t>Центр космической связи «Дубна»</w:t>
            </w:r>
          </w:p>
          <w:p w:rsidR="000A1F92" w:rsidRDefault="000A1F92" w:rsidP="009846D9">
            <w:pPr>
              <w:widowControl w:val="0"/>
              <w:rPr>
                <w:bCs/>
              </w:rPr>
            </w:pPr>
          </w:p>
          <w:p w:rsidR="000A1F92" w:rsidRPr="00465DBC" w:rsidRDefault="000A1F92" w:rsidP="009846D9">
            <w:pPr>
              <w:widowControl w:val="0"/>
              <w:rPr>
                <w:bCs/>
              </w:rPr>
            </w:pPr>
          </w:p>
          <w:p w:rsidR="000A1F92" w:rsidRPr="00455682" w:rsidRDefault="000A1F92" w:rsidP="009846D9">
            <w:pPr>
              <w:rPr>
                <w:color w:val="000000" w:themeColor="text1"/>
              </w:rPr>
            </w:pPr>
            <w:r w:rsidRPr="00465DBC">
              <w:rPr>
                <w:bCs/>
              </w:rPr>
              <w:t>_________________ А.А. Куликов</w:t>
            </w:r>
          </w:p>
        </w:tc>
      </w:tr>
    </w:tbl>
    <w:p w:rsidR="000A1F92" w:rsidRDefault="000A1F92" w:rsidP="000A1F92">
      <w:pPr>
        <w:jc w:val="center"/>
        <w:rPr>
          <w:b/>
          <w:bCs/>
        </w:rPr>
      </w:pPr>
      <w:r w:rsidRPr="008977FA">
        <w:rPr>
          <w:b/>
          <w:bCs/>
        </w:rPr>
        <w:t xml:space="preserve">ТЕХНИЧЕСКОЕ ЗАДАНИЕ </w:t>
      </w:r>
    </w:p>
    <w:p w:rsidR="000A1F92" w:rsidRDefault="000A1F92" w:rsidP="000A1F92">
      <w:pPr>
        <w:jc w:val="center"/>
        <w:rPr>
          <w:b/>
          <w:bCs/>
        </w:rPr>
      </w:pPr>
    </w:p>
    <w:tbl>
      <w:tblPr>
        <w:tblW w:w="9773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5"/>
        <w:gridCol w:w="1977"/>
        <w:gridCol w:w="7371"/>
      </w:tblGrid>
      <w:tr w:rsidR="000A1F92" w:rsidRPr="000420B1" w:rsidTr="009846D9">
        <w:trPr>
          <w:jc w:val="center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A1F92" w:rsidRPr="000420B1" w:rsidRDefault="000A1F92" w:rsidP="009846D9">
            <w:pPr>
              <w:rPr>
                <w:spacing w:val="-10"/>
              </w:rPr>
            </w:pPr>
            <w:r w:rsidRPr="000420B1">
              <w:rPr>
                <w:spacing w:val="-10"/>
              </w:rPr>
              <w:t xml:space="preserve">№ </w:t>
            </w:r>
          </w:p>
        </w:tc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A1F92" w:rsidRPr="000420B1" w:rsidRDefault="000A1F92" w:rsidP="009846D9">
            <w:pPr>
              <w:jc w:val="both"/>
            </w:pPr>
            <w:r w:rsidRPr="000420B1">
              <w:t>Наименование основных данных и требований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A1F92" w:rsidRPr="000420B1" w:rsidRDefault="000A1F92" w:rsidP="009846D9">
            <w:pPr>
              <w:jc w:val="both"/>
            </w:pPr>
            <w:r w:rsidRPr="000420B1">
              <w:t>Содержание основных данных и требований</w:t>
            </w:r>
          </w:p>
        </w:tc>
      </w:tr>
      <w:tr w:rsidR="000A1F92" w:rsidRPr="000420B1" w:rsidTr="009846D9">
        <w:trPr>
          <w:trHeight w:val="782"/>
          <w:jc w:val="center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A1F92" w:rsidRPr="000420B1" w:rsidRDefault="000A1F92" w:rsidP="009846D9">
            <w:pPr>
              <w:rPr>
                <w:spacing w:val="-10"/>
              </w:rPr>
            </w:pPr>
            <w:r w:rsidRPr="000420B1">
              <w:rPr>
                <w:spacing w:val="-10"/>
              </w:rPr>
              <w:t>1.</w:t>
            </w:r>
          </w:p>
        </w:tc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A1F92" w:rsidRPr="000420B1" w:rsidRDefault="000A1F92" w:rsidP="009846D9">
            <w:r w:rsidRPr="000420B1">
              <w:t>Наименование работ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A1F92" w:rsidRPr="000420B1" w:rsidRDefault="000A1F92" w:rsidP="009846D9">
            <w:pPr>
              <w:jc w:val="both"/>
            </w:pPr>
            <w:r w:rsidRPr="000420B1">
              <w:rPr>
                <w:color w:val="000000" w:themeColor="text1"/>
              </w:rPr>
              <w:t>Выполнение работ по устройству систем противопожарной защиты хозяйственного здания и технического здания №1 площадка №1</w:t>
            </w:r>
          </w:p>
        </w:tc>
      </w:tr>
      <w:tr w:rsidR="000A1F92" w:rsidRPr="000420B1" w:rsidTr="009846D9">
        <w:trPr>
          <w:jc w:val="center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A1F92" w:rsidRPr="000420B1" w:rsidRDefault="000A1F92" w:rsidP="009846D9">
            <w:pPr>
              <w:rPr>
                <w:spacing w:val="-10"/>
              </w:rPr>
            </w:pPr>
            <w:r w:rsidRPr="000420B1">
              <w:rPr>
                <w:spacing w:val="-10"/>
              </w:rPr>
              <w:t>2.</w:t>
            </w:r>
          </w:p>
        </w:tc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A1F92" w:rsidRPr="000420B1" w:rsidRDefault="000A1F92" w:rsidP="009846D9">
            <w:r w:rsidRPr="000420B1">
              <w:t>Место проведения работ: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A1F92" w:rsidRPr="000420B1" w:rsidRDefault="000A1F92" w:rsidP="009846D9">
            <w:pPr>
              <w:jc w:val="both"/>
            </w:pPr>
            <w:r w:rsidRPr="000420B1">
              <w:t xml:space="preserve">Центр космической связи «Дубна» - </w:t>
            </w:r>
            <w:r>
              <w:t xml:space="preserve">филиал </w:t>
            </w:r>
            <w:r w:rsidRPr="000420B1">
              <w:t>ГП КС.</w:t>
            </w:r>
          </w:p>
          <w:p w:rsidR="000A1F92" w:rsidRPr="000420B1" w:rsidRDefault="000A1F92" w:rsidP="009846D9">
            <w:pPr>
              <w:jc w:val="both"/>
            </w:pPr>
            <w:r w:rsidRPr="000420B1">
              <w:t xml:space="preserve"> Адрес: 141980, Московская область, г. Дубна, ул. Александровка, д. 43.</w:t>
            </w:r>
          </w:p>
        </w:tc>
      </w:tr>
      <w:tr w:rsidR="000A1F92" w:rsidRPr="000420B1" w:rsidTr="009846D9">
        <w:trPr>
          <w:jc w:val="center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A1F92" w:rsidRPr="000420B1" w:rsidRDefault="000A1F92" w:rsidP="009846D9">
            <w:pPr>
              <w:rPr>
                <w:spacing w:val="-10"/>
              </w:rPr>
            </w:pPr>
            <w:r w:rsidRPr="000420B1">
              <w:rPr>
                <w:spacing w:val="-10"/>
              </w:rPr>
              <w:t>3.</w:t>
            </w:r>
          </w:p>
        </w:tc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A1F92" w:rsidRPr="000420B1" w:rsidRDefault="000A1F92" w:rsidP="009846D9">
            <w:r w:rsidRPr="000420B1">
              <w:rPr>
                <w:color w:val="000000"/>
              </w:rPr>
              <w:t>Цель выполнения работ: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A1F92" w:rsidRPr="000420B1" w:rsidRDefault="000A1F92" w:rsidP="009846D9">
            <w:pPr>
              <w:jc w:val="both"/>
            </w:pPr>
            <w:r w:rsidRPr="000420B1">
              <w:rPr>
                <w:color w:val="000000"/>
              </w:rPr>
              <w:t xml:space="preserve">Монтаж систем противопожарной защиты </w:t>
            </w:r>
            <w:r>
              <w:rPr>
                <w:color w:val="000000"/>
              </w:rPr>
              <w:t>здания хозяйственного (инв.</w:t>
            </w:r>
            <w:r>
              <w:t xml:space="preserve"> </w:t>
            </w:r>
            <w:r w:rsidRPr="00F646B7">
              <w:rPr>
                <w:color w:val="000000"/>
              </w:rPr>
              <w:t>11-99-02000001</w:t>
            </w:r>
            <w:r>
              <w:rPr>
                <w:color w:val="000000"/>
              </w:rPr>
              <w:t xml:space="preserve">) (далее - </w:t>
            </w:r>
            <w:r w:rsidRPr="000420B1">
              <w:rPr>
                <w:color w:val="000000"/>
              </w:rPr>
              <w:t>хозяйственного здания</w:t>
            </w:r>
            <w:r>
              <w:rPr>
                <w:color w:val="000000"/>
              </w:rPr>
              <w:t>)</w:t>
            </w:r>
            <w:r w:rsidRPr="000420B1">
              <w:rPr>
                <w:color w:val="000000"/>
              </w:rPr>
              <w:t xml:space="preserve"> и технического здания №1 площадка №1 </w:t>
            </w:r>
            <w:r>
              <w:rPr>
                <w:color w:val="000000"/>
              </w:rPr>
              <w:t xml:space="preserve">(инв. </w:t>
            </w:r>
            <w:r w:rsidRPr="00F646B7">
              <w:rPr>
                <w:color w:val="000000"/>
              </w:rPr>
              <w:t>11-11-02000002</w:t>
            </w:r>
            <w:r>
              <w:rPr>
                <w:color w:val="000000"/>
              </w:rPr>
              <w:t xml:space="preserve">) </w:t>
            </w:r>
            <w:r w:rsidRPr="000420B1">
              <w:rPr>
                <w:color w:val="000000"/>
              </w:rPr>
              <w:t>ЦКС «Дубна»</w:t>
            </w:r>
            <w:r w:rsidRPr="000420B1">
              <w:rPr>
                <w:color w:val="000000" w:themeColor="text1"/>
              </w:rPr>
              <w:t xml:space="preserve"> необходим </w:t>
            </w:r>
            <w:r w:rsidRPr="000420B1">
              <w:t>с целью своевременного обнаружения пожара, определения его местоположения и обеспечения безопасной эвакуации людей, не распространения очага пожара и тем самым сохранения дорогостоящего оборудования, документации и имущества в зданиях ЦКС «Дубна».</w:t>
            </w:r>
          </w:p>
        </w:tc>
      </w:tr>
      <w:tr w:rsidR="000A1F92" w:rsidRPr="000420B1" w:rsidTr="009846D9">
        <w:trPr>
          <w:jc w:val="center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A1F92" w:rsidRPr="000420B1" w:rsidRDefault="000A1F92" w:rsidP="009846D9">
            <w:pPr>
              <w:rPr>
                <w:spacing w:val="-10"/>
              </w:rPr>
            </w:pPr>
            <w:r w:rsidRPr="000420B1">
              <w:rPr>
                <w:spacing w:val="-10"/>
              </w:rPr>
              <w:t>4.</w:t>
            </w:r>
          </w:p>
        </w:tc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A1F92" w:rsidRPr="000420B1" w:rsidRDefault="000A1F92" w:rsidP="009846D9">
            <w:pPr>
              <w:rPr>
                <w:spacing w:val="-10"/>
              </w:rPr>
            </w:pPr>
            <w:r w:rsidRPr="000420B1">
              <w:rPr>
                <w:spacing w:val="-10"/>
              </w:rPr>
              <w:t>Содержание (описание) работ: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A1F92" w:rsidRPr="000420B1" w:rsidRDefault="000A1F92" w:rsidP="009846D9">
            <w:pPr>
              <w:jc w:val="both"/>
              <w:rPr>
                <w:color w:val="FF0000"/>
              </w:rPr>
            </w:pPr>
            <w:r w:rsidRPr="000420B1">
              <w:t xml:space="preserve">4.1 </w:t>
            </w:r>
            <w:r w:rsidRPr="000420B1">
              <w:rPr>
                <w:color w:val="000000"/>
              </w:rPr>
              <w:t xml:space="preserve">Выполнить работы по монтажу оборудования систем противопожарной защиты хозяйственного здания и технического здания №1 площадка </w:t>
            </w:r>
            <w:r>
              <w:rPr>
                <w:color w:val="000000"/>
              </w:rPr>
              <w:t xml:space="preserve">№1 </w:t>
            </w:r>
            <w:r w:rsidRPr="000420B1">
              <w:rPr>
                <w:color w:val="000000"/>
              </w:rPr>
              <w:t xml:space="preserve">в соответствии с </w:t>
            </w:r>
            <w:r w:rsidRPr="000420B1">
              <w:rPr>
                <w:color w:val="000000" w:themeColor="text1"/>
              </w:rPr>
              <w:t xml:space="preserve">рабочей документацией </w:t>
            </w:r>
            <w:r w:rsidRPr="000420B1">
              <w:rPr>
                <w:color w:val="000000"/>
              </w:rPr>
              <w:t xml:space="preserve">«Системы противопожарной защиты хозяйственного здания технического здания №1 площадка №1», </w:t>
            </w:r>
            <w:r w:rsidRPr="000420B1">
              <w:t>шифр 11-14-07/22-СПС.СОУЭ</w:t>
            </w:r>
            <w:r>
              <w:t>, разработчик ООО «Альфа-Проект»</w:t>
            </w:r>
          </w:p>
          <w:p w:rsidR="000A1F92" w:rsidRPr="000420B1" w:rsidRDefault="000A1F92" w:rsidP="009846D9">
            <w:pPr>
              <w:jc w:val="both"/>
            </w:pPr>
            <w:r w:rsidRPr="000420B1">
              <w:t xml:space="preserve">4.2 </w:t>
            </w:r>
            <w:r w:rsidRPr="000420B1">
              <w:rPr>
                <w:color w:val="000000"/>
              </w:rPr>
              <w:t xml:space="preserve">Перед выполнением монтажных работ провести входной контроль всего устанавливаемого оборудования с оформлением </w:t>
            </w:r>
            <w:r w:rsidRPr="000420B1">
              <w:t xml:space="preserve">акта входного контроля. </w:t>
            </w:r>
          </w:p>
          <w:p w:rsidR="000A1F92" w:rsidRPr="000420B1" w:rsidRDefault="000A1F92" w:rsidP="009846D9">
            <w:pPr>
              <w:jc w:val="both"/>
              <w:rPr>
                <w:color w:val="000000"/>
              </w:rPr>
            </w:pPr>
            <w:r w:rsidRPr="000420B1">
              <w:rPr>
                <w:color w:val="000000"/>
              </w:rPr>
              <w:t>4.3 Осуществить подключение электрических соединений и приборов согласно схемам электрических соединений и кабельному журналу.</w:t>
            </w:r>
          </w:p>
          <w:p w:rsidR="000A1F92" w:rsidRDefault="000A1F92" w:rsidP="009846D9">
            <w:pPr>
              <w:jc w:val="both"/>
              <w:rPr>
                <w:color w:val="000000"/>
              </w:rPr>
            </w:pPr>
            <w:r w:rsidRPr="000420B1">
              <w:rPr>
                <w:color w:val="000000"/>
              </w:rPr>
              <w:t xml:space="preserve">4.4 Осуществить монтаж электропроводки и линий связи систем противопожарной защиты </w:t>
            </w:r>
          </w:p>
          <w:p w:rsidR="000A1F92" w:rsidRPr="000420B1" w:rsidRDefault="000A1F92" w:rsidP="009846D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4.5 Провести испытания смонтированных кабельных линий (п. 4.4 ТЗ) с привлечением аттестованной в соответствии с нормативно-правовыми актами Российской Федерации электроизмерительной лаборатории с представлением Заказчику протоколов испытаний.</w:t>
            </w:r>
          </w:p>
          <w:p w:rsidR="000A1F92" w:rsidRPr="000420B1" w:rsidRDefault="000A1F92" w:rsidP="009846D9">
            <w:pPr>
              <w:jc w:val="both"/>
            </w:pPr>
            <w:r w:rsidRPr="000420B1">
              <w:rPr>
                <w:color w:val="000000"/>
              </w:rPr>
              <w:t>4.</w:t>
            </w:r>
            <w:r>
              <w:rPr>
                <w:color w:val="000000"/>
              </w:rPr>
              <w:t>6</w:t>
            </w:r>
            <w:r w:rsidRPr="000420B1">
              <w:rPr>
                <w:color w:val="000000"/>
              </w:rPr>
              <w:t xml:space="preserve"> </w:t>
            </w:r>
            <w:r w:rsidRPr="00A42750">
              <w:rPr>
                <w:color w:val="000000"/>
              </w:rPr>
              <w:t xml:space="preserve">Провести пуско-наладку и испытания </w:t>
            </w:r>
            <w:r w:rsidRPr="00A42750">
              <w:t xml:space="preserve">систем противопожарной защиты по разработанной и согласованной с Заказчиком программе </w:t>
            </w:r>
            <w:r>
              <w:t xml:space="preserve">и методике </w:t>
            </w:r>
            <w:r w:rsidRPr="00A42750">
              <w:t>испытаний.</w:t>
            </w:r>
          </w:p>
          <w:p w:rsidR="000A1F92" w:rsidRPr="000420B1" w:rsidRDefault="000A1F92" w:rsidP="009846D9">
            <w:pPr>
              <w:jc w:val="both"/>
              <w:rPr>
                <w:color w:val="000000"/>
              </w:rPr>
            </w:pPr>
            <w:r w:rsidRPr="000420B1">
              <w:rPr>
                <w:color w:val="000000"/>
              </w:rPr>
              <w:t>4.</w:t>
            </w:r>
            <w:r>
              <w:rPr>
                <w:color w:val="000000"/>
              </w:rPr>
              <w:t>7</w:t>
            </w:r>
            <w:r w:rsidRPr="000420B1">
              <w:rPr>
                <w:color w:val="000000"/>
              </w:rPr>
              <w:t xml:space="preserve"> Ранее установленное оборудование системы пожарной сигнализации, не пригодное к дальнейшему использованию, силами </w:t>
            </w:r>
            <w:r w:rsidRPr="000420B1">
              <w:rPr>
                <w:color w:val="000000"/>
              </w:rPr>
              <w:lastRenderedPageBreak/>
              <w:t>Подрядчика демонтировать и сдать Заказчику для его дальнейшего списания.</w:t>
            </w:r>
          </w:p>
          <w:p w:rsidR="000A1F92" w:rsidRPr="000420B1" w:rsidRDefault="000A1F92" w:rsidP="009846D9">
            <w:pPr>
              <w:jc w:val="both"/>
            </w:pPr>
            <w:r w:rsidRPr="000420B1">
              <w:t>4.</w:t>
            </w:r>
            <w:r>
              <w:t>8</w:t>
            </w:r>
            <w:r w:rsidRPr="000420B1">
              <w:t xml:space="preserve"> При монтаже провести работы по интегрированию систем противопожарной защиты в действующую систему противопожарной защиты ЦКС «Дубна» по согласованию с Заказчиком.</w:t>
            </w:r>
          </w:p>
          <w:p w:rsidR="000A1F92" w:rsidRPr="000420B1" w:rsidRDefault="000A1F92" w:rsidP="009846D9">
            <w:pPr>
              <w:jc w:val="both"/>
            </w:pPr>
            <w:r w:rsidRPr="000420B1">
              <w:t>4.</w:t>
            </w:r>
            <w:r>
              <w:t>9</w:t>
            </w:r>
            <w:r w:rsidRPr="000420B1">
              <w:t xml:space="preserve"> Места размещения приборов управления и контроля в  хозяйственном</w:t>
            </w:r>
            <w:r>
              <w:t xml:space="preserve"> здании</w:t>
            </w:r>
            <w:r w:rsidRPr="000420B1">
              <w:t>, техническом здании №1 площадка №1 согласовать с Заказчиком.</w:t>
            </w:r>
          </w:p>
          <w:p w:rsidR="000A1F92" w:rsidRPr="000420B1" w:rsidRDefault="000A1F92" w:rsidP="009846D9">
            <w:pPr>
              <w:jc w:val="both"/>
            </w:pPr>
            <w:r w:rsidRPr="000420B1">
              <w:t>4.</w:t>
            </w:r>
            <w:r>
              <w:t>10</w:t>
            </w:r>
            <w:r w:rsidRPr="000420B1">
              <w:t xml:space="preserve"> Предоставить Заказчику инструкции по порядку действий дежурного персонала ЦКС «Дубна» при использовании систем </w:t>
            </w:r>
            <w:r w:rsidRPr="000420B1">
              <w:rPr>
                <w:color w:val="000000"/>
              </w:rPr>
              <w:t>противопожарной защиты хозяйственного здания и технического здания №1 площадка №1 ЦКС «Дубна»</w:t>
            </w:r>
            <w:r w:rsidRPr="000420B1">
              <w:t>.</w:t>
            </w:r>
          </w:p>
          <w:p w:rsidR="000A1F92" w:rsidRPr="000420B1" w:rsidRDefault="000A1F92" w:rsidP="009846D9">
            <w:pPr>
              <w:jc w:val="both"/>
              <w:rPr>
                <w:color w:val="000000"/>
              </w:rPr>
            </w:pPr>
            <w:r w:rsidRPr="000420B1">
              <w:t>4.1</w:t>
            </w:r>
            <w:r>
              <w:t>1</w:t>
            </w:r>
            <w:r w:rsidRPr="000420B1">
              <w:t xml:space="preserve"> Провести ознакомление дежурного персонала ЦКС «Дубна» </w:t>
            </w:r>
            <w:r>
              <w:t xml:space="preserve">с </w:t>
            </w:r>
            <w:r w:rsidRPr="000420B1">
              <w:t>правилам</w:t>
            </w:r>
            <w:r>
              <w:t>и</w:t>
            </w:r>
            <w:r w:rsidRPr="000420B1">
              <w:t xml:space="preserve"> пользования систем</w:t>
            </w:r>
            <w:r>
              <w:t>ами</w:t>
            </w:r>
            <w:r w:rsidRPr="000420B1">
              <w:t xml:space="preserve"> </w:t>
            </w:r>
            <w:r w:rsidRPr="000420B1">
              <w:rPr>
                <w:color w:val="000000"/>
              </w:rPr>
              <w:t>противопожарной защиты хозяйственного здания и технического здания №1 площадка №1 ЦКС «Дубна»</w:t>
            </w:r>
            <w:r w:rsidRPr="000420B1">
              <w:t>.</w:t>
            </w:r>
          </w:p>
        </w:tc>
      </w:tr>
      <w:tr w:rsidR="000A1F92" w:rsidRPr="000420B1" w:rsidTr="009846D9">
        <w:trPr>
          <w:jc w:val="center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A1F92" w:rsidRPr="000420B1" w:rsidRDefault="000A1F92" w:rsidP="009846D9">
            <w:pPr>
              <w:rPr>
                <w:spacing w:val="-10"/>
              </w:rPr>
            </w:pPr>
            <w:r w:rsidRPr="000420B1">
              <w:rPr>
                <w:spacing w:val="-10"/>
              </w:rPr>
              <w:lastRenderedPageBreak/>
              <w:t>5.</w:t>
            </w:r>
          </w:p>
        </w:tc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A1F92" w:rsidRPr="000420B1" w:rsidRDefault="000A1F92" w:rsidP="009846D9">
            <w:r w:rsidRPr="000420B1">
              <w:rPr>
                <w:spacing w:val="-10"/>
              </w:rPr>
              <w:t>Требования к условиям и способам выполнения работ: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A1F92" w:rsidRPr="000420B1" w:rsidRDefault="000A1F92" w:rsidP="009846D9">
            <w:pPr>
              <w:suppressLineNumbers/>
              <w:jc w:val="both"/>
              <w:rPr>
                <w:color w:val="000000" w:themeColor="text1"/>
              </w:rPr>
            </w:pPr>
            <w:r w:rsidRPr="000420B1">
              <w:rPr>
                <w:color w:val="000000"/>
              </w:rPr>
              <w:t>5.1.</w:t>
            </w:r>
            <w:r w:rsidRPr="000420B1">
              <w:rPr>
                <w:color w:val="000000" w:themeColor="text1"/>
              </w:rPr>
              <w:t xml:space="preserve"> Работы выполняются собственными силами и средствами Подрядчика в соответствии с </w:t>
            </w:r>
            <w:r w:rsidRPr="000420B1">
              <w:rPr>
                <w:color w:val="000000"/>
              </w:rPr>
              <w:t xml:space="preserve">рабочей документацией и </w:t>
            </w:r>
            <w:r w:rsidRPr="000420B1">
              <w:rPr>
                <w:color w:val="000000" w:themeColor="text1"/>
              </w:rPr>
              <w:t>техническим заданием. Работы выполняются на выделенной ЦКС «Дубна» Подрядчику территории. Привлечение к работам иностранных граждан не разрешается.</w:t>
            </w:r>
          </w:p>
          <w:p w:rsidR="000A1F92" w:rsidRPr="000420B1" w:rsidRDefault="000A1F92" w:rsidP="009846D9">
            <w:pPr>
              <w:suppressLineNumbers/>
              <w:jc w:val="both"/>
              <w:rPr>
                <w:color w:val="000000" w:themeColor="text1"/>
              </w:rPr>
            </w:pPr>
            <w:r w:rsidRPr="000420B1">
              <w:rPr>
                <w:color w:val="000000" w:themeColor="text1"/>
              </w:rPr>
              <w:t>5.2. Подрядчик за свой счет оснащает площадку для проведения Работ и организует вывоз, утилизацию (при необходимости), учет строительных отходов, образовавшихся в результате выполнения работ по Договору, уборку выделенной для производства работ территории.</w:t>
            </w:r>
          </w:p>
          <w:p w:rsidR="000A1F92" w:rsidRPr="000420B1" w:rsidRDefault="000A1F92" w:rsidP="009846D9">
            <w:pPr>
              <w:suppressLineNumbers/>
              <w:jc w:val="both"/>
              <w:rPr>
                <w:color w:val="000000" w:themeColor="text1"/>
              </w:rPr>
            </w:pPr>
            <w:r w:rsidRPr="000420B1">
              <w:rPr>
                <w:color w:val="000000" w:themeColor="text1"/>
              </w:rPr>
              <w:t xml:space="preserve">5.3. Работы должны выполняться под контролем представителя Заказчика и после проведения инструктажа по охране труда с проверкой документов по охране труда в соответствии с действующим законодательством, пожарной безопасности с записями в соответствующих журналах. </w:t>
            </w:r>
          </w:p>
          <w:p w:rsidR="000A1F92" w:rsidRPr="000420B1" w:rsidRDefault="000A1F92" w:rsidP="009846D9">
            <w:pPr>
              <w:suppressLineNumbers/>
              <w:jc w:val="both"/>
              <w:rPr>
                <w:color w:val="000000" w:themeColor="text1"/>
              </w:rPr>
            </w:pPr>
            <w:r w:rsidRPr="000420B1">
              <w:rPr>
                <w:color w:val="000000" w:themeColor="text1"/>
              </w:rPr>
              <w:t xml:space="preserve">5.4. Подрядчик </w:t>
            </w:r>
            <w:r>
              <w:rPr>
                <w:color w:val="000000" w:themeColor="text1"/>
              </w:rPr>
              <w:t xml:space="preserve">обеспечивает надлежащее </w:t>
            </w:r>
            <w:r w:rsidRPr="000420B1">
              <w:rPr>
                <w:color w:val="000000" w:themeColor="text1"/>
              </w:rPr>
              <w:t>обучение работников по охране и безопасности труда при выполнении работ по договору.</w:t>
            </w:r>
          </w:p>
          <w:p w:rsidR="000A1F92" w:rsidRPr="000420B1" w:rsidRDefault="000A1F92" w:rsidP="009846D9">
            <w:pPr>
              <w:suppressLineNumbers/>
              <w:jc w:val="both"/>
              <w:rPr>
                <w:color w:val="000000" w:themeColor="text1"/>
              </w:rPr>
            </w:pPr>
            <w:r w:rsidRPr="000420B1">
              <w:rPr>
                <w:color w:val="000000" w:themeColor="text1"/>
              </w:rPr>
              <w:t>5.5. До начала работ Подрядчик представляет Заказчику документы, которые подтверждают прохождение обучения и проверок знаний по охране труда, электробезопасности по должностям и видам работ, которые предстоит выполнять работникам по Договору.</w:t>
            </w:r>
          </w:p>
          <w:p w:rsidR="000A1F92" w:rsidRPr="000420B1" w:rsidRDefault="000A1F92" w:rsidP="009846D9">
            <w:pPr>
              <w:suppressLineNumbers/>
              <w:jc w:val="both"/>
              <w:rPr>
                <w:color w:val="000000" w:themeColor="text1"/>
              </w:rPr>
            </w:pPr>
            <w:r w:rsidRPr="000420B1">
              <w:rPr>
                <w:color w:val="000000" w:themeColor="text1"/>
              </w:rPr>
              <w:t>5.6. До начала работ Подрядчик представляет Заказчику Приказы на бланке организации Подрядчика о лицах, ответственных за обеспечение безопасности и охраны труда, организацию противопожарных мероприятий, ответственных за осуществление постоянного контроля за состоянием охраны и безопасности труда при выполнении работ на объекте ЦКС «Дубна».</w:t>
            </w:r>
          </w:p>
          <w:p w:rsidR="000A1F92" w:rsidRPr="000420B1" w:rsidRDefault="000A1F92" w:rsidP="009846D9">
            <w:pPr>
              <w:suppressLineNumbers/>
              <w:jc w:val="both"/>
              <w:rPr>
                <w:color w:val="000000" w:themeColor="text1"/>
              </w:rPr>
            </w:pPr>
            <w:r w:rsidRPr="000420B1">
              <w:rPr>
                <w:color w:val="000000" w:themeColor="text1"/>
              </w:rPr>
              <w:t>5.7. При выполнении работ по договору Подрядчик самостоятельно за свой счет обеспечивает работников сертифицированной спецодеждой и другими СИЗ.</w:t>
            </w:r>
          </w:p>
          <w:p w:rsidR="000A1F92" w:rsidRPr="000420B1" w:rsidRDefault="000A1F92" w:rsidP="009846D9">
            <w:pPr>
              <w:suppressLineNumbers/>
              <w:jc w:val="both"/>
              <w:rPr>
                <w:color w:val="000000" w:themeColor="text1"/>
              </w:rPr>
            </w:pPr>
            <w:r w:rsidRPr="000420B1">
              <w:rPr>
                <w:color w:val="000000" w:themeColor="text1"/>
              </w:rPr>
              <w:t>5.8. При выполнении работ по договору Подрядчик осуществляет контроль за безопасным выполнением работ, правильным применением СИЗ,</w:t>
            </w:r>
            <w:r w:rsidRPr="000420B1">
              <w:t xml:space="preserve"> средств подъема на высоту.</w:t>
            </w:r>
          </w:p>
          <w:p w:rsidR="000A1F92" w:rsidRPr="000420B1" w:rsidRDefault="000A1F92" w:rsidP="009846D9">
            <w:pPr>
              <w:pStyle w:val="affff4"/>
              <w:tabs>
                <w:tab w:val="left" w:pos="0"/>
              </w:tabs>
              <w:ind w:left="0"/>
              <w:jc w:val="both"/>
              <w:rPr>
                <w:color w:val="000000"/>
              </w:rPr>
            </w:pPr>
            <w:r w:rsidRPr="000420B1">
              <w:rPr>
                <w:color w:val="000000"/>
              </w:rPr>
              <w:t>5.9. Работы выполняются по разработанному Подрядчиком и согласованному Заказчиком плану производства работ до начала проведения работ.</w:t>
            </w:r>
          </w:p>
          <w:p w:rsidR="000A1F92" w:rsidRPr="000420B1" w:rsidRDefault="000A1F92" w:rsidP="009846D9">
            <w:pPr>
              <w:jc w:val="both"/>
            </w:pPr>
            <w:r w:rsidRPr="000420B1">
              <w:rPr>
                <w:color w:val="000000"/>
              </w:rPr>
              <w:t xml:space="preserve">5.10. Организация и производство работ должны производиться в соответствии с </w:t>
            </w:r>
            <w:r w:rsidRPr="000420B1">
              <w:t xml:space="preserve">действующими Правилами и нормами в области </w:t>
            </w:r>
            <w:r w:rsidRPr="000420B1">
              <w:lastRenderedPageBreak/>
              <w:t>пожарной безопасности, охраны труда и требованиями инструкций (паспортов) предприятий-изготовителей оборудования, в том числе:</w:t>
            </w:r>
          </w:p>
          <w:p w:rsidR="000A1F92" w:rsidRPr="000420B1" w:rsidRDefault="000A1F92" w:rsidP="009846D9">
            <w:pPr>
              <w:jc w:val="both"/>
              <w:rPr>
                <w:color w:val="000000" w:themeColor="text1"/>
              </w:rPr>
            </w:pPr>
            <w:r w:rsidRPr="000420B1">
              <w:t>- «Правила</w:t>
            </w:r>
            <w:r>
              <w:t>ми</w:t>
            </w:r>
            <w:r w:rsidRPr="000420B1">
              <w:t xml:space="preserve"> </w:t>
            </w:r>
            <w:r w:rsidRPr="000420B1">
              <w:rPr>
                <w:color w:val="000000" w:themeColor="text1"/>
              </w:rPr>
              <w:t>по охране труда при строительстве, реконструкции и ремонте», утвержденны</w:t>
            </w:r>
            <w:r>
              <w:rPr>
                <w:color w:val="000000" w:themeColor="text1"/>
              </w:rPr>
              <w:t>ми</w:t>
            </w:r>
            <w:r w:rsidRPr="000420B1">
              <w:rPr>
                <w:color w:val="000000" w:themeColor="text1"/>
              </w:rPr>
              <w:t xml:space="preserve"> приказом Минтруда РФ </w:t>
            </w:r>
            <w:hyperlink r:id="rId6" w:tooltip="&quot;Об утверждении Правил по охране труда при строительстве, реконструкции и ремонте&quot; Приказ Минтруда России от 11.12.2020 N 883н Статус: действует с 01.01.2021" w:history="1">
              <w:r w:rsidRPr="005C4C65">
                <w:rPr>
                  <w:rStyle w:val="af4"/>
                  <w:color w:val="000000" w:themeColor="text1"/>
                </w:rPr>
                <w:t>от 11.12.2020</w:t>
              </w:r>
              <w:r w:rsidRPr="000420B1">
                <w:rPr>
                  <w:rStyle w:val="af4"/>
                  <w:color w:val="000000" w:themeColor="text1"/>
                </w:rPr>
                <w:t xml:space="preserve"> № 883н</w:t>
              </w:r>
            </w:hyperlink>
            <w:r w:rsidRPr="000420B1">
              <w:rPr>
                <w:color w:val="000000" w:themeColor="text1"/>
              </w:rPr>
              <w:t xml:space="preserve"> (Зарегистрировано в Минюсте России 11.12.2020 N 61413); </w:t>
            </w:r>
          </w:p>
          <w:p w:rsidR="000A1F92" w:rsidRPr="000420B1" w:rsidRDefault="000A1F92" w:rsidP="009846D9">
            <w:pPr>
              <w:jc w:val="both"/>
              <w:rPr>
                <w:color w:val="000000" w:themeColor="text1"/>
              </w:rPr>
            </w:pPr>
            <w:r w:rsidRPr="000420B1">
              <w:rPr>
                <w:color w:val="000000" w:themeColor="text1"/>
              </w:rPr>
              <w:t>- Федеральны</w:t>
            </w:r>
            <w:r>
              <w:rPr>
                <w:color w:val="000000" w:themeColor="text1"/>
              </w:rPr>
              <w:t>м</w:t>
            </w:r>
            <w:r w:rsidRPr="000420B1">
              <w:rPr>
                <w:color w:val="000000" w:themeColor="text1"/>
              </w:rPr>
              <w:t xml:space="preserve"> закон</w:t>
            </w:r>
            <w:r>
              <w:rPr>
                <w:color w:val="000000" w:themeColor="text1"/>
              </w:rPr>
              <w:t>ом</w:t>
            </w:r>
            <w:r w:rsidRPr="000420B1">
              <w:rPr>
                <w:color w:val="000000" w:themeColor="text1"/>
              </w:rPr>
              <w:t xml:space="preserve"> </w:t>
            </w:r>
            <w:hyperlink r:id="rId7" w:tooltip="&quot;Технический регламент о требованиях пожарной безопасности (с изменениями на 14 июля 2022 года) (редакция, действующая с 1 марта 2023 года)&quot; Федеральный закон от 22.07.2008 N 123-ФЗ Статус: действующая редакция (действ. с 01.03.2023)" w:history="1">
              <w:r w:rsidRPr="005C4C65">
                <w:rPr>
                  <w:rStyle w:val="af4"/>
                  <w:color w:val="000000" w:themeColor="text1"/>
                </w:rPr>
                <w:t>№ 123-ФЗ от 22.07.2008</w:t>
              </w:r>
            </w:hyperlink>
            <w:r w:rsidRPr="000420B1">
              <w:rPr>
                <w:color w:val="000000" w:themeColor="text1"/>
              </w:rPr>
              <w:t xml:space="preserve"> «Технический регламент о требованиях пожарной безопасности»; </w:t>
            </w:r>
          </w:p>
          <w:p w:rsidR="000A1F92" w:rsidRPr="000420B1" w:rsidRDefault="000A1F92" w:rsidP="009846D9">
            <w:pPr>
              <w:jc w:val="both"/>
              <w:rPr>
                <w:color w:val="000000" w:themeColor="text1"/>
              </w:rPr>
            </w:pPr>
            <w:r w:rsidRPr="000420B1">
              <w:rPr>
                <w:color w:val="000000" w:themeColor="text1"/>
              </w:rPr>
              <w:t>- «Правила</w:t>
            </w:r>
            <w:r>
              <w:rPr>
                <w:color w:val="000000" w:themeColor="text1"/>
              </w:rPr>
              <w:t>ми</w:t>
            </w:r>
            <w:r w:rsidRPr="000420B1">
              <w:rPr>
                <w:color w:val="000000" w:themeColor="text1"/>
              </w:rPr>
              <w:t xml:space="preserve"> по охране труда при эксплуатации электроустановок», утвержденные приказом Минтруда РФ </w:t>
            </w:r>
            <w:hyperlink r:id="rId8" w:tooltip="&quot;Об утверждении Правил по охране труда при эксплуатации электроустановок (с изменениями на 29 апреля 2022 года)&quot; Приказ Минтруда России от 15.12.2020 N 903н Статус: действующая редакция (действ. с 01.09.2022)" w:history="1">
              <w:r w:rsidRPr="005C4C65">
                <w:rPr>
                  <w:rStyle w:val="af4"/>
                  <w:color w:val="000000" w:themeColor="text1"/>
                </w:rPr>
                <w:t>от 15.12.2020 № 903н</w:t>
              </w:r>
            </w:hyperlink>
            <w:r w:rsidRPr="000420B1">
              <w:rPr>
                <w:color w:val="000000" w:themeColor="text1"/>
              </w:rPr>
              <w:t>;</w:t>
            </w:r>
          </w:p>
          <w:p w:rsidR="000A1F92" w:rsidRPr="000420B1" w:rsidRDefault="000A1F92" w:rsidP="009846D9">
            <w:pPr>
              <w:jc w:val="both"/>
              <w:rPr>
                <w:color w:val="000000" w:themeColor="text1"/>
              </w:rPr>
            </w:pPr>
            <w:r w:rsidRPr="000420B1">
              <w:rPr>
                <w:color w:val="000000" w:themeColor="text1"/>
              </w:rPr>
              <w:t xml:space="preserve">- </w:t>
            </w:r>
            <w:hyperlink r:id="rId9" w:tooltip="&quot;СП 484.1311500.2020 Системы противопожарной защиты. Системы пожарной сигнализации ...&quot; (утв. приказом МЧС России от 31.07.2020 N 582) Применяется с 01.03.2021 взамен СП ... Статус: действует с 01.03.2021 Применяется для целей технического регламент" w:history="1">
              <w:r w:rsidRPr="005C4C65">
                <w:rPr>
                  <w:rStyle w:val="af4"/>
                  <w:color w:val="000000" w:themeColor="text1"/>
                </w:rPr>
                <w:t>СП 484.1311500.2020</w:t>
              </w:r>
            </w:hyperlink>
            <w:r w:rsidRPr="000420B1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«</w:t>
            </w:r>
            <w:r w:rsidRPr="000420B1">
              <w:rPr>
                <w:color w:val="000000" w:themeColor="text1"/>
              </w:rPr>
              <w:t>Системы противопожарной защиты. Системы пожарной сигнализации и автоматизация систем противопожарной защиты. Нормы и правила проектирования</w:t>
            </w:r>
            <w:r>
              <w:rPr>
                <w:color w:val="000000" w:themeColor="text1"/>
              </w:rPr>
              <w:t>»</w:t>
            </w:r>
          </w:p>
          <w:p w:rsidR="000A1F92" w:rsidRPr="000420B1" w:rsidRDefault="000A1F92" w:rsidP="009846D9">
            <w:pPr>
              <w:jc w:val="both"/>
              <w:rPr>
                <w:color w:val="000000" w:themeColor="text1"/>
              </w:rPr>
            </w:pPr>
            <w:r w:rsidRPr="000420B1">
              <w:rPr>
                <w:color w:val="000000" w:themeColor="text1"/>
              </w:rPr>
              <w:t xml:space="preserve">- </w:t>
            </w:r>
            <w:hyperlink r:id="rId10" w:tooltip="&quot;ГОСТ Р 59638-2021 Системы пожарной сигнализации. Руководство по проектированию ...&quot; (утв. приказом Росстандарта от 24.08.2021 N 791-ст) Применяется с 15.09.2021 Статус: действует с 15.09.2021 Применяется для целей технического регламента" w:history="1">
              <w:r w:rsidRPr="005C4C65">
                <w:rPr>
                  <w:rStyle w:val="af4"/>
                  <w:color w:val="000000" w:themeColor="text1"/>
                </w:rPr>
                <w:t>ГОСТ Р 59638-2021</w:t>
              </w:r>
            </w:hyperlink>
            <w:r w:rsidRPr="000420B1">
              <w:rPr>
                <w:color w:val="000000" w:themeColor="text1"/>
              </w:rPr>
              <w:t xml:space="preserve"> «Системы пожарной сигнализации. Руководство по проектированию, монтажу, техническому обслуживанию и ремонту. Методы испытаний на работоспособность»;</w:t>
            </w:r>
          </w:p>
          <w:p w:rsidR="000A1F92" w:rsidRPr="000420B1" w:rsidRDefault="000A1F92" w:rsidP="009846D9">
            <w:pPr>
              <w:jc w:val="both"/>
              <w:rPr>
                <w:color w:val="000000" w:themeColor="text1"/>
              </w:rPr>
            </w:pPr>
            <w:r w:rsidRPr="000420B1">
              <w:rPr>
                <w:color w:val="000000" w:themeColor="text1"/>
              </w:rPr>
              <w:t>-</w:t>
            </w:r>
            <w:r w:rsidRPr="00163E2A">
              <w:rPr>
                <w:color w:val="000000" w:themeColor="text1"/>
              </w:rPr>
              <w:t xml:space="preserve"> </w:t>
            </w:r>
            <w:hyperlink r:id="rId11" w:tooltip="&quot;ГОСТ Р 59639-2021 Системы оповещения и управления эвакуацией людей при пожаре ...&quot; (утв. приказом Росстандарта от 24.08.2021 N 792-ст) Применяется с 15.09.2021 Статус: действует с 15.09.2021 Применяется для целей технического регламента" w:history="1">
              <w:r w:rsidRPr="005C4C65">
                <w:rPr>
                  <w:rStyle w:val="af4"/>
                  <w:color w:val="000000" w:themeColor="text1"/>
                </w:rPr>
                <w:t>ГОСТ Р 59639-2021</w:t>
              </w:r>
            </w:hyperlink>
            <w:r w:rsidRPr="000420B1">
              <w:rPr>
                <w:color w:val="000000" w:themeColor="text1"/>
              </w:rPr>
              <w:t xml:space="preserve"> «Системы оповещения и управления эвакуацией людей при пожаре. Руководство по проектированию, монтажу, техническому обслуживанию и ремонту. Методы испытаний на работоспособность»; </w:t>
            </w:r>
          </w:p>
          <w:p w:rsidR="000A1F92" w:rsidRPr="000420B1" w:rsidRDefault="000A1F92" w:rsidP="009846D9">
            <w:pPr>
              <w:jc w:val="both"/>
              <w:rPr>
                <w:color w:val="000000" w:themeColor="text1"/>
              </w:rPr>
            </w:pPr>
            <w:r w:rsidRPr="000420B1">
              <w:rPr>
                <w:color w:val="000000" w:themeColor="text1"/>
              </w:rPr>
              <w:t xml:space="preserve">- </w:t>
            </w:r>
            <w:hyperlink r:id="rId12" w:tooltip="&quot;СП 6.13130.2021 Системы противопожарной защиты. Электроустановки низковольтные ...&quot; (утв. приказом МЧС России от 06.04.2021 N 200) Применяется с 06.10.2021 взамен СП ... Статус: действует с 06.10.2021 Применяется для целей технического регламента" w:history="1">
              <w:r w:rsidRPr="005C4C65">
                <w:rPr>
                  <w:rStyle w:val="af4"/>
                  <w:color w:val="000000" w:themeColor="text1"/>
                </w:rPr>
                <w:t>СП 6.13130.202</w:t>
              </w:r>
              <w:r w:rsidRPr="000420B1">
                <w:rPr>
                  <w:rStyle w:val="af4"/>
                  <w:color w:val="000000" w:themeColor="text1"/>
                </w:rPr>
                <w:t>1</w:t>
              </w:r>
            </w:hyperlink>
            <w:r w:rsidRPr="000420B1">
              <w:rPr>
                <w:color w:val="000000" w:themeColor="text1"/>
              </w:rPr>
              <w:t xml:space="preserve"> «Системы противопожарной защиты. Электроустановки низковольтные. Требования пожарной безопасности».</w:t>
            </w:r>
          </w:p>
          <w:p w:rsidR="000A1F92" w:rsidRPr="000420B1" w:rsidRDefault="000A1F92" w:rsidP="009846D9">
            <w:pPr>
              <w:jc w:val="both"/>
            </w:pPr>
            <w:r w:rsidRPr="000420B1">
              <w:t>- ПУЭ «Правила устройства электроустановок</w:t>
            </w:r>
            <w:r>
              <w:t>»</w:t>
            </w:r>
            <w:r w:rsidRPr="000420B1">
              <w:t>. Издание 7</w:t>
            </w:r>
            <w:r>
              <w:t>.</w:t>
            </w:r>
            <w:r w:rsidRPr="000420B1">
              <w:t xml:space="preserve"> </w:t>
            </w:r>
          </w:p>
          <w:p w:rsidR="000A1F92" w:rsidRPr="000420B1" w:rsidRDefault="000A1F92" w:rsidP="009846D9">
            <w:pPr>
              <w:pStyle w:val="affff4"/>
              <w:tabs>
                <w:tab w:val="left" w:pos="0"/>
              </w:tabs>
              <w:ind w:left="0"/>
              <w:jc w:val="both"/>
              <w:rPr>
                <w:color w:val="000000"/>
              </w:rPr>
            </w:pPr>
            <w:r w:rsidRPr="000420B1">
              <w:rPr>
                <w:color w:val="000000"/>
              </w:rPr>
              <w:t xml:space="preserve">5.11. На все применяемые материалы </w:t>
            </w:r>
            <w:r>
              <w:rPr>
                <w:color w:val="000000"/>
              </w:rPr>
              <w:t>П</w:t>
            </w:r>
            <w:r w:rsidRPr="000420B1">
              <w:rPr>
                <w:color w:val="000000"/>
              </w:rPr>
              <w:t xml:space="preserve">одрядчик должен предоставить </w:t>
            </w:r>
            <w:r>
              <w:rPr>
                <w:color w:val="000000"/>
              </w:rPr>
              <w:t>З</w:t>
            </w:r>
            <w:r w:rsidRPr="000420B1">
              <w:rPr>
                <w:color w:val="000000"/>
              </w:rPr>
              <w:t>аказчику паспорта, сертификаты соответствия.</w:t>
            </w:r>
          </w:p>
          <w:p w:rsidR="000A1F92" w:rsidRPr="000420B1" w:rsidRDefault="000A1F92" w:rsidP="009846D9">
            <w:pPr>
              <w:pStyle w:val="affff4"/>
              <w:tabs>
                <w:tab w:val="left" w:pos="0"/>
              </w:tabs>
              <w:ind w:left="0"/>
              <w:jc w:val="both"/>
              <w:rPr>
                <w:color w:val="000000"/>
                <w:highlight w:val="cyan"/>
              </w:rPr>
            </w:pPr>
            <w:r w:rsidRPr="000420B1">
              <w:rPr>
                <w:color w:val="000000"/>
              </w:rPr>
              <w:t xml:space="preserve">5.12. В процессе выполнения Работ Подрядчик </w:t>
            </w:r>
            <w:r>
              <w:rPr>
                <w:color w:val="000000"/>
              </w:rPr>
              <w:t xml:space="preserve">обеспечивает </w:t>
            </w:r>
            <w:r w:rsidRPr="000420B1">
              <w:rPr>
                <w:color w:val="000000"/>
              </w:rPr>
              <w:t xml:space="preserve">качественное выполнение работ в установленные сроки, соблюдение требований охраны труда, пожарной безопасности, экологического законодательства, санитарно-гигиенических норм, а также </w:t>
            </w:r>
            <w:r>
              <w:rPr>
                <w:color w:val="000000"/>
              </w:rPr>
              <w:t xml:space="preserve">осуществляет </w:t>
            </w:r>
            <w:r w:rsidRPr="000420B1">
              <w:rPr>
                <w:color w:val="000000"/>
              </w:rPr>
              <w:t xml:space="preserve"> постоянн</w:t>
            </w:r>
            <w:r>
              <w:rPr>
                <w:color w:val="000000"/>
              </w:rPr>
              <w:t>ый</w:t>
            </w:r>
            <w:r w:rsidRPr="000420B1">
              <w:rPr>
                <w:color w:val="000000"/>
              </w:rPr>
              <w:t xml:space="preserve"> контрол</w:t>
            </w:r>
            <w:r>
              <w:rPr>
                <w:color w:val="000000"/>
              </w:rPr>
              <w:t>ь</w:t>
            </w:r>
            <w:r w:rsidRPr="000420B1">
              <w:rPr>
                <w:color w:val="000000"/>
              </w:rPr>
              <w:t xml:space="preserve"> за состоянием условий и охраны труда на выделенном участке для выполнения работ по Договору</w:t>
            </w:r>
          </w:p>
          <w:p w:rsidR="000A1F92" w:rsidRPr="000420B1" w:rsidRDefault="000A1F92" w:rsidP="009846D9">
            <w:pPr>
              <w:pStyle w:val="affff4"/>
              <w:suppressAutoHyphens/>
              <w:autoSpaceDE w:val="0"/>
              <w:autoSpaceDN w:val="0"/>
              <w:adjustRightInd w:val="0"/>
              <w:ind w:left="0"/>
              <w:jc w:val="both"/>
            </w:pPr>
            <w:r w:rsidRPr="000420B1">
              <w:t>5.13. Подрядчик совместно с Заказчиком оформляет Акт-допуск для производства работ на территории действующего производственного объекта ЦКС «Дубна».</w:t>
            </w:r>
          </w:p>
          <w:p w:rsidR="000A1F92" w:rsidRPr="000420B1" w:rsidRDefault="000A1F92" w:rsidP="009846D9">
            <w:pPr>
              <w:suppressLineNumbers/>
              <w:jc w:val="both"/>
              <w:rPr>
                <w:color w:val="000000" w:themeColor="text1"/>
              </w:rPr>
            </w:pPr>
            <w:r w:rsidRPr="000420B1">
              <w:t xml:space="preserve">5.14. </w:t>
            </w:r>
            <w:r w:rsidRPr="000420B1">
              <w:rPr>
                <w:color w:val="000000" w:themeColor="text1"/>
              </w:rPr>
              <w:t>Работы должны обеспечивать соответствие требованиям экологических, санитарно-гигиенических, противопожарных и другим норм, действующим на территории Российской Федерации.</w:t>
            </w:r>
          </w:p>
          <w:p w:rsidR="000A1F92" w:rsidRPr="000420B1" w:rsidRDefault="000A1F92" w:rsidP="009846D9">
            <w:pPr>
              <w:suppressLineNumbers/>
              <w:jc w:val="both"/>
              <w:rPr>
                <w:color w:val="000000" w:themeColor="text1"/>
              </w:rPr>
            </w:pPr>
            <w:r w:rsidRPr="000420B1">
              <w:rPr>
                <w:color w:val="000000" w:themeColor="text1"/>
              </w:rPr>
              <w:t>5.15. Для качественного выполнения договорных условий</w:t>
            </w:r>
            <w:r>
              <w:rPr>
                <w:color w:val="000000" w:themeColor="text1"/>
              </w:rPr>
              <w:t xml:space="preserve"> </w:t>
            </w:r>
            <w:r w:rsidRPr="000420B1">
              <w:rPr>
                <w:color w:val="000000" w:themeColor="text1"/>
              </w:rPr>
              <w:t>Подрядчик должен иметь штат подготовленных инженерно-технических специалистов</w:t>
            </w:r>
            <w:r>
              <w:rPr>
                <w:color w:val="000000" w:themeColor="text1"/>
              </w:rPr>
              <w:t>,</w:t>
            </w:r>
            <w:r w:rsidRPr="000420B1">
              <w:rPr>
                <w:color w:val="000000" w:themeColor="text1"/>
              </w:rPr>
              <w:t xml:space="preserve"> необходимый для качественного проведения монтажных и пуско-наладочных работ.</w:t>
            </w:r>
          </w:p>
          <w:p w:rsidR="000A1F92" w:rsidRPr="000420B1" w:rsidRDefault="000A1F92" w:rsidP="009846D9">
            <w:pPr>
              <w:jc w:val="both"/>
            </w:pPr>
            <w:r w:rsidRPr="000420B1">
              <w:rPr>
                <w:color w:val="000000" w:themeColor="text1"/>
              </w:rPr>
              <w:t xml:space="preserve">5.16. </w:t>
            </w:r>
            <w:r w:rsidRPr="000420B1">
              <w:t xml:space="preserve">Подрядчик предоставляет Заказчику эксплуатационную документацию на оборудование (формуляр (паспорт), руководство по эксплуатации, документацию завода-изготовителя, </w:t>
            </w:r>
            <w:r>
              <w:t>инструкцию пользователя</w:t>
            </w:r>
            <w:r w:rsidRPr="000420B1">
              <w:t xml:space="preserve"> и инструкцию по эксплуатации систем. </w:t>
            </w:r>
          </w:p>
          <w:p w:rsidR="000A1F92" w:rsidRPr="000420B1" w:rsidRDefault="000A1F92" w:rsidP="009846D9">
            <w:pPr>
              <w:jc w:val="both"/>
            </w:pPr>
            <w:r w:rsidRPr="000420B1">
              <w:t>5.17. Подрядчик должен иметь действующую лицензию МЧС на право работ по монтажу, техническому обслуживанию и ремонту средств обеспечения пожарной безопасности зданий и сооружений.</w:t>
            </w:r>
          </w:p>
          <w:p w:rsidR="000A1F92" w:rsidRPr="000420B1" w:rsidRDefault="000A1F92" w:rsidP="009846D9">
            <w:pPr>
              <w:pStyle w:val="affff4"/>
              <w:suppressAutoHyphens/>
              <w:autoSpaceDE w:val="0"/>
              <w:autoSpaceDN w:val="0"/>
              <w:adjustRightInd w:val="0"/>
              <w:ind w:left="0"/>
              <w:jc w:val="both"/>
            </w:pPr>
            <w:r w:rsidRPr="000420B1">
              <w:t>5.18. По окончании работ Подрядчик должен представить исполнительную документацию</w:t>
            </w:r>
            <w:r>
              <w:t xml:space="preserve"> в составе, указанном в п. 5.21 ТЗ</w:t>
            </w:r>
            <w:r w:rsidRPr="000420B1">
              <w:t>.</w:t>
            </w:r>
          </w:p>
          <w:p w:rsidR="000A1F92" w:rsidRPr="000420B1" w:rsidRDefault="000A1F92" w:rsidP="009846D9">
            <w:pPr>
              <w:pStyle w:val="affff4"/>
              <w:suppressAutoHyphens/>
              <w:autoSpaceDE w:val="0"/>
              <w:autoSpaceDN w:val="0"/>
              <w:adjustRightInd w:val="0"/>
              <w:ind w:left="0"/>
              <w:jc w:val="both"/>
              <w:rPr>
                <w:color w:val="000000"/>
              </w:rPr>
            </w:pPr>
            <w:r w:rsidRPr="000420B1">
              <w:t xml:space="preserve">5.19. Приемо-сдаточные испытания систем противопожарной защиты </w:t>
            </w:r>
            <w:r w:rsidRPr="000420B1">
              <w:rPr>
                <w:color w:val="000000"/>
              </w:rPr>
              <w:t xml:space="preserve">хозяйственного здания и технического здания №1 площадка №1 проводятся представителями Подрядчика и Заказчика </w:t>
            </w:r>
            <w:r w:rsidRPr="002447B9">
              <w:rPr>
                <w:color w:val="000000"/>
              </w:rPr>
              <w:t xml:space="preserve">в соответствии с </w:t>
            </w:r>
            <w:r w:rsidRPr="002447B9">
              <w:rPr>
                <w:color w:val="000000"/>
              </w:rPr>
              <w:lastRenderedPageBreak/>
              <w:t>программой и методикой,</w:t>
            </w:r>
            <w:r w:rsidRPr="000420B1">
              <w:rPr>
                <w:color w:val="000000"/>
              </w:rPr>
              <w:t xml:space="preserve"> разработанной Подрядчиком и утвержденной Заказчиком, результаты оформляются Протоколом испытаний.</w:t>
            </w:r>
          </w:p>
          <w:p w:rsidR="000A1F92" w:rsidRPr="000420B1" w:rsidRDefault="000A1F92" w:rsidP="009846D9">
            <w:pPr>
              <w:pStyle w:val="affff4"/>
              <w:suppressAutoHyphens/>
              <w:autoSpaceDE w:val="0"/>
              <w:autoSpaceDN w:val="0"/>
              <w:adjustRightInd w:val="0"/>
              <w:ind w:left="0"/>
              <w:jc w:val="both"/>
            </w:pPr>
            <w:r w:rsidRPr="000420B1">
              <w:rPr>
                <w:color w:val="000000"/>
              </w:rPr>
              <w:t>5.20. Приемка систем противопожарной защиты хозяйственного здания и технического здания №1 площадка №1 осуществляется комиссией с участием представителей Подрядчика и Заказчика с оформлением</w:t>
            </w:r>
            <w:r>
              <w:rPr>
                <w:color w:val="000000"/>
              </w:rPr>
              <w:t xml:space="preserve"> по каждому объекту</w:t>
            </w:r>
            <w:r w:rsidRPr="000420B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(хозяйственному зданию и </w:t>
            </w:r>
            <w:r w:rsidRPr="000420B1">
              <w:rPr>
                <w:color w:val="000000"/>
              </w:rPr>
              <w:t>техническо</w:t>
            </w:r>
            <w:r>
              <w:rPr>
                <w:color w:val="000000"/>
              </w:rPr>
              <w:t>му</w:t>
            </w:r>
            <w:r w:rsidRPr="000420B1">
              <w:rPr>
                <w:color w:val="000000"/>
              </w:rPr>
              <w:t xml:space="preserve"> здани</w:t>
            </w:r>
            <w:r>
              <w:rPr>
                <w:color w:val="000000"/>
              </w:rPr>
              <w:t>ю</w:t>
            </w:r>
            <w:r w:rsidRPr="000420B1">
              <w:rPr>
                <w:color w:val="000000"/>
              </w:rPr>
              <w:t xml:space="preserve"> №1 площадка №1</w:t>
            </w:r>
            <w:r>
              <w:rPr>
                <w:color w:val="000000"/>
              </w:rPr>
              <w:t xml:space="preserve">) </w:t>
            </w:r>
            <w:r w:rsidRPr="008977FA">
              <w:t xml:space="preserve"> Акта о приемке выполненных работ (форма КС-2)</w:t>
            </w:r>
            <w:r>
              <w:t xml:space="preserve">, </w:t>
            </w:r>
            <w:r w:rsidRPr="008977FA">
              <w:t>Справки о стоимости выполненных работ и затрат (</w:t>
            </w:r>
            <w:r w:rsidRPr="003D4A7E">
              <w:t>форма КС-3)</w:t>
            </w:r>
            <w:r>
              <w:t>, Акта приемки законченного строительством объекта (форма КС-11)</w:t>
            </w:r>
          </w:p>
          <w:p w:rsidR="000A1F92" w:rsidRPr="000420B1" w:rsidRDefault="000A1F92" w:rsidP="009846D9">
            <w:pPr>
              <w:tabs>
                <w:tab w:val="left" w:pos="235"/>
              </w:tabs>
              <w:jc w:val="both"/>
            </w:pPr>
            <w:r w:rsidRPr="000420B1">
              <w:t>5.21. Перед началом приёмки систем противопожарной защиты Подрядчик передает комиссии:</w:t>
            </w:r>
          </w:p>
          <w:p w:rsidR="000A1F92" w:rsidRPr="000420B1" w:rsidRDefault="000A1F92" w:rsidP="009846D9">
            <w:pPr>
              <w:tabs>
                <w:tab w:val="left" w:pos="235"/>
              </w:tabs>
              <w:contextualSpacing/>
              <w:jc w:val="both"/>
            </w:pPr>
            <w:r w:rsidRPr="000420B1">
              <w:t>- Акт об окончании монтажных работ;</w:t>
            </w:r>
          </w:p>
          <w:p w:rsidR="000A1F92" w:rsidRPr="000420B1" w:rsidRDefault="000A1F92" w:rsidP="009846D9">
            <w:pPr>
              <w:tabs>
                <w:tab w:val="left" w:pos="235"/>
              </w:tabs>
              <w:contextualSpacing/>
              <w:jc w:val="both"/>
            </w:pPr>
            <w:r w:rsidRPr="000420B1">
              <w:t>- Акт проведения входного контроля;</w:t>
            </w:r>
          </w:p>
          <w:p w:rsidR="000A1F92" w:rsidRPr="000420B1" w:rsidRDefault="000A1F92" w:rsidP="009846D9">
            <w:pPr>
              <w:tabs>
                <w:tab w:val="left" w:pos="235"/>
              </w:tabs>
              <w:contextualSpacing/>
              <w:jc w:val="both"/>
            </w:pPr>
            <w:r w:rsidRPr="000420B1">
              <w:t>- Акт проведения пуско-наладочных работ;</w:t>
            </w:r>
          </w:p>
          <w:p w:rsidR="000A1F92" w:rsidRPr="000420B1" w:rsidRDefault="000A1F92" w:rsidP="009846D9">
            <w:pPr>
              <w:tabs>
                <w:tab w:val="left" w:pos="235"/>
              </w:tabs>
              <w:contextualSpacing/>
              <w:jc w:val="both"/>
            </w:pPr>
            <w:r w:rsidRPr="000420B1">
              <w:t>- Акты освидетельствования скрытых работ по прокладке электропроводок и технологической волоконно-оптической системы передачи по стенам, потолкам, под землей и т.д.;</w:t>
            </w:r>
          </w:p>
          <w:p w:rsidR="000A1F92" w:rsidRPr="000420B1" w:rsidRDefault="000A1F92" w:rsidP="009846D9">
            <w:pPr>
              <w:tabs>
                <w:tab w:val="left" w:pos="235"/>
              </w:tabs>
              <w:contextualSpacing/>
              <w:jc w:val="both"/>
              <w:rPr>
                <w:strike/>
              </w:rPr>
            </w:pPr>
            <w:r w:rsidRPr="000420B1">
              <w:t>-</w:t>
            </w:r>
            <w:r>
              <w:t>Протоколы испытаний кабельных линий</w:t>
            </w:r>
            <w:r w:rsidRPr="000420B1">
              <w:t>;</w:t>
            </w:r>
          </w:p>
          <w:p w:rsidR="000A1F92" w:rsidRPr="000420B1" w:rsidRDefault="000A1F92" w:rsidP="009846D9">
            <w:pPr>
              <w:tabs>
                <w:tab w:val="left" w:pos="235"/>
              </w:tabs>
              <w:contextualSpacing/>
              <w:jc w:val="both"/>
            </w:pPr>
            <w:r w:rsidRPr="000420B1">
              <w:t xml:space="preserve">- Ведомость смонтированного оборудования; </w:t>
            </w:r>
          </w:p>
          <w:p w:rsidR="000A1F92" w:rsidRPr="000420B1" w:rsidRDefault="000A1F92" w:rsidP="009846D9">
            <w:pPr>
              <w:tabs>
                <w:tab w:val="left" w:pos="235"/>
              </w:tabs>
              <w:contextualSpacing/>
              <w:jc w:val="both"/>
            </w:pPr>
            <w:r w:rsidRPr="000420B1">
              <w:t xml:space="preserve">- Протокол проведения </w:t>
            </w:r>
            <w:r>
              <w:t xml:space="preserve">приемо-сдаточных </w:t>
            </w:r>
            <w:r w:rsidRPr="000420B1">
              <w:t>испытаний;</w:t>
            </w:r>
          </w:p>
          <w:p w:rsidR="000A1F92" w:rsidRPr="000420B1" w:rsidRDefault="000A1F92" w:rsidP="009846D9">
            <w:pPr>
              <w:tabs>
                <w:tab w:val="left" w:pos="235"/>
              </w:tabs>
              <w:contextualSpacing/>
              <w:jc w:val="both"/>
              <w:rPr>
                <w:color w:val="FF0000"/>
              </w:rPr>
            </w:pPr>
            <w:r w:rsidRPr="000420B1">
              <w:t>- Акт передачи гарантийных талонов и технических паспортов на установленное оборудование;</w:t>
            </w:r>
          </w:p>
          <w:p w:rsidR="000A1F92" w:rsidRPr="000420B1" w:rsidRDefault="000A1F92" w:rsidP="009846D9">
            <w:pPr>
              <w:tabs>
                <w:tab w:val="left" w:pos="235"/>
              </w:tabs>
              <w:jc w:val="both"/>
              <w:rPr>
                <w:color w:val="FF0000"/>
              </w:rPr>
            </w:pPr>
            <w:r w:rsidRPr="000420B1">
              <w:t>5.22. Приемка выполненных работ осуществляется в порядке, установленном разделом 7 Договора.</w:t>
            </w:r>
          </w:p>
        </w:tc>
      </w:tr>
      <w:tr w:rsidR="000A1F92" w:rsidRPr="000420B1" w:rsidTr="009846D9">
        <w:trPr>
          <w:jc w:val="center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A1F92" w:rsidRPr="000420B1" w:rsidRDefault="000A1F92" w:rsidP="009846D9">
            <w:pPr>
              <w:rPr>
                <w:spacing w:val="-10"/>
              </w:rPr>
            </w:pPr>
            <w:r w:rsidRPr="000420B1">
              <w:rPr>
                <w:spacing w:val="-10"/>
              </w:rPr>
              <w:lastRenderedPageBreak/>
              <w:t>6.</w:t>
            </w:r>
          </w:p>
        </w:tc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A1F92" w:rsidRPr="000420B1" w:rsidRDefault="000A1F92" w:rsidP="009846D9">
            <w:pPr>
              <w:rPr>
                <w:spacing w:val="-10"/>
              </w:rPr>
            </w:pPr>
            <w:r w:rsidRPr="000420B1">
              <w:rPr>
                <w:spacing w:val="-10"/>
              </w:rPr>
              <w:t>Требования, предъявляемые к качеству работ: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A1F92" w:rsidRPr="000420B1" w:rsidRDefault="000A1F92" w:rsidP="009846D9">
            <w:pPr>
              <w:jc w:val="both"/>
            </w:pPr>
            <w:r w:rsidRPr="000420B1">
              <w:t>6.1 Все применяемое оборудование и материалы (изделия) должны быть новыми, не бывшим в употреблении. Перед выполнением работ обязательно предоставление на оборудование и материалы паспортов, сертификатов (паспортов) качества, сертификатов соответствия.</w:t>
            </w:r>
          </w:p>
          <w:p w:rsidR="000A1F92" w:rsidRPr="000420B1" w:rsidRDefault="000A1F92" w:rsidP="009846D9">
            <w:pPr>
              <w:jc w:val="both"/>
            </w:pPr>
            <w:r w:rsidRPr="000420B1">
              <w:t xml:space="preserve">6.2 Гарантия на выполненные работы </w:t>
            </w:r>
            <w:r>
              <w:t>60 (шестьдесят) месяцев</w:t>
            </w:r>
            <w:r w:rsidRPr="002819E6">
              <w:t xml:space="preserve"> с даты </w:t>
            </w:r>
            <w:r w:rsidRPr="000420B1">
              <w:t>подписания</w:t>
            </w:r>
            <w:r>
              <w:t xml:space="preserve"> Заказчиком Акта приемки законченного строительством объекта (форма КС-11)</w:t>
            </w:r>
            <w:r w:rsidRPr="000420B1">
              <w:t xml:space="preserve">. </w:t>
            </w:r>
          </w:p>
          <w:p w:rsidR="000A1F92" w:rsidRPr="000420B1" w:rsidRDefault="000A1F92" w:rsidP="009846D9">
            <w:pPr>
              <w:jc w:val="both"/>
            </w:pPr>
            <w:r w:rsidRPr="000420B1">
              <w:t>6.3 Все вновь смонтированные кабели должны быть промаркированы.</w:t>
            </w:r>
          </w:p>
        </w:tc>
      </w:tr>
      <w:tr w:rsidR="000A1F92" w:rsidRPr="000420B1" w:rsidTr="009846D9">
        <w:trPr>
          <w:jc w:val="center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A1F92" w:rsidRPr="000420B1" w:rsidRDefault="000A1F92" w:rsidP="009846D9">
            <w:pPr>
              <w:rPr>
                <w:spacing w:val="-10"/>
              </w:rPr>
            </w:pPr>
            <w:r w:rsidRPr="000420B1">
              <w:rPr>
                <w:spacing w:val="-10"/>
              </w:rPr>
              <w:t>7.</w:t>
            </w:r>
          </w:p>
        </w:tc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A1F92" w:rsidRPr="000420B1" w:rsidRDefault="000A1F92" w:rsidP="009846D9">
            <w:r w:rsidRPr="000420B1">
              <w:rPr>
                <w:spacing w:val="-10"/>
              </w:rPr>
              <w:t>Дополнительные требования:</w:t>
            </w:r>
          </w:p>
          <w:p w:rsidR="000A1F92" w:rsidRPr="000420B1" w:rsidRDefault="000A1F92" w:rsidP="009846D9"/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A1F92" w:rsidRPr="000420B1" w:rsidRDefault="000A1F92" w:rsidP="009846D9">
            <w:pPr>
              <w:widowControl w:val="0"/>
              <w:jc w:val="both"/>
            </w:pPr>
            <w:r w:rsidRPr="000420B1">
              <w:t xml:space="preserve">Настоящее задание может дополняться и уточняться </w:t>
            </w:r>
            <w:r>
              <w:t xml:space="preserve">в установленном </w:t>
            </w:r>
            <w:r w:rsidRPr="000420B1">
              <w:t xml:space="preserve"> порядк</w:t>
            </w:r>
            <w:r>
              <w:t>е</w:t>
            </w:r>
            <w:r w:rsidRPr="000420B1">
              <w:t xml:space="preserve"> по согласованию между Заказчиком и Подрядчиком.</w:t>
            </w:r>
          </w:p>
          <w:p w:rsidR="000A1F92" w:rsidRPr="000420B1" w:rsidRDefault="000A1F92" w:rsidP="009846D9">
            <w:pPr>
              <w:jc w:val="both"/>
            </w:pPr>
            <w:r w:rsidRPr="000420B1">
              <w:t xml:space="preserve">В случае невозможности выполнения проектных решений, а также обнаружения при производстве монтажных работ несоответствия принятых проектных решений действующим НД по пожарной безопасности </w:t>
            </w:r>
            <w:r>
              <w:t>Подрядчик обязан за свой счет обеспечить корректировку и согласование рабочей документации (Приложение 1 к ТЗ) проектной организацией (ООО «Альфа-Проект»)</w:t>
            </w:r>
            <w:r w:rsidRPr="000420B1" w:rsidDel="00BD470B">
              <w:t xml:space="preserve"> </w:t>
            </w:r>
          </w:p>
        </w:tc>
      </w:tr>
    </w:tbl>
    <w:p w:rsidR="000A1F92" w:rsidRDefault="000A1F92" w:rsidP="000A1F92">
      <w:pPr>
        <w:jc w:val="center"/>
        <w:rPr>
          <w:b/>
          <w:bCs/>
        </w:rPr>
      </w:pPr>
    </w:p>
    <w:p w:rsidR="000A1F92" w:rsidRPr="008977FA" w:rsidRDefault="000A1F92" w:rsidP="000A1F92">
      <w:pPr>
        <w:jc w:val="center"/>
        <w:rPr>
          <w:b/>
          <w:bCs/>
        </w:rPr>
      </w:pPr>
    </w:p>
    <w:p w:rsidR="000A1F92" w:rsidRDefault="000A1F92" w:rsidP="000A1F92">
      <w:pPr>
        <w:ind w:left="1418" w:hanging="1418"/>
        <w:rPr>
          <w:lang w:eastAsia="zh-CN"/>
        </w:rPr>
      </w:pPr>
      <w:r>
        <w:rPr>
          <w:bCs/>
        </w:rPr>
        <w:t xml:space="preserve">Приложение: </w:t>
      </w:r>
      <w:r w:rsidRPr="00205584">
        <w:rPr>
          <w:bCs/>
        </w:rPr>
        <w:t>1.</w:t>
      </w:r>
      <w:r w:rsidRPr="00205584">
        <w:rPr>
          <w:lang w:eastAsia="zh-CN"/>
        </w:rPr>
        <w:t xml:space="preserve"> </w:t>
      </w:r>
      <w:r w:rsidRPr="00205584">
        <w:rPr>
          <w:color w:val="000000" w:themeColor="text1"/>
        </w:rPr>
        <w:t xml:space="preserve">Рабочая документация </w:t>
      </w:r>
      <w:r w:rsidRPr="00205584">
        <w:rPr>
          <w:color w:val="000000"/>
        </w:rPr>
        <w:t xml:space="preserve">«Системы противопожарной защиты хозяйственного здания технического здания №1 площадка №1», </w:t>
      </w:r>
      <w:r w:rsidRPr="00205584">
        <w:t xml:space="preserve">шифр 11-14-07/22-СПС.СОУЭ – в электронном виде (файл формата </w:t>
      </w:r>
      <w:r w:rsidRPr="00205584">
        <w:rPr>
          <w:lang w:val="en-US"/>
        </w:rPr>
        <w:t>PDF</w:t>
      </w:r>
      <w:r w:rsidRPr="00205584">
        <w:t>)</w:t>
      </w:r>
    </w:p>
    <w:p w:rsidR="000A1F92" w:rsidRPr="008977FA" w:rsidRDefault="000A1F92" w:rsidP="000A1F92">
      <w:pPr>
        <w:tabs>
          <w:tab w:val="left" w:pos="5565"/>
        </w:tabs>
        <w:suppressAutoHyphens/>
        <w:rPr>
          <w:rFonts w:eastAsia="Calibri"/>
          <w:lang w:eastAsia="en-US"/>
        </w:rPr>
        <w:sectPr w:rsidR="000A1F92" w:rsidRPr="008977FA" w:rsidSect="009045C1">
          <w:headerReference w:type="even" r:id="rId13"/>
          <w:footerReference w:type="even" r:id="rId14"/>
          <w:footerReference w:type="default" r:id="rId15"/>
          <w:pgSz w:w="11906" w:h="16838"/>
          <w:pgMar w:top="709" w:right="851" w:bottom="1134" w:left="992" w:header="709" w:footer="709" w:gutter="0"/>
          <w:cols w:space="708"/>
          <w:docGrid w:linePitch="360"/>
        </w:sectPr>
      </w:pPr>
      <w:r>
        <w:rPr>
          <w:lang w:eastAsia="zh-CN"/>
        </w:rPr>
        <w:tab/>
      </w:r>
    </w:p>
    <w:p w:rsidR="000A1F92" w:rsidRPr="00455682" w:rsidRDefault="000A1F92" w:rsidP="000A1F92">
      <w:pPr>
        <w:widowControl w:val="0"/>
        <w:ind w:left="9072"/>
        <w:rPr>
          <w:rFonts w:eastAsia="Calibri"/>
        </w:rPr>
      </w:pPr>
      <w:r w:rsidRPr="00455682">
        <w:rPr>
          <w:rFonts w:eastAsia="Calibri"/>
        </w:rPr>
        <w:lastRenderedPageBreak/>
        <w:t>Приложение №2</w:t>
      </w:r>
    </w:p>
    <w:p w:rsidR="000A1F92" w:rsidRPr="000A5FF0" w:rsidRDefault="000A1F92" w:rsidP="000A1F92">
      <w:pPr>
        <w:ind w:left="9072"/>
      </w:pPr>
      <w:r w:rsidRPr="000A5FF0">
        <w:t>к Договору № ___________</w:t>
      </w:r>
    </w:p>
    <w:p w:rsidR="000A1F92" w:rsidRDefault="000A1F92" w:rsidP="000A1F92">
      <w:pPr>
        <w:widowControl w:val="0"/>
        <w:ind w:left="9072"/>
      </w:pPr>
      <w:r w:rsidRPr="000A5FF0">
        <w:t>от «__» _________202_ г.</w:t>
      </w:r>
    </w:p>
    <w:p w:rsidR="000A1F92" w:rsidRDefault="000A1F92" w:rsidP="000A1F92">
      <w:pPr>
        <w:widowControl w:val="0"/>
        <w:ind w:left="9072"/>
      </w:pPr>
    </w:p>
    <w:tbl>
      <w:tblPr>
        <w:tblpPr w:leftFromText="180" w:rightFromText="180" w:vertAnchor="text" w:horzAnchor="margin" w:tblpXSpec="center" w:tblpY="58"/>
        <w:tblW w:w="9308" w:type="dxa"/>
        <w:shd w:val="clear" w:color="auto" w:fill="FFFFFF"/>
        <w:tblLook w:val="00A0" w:firstRow="1" w:lastRow="0" w:firstColumn="1" w:lastColumn="0" w:noHBand="0" w:noVBand="0"/>
      </w:tblPr>
      <w:tblGrid>
        <w:gridCol w:w="4786"/>
        <w:gridCol w:w="236"/>
        <w:gridCol w:w="4286"/>
      </w:tblGrid>
      <w:tr w:rsidR="000A1F92" w:rsidRPr="008977FA" w:rsidTr="009846D9">
        <w:trPr>
          <w:trHeight w:val="996"/>
        </w:trPr>
        <w:tc>
          <w:tcPr>
            <w:tcW w:w="4786" w:type="dxa"/>
            <w:shd w:val="clear" w:color="auto" w:fill="FFFFFF"/>
          </w:tcPr>
          <w:p w:rsidR="000A1F92" w:rsidRPr="008977FA" w:rsidRDefault="000A1F92" w:rsidP="009846D9">
            <w:pPr>
              <w:rPr>
                <w:rFonts w:eastAsia="Calibri"/>
                <w:snapToGrid w:val="0"/>
                <w:lang w:eastAsia="en-US"/>
              </w:rPr>
            </w:pPr>
            <w:r w:rsidRPr="008977FA">
              <w:rPr>
                <w:rFonts w:eastAsia="Calibri"/>
                <w:snapToGrid w:val="0"/>
                <w:lang w:eastAsia="en-US"/>
              </w:rPr>
              <w:t>СОГЛАСОВАНО</w:t>
            </w:r>
          </w:p>
          <w:p w:rsidR="000A1F92" w:rsidRPr="000A5FF0" w:rsidRDefault="000A1F92" w:rsidP="009846D9">
            <w:pPr>
              <w:rPr>
                <w:color w:val="000000"/>
              </w:rPr>
            </w:pPr>
            <w:r w:rsidRPr="000A5FF0">
              <w:rPr>
                <w:color w:val="000000"/>
              </w:rPr>
              <w:t xml:space="preserve">____________________ </w:t>
            </w:r>
          </w:p>
          <w:p w:rsidR="000A1F92" w:rsidRPr="000A5FF0" w:rsidRDefault="000A1F92" w:rsidP="009846D9">
            <w:pPr>
              <w:rPr>
                <w:color w:val="000000"/>
              </w:rPr>
            </w:pPr>
            <w:r w:rsidRPr="000A5FF0">
              <w:rPr>
                <w:color w:val="000000"/>
              </w:rPr>
              <w:t>___ «_______»</w:t>
            </w:r>
          </w:p>
          <w:p w:rsidR="000A1F92" w:rsidRPr="000A5FF0" w:rsidRDefault="000A1F92" w:rsidP="009846D9">
            <w:pPr>
              <w:rPr>
                <w:color w:val="000000"/>
              </w:rPr>
            </w:pPr>
          </w:p>
          <w:p w:rsidR="000A1F92" w:rsidRPr="000A5FF0" w:rsidRDefault="000A1F92" w:rsidP="009846D9">
            <w:pPr>
              <w:rPr>
                <w:color w:val="000000"/>
              </w:rPr>
            </w:pPr>
          </w:p>
          <w:p w:rsidR="000A1F92" w:rsidRPr="008977FA" w:rsidRDefault="000A1F92" w:rsidP="009846D9">
            <w:pPr>
              <w:keepNext/>
              <w:outlineLvl w:val="3"/>
              <w:rPr>
                <w:rFonts w:eastAsia="Calibri"/>
                <w:lang w:eastAsia="en-US"/>
              </w:rPr>
            </w:pPr>
            <w:r w:rsidRPr="000A5FF0">
              <w:rPr>
                <w:color w:val="000000"/>
              </w:rPr>
              <w:t>_________________ _._. ________</w:t>
            </w:r>
          </w:p>
        </w:tc>
        <w:tc>
          <w:tcPr>
            <w:tcW w:w="236" w:type="dxa"/>
            <w:shd w:val="clear" w:color="auto" w:fill="FFFFFF"/>
          </w:tcPr>
          <w:p w:rsidR="000A1F92" w:rsidRPr="008977FA" w:rsidRDefault="000A1F92" w:rsidP="009846D9">
            <w:pPr>
              <w:rPr>
                <w:rFonts w:eastAsia="Calibri"/>
                <w:lang w:eastAsia="en-US"/>
              </w:rPr>
            </w:pPr>
          </w:p>
        </w:tc>
        <w:tc>
          <w:tcPr>
            <w:tcW w:w="4286" w:type="dxa"/>
            <w:shd w:val="clear" w:color="auto" w:fill="FFFFFF"/>
          </w:tcPr>
          <w:p w:rsidR="000A1F92" w:rsidRPr="008977FA" w:rsidRDefault="000A1F92" w:rsidP="009846D9">
            <w:pPr>
              <w:rPr>
                <w:rFonts w:eastAsia="Calibri"/>
                <w:lang w:eastAsia="en-US"/>
              </w:rPr>
            </w:pPr>
            <w:r w:rsidRPr="008977FA">
              <w:rPr>
                <w:rFonts w:eastAsia="Calibri"/>
                <w:lang w:eastAsia="en-US"/>
              </w:rPr>
              <w:t>УТВЕРЖДАЮ</w:t>
            </w:r>
          </w:p>
          <w:p w:rsidR="000A1F92" w:rsidRPr="00785127" w:rsidRDefault="000A1F92" w:rsidP="009846D9">
            <w:pPr>
              <w:rPr>
                <w:bCs/>
                <w:color w:val="000000"/>
              </w:rPr>
            </w:pPr>
            <w:r w:rsidRPr="00785127">
              <w:rPr>
                <w:bCs/>
                <w:color w:val="000000"/>
              </w:rPr>
              <w:t xml:space="preserve">Директор филиала ГП КС </w:t>
            </w:r>
          </w:p>
          <w:p w:rsidR="000A1F92" w:rsidRPr="00465DBC" w:rsidRDefault="000A1F92" w:rsidP="009846D9">
            <w:pPr>
              <w:widowControl w:val="0"/>
              <w:rPr>
                <w:bCs/>
              </w:rPr>
            </w:pPr>
            <w:r w:rsidRPr="00785127">
              <w:rPr>
                <w:bCs/>
                <w:color w:val="000000"/>
              </w:rPr>
              <w:t>Центр космической связи «Дубна»</w:t>
            </w:r>
          </w:p>
          <w:p w:rsidR="000A1F92" w:rsidRDefault="000A1F92" w:rsidP="009846D9">
            <w:pPr>
              <w:widowControl w:val="0"/>
              <w:rPr>
                <w:bCs/>
              </w:rPr>
            </w:pPr>
          </w:p>
          <w:p w:rsidR="000A1F92" w:rsidRPr="00465DBC" w:rsidRDefault="000A1F92" w:rsidP="009846D9">
            <w:pPr>
              <w:widowControl w:val="0"/>
              <w:rPr>
                <w:bCs/>
              </w:rPr>
            </w:pPr>
          </w:p>
          <w:p w:rsidR="000A1F92" w:rsidRPr="008977FA" w:rsidRDefault="000A1F92" w:rsidP="009846D9">
            <w:pPr>
              <w:rPr>
                <w:rFonts w:eastAsia="Calibri"/>
                <w:snapToGrid w:val="0"/>
                <w:lang w:eastAsia="en-US"/>
              </w:rPr>
            </w:pPr>
            <w:r w:rsidRPr="00465DBC">
              <w:rPr>
                <w:bCs/>
              </w:rPr>
              <w:t>_________________ А.А. Куликов</w:t>
            </w:r>
          </w:p>
        </w:tc>
      </w:tr>
    </w:tbl>
    <w:p w:rsidR="000A1F92" w:rsidRDefault="000A1F92" w:rsidP="000A1F92">
      <w:pPr>
        <w:ind w:left="9639" w:right="282"/>
        <w:rPr>
          <w:bCs/>
        </w:rPr>
      </w:pPr>
    </w:p>
    <w:tbl>
      <w:tblPr>
        <w:tblpPr w:leftFromText="180" w:rightFromText="180" w:vertAnchor="page" w:horzAnchor="margin" w:tblpY="4171"/>
        <w:tblW w:w="15130" w:type="dxa"/>
        <w:tblLook w:val="04A0" w:firstRow="1" w:lastRow="0" w:firstColumn="1" w:lastColumn="0" w:noHBand="0" w:noVBand="1"/>
      </w:tblPr>
      <w:tblGrid>
        <w:gridCol w:w="1603"/>
        <w:gridCol w:w="2832"/>
        <w:gridCol w:w="1285"/>
        <w:gridCol w:w="1628"/>
        <w:gridCol w:w="261"/>
        <w:gridCol w:w="916"/>
        <w:gridCol w:w="804"/>
        <w:gridCol w:w="860"/>
        <w:gridCol w:w="1142"/>
        <w:gridCol w:w="826"/>
        <w:gridCol w:w="879"/>
        <w:gridCol w:w="1142"/>
        <w:gridCol w:w="952"/>
      </w:tblGrid>
      <w:tr w:rsidR="000A1F92" w:rsidRPr="00ED1704" w:rsidTr="009846D9">
        <w:trPr>
          <w:trHeight w:val="420"/>
        </w:trPr>
        <w:tc>
          <w:tcPr>
            <w:tcW w:w="1513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F92" w:rsidRPr="00ED1704" w:rsidRDefault="000A1F92" w:rsidP="009846D9">
            <w:pPr>
              <w:jc w:val="center"/>
              <w:rPr>
                <w:b/>
                <w:bCs/>
                <w:sz w:val="18"/>
                <w:szCs w:val="18"/>
              </w:rPr>
            </w:pPr>
            <w:r w:rsidRPr="00ED1704">
              <w:rPr>
                <w:b/>
                <w:bCs/>
                <w:sz w:val="18"/>
                <w:szCs w:val="18"/>
              </w:rPr>
              <w:t xml:space="preserve">ЛОКАЛЬНЫЙ СМЕТНЫЙ РАСЧЕТ </w:t>
            </w:r>
          </w:p>
        </w:tc>
      </w:tr>
      <w:tr w:rsidR="000A1F92" w:rsidRPr="00ED1704" w:rsidTr="009846D9">
        <w:trPr>
          <w:trHeight w:val="75"/>
        </w:trPr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F92" w:rsidRPr="00ED1704" w:rsidRDefault="000A1F92" w:rsidP="009846D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F92" w:rsidRPr="00ED1704" w:rsidRDefault="000A1F92" w:rsidP="009846D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F92" w:rsidRPr="00ED1704" w:rsidRDefault="000A1F92" w:rsidP="009846D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F92" w:rsidRPr="00ED1704" w:rsidRDefault="000A1F92" w:rsidP="009846D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F92" w:rsidRPr="00ED1704" w:rsidRDefault="000A1F92" w:rsidP="009846D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F92" w:rsidRPr="00ED1704" w:rsidRDefault="000A1F92" w:rsidP="009846D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F92" w:rsidRPr="00ED1704" w:rsidRDefault="000A1F92" w:rsidP="009846D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F92" w:rsidRPr="00ED1704" w:rsidRDefault="000A1F92" w:rsidP="009846D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F92" w:rsidRPr="00ED1704" w:rsidRDefault="000A1F92" w:rsidP="009846D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F92" w:rsidRPr="00ED1704" w:rsidRDefault="000A1F92" w:rsidP="009846D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F92" w:rsidRPr="00ED1704" w:rsidRDefault="000A1F92" w:rsidP="009846D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F92" w:rsidRPr="00ED1704" w:rsidRDefault="000A1F92" w:rsidP="009846D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F92" w:rsidRPr="00ED1704" w:rsidRDefault="000A1F92" w:rsidP="009846D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0A1F92" w:rsidRPr="00041137" w:rsidTr="009846D9">
        <w:trPr>
          <w:trHeight w:val="300"/>
        </w:trPr>
        <w:tc>
          <w:tcPr>
            <w:tcW w:w="15130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A1F92" w:rsidRPr="00041137" w:rsidRDefault="000A1F92" w:rsidP="009846D9">
            <w:pPr>
              <w:jc w:val="center"/>
              <w:rPr>
                <w:sz w:val="20"/>
                <w:szCs w:val="20"/>
              </w:rPr>
            </w:pPr>
            <w:r w:rsidRPr="00ED1704">
              <w:rPr>
                <w:sz w:val="20"/>
                <w:szCs w:val="20"/>
              </w:rPr>
              <w:t xml:space="preserve">на выполнение </w:t>
            </w:r>
            <w:r w:rsidRPr="00242982">
              <w:rPr>
                <w:sz w:val="20"/>
                <w:szCs w:val="20"/>
              </w:rPr>
              <w:t xml:space="preserve"> работ</w:t>
            </w:r>
            <w:r w:rsidRPr="008E21C0">
              <w:rPr>
                <w:sz w:val="20"/>
                <w:szCs w:val="20"/>
              </w:rPr>
              <w:t xml:space="preserve"> </w:t>
            </w:r>
            <w:r w:rsidRPr="00205584">
              <w:rPr>
                <w:sz w:val="20"/>
                <w:szCs w:val="20"/>
              </w:rPr>
              <w:t>по устройству систем противопожарной защиты хозяйственного здания и технического здания №1 площадка №1</w:t>
            </w:r>
          </w:p>
        </w:tc>
      </w:tr>
      <w:tr w:rsidR="000A1F92" w:rsidRPr="00ED1704" w:rsidTr="009846D9">
        <w:trPr>
          <w:trHeight w:val="240"/>
        </w:trPr>
        <w:tc>
          <w:tcPr>
            <w:tcW w:w="15130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A1F92" w:rsidRPr="00ED1704" w:rsidRDefault="000A1F92" w:rsidP="009846D9">
            <w:pPr>
              <w:jc w:val="center"/>
              <w:rPr>
                <w:i/>
                <w:iCs/>
                <w:sz w:val="18"/>
                <w:szCs w:val="18"/>
              </w:rPr>
            </w:pPr>
            <w:r w:rsidRPr="00ED1704">
              <w:rPr>
                <w:i/>
                <w:iCs/>
                <w:sz w:val="18"/>
                <w:szCs w:val="18"/>
              </w:rPr>
              <w:t xml:space="preserve"> (наименование конструктивного решения)</w:t>
            </w:r>
          </w:p>
        </w:tc>
      </w:tr>
      <w:tr w:rsidR="000A1F92" w:rsidRPr="00ED1704" w:rsidTr="009846D9">
        <w:trPr>
          <w:trHeight w:val="240"/>
        </w:trPr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F92" w:rsidRPr="00ED1704" w:rsidRDefault="000A1F92" w:rsidP="009846D9">
            <w:pPr>
              <w:rPr>
                <w:sz w:val="18"/>
                <w:szCs w:val="18"/>
              </w:rPr>
            </w:pPr>
            <w:r w:rsidRPr="00ED1704">
              <w:rPr>
                <w:sz w:val="18"/>
                <w:szCs w:val="18"/>
              </w:rPr>
              <w:t xml:space="preserve">Составлен 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1F92" w:rsidRPr="00ED1704" w:rsidRDefault="000A1F92" w:rsidP="009846D9">
            <w:pPr>
              <w:jc w:val="center"/>
              <w:rPr>
                <w:color w:val="000000"/>
                <w:sz w:val="18"/>
                <w:szCs w:val="18"/>
              </w:rPr>
            </w:pPr>
            <w:r w:rsidRPr="00ED1704">
              <w:rPr>
                <w:color w:val="000000"/>
                <w:sz w:val="18"/>
                <w:szCs w:val="18"/>
              </w:rPr>
              <w:t>базисно-индексным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F92" w:rsidRPr="00ED1704" w:rsidRDefault="000A1F92" w:rsidP="009846D9">
            <w:pPr>
              <w:rPr>
                <w:color w:val="000000"/>
                <w:sz w:val="18"/>
                <w:szCs w:val="18"/>
              </w:rPr>
            </w:pPr>
            <w:r w:rsidRPr="00ED1704">
              <w:rPr>
                <w:color w:val="000000"/>
                <w:sz w:val="18"/>
                <w:szCs w:val="18"/>
              </w:rPr>
              <w:t>методом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F92" w:rsidRPr="00ED1704" w:rsidRDefault="000A1F92" w:rsidP="009846D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F92" w:rsidRPr="00ED1704" w:rsidRDefault="000A1F92" w:rsidP="009846D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1F92" w:rsidRPr="00ED1704" w:rsidRDefault="000A1F92" w:rsidP="009846D9">
            <w:pPr>
              <w:rPr>
                <w:sz w:val="18"/>
                <w:szCs w:val="18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1F92" w:rsidRPr="00ED1704" w:rsidRDefault="000A1F92" w:rsidP="009846D9">
            <w:pPr>
              <w:rPr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1F92" w:rsidRPr="00ED1704" w:rsidRDefault="000A1F92" w:rsidP="009846D9">
            <w:pPr>
              <w:rPr>
                <w:sz w:val="18"/>
                <w:szCs w:val="18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1F92" w:rsidRPr="00ED1704" w:rsidRDefault="000A1F92" w:rsidP="009846D9">
            <w:pPr>
              <w:rPr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1F92" w:rsidRPr="00ED1704" w:rsidRDefault="000A1F92" w:rsidP="009846D9">
            <w:pPr>
              <w:rPr>
                <w:sz w:val="18"/>
                <w:szCs w:val="18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1F92" w:rsidRPr="00ED1704" w:rsidRDefault="000A1F92" w:rsidP="009846D9">
            <w:pPr>
              <w:rPr>
                <w:sz w:val="18"/>
                <w:szCs w:val="18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1F92" w:rsidRPr="00ED1704" w:rsidRDefault="000A1F92" w:rsidP="009846D9">
            <w:pPr>
              <w:rPr>
                <w:sz w:val="18"/>
                <w:szCs w:val="18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1F92" w:rsidRPr="00ED1704" w:rsidRDefault="000A1F92" w:rsidP="009846D9">
            <w:pPr>
              <w:rPr>
                <w:sz w:val="18"/>
                <w:szCs w:val="18"/>
              </w:rPr>
            </w:pPr>
          </w:p>
        </w:tc>
      </w:tr>
      <w:tr w:rsidR="000A1F92" w:rsidRPr="00ED1704" w:rsidTr="009846D9">
        <w:trPr>
          <w:trHeight w:val="240"/>
        </w:trPr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F92" w:rsidRPr="00ED1704" w:rsidRDefault="000A1F92" w:rsidP="009846D9">
            <w:pPr>
              <w:rPr>
                <w:sz w:val="18"/>
                <w:szCs w:val="18"/>
              </w:rPr>
            </w:pPr>
            <w:r w:rsidRPr="00ED1704">
              <w:rPr>
                <w:sz w:val="18"/>
                <w:szCs w:val="18"/>
              </w:rPr>
              <w:t>Основание</w:t>
            </w:r>
          </w:p>
        </w:tc>
        <w:tc>
          <w:tcPr>
            <w:tcW w:w="692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A1F92" w:rsidRPr="00ED1704" w:rsidRDefault="000A1F92" w:rsidP="009846D9">
            <w:pPr>
              <w:rPr>
                <w:sz w:val="18"/>
                <w:szCs w:val="18"/>
              </w:rPr>
            </w:pPr>
            <w:r w:rsidRPr="00ED1704">
              <w:rPr>
                <w:sz w:val="18"/>
                <w:szCs w:val="18"/>
              </w:rPr>
              <w:t xml:space="preserve">ТЗ №б/н 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1F92" w:rsidRPr="00ED1704" w:rsidRDefault="000A1F92" w:rsidP="009846D9">
            <w:pPr>
              <w:rPr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1F92" w:rsidRPr="00ED1704" w:rsidRDefault="000A1F92" w:rsidP="009846D9">
            <w:pPr>
              <w:rPr>
                <w:sz w:val="18"/>
                <w:szCs w:val="18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1F92" w:rsidRPr="00ED1704" w:rsidRDefault="000A1F92" w:rsidP="009846D9">
            <w:pPr>
              <w:rPr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1F92" w:rsidRPr="00ED1704" w:rsidRDefault="000A1F92" w:rsidP="009846D9">
            <w:pPr>
              <w:rPr>
                <w:sz w:val="18"/>
                <w:szCs w:val="18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1F92" w:rsidRPr="00ED1704" w:rsidRDefault="000A1F92" w:rsidP="009846D9">
            <w:pPr>
              <w:rPr>
                <w:sz w:val="18"/>
                <w:szCs w:val="18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1F92" w:rsidRPr="00ED1704" w:rsidRDefault="000A1F92" w:rsidP="009846D9">
            <w:pPr>
              <w:rPr>
                <w:sz w:val="18"/>
                <w:szCs w:val="18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1F92" w:rsidRPr="00ED1704" w:rsidRDefault="000A1F92" w:rsidP="009846D9">
            <w:pPr>
              <w:rPr>
                <w:sz w:val="18"/>
                <w:szCs w:val="18"/>
              </w:rPr>
            </w:pPr>
          </w:p>
        </w:tc>
      </w:tr>
      <w:tr w:rsidR="000A1F92" w:rsidRPr="00ED1704" w:rsidTr="009846D9">
        <w:trPr>
          <w:trHeight w:val="300"/>
        </w:trPr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F92" w:rsidRPr="00ED1704" w:rsidRDefault="000A1F92" w:rsidP="009846D9">
            <w:pPr>
              <w:rPr>
                <w:sz w:val="18"/>
                <w:szCs w:val="18"/>
              </w:rPr>
            </w:pPr>
          </w:p>
        </w:tc>
        <w:tc>
          <w:tcPr>
            <w:tcW w:w="6922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F92" w:rsidRPr="00ED1704" w:rsidRDefault="000A1F92" w:rsidP="009846D9">
            <w:pPr>
              <w:jc w:val="center"/>
              <w:rPr>
                <w:i/>
                <w:iCs/>
                <w:sz w:val="18"/>
                <w:szCs w:val="18"/>
              </w:rPr>
            </w:pPr>
            <w:r w:rsidRPr="00ED1704">
              <w:rPr>
                <w:i/>
                <w:iCs/>
                <w:sz w:val="18"/>
                <w:szCs w:val="18"/>
              </w:rPr>
              <w:t>(проектная и (или) иная техническая документация)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F92" w:rsidRPr="00ED1704" w:rsidRDefault="000A1F92" w:rsidP="009846D9">
            <w:pPr>
              <w:rPr>
                <w:i/>
                <w:iCs/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F92" w:rsidRPr="00ED1704" w:rsidRDefault="000A1F92" w:rsidP="009846D9">
            <w:pPr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F92" w:rsidRPr="00ED1704" w:rsidRDefault="000A1F92" w:rsidP="009846D9">
            <w:pPr>
              <w:rPr>
                <w:i/>
                <w:iCs/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F92" w:rsidRPr="00ED1704" w:rsidRDefault="000A1F92" w:rsidP="009846D9">
            <w:pPr>
              <w:rPr>
                <w:i/>
                <w:iCs/>
                <w:sz w:val="18"/>
                <w:szCs w:val="18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F92" w:rsidRPr="00ED1704" w:rsidRDefault="000A1F92" w:rsidP="009846D9">
            <w:pPr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F92" w:rsidRPr="00ED1704" w:rsidRDefault="000A1F92" w:rsidP="009846D9">
            <w:pPr>
              <w:rPr>
                <w:i/>
                <w:iCs/>
                <w:sz w:val="18"/>
                <w:szCs w:val="18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A1F92" w:rsidRPr="00ED1704" w:rsidRDefault="000A1F92" w:rsidP="009846D9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0A1F92" w:rsidRPr="00ED1704" w:rsidTr="009846D9">
        <w:trPr>
          <w:trHeight w:val="105"/>
        </w:trPr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F92" w:rsidRPr="00ED1704" w:rsidRDefault="000A1F92" w:rsidP="009846D9">
            <w:pPr>
              <w:rPr>
                <w:sz w:val="18"/>
                <w:szCs w:val="18"/>
              </w:rPr>
            </w:pP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F92" w:rsidRPr="00ED1704" w:rsidRDefault="000A1F92" w:rsidP="009846D9">
            <w:pPr>
              <w:rPr>
                <w:sz w:val="18"/>
                <w:szCs w:val="18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F92" w:rsidRPr="00ED1704" w:rsidRDefault="000A1F92" w:rsidP="009846D9">
            <w:pPr>
              <w:rPr>
                <w:sz w:val="18"/>
                <w:szCs w:val="18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F92" w:rsidRPr="00ED1704" w:rsidRDefault="000A1F92" w:rsidP="009846D9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F92" w:rsidRPr="00ED1704" w:rsidRDefault="000A1F92" w:rsidP="009846D9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F92" w:rsidRPr="00ED1704" w:rsidRDefault="000A1F92" w:rsidP="009846D9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F92" w:rsidRPr="00ED1704" w:rsidRDefault="000A1F92" w:rsidP="009846D9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F92" w:rsidRPr="00ED1704" w:rsidRDefault="000A1F92" w:rsidP="009846D9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F92" w:rsidRPr="00ED1704" w:rsidRDefault="000A1F92" w:rsidP="009846D9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F92" w:rsidRPr="00ED1704" w:rsidRDefault="000A1F92" w:rsidP="009846D9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F92" w:rsidRPr="00ED1704" w:rsidRDefault="000A1F92" w:rsidP="009846D9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F92" w:rsidRPr="00ED1704" w:rsidRDefault="000A1F92" w:rsidP="009846D9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F92" w:rsidRPr="00ED1704" w:rsidRDefault="000A1F92" w:rsidP="009846D9">
            <w:pPr>
              <w:rPr>
                <w:i/>
                <w:iCs/>
                <w:sz w:val="18"/>
                <w:szCs w:val="18"/>
              </w:rPr>
            </w:pPr>
          </w:p>
        </w:tc>
      </w:tr>
      <w:tr w:rsidR="000A1F92" w:rsidRPr="00ED1704" w:rsidTr="009846D9">
        <w:trPr>
          <w:trHeight w:val="240"/>
        </w:trPr>
        <w:tc>
          <w:tcPr>
            <w:tcW w:w="5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F92" w:rsidRPr="00ED1704" w:rsidRDefault="000A1F92" w:rsidP="009846D9">
            <w:pPr>
              <w:rPr>
                <w:b/>
                <w:bCs/>
                <w:sz w:val="18"/>
                <w:szCs w:val="18"/>
              </w:rPr>
            </w:pPr>
            <w:r w:rsidRPr="00ED1704">
              <w:rPr>
                <w:b/>
                <w:bCs/>
                <w:sz w:val="18"/>
                <w:szCs w:val="18"/>
              </w:rPr>
              <w:t xml:space="preserve">Составлен(а) в текущем (базисном) уровне цен 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1F92" w:rsidRPr="00ED1704" w:rsidRDefault="000A1F92" w:rsidP="009846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_____202_</w:t>
            </w:r>
            <w:r w:rsidRPr="00ED1704">
              <w:rPr>
                <w:sz w:val="18"/>
                <w:szCs w:val="18"/>
              </w:rPr>
              <w:t xml:space="preserve"> г. 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1F92" w:rsidRPr="00ED1704" w:rsidRDefault="000A1F92" w:rsidP="009846D9">
            <w:pPr>
              <w:rPr>
                <w:color w:val="000000"/>
                <w:sz w:val="18"/>
                <w:szCs w:val="18"/>
              </w:rPr>
            </w:pPr>
            <w:r w:rsidRPr="00ED170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1F92" w:rsidRPr="00ED1704" w:rsidRDefault="000A1F92" w:rsidP="009846D9">
            <w:pPr>
              <w:jc w:val="center"/>
              <w:rPr>
                <w:sz w:val="18"/>
                <w:szCs w:val="18"/>
              </w:rPr>
            </w:pPr>
            <w:r w:rsidRPr="00ED1704">
              <w:rPr>
                <w:sz w:val="18"/>
                <w:szCs w:val="18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F92" w:rsidRPr="00ED1704" w:rsidRDefault="000A1F92" w:rsidP="009846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F92" w:rsidRPr="00ED1704" w:rsidRDefault="000A1F92" w:rsidP="009846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F92" w:rsidRPr="00ED1704" w:rsidRDefault="000A1F92" w:rsidP="009846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F92" w:rsidRPr="00ED1704" w:rsidRDefault="000A1F92" w:rsidP="009846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F92" w:rsidRPr="00ED1704" w:rsidRDefault="000A1F92" w:rsidP="009846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F92" w:rsidRPr="00ED1704" w:rsidRDefault="000A1F92" w:rsidP="009846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F92" w:rsidRPr="00ED1704" w:rsidRDefault="000A1F92" w:rsidP="009846D9">
            <w:pPr>
              <w:jc w:val="center"/>
              <w:rPr>
                <w:sz w:val="18"/>
                <w:szCs w:val="18"/>
              </w:rPr>
            </w:pPr>
          </w:p>
        </w:tc>
      </w:tr>
    </w:tbl>
    <w:p w:rsidR="000A1F92" w:rsidRPr="00ED1704" w:rsidRDefault="000A1F92" w:rsidP="000A1F92">
      <w:pPr>
        <w:ind w:left="9639" w:right="282"/>
        <w:rPr>
          <w:bCs/>
        </w:rPr>
      </w:pPr>
    </w:p>
    <w:tbl>
      <w:tblPr>
        <w:tblW w:w="1483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1"/>
        <w:gridCol w:w="993"/>
        <w:gridCol w:w="3260"/>
        <w:gridCol w:w="1559"/>
        <w:gridCol w:w="993"/>
        <w:gridCol w:w="992"/>
        <w:gridCol w:w="1276"/>
        <w:gridCol w:w="850"/>
        <w:gridCol w:w="1135"/>
        <w:gridCol w:w="1134"/>
        <w:gridCol w:w="992"/>
        <w:gridCol w:w="1072"/>
      </w:tblGrid>
      <w:tr w:rsidR="000A1F92" w:rsidRPr="00ED1704" w:rsidTr="009846D9">
        <w:trPr>
          <w:trHeight w:val="450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F92" w:rsidRPr="00ED1704" w:rsidRDefault="000A1F92" w:rsidP="009846D9">
            <w:pPr>
              <w:jc w:val="center"/>
              <w:rPr>
                <w:color w:val="000000"/>
                <w:sz w:val="16"/>
                <w:szCs w:val="16"/>
              </w:rPr>
            </w:pPr>
            <w:r w:rsidRPr="00ED1704">
              <w:rPr>
                <w:color w:val="000000"/>
                <w:sz w:val="16"/>
                <w:szCs w:val="16"/>
              </w:rPr>
              <w:t>п/п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F92" w:rsidRPr="00ED1704" w:rsidRDefault="000A1F92" w:rsidP="009846D9">
            <w:pPr>
              <w:jc w:val="center"/>
              <w:rPr>
                <w:color w:val="000000"/>
                <w:sz w:val="16"/>
                <w:szCs w:val="16"/>
              </w:rPr>
            </w:pPr>
            <w:r w:rsidRPr="00ED1704">
              <w:rPr>
                <w:color w:val="000000"/>
                <w:sz w:val="16"/>
                <w:szCs w:val="16"/>
              </w:rPr>
              <w:t>Обоснование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F92" w:rsidRPr="00ED1704" w:rsidRDefault="000A1F92" w:rsidP="009846D9">
            <w:pPr>
              <w:jc w:val="center"/>
              <w:rPr>
                <w:color w:val="000000"/>
                <w:sz w:val="16"/>
                <w:szCs w:val="16"/>
              </w:rPr>
            </w:pPr>
            <w:r w:rsidRPr="00ED1704">
              <w:rPr>
                <w:color w:val="000000"/>
                <w:sz w:val="16"/>
                <w:szCs w:val="16"/>
              </w:rPr>
              <w:t>Наименование работ и затрат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F92" w:rsidRPr="00ED1704" w:rsidRDefault="000A1F92" w:rsidP="009846D9">
            <w:pPr>
              <w:jc w:val="center"/>
              <w:rPr>
                <w:color w:val="000000"/>
                <w:sz w:val="16"/>
                <w:szCs w:val="16"/>
              </w:rPr>
            </w:pPr>
            <w:r w:rsidRPr="00ED1704">
              <w:rPr>
                <w:color w:val="000000"/>
                <w:sz w:val="16"/>
                <w:szCs w:val="16"/>
              </w:rPr>
              <w:t>Единица измерения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F92" w:rsidRPr="00ED1704" w:rsidRDefault="000A1F92" w:rsidP="009846D9">
            <w:pPr>
              <w:jc w:val="center"/>
              <w:rPr>
                <w:color w:val="000000"/>
                <w:sz w:val="16"/>
                <w:szCs w:val="16"/>
              </w:rPr>
            </w:pPr>
            <w:r w:rsidRPr="00ED1704">
              <w:rPr>
                <w:color w:val="000000"/>
                <w:sz w:val="16"/>
                <w:szCs w:val="16"/>
              </w:rPr>
              <w:t>Количество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1F92" w:rsidRPr="00ED1704" w:rsidRDefault="000A1F92" w:rsidP="009846D9">
            <w:pPr>
              <w:jc w:val="center"/>
              <w:rPr>
                <w:color w:val="000000"/>
                <w:sz w:val="16"/>
                <w:szCs w:val="16"/>
              </w:rPr>
            </w:pPr>
            <w:r w:rsidRPr="00ED1704">
              <w:rPr>
                <w:color w:val="000000"/>
                <w:sz w:val="16"/>
                <w:szCs w:val="16"/>
              </w:rPr>
              <w:t>Сметная стоимость в базисном уровне цен (в текущем уровне цен (гр. 8) для ресурсов, отсутствующих в СНБ), руб.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F92" w:rsidRPr="00ED1704" w:rsidRDefault="000A1F92" w:rsidP="009846D9">
            <w:pPr>
              <w:jc w:val="center"/>
              <w:rPr>
                <w:color w:val="000000"/>
                <w:sz w:val="16"/>
                <w:szCs w:val="16"/>
              </w:rPr>
            </w:pPr>
            <w:r w:rsidRPr="00ED1704">
              <w:rPr>
                <w:color w:val="000000"/>
                <w:sz w:val="16"/>
                <w:szCs w:val="16"/>
              </w:rPr>
              <w:t>Индексы</w:t>
            </w:r>
          </w:p>
        </w:tc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F92" w:rsidRPr="00ED1704" w:rsidRDefault="000A1F92" w:rsidP="009846D9">
            <w:pPr>
              <w:jc w:val="center"/>
              <w:rPr>
                <w:color w:val="000000"/>
                <w:sz w:val="16"/>
                <w:szCs w:val="16"/>
              </w:rPr>
            </w:pPr>
            <w:r w:rsidRPr="00ED1704">
              <w:rPr>
                <w:color w:val="000000"/>
                <w:sz w:val="16"/>
                <w:szCs w:val="16"/>
              </w:rPr>
              <w:t>Сметная стоимость в текущем уровне цен, руб.</w:t>
            </w:r>
          </w:p>
        </w:tc>
      </w:tr>
      <w:tr w:rsidR="000A1F92" w:rsidRPr="00ED1704" w:rsidTr="009846D9">
        <w:trPr>
          <w:trHeight w:val="900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F92" w:rsidRPr="00ED1704" w:rsidRDefault="000A1F92" w:rsidP="009846D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F92" w:rsidRPr="00ED1704" w:rsidRDefault="000A1F92" w:rsidP="009846D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F92" w:rsidRPr="00ED1704" w:rsidRDefault="000A1F92" w:rsidP="009846D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F92" w:rsidRPr="00ED1704" w:rsidRDefault="000A1F92" w:rsidP="009846D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F92" w:rsidRPr="00ED1704" w:rsidRDefault="000A1F92" w:rsidP="009846D9">
            <w:pPr>
              <w:jc w:val="center"/>
              <w:rPr>
                <w:color w:val="000000"/>
                <w:sz w:val="16"/>
                <w:szCs w:val="16"/>
              </w:rPr>
            </w:pPr>
            <w:r w:rsidRPr="00ED1704">
              <w:rPr>
                <w:color w:val="000000"/>
                <w:sz w:val="16"/>
                <w:szCs w:val="16"/>
              </w:rPr>
              <w:t>на единицу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F92" w:rsidRPr="00ED1704" w:rsidRDefault="000A1F92" w:rsidP="009846D9">
            <w:pPr>
              <w:jc w:val="center"/>
              <w:rPr>
                <w:color w:val="000000"/>
                <w:sz w:val="16"/>
                <w:szCs w:val="16"/>
              </w:rPr>
            </w:pPr>
            <w:r w:rsidRPr="00ED1704">
              <w:rPr>
                <w:color w:val="000000"/>
                <w:sz w:val="16"/>
                <w:szCs w:val="16"/>
              </w:rPr>
              <w:t>коэффициенты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F92" w:rsidRPr="00ED1704" w:rsidRDefault="000A1F92" w:rsidP="009846D9">
            <w:pPr>
              <w:jc w:val="center"/>
              <w:rPr>
                <w:color w:val="000000"/>
                <w:sz w:val="16"/>
                <w:szCs w:val="16"/>
              </w:rPr>
            </w:pPr>
            <w:r w:rsidRPr="00ED1704">
              <w:rPr>
                <w:color w:val="000000"/>
                <w:sz w:val="16"/>
                <w:szCs w:val="16"/>
              </w:rPr>
              <w:t>всего с учетом коэффициентов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F92" w:rsidRPr="00ED1704" w:rsidRDefault="000A1F92" w:rsidP="009846D9">
            <w:pPr>
              <w:jc w:val="center"/>
              <w:rPr>
                <w:color w:val="000000"/>
                <w:sz w:val="16"/>
                <w:szCs w:val="16"/>
              </w:rPr>
            </w:pPr>
            <w:r w:rsidRPr="00ED1704">
              <w:rPr>
                <w:color w:val="000000"/>
                <w:sz w:val="16"/>
                <w:szCs w:val="16"/>
              </w:rPr>
              <w:t>на единицу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F92" w:rsidRPr="00ED1704" w:rsidRDefault="000A1F92" w:rsidP="009846D9">
            <w:pPr>
              <w:jc w:val="center"/>
              <w:rPr>
                <w:color w:val="000000"/>
                <w:sz w:val="16"/>
                <w:szCs w:val="16"/>
              </w:rPr>
            </w:pPr>
            <w:r w:rsidRPr="00ED1704">
              <w:rPr>
                <w:color w:val="000000"/>
                <w:sz w:val="16"/>
                <w:szCs w:val="16"/>
              </w:rPr>
              <w:t>коэффициенты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F92" w:rsidRPr="00ED1704" w:rsidRDefault="000A1F92" w:rsidP="009846D9">
            <w:pPr>
              <w:jc w:val="center"/>
              <w:rPr>
                <w:color w:val="000000"/>
                <w:sz w:val="16"/>
                <w:szCs w:val="16"/>
              </w:rPr>
            </w:pPr>
            <w:r w:rsidRPr="00ED1704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F92" w:rsidRPr="00ED1704" w:rsidRDefault="000A1F92" w:rsidP="009846D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F92" w:rsidRPr="00ED1704" w:rsidRDefault="000A1F92" w:rsidP="009846D9">
            <w:pPr>
              <w:rPr>
                <w:color w:val="000000"/>
                <w:sz w:val="16"/>
                <w:szCs w:val="16"/>
              </w:rPr>
            </w:pPr>
          </w:p>
        </w:tc>
      </w:tr>
      <w:tr w:rsidR="000A1F92" w:rsidRPr="00ED1704" w:rsidTr="009846D9">
        <w:trPr>
          <w:trHeight w:val="30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F92" w:rsidRPr="00ED1704" w:rsidRDefault="000A1F92" w:rsidP="009846D9">
            <w:pPr>
              <w:jc w:val="center"/>
              <w:rPr>
                <w:color w:val="000000"/>
                <w:sz w:val="16"/>
                <w:szCs w:val="16"/>
              </w:rPr>
            </w:pPr>
            <w:r w:rsidRPr="00ED1704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F92" w:rsidRPr="00ED1704" w:rsidRDefault="000A1F92" w:rsidP="009846D9">
            <w:pPr>
              <w:jc w:val="center"/>
              <w:rPr>
                <w:color w:val="000000"/>
                <w:sz w:val="16"/>
                <w:szCs w:val="16"/>
              </w:rPr>
            </w:pPr>
            <w:r w:rsidRPr="00ED1704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F92" w:rsidRPr="00ED1704" w:rsidRDefault="000A1F92" w:rsidP="009846D9">
            <w:pPr>
              <w:jc w:val="center"/>
              <w:rPr>
                <w:color w:val="000000"/>
                <w:sz w:val="16"/>
                <w:szCs w:val="16"/>
              </w:rPr>
            </w:pPr>
            <w:r w:rsidRPr="00ED1704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F92" w:rsidRPr="00ED1704" w:rsidRDefault="000A1F92" w:rsidP="009846D9">
            <w:pPr>
              <w:jc w:val="center"/>
              <w:rPr>
                <w:color w:val="000000"/>
                <w:sz w:val="16"/>
                <w:szCs w:val="16"/>
              </w:rPr>
            </w:pPr>
            <w:r w:rsidRPr="00ED1704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F92" w:rsidRPr="00ED1704" w:rsidRDefault="000A1F92" w:rsidP="009846D9">
            <w:pPr>
              <w:jc w:val="center"/>
              <w:rPr>
                <w:color w:val="000000"/>
                <w:sz w:val="16"/>
                <w:szCs w:val="16"/>
              </w:rPr>
            </w:pPr>
            <w:r w:rsidRPr="00ED1704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F92" w:rsidRPr="00ED1704" w:rsidRDefault="000A1F92" w:rsidP="009846D9">
            <w:pPr>
              <w:jc w:val="center"/>
              <w:rPr>
                <w:color w:val="000000"/>
                <w:sz w:val="16"/>
                <w:szCs w:val="16"/>
              </w:rPr>
            </w:pPr>
            <w:r w:rsidRPr="00ED1704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F92" w:rsidRPr="00ED1704" w:rsidRDefault="000A1F92" w:rsidP="009846D9">
            <w:pPr>
              <w:jc w:val="center"/>
              <w:rPr>
                <w:color w:val="000000"/>
                <w:sz w:val="16"/>
                <w:szCs w:val="16"/>
              </w:rPr>
            </w:pPr>
            <w:r w:rsidRPr="00ED1704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F92" w:rsidRPr="00ED1704" w:rsidRDefault="000A1F92" w:rsidP="009846D9">
            <w:pPr>
              <w:jc w:val="center"/>
              <w:rPr>
                <w:color w:val="000000"/>
                <w:sz w:val="16"/>
                <w:szCs w:val="16"/>
              </w:rPr>
            </w:pPr>
            <w:r w:rsidRPr="00ED1704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F92" w:rsidRPr="00ED1704" w:rsidRDefault="000A1F92" w:rsidP="009846D9">
            <w:pPr>
              <w:jc w:val="center"/>
              <w:rPr>
                <w:color w:val="000000"/>
                <w:sz w:val="16"/>
                <w:szCs w:val="16"/>
              </w:rPr>
            </w:pPr>
            <w:r w:rsidRPr="00ED1704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F92" w:rsidRPr="00ED1704" w:rsidRDefault="000A1F92" w:rsidP="009846D9">
            <w:pPr>
              <w:jc w:val="center"/>
              <w:rPr>
                <w:color w:val="000000"/>
                <w:sz w:val="16"/>
                <w:szCs w:val="16"/>
              </w:rPr>
            </w:pPr>
            <w:r w:rsidRPr="00ED1704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F92" w:rsidRPr="00ED1704" w:rsidRDefault="000A1F92" w:rsidP="009846D9">
            <w:pPr>
              <w:jc w:val="center"/>
              <w:rPr>
                <w:color w:val="000000"/>
                <w:sz w:val="16"/>
                <w:szCs w:val="16"/>
              </w:rPr>
            </w:pPr>
            <w:r w:rsidRPr="00ED1704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F92" w:rsidRPr="00ED1704" w:rsidRDefault="000A1F92" w:rsidP="009846D9">
            <w:pPr>
              <w:jc w:val="center"/>
              <w:rPr>
                <w:color w:val="000000"/>
                <w:sz w:val="16"/>
                <w:szCs w:val="16"/>
              </w:rPr>
            </w:pPr>
            <w:r w:rsidRPr="00ED1704">
              <w:rPr>
                <w:color w:val="000000"/>
                <w:sz w:val="16"/>
                <w:szCs w:val="16"/>
              </w:rPr>
              <w:t>12</w:t>
            </w:r>
          </w:p>
        </w:tc>
      </w:tr>
      <w:tr w:rsidR="000A1F92" w:rsidRPr="00587A1B" w:rsidTr="009846D9">
        <w:trPr>
          <w:trHeight w:val="300"/>
        </w:trPr>
        <w:tc>
          <w:tcPr>
            <w:tcW w:w="1483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1F92" w:rsidRPr="00587A1B" w:rsidRDefault="000A1F92" w:rsidP="009846D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D1704">
              <w:rPr>
                <w:b/>
                <w:bCs/>
                <w:color w:val="000000"/>
                <w:sz w:val="18"/>
                <w:szCs w:val="18"/>
              </w:rPr>
              <w:t>Раздел 1. СМР</w:t>
            </w:r>
          </w:p>
        </w:tc>
      </w:tr>
    </w:tbl>
    <w:tbl>
      <w:tblPr>
        <w:tblpPr w:leftFromText="180" w:rightFromText="180" w:vertAnchor="page" w:horzAnchor="margin" w:tblpY="6721"/>
        <w:tblW w:w="15142" w:type="dxa"/>
        <w:tblLook w:val="04A0" w:firstRow="1" w:lastRow="0" w:firstColumn="1" w:lastColumn="0" w:noHBand="0" w:noVBand="1"/>
      </w:tblPr>
      <w:tblGrid>
        <w:gridCol w:w="236"/>
        <w:gridCol w:w="3002"/>
        <w:gridCol w:w="14"/>
        <w:gridCol w:w="1406"/>
        <w:gridCol w:w="14"/>
        <w:gridCol w:w="1346"/>
        <w:gridCol w:w="14"/>
        <w:gridCol w:w="1386"/>
        <w:gridCol w:w="14"/>
        <w:gridCol w:w="886"/>
        <w:gridCol w:w="14"/>
        <w:gridCol w:w="806"/>
        <w:gridCol w:w="14"/>
        <w:gridCol w:w="866"/>
        <w:gridCol w:w="14"/>
        <w:gridCol w:w="1166"/>
        <w:gridCol w:w="14"/>
        <w:gridCol w:w="1087"/>
        <w:gridCol w:w="1124"/>
        <w:gridCol w:w="10"/>
        <w:gridCol w:w="841"/>
        <w:gridCol w:w="10"/>
        <w:gridCol w:w="848"/>
        <w:gridCol w:w="10"/>
      </w:tblGrid>
      <w:tr w:rsidR="000A1F92" w:rsidRPr="00ED1704" w:rsidTr="009846D9">
        <w:trPr>
          <w:gridAfter w:val="1"/>
          <w:wAfter w:w="10" w:type="dxa"/>
          <w:trHeight w:val="240"/>
        </w:trPr>
        <w:tc>
          <w:tcPr>
            <w:tcW w:w="3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F92" w:rsidRPr="00ED1704" w:rsidRDefault="000A1F92" w:rsidP="009846D9">
            <w:pPr>
              <w:rPr>
                <w:b/>
                <w:bCs/>
                <w:sz w:val="18"/>
                <w:szCs w:val="18"/>
              </w:rPr>
            </w:pPr>
            <w:r w:rsidRPr="00ED1704">
              <w:rPr>
                <w:b/>
                <w:bCs/>
                <w:sz w:val="18"/>
                <w:szCs w:val="18"/>
              </w:rPr>
              <w:t xml:space="preserve">Сметная стоимость 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1F92" w:rsidRPr="00ED1704" w:rsidRDefault="000A1F92" w:rsidP="009846D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1F92" w:rsidRPr="00ED1704" w:rsidRDefault="000A1F92" w:rsidP="009846D9">
            <w:pPr>
              <w:jc w:val="right"/>
              <w:rPr>
                <w:color w:val="000000"/>
                <w:sz w:val="18"/>
                <w:szCs w:val="18"/>
              </w:rPr>
            </w:pPr>
            <w:r w:rsidRPr="00ED1704">
              <w:rPr>
                <w:color w:val="000000"/>
                <w:sz w:val="18"/>
                <w:szCs w:val="18"/>
              </w:rPr>
              <w:t>()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F92" w:rsidRPr="00ED1704" w:rsidRDefault="000A1F92" w:rsidP="009846D9">
            <w:pPr>
              <w:rPr>
                <w:sz w:val="18"/>
                <w:szCs w:val="18"/>
              </w:rPr>
            </w:pPr>
            <w:r w:rsidRPr="00ED1704">
              <w:rPr>
                <w:sz w:val="18"/>
                <w:szCs w:val="18"/>
              </w:rPr>
              <w:t>тыс.руб.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F92" w:rsidRPr="00ED1704" w:rsidRDefault="000A1F92" w:rsidP="009846D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F92" w:rsidRPr="00ED1704" w:rsidRDefault="000A1F92" w:rsidP="009846D9">
            <w:pPr>
              <w:rPr>
                <w:sz w:val="18"/>
                <w:szCs w:val="18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F92" w:rsidRPr="00ED1704" w:rsidRDefault="000A1F92" w:rsidP="009846D9">
            <w:pPr>
              <w:rPr>
                <w:sz w:val="18"/>
                <w:szCs w:val="18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F92" w:rsidRPr="00ED1704" w:rsidRDefault="000A1F92" w:rsidP="009846D9">
            <w:pPr>
              <w:rPr>
                <w:sz w:val="18"/>
                <w:szCs w:val="18"/>
              </w:rPr>
            </w:pPr>
          </w:p>
        </w:tc>
        <w:tc>
          <w:tcPr>
            <w:tcW w:w="11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F92" w:rsidRPr="00ED1704" w:rsidRDefault="000A1F92" w:rsidP="009846D9">
            <w:pPr>
              <w:rPr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F92" w:rsidRPr="00ED1704" w:rsidRDefault="000A1F92" w:rsidP="009846D9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F92" w:rsidRPr="00ED1704" w:rsidRDefault="000A1F92" w:rsidP="009846D9">
            <w:pPr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F92" w:rsidRPr="00ED1704" w:rsidRDefault="000A1F92" w:rsidP="009846D9">
            <w:pPr>
              <w:rPr>
                <w:sz w:val="18"/>
                <w:szCs w:val="18"/>
              </w:rPr>
            </w:pPr>
          </w:p>
        </w:tc>
      </w:tr>
      <w:tr w:rsidR="000A1F92" w:rsidRPr="00ED1704" w:rsidTr="009846D9">
        <w:trPr>
          <w:trHeight w:val="21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F92" w:rsidRPr="00ED1704" w:rsidRDefault="000A1F92" w:rsidP="009846D9">
            <w:pPr>
              <w:rPr>
                <w:sz w:val="18"/>
                <w:szCs w:val="18"/>
              </w:rPr>
            </w:pPr>
          </w:p>
        </w:tc>
        <w:tc>
          <w:tcPr>
            <w:tcW w:w="3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F92" w:rsidRPr="00ED1704" w:rsidRDefault="000A1F92" w:rsidP="009846D9">
            <w:pPr>
              <w:rPr>
                <w:i/>
                <w:iCs/>
                <w:sz w:val="18"/>
                <w:szCs w:val="18"/>
              </w:rPr>
            </w:pPr>
            <w:r w:rsidRPr="00ED1704">
              <w:rPr>
                <w:i/>
                <w:iCs/>
                <w:sz w:val="18"/>
                <w:szCs w:val="18"/>
              </w:rPr>
              <w:t>в том числе: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F92" w:rsidRPr="00ED1704" w:rsidRDefault="000A1F92" w:rsidP="009846D9">
            <w:pPr>
              <w:rPr>
                <w:sz w:val="18"/>
                <w:szCs w:val="18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F92" w:rsidRPr="00ED1704" w:rsidRDefault="000A1F92" w:rsidP="009846D9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F92" w:rsidRPr="00ED1704" w:rsidRDefault="000A1F92" w:rsidP="009846D9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F92" w:rsidRPr="00ED1704" w:rsidRDefault="000A1F92" w:rsidP="009846D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F92" w:rsidRPr="00ED1704" w:rsidRDefault="000A1F92" w:rsidP="009846D9">
            <w:pPr>
              <w:rPr>
                <w:sz w:val="18"/>
                <w:szCs w:val="18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F92" w:rsidRPr="00ED1704" w:rsidRDefault="000A1F92" w:rsidP="009846D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F92" w:rsidRPr="00ED1704" w:rsidRDefault="000A1F92" w:rsidP="009846D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F92" w:rsidRPr="00ED1704" w:rsidRDefault="000A1F92" w:rsidP="009846D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F92" w:rsidRPr="00ED1704" w:rsidRDefault="000A1F92" w:rsidP="009846D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F92" w:rsidRPr="00ED1704" w:rsidRDefault="000A1F92" w:rsidP="009846D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F92" w:rsidRPr="00ED1704" w:rsidRDefault="000A1F92" w:rsidP="009846D9">
            <w:pPr>
              <w:rPr>
                <w:color w:val="000000"/>
                <w:sz w:val="18"/>
                <w:szCs w:val="18"/>
              </w:rPr>
            </w:pPr>
          </w:p>
        </w:tc>
      </w:tr>
      <w:tr w:rsidR="000A1F92" w:rsidRPr="00ED1704" w:rsidTr="009846D9">
        <w:trPr>
          <w:trHeight w:val="24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F92" w:rsidRPr="00ED1704" w:rsidRDefault="000A1F92" w:rsidP="009846D9">
            <w:pPr>
              <w:rPr>
                <w:sz w:val="18"/>
                <w:szCs w:val="18"/>
              </w:rPr>
            </w:pPr>
          </w:p>
        </w:tc>
        <w:tc>
          <w:tcPr>
            <w:tcW w:w="3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F92" w:rsidRPr="00ED1704" w:rsidRDefault="000A1F92" w:rsidP="009846D9">
            <w:pPr>
              <w:rPr>
                <w:b/>
                <w:bCs/>
                <w:sz w:val="18"/>
                <w:szCs w:val="18"/>
              </w:rPr>
            </w:pPr>
            <w:r w:rsidRPr="00ED1704">
              <w:rPr>
                <w:b/>
                <w:bCs/>
                <w:sz w:val="18"/>
                <w:szCs w:val="18"/>
              </w:rPr>
              <w:t>строительных работ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1F92" w:rsidRPr="00ED1704" w:rsidRDefault="000A1F92" w:rsidP="009846D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1F92" w:rsidRPr="00ED1704" w:rsidRDefault="000A1F92" w:rsidP="009846D9">
            <w:pPr>
              <w:jc w:val="right"/>
              <w:rPr>
                <w:color w:val="000000"/>
                <w:sz w:val="18"/>
                <w:szCs w:val="18"/>
              </w:rPr>
            </w:pPr>
            <w:r w:rsidRPr="00ED1704">
              <w:rPr>
                <w:color w:val="000000"/>
                <w:sz w:val="18"/>
                <w:szCs w:val="18"/>
              </w:rPr>
              <w:t>()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F92" w:rsidRPr="00ED1704" w:rsidRDefault="000A1F92" w:rsidP="009846D9">
            <w:pPr>
              <w:rPr>
                <w:sz w:val="18"/>
                <w:szCs w:val="18"/>
              </w:rPr>
            </w:pPr>
            <w:r w:rsidRPr="00ED1704">
              <w:rPr>
                <w:sz w:val="18"/>
                <w:szCs w:val="18"/>
              </w:rPr>
              <w:t>тыс.руб.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F92" w:rsidRPr="00ED1704" w:rsidRDefault="000A1F92" w:rsidP="009846D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F92" w:rsidRPr="00ED1704" w:rsidRDefault="000A1F92" w:rsidP="009846D9">
            <w:pPr>
              <w:rPr>
                <w:sz w:val="18"/>
                <w:szCs w:val="18"/>
              </w:rPr>
            </w:pPr>
            <w:r w:rsidRPr="00ED1704">
              <w:rPr>
                <w:sz w:val="18"/>
                <w:szCs w:val="18"/>
              </w:rPr>
              <w:t>Средства на оплату труда рабочих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F92" w:rsidRPr="00ED1704" w:rsidRDefault="000A1F92" w:rsidP="009846D9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1F92" w:rsidRPr="00ED1704" w:rsidRDefault="000A1F92" w:rsidP="009846D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1F92" w:rsidRPr="00ED1704" w:rsidRDefault="000A1F92" w:rsidP="009846D9">
            <w:pPr>
              <w:jc w:val="right"/>
              <w:rPr>
                <w:sz w:val="18"/>
                <w:szCs w:val="18"/>
              </w:rPr>
            </w:pPr>
            <w:r w:rsidRPr="00ED1704">
              <w:rPr>
                <w:sz w:val="18"/>
                <w:szCs w:val="18"/>
              </w:rPr>
              <w:t>()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F92" w:rsidRPr="00ED1704" w:rsidRDefault="000A1F92" w:rsidP="009846D9">
            <w:pPr>
              <w:rPr>
                <w:sz w:val="18"/>
                <w:szCs w:val="18"/>
              </w:rPr>
            </w:pPr>
            <w:r w:rsidRPr="00ED1704">
              <w:rPr>
                <w:sz w:val="18"/>
                <w:szCs w:val="18"/>
              </w:rPr>
              <w:t>тыс.руб.</w:t>
            </w:r>
          </w:p>
        </w:tc>
      </w:tr>
      <w:tr w:rsidR="000A1F92" w:rsidRPr="00ED1704" w:rsidTr="009846D9">
        <w:trPr>
          <w:trHeight w:val="24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F92" w:rsidRPr="00ED1704" w:rsidRDefault="000A1F92" w:rsidP="009846D9">
            <w:pPr>
              <w:rPr>
                <w:sz w:val="18"/>
                <w:szCs w:val="18"/>
              </w:rPr>
            </w:pPr>
          </w:p>
        </w:tc>
        <w:tc>
          <w:tcPr>
            <w:tcW w:w="3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F92" w:rsidRPr="00ED1704" w:rsidRDefault="000A1F92" w:rsidP="009846D9">
            <w:pPr>
              <w:rPr>
                <w:b/>
                <w:bCs/>
                <w:sz w:val="18"/>
                <w:szCs w:val="18"/>
              </w:rPr>
            </w:pPr>
            <w:r w:rsidRPr="00ED1704">
              <w:rPr>
                <w:b/>
                <w:bCs/>
                <w:sz w:val="18"/>
                <w:szCs w:val="18"/>
              </w:rPr>
              <w:t>монтажных работ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1F92" w:rsidRPr="00ED1704" w:rsidRDefault="000A1F92" w:rsidP="009846D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1F92" w:rsidRPr="00ED1704" w:rsidRDefault="000A1F92" w:rsidP="009846D9">
            <w:pPr>
              <w:jc w:val="right"/>
              <w:rPr>
                <w:color w:val="000000"/>
                <w:sz w:val="18"/>
                <w:szCs w:val="18"/>
              </w:rPr>
            </w:pPr>
            <w:r w:rsidRPr="00ED1704">
              <w:rPr>
                <w:color w:val="000000"/>
                <w:sz w:val="18"/>
                <w:szCs w:val="18"/>
              </w:rPr>
              <w:t>()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F92" w:rsidRPr="00ED1704" w:rsidRDefault="000A1F92" w:rsidP="009846D9">
            <w:pPr>
              <w:rPr>
                <w:sz w:val="18"/>
                <w:szCs w:val="18"/>
              </w:rPr>
            </w:pPr>
            <w:r w:rsidRPr="00ED1704">
              <w:rPr>
                <w:sz w:val="18"/>
                <w:szCs w:val="18"/>
              </w:rPr>
              <w:t>тыс.руб.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F92" w:rsidRPr="00ED1704" w:rsidRDefault="000A1F92" w:rsidP="009846D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9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F92" w:rsidRPr="00ED1704" w:rsidRDefault="000A1F92" w:rsidP="009846D9">
            <w:pPr>
              <w:rPr>
                <w:sz w:val="18"/>
                <w:szCs w:val="18"/>
              </w:rPr>
            </w:pPr>
            <w:r w:rsidRPr="00ED1704">
              <w:rPr>
                <w:sz w:val="18"/>
                <w:szCs w:val="18"/>
              </w:rPr>
              <w:t>Нормативные затраты труда рабочих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1F92" w:rsidRPr="00ED1704" w:rsidRDefault="000A1F92" w:rsidP="009846D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F92" w:rsidRPr="00ED1704" w:rsidRDefault="000A1F92" w:rsidP="009846D9">
            <w:pPr>
              <w:rPr>
                <w:sz w:val="18"/>
                <w:szCs w:val="18"/>
              </w:rPr>
            </w:pPr>
            <w:r w:rsidRPr="00ED1704">
              <w:rPr>
                <w:sz w:val="18"/>
                <w:szCs w:val="18"/>
              </w:rPr>
              <w:t>чел.час.</w:t>
            </w:r>
          </w:p>
        </w:tc>
      </w:tr>
      <w:tr w:rsidR="000A1F92" w:rsidRPr="00ED1704" w:rsidTr="009846D9">
        <w:trPr>
          <w:trHeight w:val="24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F92" w:rsidRPr="00ED1704" w:rsidRDefault="000A1F92" w:rsidP="009846D9">
            <w:pPr>
              <w:rPr>
                <w:sz w:val="18"/>
                <w:szCs w:val="18"/>
              </w:rPr>
            </w:pPr>
          </w:p>
        </w:tc>
        <w:tc>
          <w:tcPr>
            <w:tcW w:w="3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F92" w:rsidRPr="00ED1704" w:rsidRDefault="000A1F92" w:rsidP="009846D9">
            <w:pPr>
              <w:rPr>
                <w:b/>
                <w:bCs/>
                <w:sz w:val="18"/>
                <w:szCs w:val="18"/>
              </w:rPr>
            </w:pPr>
            <w:r w:rsidRPr="00ED1704">
              <w:rPr>
                <w:b/>
                <w:bCs/>
                <w:sz w:val="18"/>
                <w:szCs w:val="18"/>
              </w:rPr>
              <w:t>оборудования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1F92" w:rsidRPr="00ED1704" w:rsidRDefault="000A1F92" w:rsidP="009846D9">
            <w:pPr>
              <w:jc w:val="right"/>
              <w:rPr>
                <w:sz w:val="18"/>
                <w:szCs w:val="18"/>
              </w:rPr>
            </w:pPr>
            <w:r w:rsidRPr="00ED1704">
              <w:rPr>
                <w:sz w:val="18"/>
                <w:szCs w:val="18"/>
              </w:rPr>
              <w:t>0,00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1F92" w:rsidRPr="00ED1704" w:rsidRDefault="000A1F92" w:rsidP="009846D9">
            <w:pPr>
              <w:jc w:val="right"/>
              <w:rPr>
                <w:color w:val="000000"/>
                <w:sz w:val="18"/>
                <w:szCs w:val="18"/>
              </w:rPr>
            </w:pPr>
            <w:r w:rsidRPr="00ED1704">
              <w:rPr>
                <w:color w:val="000000"/>
                <w:sz w:val="18"/>
                <w:szCs w:val="18"/>
              </w:rPr>
              <w:t>(0)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F92" w:rsidRPr="00ED1704" w:rsidRDefault="000A1F92" w:rsidP="009846D9">
            <w:pPr>
              <w:rPr>
                <w:sz w:val="18"/>
                <w:szCs w:val="18"/>
              </w:rPr>
            </w:pPr>
            <w:r w:rsidRPr="00ED1704">
              <w:rPr>
                <w:sz w:val="18"/>
                <w:szCs w:val="18"/>
              </w:rPr>
              <w:t>тыс.руб.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F92" w:rsidRPr="00ED1704" w:rsidRDefault="000A1F92" w:rsidP="009846D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9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F92" w:rsidRPr="00ED1704" w:rsidRDefault="000A1F92" w:rsidP="009846D9">
            <w:pPr>
              <w:rPr>
                <w:sz w:val="18"/>
                <w:szCs w:val="18"/>
              </w:rPr>
            </w:pPr>
            <w:r w:rsidRPr="00ED1704">
              <w:rPr>
                <w:sz w:val="18"/>
                <w:szCs w:val="18"/>
              </w:rPr>
              <w:t>Нормативные затраты труда машинистов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1F92" w:rsidRPr="00ED1704" w:rsidRDefault="000A1F92" w:rsidP="009846D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F92" w:rsidRPr="00ED1704" w:rsidRDefault="000A1F92" w:rsidP="009846D9">
            <w:pPr>
              <w:rPr>
                <w:sz w:val="18"/>
                <w:szCs w:val="18"/>
              </w:rPr>
            </w:pPr>
            <w:r w:rsidRPr="00ED1704">
              <w:rPr>
                <w:sz w:val="18"/>
                <w:szCs w:val="18"/>
              </w:rPr>
              <w:t>чел.час.</w:t>
            </w:r>
          </w:p>
        </w:tc>
      </w:tr>
      <w:tr w:rsidR="000A1F92" w:rsidRPr="00ED1704" w:rsidTr="009846D9">
        <w:trPr>
          <w:trHeight w:val="24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F92" w:rsidRPr="00ED1704" w:rsidRDefault="000A1F92" w:rsidP="009846D9">
            <w:pPr>
              <w:rPr>
                <w:sz w:val="18"/>
                <w:szCs w:val="18"/>
              </w:rPr>
            </w:pPr>
          </w:p>
        </w:tc>
        <w:tc>
          <w:tcPr>
            <w:tcW w:w="3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F92" w:rsidRPr="00ED1704" w:rsidRDefault="000A1F92" w:rsidP="009846D9">
            <w:pPr>
              <w:rPr>
                <w:b/>
                <w:bCs/>
                <w:sz w:val="18"/>
                <w:szCs w:val="18"/>
              </w:rPr>
            </w:pPr>
            <w:r w:rsidRPr="00ED1704">
              <w:rPr>
                <w:b/>
                <w:bCs/>
                <w:sz w:val="18"/>
                <w:szCs w:val="18"/>
              </w:rPr>
              <w:t>прочих затрат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1F92" w:rsidRPr="00ED1704" w:rsidRDefault="000A1F92" w:rsidP="009846D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1F92" w:rsidRPr="00ED1704" w:rsidRDefault="000A1F92" w:rsidP="009846D9">
            <w:pPr>
              <w:jc w:val="right"/>
              <w:rPr>
                <w:color w:val="000000"/>
                <w:sz w:val="18"/>
                <w:szCs w:val="18"/>
              </w:rPr>
            </w:pPr>
            <w:r w:rsidRPr="00ED1704">
              <w:rPr>
                <w:color w:val="000000"/>
                <w:sz w:val="18"/>
                <w:szCs w:val="18"/>
              </w:rPr>
              <w:t>()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F92" w:rsidRPr="00ED1704" w:rsidRDefault="000A1F92" w:rsidP="009846D9">
            <w:pPr>
              <w:rPr>
                <w:sz w:val="18"/>
                <w:szCs w:val="18"/>
              </w:rPr>
            </w:pPr>
            <w:r w:rsidRPr="00ED1704">
              <w:rPr>
                <w:sz w:val="18"/>
                <w:szCs w:val="18"/>
              </w:rPr>
              <w:t>тыс.руб.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F92" w:rsidRPr="00ED1704" w:rsidRDefault="000A1F92" w:rsidP="009846D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9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F92" w:rsidRPr="00ED1704" w:rsidRDefault="000A1F92" w:rsidP="009846D9">
            <w:pPr>
              <w:rPr>
                <w:sz w:val="18"/>
                <w:szCs w:val="18"/>
              </w:rPr>
            </w:pPr>
            <w:r w:rsidRPr="00ED1704">
              <w:rPr>
                <w:sz w:val="18"/>
                <w:szCs w:val="18"/>
              </w:rPr>
              <w:t xml:space="preserve">Расчетный измеритель конструктивного решения  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1F92" w:rsidRPr="00ED1704" w:rsidRDefault="000A1F92" w:rsidP="009846D9">
            <w:pPr>
              <w:jc w:val="center"/>
              <w:rPr>
                <w:sz w:val="18"/>
                <w:szCs w:val="18"/>
              </w:rPr>
            </w:pPr>
            <w:r w:rsidRPr="00ED1704">
              <w:rPr>
                <w:sz w:val="18"/>
                <w:szCs w:val="18"/>
              </w:rPr>
              <w:t xml:space="preserve">  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F92" w:rsidRPr="00ED1704" w:rsidRDefault="000A1F92" w:rsidP="009846D9">
            <w:pPr>
              <w:rPr>
                <w:sz w:val="18"/>
                <w:szCs w:val="18"/>
              </w:rPr>
            </w:pPr>
          </w:p>
        </w:tc>
      </w:tr>
    </w:tbl>
    <w:p w:rsidR="000A1F92" w:rsidRDefault="000A1F92" w:rsidP="000A1F92">
      <w:pPr>
        <w:widowControl w:val="0"/>
      </w:pPr>
    </w:p>
    <w:p w:rsidR="000A1F92" w:rsidRDefault="000A1F92" w:rsidP="000A1F92">
      <w:pPr>
        <w:spacing w:after="160" w:line="259" w:lineRule="auto"/>
      </w:pPr>
      <w:r>
        <w:br w:type="page"/>
      </w:r>
    </w:p>
    <w:p w:rsidR="000A1F92" w:rsidRDefault="000A1F92" w:rsidP="000A1F92">
      <w:pPr>
        <w:widowControl w:val="0"/>
        <w:sectPr w:rsidR="000A1F92" w:rsidSect="009045C1">
          <w:headerReference w:type="even" r:id="rId16"/>
          <w:footerReference w:type="even" r:id="rId17"/>
          <w:footerReference w:type="default" r:id="rId18"/>
          <w:pgSz w:w="16838" w:h="11906" w:orient="landscape" w:code="9"/>
          <w:pgMar w:top="1134" w:right="907" w:bottom="709" w:left="1134" w:header="709" w:footer="289" w:gutter="0"/>
          <w:cols w:space="708"/>
          <w:docGrid w:linePitch="360"/>
        </w:sectPr>
      </w:pPr>
    </w:p>
    <w:p w:rsidR="000A1F92" w:rsidRPr="00967D97" w:rsidRDefault="000A1F92" w:rsidP="000A1F92">
      <w:pPr>
        <w:keepNext/>
        <w:outlineLvl w:val="8"/>
        <w:rPr>
          <w:rFonts w:eastAsia="Calibri"/>
          <w:b/>
          <w:lang w:eastAsia="en-US"/>
        </w:rPr>
      </w:pPr>
    </w:p>
    <w:p w:rsidR="00D60CDA" w:rsidRDefault="00D60CDA">
      <w:bookmarkStart w:id="0" w:name="_GoBack"/>
      <w:bookmarkEnd w:id="0"/>
    </w:p>
    <w:sectPr w:rsidR="00D60CDA" w:rsidSect="00FB6624">
      <w:headerReference w:type="even" r:id="rId19"/>
      <w:footerReference w:type="even" r:id="rId20"/>
      <w:footerReference w:type="default" r:id="rId21"/>
      <w:pgSz w:w="11906" w:h="16838" w:code="9"/>
      <w:pgMar w:top="907" w:right="707" w:bottom="1134" w:left="1134" w:header="709" w:footer="28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Kudriashov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GaramondC">
    <w:altName w:val="Times New Roman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Antiqua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?? ??">
    <w:altName w:val="MS Gothic"/>
    <w:panose1 w:val="00000000000000000000"/>
    <w:charset w:val="80"/>
    <w:family w:val="roman"/>
    <w:notTrueType/>
    <w:pitch w:val="fixed"/>
    <w:sig w:usb0="00000000" w:usb1="08070000" w:usb2="00000010" w:usb3="00000000" w:csb0="00020000" w:csb1="00000000"/>
  </w:font>
  <w:font w:name="FuturaA Bk BT">
    <w:altName w:val="Arial"/>
    <w:charset w:val="00"/>
    <w:family w:val="swiss"/>
    <w:pitch w:val="variable"/>
    <w:sig w:usb0="00000087" w:usb1="00000000" w:usb2="00000000" w:usb3="00000000" w:csb0="0000001B" w:csb1="00000000"/>
  </w:font>
  <w:font w:name="LinePrinter">
    <w:altName w:val="Lucida Console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NTHelvetica/Cyrillic">
    <w:altName w:val="Times New Roman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Proxima Nova ExCn Rg">
    <w:altName w:val="Candara"/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5EF5" w:rsidRDefault="000A1F92">
    <w:pPr>
      <w:pStyle w:val="aff2"/>
      <w:framePr w:wrap="around" w:vAnchor="text" w:hAnchor="margin" w:xAlign="right" w:y="1"/>
      <w:rPr>
        <w:rStyle w:val="af7"/>
      </w:rPr>
    </w:pPr>
    <w:r>
      <w:rPr>
        <w:rStyle w:val="af7"/>
      </w:rPr>
      <w:fldChar w:fldCharType="begin"/>
    </w:r>
    <w:r>
      <w:rPr>
        <w:rStyle w:val="af7"/>
      </w:rPr>
      <w:instrText xml:space="preserve">PAGE  </w:instrText>
    </w:r>
    <w:r>
      <w:rPr>
        <w:rStyle w:val="af7"/>
      </w:rPr>
      <w:fldChar w:fldCharType="separate"/>
    </w:r>
    <w:r>
      <w:rPr>
        <w:rStyle w:val="af7"/>
      </w:rPr>
      <w:t>28</w:t>
    </w:r>
    <w:r>
      <w:rPr>
        <w:rStyle w:val="af7"/>
      </w:rPr>
      <w:fldChar w:fldCharType="end"/>
    </w:r>
  </w:p>
  <w:p w:rsidR="00665EF5" w:rsidRDefault="000A1F92">
    <w:pPr>
      <w:pStyle w:val="aff2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26477086"/>
      <w:docPartObj>
        <w:docPartGallery w:val="Page Numbers (Bottom of Page)"/>
        <w:docPartUnique/>
      </w:docPartObj>
    </w:sdtPr>
    <w:sdtEndPr>
      <w:rPr>
        <w:sz w:val="20"/>
      </w:rPr>
    </w:sdtEndPr>
    <w:sdtContent>
      <w:p w:rsidR="00665EF5" w:rsidRPr="006D39CC" w:rsidRDefault="000A1F92">
        <w:pPr>
          <w:pStyle w:val="aff2"/>
          <w:jc w:val="right"/>
          <w:rPr>
            <w:sz w:val="20"/>
          </w:rPr>
        </w:pPr>
        <w:r w:rsidRPr="006D39CC">
          <w:rPr>
            <w:sz w:val="20"/>
          </w:rPr>
          <w:fldChar w:fldCharType="begin"/>
        </w:r>
        <w:r w:rsidRPr="006D39CC">
          <w:rPr>
            <w:sz w:val="20"/>
          </w:rPr>
          <w:instrText xml:space="preserve"> PAGE   \* MERGEFORMAT </w:instrText>
        </w:r>
        <w:r w:rsidRPr="006D39CC">
          <w:rPr>
            <w:sz w:val="20"/>
          </w:rPr>
          <w:fldChar w:fldCharType="separate"/>
        </w:r>
        <w:r>
          <w:rPr>
            <w:sz w:val="20"/>
          </w:rPr>
          <w:t>14</w:t>
        </w:r>
        <w:r w:rsidRPr="006D39CC">
          <w:rPr>
            <w:sz w:val="20"/>
          </w:rPr>
          <w:fldChar w:fldCharType="end"/>
        </w:r>
      </w:p>
    </w:sdtContent>
  </w:sdt>
  <w:p w:rsidR="00665EF5" w:rsidRDefault="000A1F92">
    <w:pPr>
      <w:pStyle w:val="aff2"/>
      <w:ind w:right="360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5EF5" w:rsidRDefault="000A1F92">
    <w:pPr>
      <w:pStyle w:val="aff2"/>
      <w:framePr w:wrap="around" w:vAnchor="text" w:hAnchor="margin" w:xAlign="right" w:y="1"/>
      <w:rPr>
        <w:rStyle w:val="af7"/>
      </w:rPr>
    </w:pPr>
    <w:r>
      <w:rPr>
        <w:rStyle w:val="af7"/>
      </w:rPr>
      <w:fldChar w:fldCharType="begin"/>
    </w:r>
    <w:r>
      <w:rPr>
        <w:rStyle w:val="af7"/>
      </w:rPr>
      <w:instrText xml:space="preserve">PAGE  </w:instrText>
    </w:r>
    <w:r>
      <w:rPr>
        <w:rStyle w:val="af7"/>
      </w:rPr>
      <w:fldChar w:fldCharType="separate"/>
    </w:r>
    <w:r>
      <w:rPr>
        <w:rStyle w:val="af7"/>
      </w:rPr>
      <w:t>28</w:t>
    </w:r>
    <w:r>
      <w:rPr>
        <w:rStyle w:val="af7"/>
      </w:rPr>
      <w:fldChar w:fldCharType="end"/>
    </w:r>
  </w:p>
  <w:p w:rsidR="00665EF5" w:rsidRDefault="000A1F92">
    <w:pPr>
      <w:pStyle w:val="aff2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5EF5" w:rsidRDefault="000A1F92">
    <w:pPr>
      <w:pStyle w:val="aff2"/>
      <w:framePr w:wrap="around" w:vAnchor="text" w:hAnchor="margin" w:xAlign="right" w:y="1"/>
      <w:rPr>
        <w:rStyle w:val="af7"/>
        <w:sz w:val="16"/>
        <w:szCs w:val="16"/>
      </w:rPr>
    </w:pPr>
    <w:r>
      <w:rPr>
        <w:rStyle w:val="af7"/>
        <w:sz w:val="16"/>
        <w:szCs w:val="16"/>
      </w:rPr>
      <w:fldChar w:fldCharType="begin"/>
    </w:r>
    <w:r>
      <w:rPr>
        <w:rStyle w:val="af7"/>
        <w:sz w:val="16"/>
        <w:szCs w:val="16"/>
      </w:rPr>
      <w:instrText xml:space="preserve">PAGE  </w:instrText>
    </w:r>
    <w:r>
      <w:rPr>
        <w:rStyle w:val="af7"/>
        <w:sz w:val="16"/>
        <w:szCs w:val="16"/>
      </w:rPr>
      <w:fldChar w:fldCharType="separate"/>
    </w:r>
    <w:r>
      <w:rPr>
        <w:rStyle w:val="af7"/>
        <w:sz w:val="16"/>
        <w:szCs w:val="16"/>
      </w:rPr>
      <w:t>15</w:t>
    </w:r>
    <w:r>
      <w:rPr>
        <w:rStyle w:val="af7"/>
        <w:sz w:val="16"/>
        <w:szCs w:val="16"/>
      </w:rPr>
      <w:fldChar w:fldCharType="end"/>
    </w:r>
  </w:p>
  <w:p w:rsidR="00665EF5" w:rsidRDefault="000A1F92">
    <w:pPr>
      <w:pStyle w:val="aff2"/>
      <w:ind w:right="360"/>
      <w:rPr>
        <w:sz w:val="16"/>
        <w:szCs w:val="16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5EF5" w:rsidRDefault="000A1F92">
    <w:pPr>
      <w:pStyle w:val="aff2"/>
      <w:framePr w:wrap="around" w:vAnchor="text" w:hAnchor="margin" w:xAlign="right" w:y="1"/>
      <w:rPr>
        <w:rStyle w:val="af7"/>
      </w:rPr>
    </w:pPr>
    <w:r>
      <w:rPr>
        <w:rStyle w:val="af7"/>
      </w:rPr>
      <w:fldChar w:fldCharType="begin"/>
    </w:r>
    <w:r>
      <w:rPr>
        <w:rStyle w:val="af7"/>
      </w:rPr>
      <w:instrText xml:space="preserve">PAGE  </w:instrText>
    </w:r>
    <w:r>
      <w:rPr>
        <w:rStyle w:val="af7"/>
      </w:rPr>
      <w:fldChar w:fldCharType="separate"/>
    </w:r>
    <w:r>
      <w:rPr>
        <w:rStyle w:val="af7"/>
      </w:rPr>
      <w:t>28</w:t>
    </w:r>
    <w:r>
      <w:rPr>
        <w:rStyle w:val="af7"/>
      </w:rPr>
      <w:fldChar w:fldCharType="end"/>
    </w:r>
  </w:p>
  <w:p w:rsidR="00665EF5" w:rsidRDefault="000A1F92">
    <w:pPr>
      <w:pStyle w:val="aff2"/>
      <w:ind w:right="360"/>
    </w:pP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5EF5" w:rsidRDefault="000A1F92">
    <w:pPr>
      <w:pStyle w:val="aff2"/>
      <w:framePr w:wrap="around" w:vAnchor="text" w:hAnchor="margin" w:xAlign="right" w:y="1"/>
      <w:rPr>
        <w:rStyle w:val="af7"/>
        <w:sz w:val="16"/>
        <w:szCs w:val="16"/>
      </w:rPr>
    </w:pPr>
    <w:r>
      <w:rPr>
        <w:rStyle w:val="af7"/>
        <w:sz w:val="16"/>
        <w:szCs w:val="16"/>
      </w:rPr>
      <w:fldChar w:fldCharType="begin"/>
    </w:r>
    <w:r>
      <w:rPr>
        <w:rStyle w:val="af7"/>
        <w:sz w:val="16"/>
        <w:szCs w:val="16"/>
      </w:rPr>
      <w:instrText xml:space="preserve">PAGE  </w:instrText>
    </w:r>
    <w:r>
      <w:rPr>
        <w:rStyle w:val="af7"/>
        <w:sz w:val="16"/>
        <w:szCs w:val="16"/>
      </w:rPr>
      <w:fldChar w:fldCharType="separate"/>
    </w:r>
    <w:r>
      <w:rPr>
        <w:rStyle w:val="af7"/>
        <w:sz w:val="16"/>
        <w:szCs w:val="16"/>
      </w:rPr>
      <w:t>16</w:t>
    </w:r>
    <w:r>
      <w:rPr>
        <w:rStyle w:val="af7"/>
        <w:sz w:val="16"/>
        <w:szCs w:val="16"/>
      </w:rPr>
      <w:fldChar w:fldCharType="end"/>
    </w:r>
  </w:p>
  <w:p w:rsidR="00665EF5" w:rsidRDefault="000A1F92">
    <w:pPr>
      <w:pStyle w:val="aff2"/>
      <w:ind w:right="360"/>
      <w:rPr>
        <w:sz w:val="16"/>
        <w:szCs w:val="16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5EF5" w:rsidRDefault="000A1F92">
    <w:pPr>
      <w:pStyle w:val="aff"/>
      <w:framePr w:wrap="around" w:vAnchor="text" w:hAnchor="margin" w:xAlign="center" w:y="1"/>
      <w:rPr>
        <w:rStyle w:val="af7"/>
      </w:rPr>
    </w:pPr>
    <w:r>
      <w:rPr>
        <w:rStyle w:val="af7"/>
      </w:rPr>
      <w:fldChar w:fldCharType="begin"/>
    </w:r>
    <w:r>
      <w:rPr>
        <w:rStyle w:val="af7"/>
      </w:rPr>
      <w:instrText xml:space="preserve">PAGE  </w:instrText>
    </w:r>
    <w:r>
      <w:rPr>
        <w:rStyle w:val="af7"/>
      </w:rPr>
      <w:fldChar w:fldCharType="separate"/>
    </w:r>
    <w:r>
      <w:rPr>
        <w:rStyle w:val="af7"/>
      </w:rPr>
      <w:t>28</w:t>
    </w:r>
    <w:r>
      <w:rPr>
        <w:rStyle w:val="af7"/>
      </w:rPr>
      <w:fldChar w:fldCharType="end"/>
    </w:r>
  </w:p>
  <w:p w:rsidR="00665EF5" w:rsidRDefault="000A1F92">
    <w:pPr>
      <w:pStyle w:val="aff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5EF5" w:rsidRDefault="000A1F92">
    <w:pPr>
      <w:pStyle w:val="aff"/>
      <w:framePr w:wrap="around" w:vAnchor="text" w:hAnchor="margin" w:xAlign="center" w:y="1"/>
      <w:rPr>
        <w:rStyle w:val="af7"/>
      </w:rPr>
    </w:pPr>
    <w:r>
      <w:rPr>
        <w:rStyle w:val="af7"/>
      </w:rPr>
      <w:fldChar w:fldCharType="begin"/>
    </w:r>
    <w:r>
      <w:rPr>
        <w:rStyle w:val="af7"/>
      </w:rPr>
      <w:instrText xml:space="preserve">PAGE  </w:instrText>
    </w:r>
    <w:r>
      <w:rPr>
        <w:rStyle w:val="af7"/>
      </w:rPr>
      <w:fldChar w:fldCharType="separate"/>
    </w:r>
    <w:r>
      <w:rPr>
        <w:rStyle w:val="af7"/>
      </w:rPr>
      <w:t>28</w:t>
    </w:r>
    <w:r>
      <w:rPr>
        <w:rStyle w:val="af7"/>
      </w:rPr>
      <w:fldChar w:fldCharType="end"/>
    </w:r>
  </w:p>
  <w:p w:rsidR="00665EF5" w:rsidRDefault="000A1F92">
    <w:pPr>
      <w:pStyle w:val="aff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5EF5" w:rsidRDefault="000A1F92">
    <w:pPr>
      <w:pStyle w:val="aff"/>
      <w:framePr w:wrap="around" w:vAnchor="text" w:hAnchor="margin" w:xAlign="center" w:y="1"/>
      <w:rPr>
        <w:rStyle w:val="af7"/>
      </w:rPr>
    </w:pPr>
    <w:r>
      <w:rPr>
        <w:rStyle w:val="af7"/>
      </w:rPr>
      <w:fldChar w:fldCharType="begin"/>
    </w:r>
    <w:r>
      <w:rPr>
        <w:rStyle w:val="af7"/>
      </w:rPr>
      <w:instrText xml:space="preserve">PAGE  </w:instrText>
    </w:r>
    <w:r>
      <w:rPr>
        <w:rStyle w:val="af7"/>
      </w:rPr>
      <w:fldChar w:fldCharType="separate"/>
    </w:r>
    <w:r>
      <w:rPr>
        <w:rStyle w:val="af7"/>
      </w:rPr>
      <w:t>28</w:t>
    </w:r>
    <w:r>
      <w:rPr>
        <w:rStyle w:val="af7"/>
      </w:rPr>
      <w:fldChar w:fldCharType="end"/>
    </w:r>
  </w:p>
  <w:p w:rsidR="00665EF5" w:rsidRDefault="000A1F92">
    <w:pPr>
      <w:pStyle w:val="af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55E09AC"/>
    <w:lvl w:ilvl="0">
      <w:start w:val="1"/>
      <w:numFmt w:val="decimal"/>
      <w:pStyle w:val="3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43C2C8D2"/>
    <w:lvl w:ilvl="0">
      <w:start w:val="1"/>
      <w:numFmt w:val="decimal"/>
      <w:pStyle w:val="a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3C087A46"/>
    <w:lvl w:ilvl="0">
      <w:start w:val="1"/>
      <w:numFmt w:val="decimal"/>
      <w:pStyle w:val="5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CA8634D4"/>
    <w:lvl w:ilvl="0">
      <w:start w:val="1"/>
      <w:numFmt w:val="decimal"/>
      <w:pStyle w:val="4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5DD64CB4"/>
    <w:lvl w:ilvl="0">
      <w:start w:val="1"/>
      <w:numFmt w:val="bullet"/>
      <w:pStyle w:val="2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67E8752"/>
    <w:lvl w:ilvl="0">
      <w:start w:val="1"/>
      <w:numFmt w:val="bullet"/>
      <w:pStyle w:val="a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850A718"/>
    <w:lvl w:ilvl="0">
      <w:start w:val="1"/>
      <w:numFmt w:val="bullet"/>
      <w:pStyle w:val="5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028E474"/>
    <w:lvl w:ilvl="0">
      <w:start w:val="1"/>
      <w:numFmt w:val="bullet"/>
      <w:pStyle w:val="4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7F65428"/>
    <w:lvl w:ilvl="0">
      <w:start w:val="1"/>
      <w:numFmt w:val="decimal"/>
      <w:pStyle w:val="30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07DF3562"/>
    <w:multiLevelType w:val="multilevel"/>
    <w:tmpl w:val="2E968976"/>
    <w:lvl w:ilvl="0">
      <w:start w:val="1"/>
      <w:numFmt w:val="decimal"/>
      <w:pStyle w:val="20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pStyle w:val="31"/>
      <w:lvlText w:val="%1.%2"/>
      <w:lvlJc w:val="left"/>
      <w:pPr>
        <w:ind w:left="2269" w:hanging="1134"/>
      </w:pPr>
      <w:rPr>
        <w:rFonts w:hint="default"/>
      </w:rPr>
    </w:lvl>
    <w:lvl w:ilvl="2">
      <w:start w:val="1"/>
      <w:numFmt w:val="decimal"/>
      <w:pStyle w:val="41"/>
      <w:lvlText w:val="%1.%2.%3"/>
      <w:lvlJc w:val="left"/>
      <w:pPr>
        <w:ind w:left="1134" w:hanging="1134"/>
      </w:pPr>
      <w:rPr>
        <w:rFonts w:ascii="Times New Roman" w:hAnsi="Times New Roman" w:cs="Times New Roman" w:hint="default"/>
        <w:b w:val="0"/>
        <w:sz w:val="24"/>
      </w:rPr>
    </w:lvl>
    <w:lvl w:ilvl="3">
      <w:start w:val="1"/>
      <w:numFmt w:val="decimal"/>
      <w:pStyle w:val="51"/>
      <w:lvlText w:val="(%4)"/>
      <w:lvlJc w:val="left"/>
      <w:pPr>
        <w:ind w:left="1985" w:hanging="851"/>
      </w:pPr>
      <w:rPr>
        <w:rFonts w:hint="default"/>
        <w:b w:val="0"/>
        <w:i w:val="0"/>
      </w:rPr>
    </w:lvl>
    <w:lvl w:ilvl="4">
      <w:start w:val="1"/>
      <w:numFmt w:val="russianLower"/>
      <w:pStyle w:val="6"/>
      <w:lvlText w:val="(%5)"/>
      <w:lvlJc w:val="left"/>
      <w:pPr>
        <w:ind w:left="2977" w:hanging="850"/>
      </w:pPr>
      <w:rPr>
        <w:rFonts w:hint="default"/>
      </w:rPr>
    </w:lvl>
    <w:lvl w:ilvl="5">
      <w:start w:val="1"/>
      <w:numFmt w:val="none"/>
      <w:pStyle w:val="a1"/>
      <w:lvlText w:val=""/>
      <w:lvlJc w:val="left"/>
      <w:pPr>
        <w:ind w:left="1134" w:hanging="1134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7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8">
      <w:start w:val="1"/>
      <w:numFmt w:val="none"/>
      <w:lvlText w:val=""/>
      <w:lvlJc w:val="left"/>
      <w:pPr>
        <w:ind w:left="1134" w:hanging="1134"/>
      </w:pPr>
      <w:rPr>
        <w:rFonts w:hint="default"/>
      </w:rPr>
    </w:lvl>
  </w:abstractNum>
  <w:abstractNum w:abstractNumId="10" w15:restartNumberingAfterBreak="0">
    <w:nsid w:val="14FD60F6"/>
    <w:multiLevelType w:val="hybridMultilevel"/>
    <w:tmpl w:val="32A42204"/>
    <w:lvl w:ilvl="0" w:tplc="5D2A69AC">
      <w:start w:val="1"/>
      <w:numFmt w:val="bullet"/>
      <w:pStyle w:val="-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D17C93"/>
    <w:multiLevelType w:val="hybridMultilevel"/>
    <w:tmpl w:val="F26A8078"/>
    <w:lvl w:ilvl="0" w:tplc="2CCE44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1D2656"/>
    <w:multiLevelType w:val="hybridMultilevel"/>
    <w:tmpl w:val="93CA2B38"/>
    <w:lvl w:ilvl="0" w:tplc="FFFFFFFF">
      <w:start w:val="1"/>
      <w:numFmt w:val="bullet"/>
      <w:pStyle w:val="a2"/>
      <w:lvlText w:val="-"/>
      <w:lvlJc w:val="left"/>
      <w:pPr>
        <w:tabs>
          <w:tab w:val="num" w:pos="1636"/>
        </w:tabs>
        <w:ind w:left="1636" w:hanging="360"/>
      </w:pPr>
      <w:rPr>
        <w:rFonts w:ascii="Arial" w:hAnsi="Arial" w:hint="default"/>
      </w:rPr>
    </w:lvl>
    <w:lvl w:ilvl="1" w:tplc="FFFFFFFF">
      <w:start w:val="1"/>
      <w:numFmt w:val="bullet"/>
      <w:lvlText w:val="–"/>
      <w:lvlJc w:val="left"/>
      <w:pPr>
        <w:tabs>
          <w:tab w:val="num" w:pos="2007"/>
        </w:tabs>
        <w:ind w:left="2007" w:hanging="360"/>
      </w:pPr>
      <w:rPr>
        <w:rFonts w:ascii="Arial" w:hAnsi="Aria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1E0967C9"/>
    <w:multiLevelType w:val="multilevel"/>
    <w:tmpl w:val="C0449F3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/>
      </w:rPr>
    </w:lvl>
    <w:lvl w:ilvl="1">
      <w:start w:val="1"/>
      <w:numFmt w:val="decimal"/>
      <w:pStyle w:val="21"/>
      <w:lvlText w:val="%1.%2"/>
      <w:lvlJc w:val="left"/>
      <w:pPr>
        <w:tabs>
          <w:tab w:val="num" w:pos="567"/>
        </w:tabs>
        <w:ind w:left="567" w:hanging="567"/>
      </w:pPr>
      <w:rPr>
        <w:rFonts w:cs="Times New Roman"/>
        <w:b w:val="0"/>
      </w:rPr>
    </w:lvl>
    <w:lvl w:ilvl="2">
      <w:start w:val="1"/>
      <w:numFmt w:val="none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4" w15:restartNumberingAfterBreak="0">
    <w:nsid w:val="1E7E04D5"/>
    <w:multiLevelType w:val="singleLevel"/>
    <w:tmpl w:val="D34A6FD8"/>
    <w:lvl w:ilvl="0">
      <w:start w:val="1"/>
      <w:numFmt w:val="decimal"/>
      <w:pStyle w:val="22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5" w15:restartNumberingAfterBreak="0">
    <w:nsid w:val="21597D62"/>
    <w:multiLevelType w:val="multilevel"/>
    <w:tmpl w:val="B888E06E"/>
    <w:lvl w:ilvl="0">
      <w:start w:val="5"/>
      <w:numFmt w:val="decimal"/>
      <w:lvlText w:val="%1."/>
      <w:lvlJc w:val="left"/>
      <w:pPr>
        <w:ind w:left="3144" w:hanging="450"/>
      </w:pPr>
      <w:rPr>
        <w:rFonts w:cs="Times New Roman" w:hint="default"/>
        <w:b/>
      </w:rPr>
    </w:lvl>
    <w:lvl w:ilvl="1">
      <w:start w:val="1"/>
      <w:numFmt w:val="decimal"/>
      <w:pStyle w:val="a3"/>
      <w:lvlText w:val="%1.%2."/>
      <w:lvlJc w:val="left"/>
      <w:pPr>
        <w:ind w:left="862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4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0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960" w:hanging="2160"/>
      </w:pPr>
      <w:rPr>
        <w:rFonts w:cs="Times New Roman" w:hint="default"/>
      </w:rPr>
    </w:lvl>
  </w:abstractNum>
  <w:abstractNum w:abstractNumId="16" w15:restartNumberingAfterBreak="0">
    <w:nsid w:val="2FE22271"/>
    <w:multiLevelType w:val="hybridMultilevel"/>
    <w:tmpl w:val="11F8D416"/>
    <w:lvl w:ilvl="0" w:tplc="2CCE44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F469BF"/>
    <w:multiLevelType w:val="hybridMultilevel"/>
    <w:tmpl w:val="0C404C04"/>
    <w:lvl w:ilvl="0" w:tplc="2CCE44F2">
      <w:start w:val="1"/>
      <w:numFmt w:val="bullet"/>
      <w:lvlText w:val="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8" w15:restartNumberingAfterBreak="0">
    <w:nsid w:val="356A5FCE"/>
    <w:multiLevelType w:val="multilevel"/>
    <w:tmpl w:val="0EB0DF1E"/>
    <w:lvl w:ilvl="0">
      <w:start w:val="1"/>
      <w:numFmt w:val="decimal"/>
      <w:pStyle w:val="a4"/>
      <w:lvlText w:val="%1."/>
      <w:lvlJc w:val="left"/>
      <w:pPr>
        <w:tabs>
          <w:tab w:val="num" w:pos="1134"/>
        </w:tabs>
        <w:ind w:firstLine="56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cs="Times New Roman" w:hint="default"/>
      </w:rPr>
    </w:lvl>
    <w:lvl w:ilvl="5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cs="Times New Roman" w:hint="default"/>
      </w:rPr>
    </w:lvl>
  </w:abstractNum>
  <w:abstractNum w:abstractNumId="19" w15:restartNumberingAfterBreak="0">
    <w:nsid w:val="36342097"/>
    <w:multiLevelType w:val="singleLevel"/>
    <w:tmpl w:val="B07E6CDE"/>
    <w:lvl w:ilvl="0">
      <w:start w:val="1"/>
      <w:numFmt w:val="bullet"/>
      <w:pStyle w:val="ret1"/>
      <w:lvlText w:val=""/>
      <w:lvlJc w:val="left"/>
      <w:pPr>
        <w:tabs>
          <w:tab w:val="num" w:pos="624"/>
        </w:tabs>
        <w:ind w:left="624" w:hanging="397"/>
      </w:pPr>
      <w:rPr>
        <w:rFonts w:ascii="Symbol" w:hAnsi="Symbol" w:hint="default"/>
      </w:rPr>
    </w:lvl>
  </w:abstractNum>
  <w:abstractNum w:abstractNumId="20" w15:restartNumberingAfterBreak="0">
    <w:nsid w:val="43CA5DF0"/>
    <w:multiLevelType w:val="multilevel"/>
    <w:tmpl w:val="4094D5CA"/>
    <w:styleLink w:val="410"/>
    <w:lvl w:ilvl="0">
      <w:start w:val="1"/>
      <w:numFmt w:val="none"/>
      <w:lvlText w:val="2.6.%1."/>
      <w:lvlJc w:val="left"/>
      <w:rPr>
        <w:rFonts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1" w15:restartNumberingAfterBreak="0">
    <w:nsid w:val="50395034"/>
    <w:multiLevelType w:val="multilevel"/>
    <w:tmpl w:val="C0A047E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pStyle w:val="32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pStyle w:val="42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pStyle w:val="52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pStyle w:val="60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2" w15:restartNumberingAfterBreak="0">
    <w:nsid w:val="55393B2F"/>
    <w:multiLevelType w:val="hybridMultilevel"/>
    <w:tmpl w:val="09FA18EC"/>
    <w:lvl w:ilvl="0" w:tplc="FFFFFFFF">
      <w:numFmt w:val="bullet"/>
      <w:pStyle w:val="-0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56681BB6"/>
    <w:multiLevelType w:val="hybridMultilevel"/>
    <w:tmpl w:val="7FCC33B2"/>
    <w:lvl w:ilvl="0" w:tplc="2CCE44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BC3FE2"/>
    <w:multiLevelType w:val="multilevel"/>
    <w:tmpl w:val="5790C70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>
      <w:start w:val="1"/>
      <w:numFmt w:val="decimal"/>
      <w:pStyle w:val="a5"/>
      <w:lvlText w:val="%1.%2"/>
      <w:lvlJc w:val="left"/>
      <w:pPr>
        <w:tabs>
          <w:tab w:val="num" w:pos="992"/>
        </w:tabs>
        <w:ind w:left="992" w:hanging="567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3566"/>
        </w:tabs>
        <w:ind w:left="3260" w:hanging="1134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5202"/>
        </w:tabs>
        <w:ind w:left="5102" w:hanging="1700"/>
      </w:pPr>
      <w:rPr>
        <w:rFonts w:cs="Times New Roman"/>
      </w:rPr>
    </w:lvl>
  </w:abstractNum>
  <w:abstractNum w:abstractNumId="25" w15:restartNumberingAfterBreak="0">
    <w:nsid w:val="6CF70BC1"/>
    <w:multiLevelType w:val="multilevel"/>
    <w:tmpl w:val="AEA0B3B2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16"/>
        </w:tabs>
        <w:ind w:left="1116" w:hanging="576"/>
      </w:pPr>
      <w:rPr>
        <w:rFonts w:cs="Times New Roman" w:hint="default"/>
      </w:rPr>
    </w:lvl>
    <w:lvl w:ilvl="2">
      <w:start w:val="1"/>
      <w:numFmt w:val="decimal"/>
      <w:pStyle w:val="33"/>
      <w:lvlText w:val="%1.%2.%3"/>
      <w:lvlJc w:val="left"/>
      <w:pPr>
        <w:tabs>
          <w:tab w:val="num" w:pos="947"/>
        </w:tabs>
        <w:ind w:left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6" w15:restartNumberingAfterBreak="0">
    <w:nsid w:val="6F1C644A"/>
    <w:multiLevelType w:val="multilevel"/>
    <w:tmpl w:val="33800880"/>
    <w:lvl w:ilvl="0">
      <w:start w:val="1"/>
      <w:numFmt w:val="bullet"/>
      <w:pStyle w:val="-1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>
      <w:start w:val="1"/>
      <w:numFmt w:val="bullet"/>
      <w:lvlText w:val="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72EA4D64"/>
    <w:multiLevelType w:val="multilevel"/>
    <w:tmpl w:val="B97AF614"/>
    <w:lvl w:ilvl="0">
      <w:start w:val="1"/>
      <w:numFmt w:val="decimal"/>
      <w:pStyle w:val="a6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lang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a7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8" w15:restartNumberingAfterBreak="0">
    <w:nsid w:val="741B7194"/>
    <w:multiLevelType w:val="multilevel"/>
    <w:tmpl w:val="0B5C0434"/>
    <w:lvl w:ilvl="0">
      <w:start w:val="1"/>
      <w:numFmt w:val="upperRoman"/>
      <w:lvlText w:val="ЧАСТЬ %1."/>
      <w:lvlJc w:val="left"/>
      <w:pPr>
        <w:tabs>
          <w:tab w:val="num" w:pos="2160"/>
        </w:tabs>
        <w:ind w:left="720" w:hanging="720"/>
      </w:pPr>
      <w:rPr>
        <w:rFonts w:cs="Times New Roman" w:hint="default"/>
        <w:sz w:val="40"/>
        <w:szCs w:val="40"/>
      </w:rPr>
    </w:lvl>
    <w:lvl w:ilvl="1">
      <w:start w:val="1"/>
      <w:numFmt w:val="decimal"/>
      <w:pStyle w:val="a8"/>
      <w:lvlText w:val="РАЗДЕЛ %1.%2"/>
      <w:lvlJc w:val="left"/>
      <w:pPr>
        <w:tabs>
          <w:tab w:val="num" w:pos="144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9" w15:restartNumberingAfterBreak="0">
    <w:nsid w:val="75602C9A"/>
    <w:multiLevelType w:val="multilevel"/>
    <w:tmpl w:val="0419001F"/>
    <w:styleLink w:val="1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50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30" w15:restartNumberingAfterBreak="0">
    <w:nsid w:val="75800ACC"/>
    <w:multiLevelType w:val="hybridMultilevel"/>
    <w:tmpl w:val="2B5A9C4C"/>
    <w:lvl w:ilvl="0" w:tplc="1DEC2954">
      <w:start w:val="1"/>
      <w:numFmt w:val="bullet"/>
      <w:pStyle w:val="-2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D10432B2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242AD56E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94C0FDD2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FCC4936A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C51445EC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05C40FE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C7F491FE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55840C64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4"/>
  </w:num>
  <w:num w:numId="5">
    <w:abstractNumId w:val="8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21"/>
  </w:num>
  <w:num w:numId="11">
    <w:abstractNumId w:val="28"/>
  </w:num>
  <w:num w:numId="12">
    <w:abstractNumId w:val="14"/>
  </w:num>
  <w:num w:numId="13">
    <w:abstractNumId w:val="13"/>
  </w:num>
  <w:num w:numId="14">
    <w:abstractNumId w:val="25"/>
  </w:num>
  <w:num w:numId="15">
    <w:abstractNumId w:val="29"/>
  </w:num>
  <w:num w:numId="16">
    <w:abstractNumId w:val="24"/>
  </w:num>
  <w:num w:numId="17">
    <w:abstractNumId w:val="19"/>
  </w:num>
  <w:num w:numId="18">
    <w:abstractNumId w:val="30"/>
  </w:num>
  <w:num w:numId="19">
    <w:abstractNumId w:val="20"/>
  </w:num>
  <w:num w:numId="20">
    <w:abstractNumId w:val="18"/>
  </w:num>
  <w:num w:numId="21">
    <w:abstractNumId w:val="22"/>
  </w:num>
  <w:num w:numId="22">
    <w:abstractNumId w:val="12"/>
  </w:num>
  <w:num w:numId="23">
    <w:abstractNumId w:val="26"/>
  </w:num>
  <w:num w:numId="24">
    <w:abstractNumId w:val="10"/>
  </w:num>
  <w:num w:numId="25">
    <w:abstractNumId w:val="9"/>
  </w:num>
  <w:num w:numId="26">
    <w:abstractNumId w:val="15"/>
  </w:num>
  <w:num w:numId="27">
    <w:abstractNumId w:val="27"/>
  </w:num>
  <w:num w:numId="28">
    <w:abstractNumId w:val="11"/>
  </w:num>
  <w:num w:numId="29">
    <w:abstractNumId w:val="16"/>
  </w:num>
  <w:num w:numId="30">
    <w:abstractNumId w:val="17"/>
  </w:num>
  <w:num w:numId="31">
    <w:abstractNumId w:val="23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69E"/>
    <w:rsid w:val="000A1F92"/>
    <w:rsid w:val="006F369E"/>
    <w:rsid w:val="00D60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F24066-1634-4C4D-84A7-3BF92AFB0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9">
    <w:name w:val="Normal"/>
    <w:qFormat/>
    <w:rsid w:val="000A1F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aliases w:val="Document Header1,H1,Ðàçäåë + Times New Roman,Перед:  0 пт,После.....,Ðàçäåë,После...,1,Отчет ГОСТ Заг1,Datasheet title"/>
    <w:basedOn w:val="a9"/>
    <w:next w:val="a9"/>
    <w:link w:val="11"/>
    <w:uiPriority w:val="99"/>
    <w:qFormat/>
    <w:rsid w:val="000A1F92"/>
    <w:pPr>
      <w:keepNext/>
      <w:spacing w:before="240" w:after="60"/>
      <w:jc w:val="center"/>
      <w:outlineLvl w:val="0"/>
    </w:pPr>
    <w:rPr>
      <w:b/>
      <w:kern w:val="28"/>
      <w:sz w:val="36"/>
      <w:szCs w:val="20"/>
    </w:rPr>
  </w:style>
  <w:style w:type="paragraph" w:styleId="23">
    <w:name w:val="heading 2"/>
    <w:basedOn w:val="a9"/>
    <w:next w:val="a9"/>
    <w:link w:val="24"/>
    <w:uiPriority w:val="99"/>
    <w:qFormat/>
    <w:rsid w:val="000A1F92"/>
    <w:pPr>
      <w:keepNext/>
      <w:spacing w:after="60"/>
      <w:jc w:val="center"/>
      <w:outlineLvl w:val="1"/>
    </w:pPr>
    <w:rPr>
      <w:b/>
      <w:sz w:val="30"/>
      <w:szCs w:val="20"/>
    </w:rPr>
  </w:style>
  <w:style w:type="paragraph" w:styleId="32">
    <w:name w:val="heading 3"/>
    <w:basedOn w:val="a9"/>
    <w:next w:val="a9"/>
    <w:link w:val="34"/>
    <w:qFormat/>
    <w:rsid w:val="000A1F92"/>
    <w:pPr>
      <w:keepNext/>
      <w:numPr>
        <w:ilvl w:val="2"/>
        <w:numId w:val="10"/>
      </w:numPr>
      <w:spacing w:before="240" w:after="60"/>
      <w:jc w:val="both"/>
      <w:outlineLvl w:val="2"/>
    </w:pPr>
    <w:rPr>
      <w:rFonts w:ascii="Arial" w:hAnsi="Arial"/>
      <w:b/>
      <w:szCs w:val="20"/>
    </w:rPr>
  </w:style>
  <w:style w:type="paragraph" w:styleId="42">
    <w:name w:val="heading 4"/>
    <w:basedOn w:val="a9"/>
    <w:next w:val="a9"/>
    <w:link w:val="43"/>
    <w:qFormat/>
    <w:rsid w:val="000A1F92"/>
    <w:pPr>
      <w:keepNext/>
      <w:numPr>
        <w:ilvl w:val="3"/>
        <w:numId w:val="10"/>
      </w:numPr>
      <w:spacing w:before="240" w:after="60"/>
      <w:jc w:val="both"/>
      <w:outlineLvl w:val="3"/>
    </w:pPr>
    <w:rPr>
      <w:rFonts w:ascii="Arial" w:hAnsi="Arial"/>
      <w:szCs w:val="20"/>
    </w:rPr>
  </w:style>
  <w:style w:type="paragraph" w:styleId="52">
    <w:name w:val="heading 5"/>
    <w:basedOn w:val="a9"/>
    <w:next w:val="a9"/>
    <w:link w:val="53"/>
    <w:qFormat/>
    <w:rsid w:val="000A1F92"/>
    <w:pPr>
      <w:numPr>
        <w:ilvl w:val="4"/>
        <w:numId w:val="10"/>
      </w:numPr>
      <w:spacing w:before="240" w:after="60"/>
      <w:jc w:val="both"/>
      <w:outlineLvl w:val="4"/>
    </w:pPr>
    <w:rPr>
      <w:sz w:val="22"/>
      <w:szCs w:val="20"/>
    </w:rPr>
  </w:style>
  <w:style w:type="paragraph" w:styleId="60">
    <w:name w:val="heading 6"/>
    <w:basedOn w:val="a9"/>
    <w:next w:val="a9"/>
    <w:link w:val="61"/>
    <w:qFormat/>
    <w:rsid w:val="000A1F92"/>
    <w:pPr>
      <w:numPr>
        <w:ilvl w:val="5"/>
        <w:numId w:val="10"/>
      </w:numPr>
      <w:spacing w:before="240" w:after="60"/>
      <w:jc w:val="both"/>
      <w:outlineLvl w:val="5"/>
    </w:pPr>
    <w:rPr>
      <w:i/>
      <w:sz w:val="22"/>
      <w:szCs w:val="20"/>
    </w:rPr>
  </w:style>
  <w:style w:type="paragraph" w:styleId="7">
    <w:name w:val="heading 7"/>
    <w:basedOn w:val="a9"/>
    <w:next w:val="a9"/>
    <w:link w:val="70"/>
    <w:qFormat/>
    <w:rsid w:val="000A1F92"/>
    <w:pPr>
      <w:numPr>
        <w:ilvl w:val="6"/>
        <w:numId w:val="10"/>
      </w:numPr>
      <w:spacing w:before="240" w:after="60"/>
      <w:jc w:val="both"/>
      <w:outlineLvl w:val="6"/>
    </w:pPr>
    <w:rPr>
      <w:rFonts w:ascii="Arial" w:hAnsi="Arial"/>
      <w:sz w:val="20"/>
      <w:szCs w:val="20"/>
    </w:rPr>
  </w:style>
  <w:style w:type="paragraph" w:styleId="8">
    <w:name w:val="heading 8"/>
    <w:basedOn w:val="a9"/>
    <w:next w:val="a9"/>
    <w:link w:val="80"/>
    <w:qFormat/>
    <w:rsid w:val="000A1F92"/>
    <w:pPr>
      <w:numPr>
        <w:ilvl w:val="7"/>
        <w:numId w:val="10"/>
      </w:numPr>
      <w:spacing w:before="240" w:after="60"/>
      <w:jc w:val="both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9"/>
    <w:next w:val="a9"/>
    <w:link w:val="90"/>
    <w:qFormat/>
    <w:rsid w:val="000A1F92"/>
    <w:pPr>
      <w:numPr>
        <w:ilvl w:val="8"/>
        <w:numId w:val="10"/>
      </w:numPr>
      <w:spacing w:before="240" w:after="60"/>
      <w:jc w:val="both"/>
      <w:outlineLvl w:val="8"/>
    </w:pPr>
    <w:rPr>
      <w:rFonts w:ascii="Arial" w:hAnsi="Arial"/>
      <w:b/>
      <w:i/>
      <w:sz w:val="18"/>
      <w:szCs w:val="20"/>
    </w:rPr>
  </w:style>
  <w:style w:type="character" w:default="1" w:styleId="aa">
    <w:name w:val="Default Paragraph Font"/>
    <w:uiPriority w:val="1"/>
    <w:semiHidden/>
    <w:unhideWhenUsed/>
  </w:style>
  <w:style w:type="table" w:default="1" w:styleId="ab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c">
    <w:name w:val="No List"/>
    <w:uiPriority w:val="99"/>
    <w:semiHidden/>
    <w:unhideWhenUsed/>
  </w:style>
  <w:style w:type="character" w:customStyle="1" w:styleId="11">
    <w:name w:val="Заголовок 1 Знак"/>
    <w:aliases w:val="Document Header1 Знак,H1 Знак,Ðàçäåë + Times New Roman Знак,Перед:  0 пт Знак,После..... Знак,Ðàçäåë Знак,После... Знак,1 Знак,Отчет ГОСТ Заг1 Знак,Datasheet title Знак"/>
    <w:basedOn w:val="aa"/>
    <w:link w:val="10"/>
    <w:uiPriority w:val="99"/>
    <w:rsid w:val="000A1F92"/>
    <w:rPr>
      <w:rFonts w:ascii="Times New Roman" w:eastAsia="Times New Roman" w:hAnsi="Times New Roman" w:cs="Times New Roman"/>
      <w:b/>
      <w:kern w:val="28"/>
      <w:sz w:val="36"/>
      <w:szCs w:val="20"/>
      <w:lang w:eastAsia="ru-RU"/>
    </w:rPr>
  </w:style>
  <w:style w:type="character" w:customStyle="1" w:styleId="24">
    <w:name w:val="Заголовок 2 Знак"/>
    <w:basedOn w:val="aa"/>
    <w:link w:val="23"/>
    <w:uiPriority w:val="99"/>
    <w:rsid w:val="000A1F92"/>
    <w:rPr>
      <w:rFonts w:ascii="Times New Roman" w:eastAsia="Times New Roman" w:hAnsi="Times New Roman" w:cs="Times New Roman"/>
      <w:b/>
      <w:sz w:val="30"/>
      <w:szCs w:val="20"/>
      <w:lang w:eastAsia="ru-RU"/>
    </w:rPr>
  </w:style>
  <w:style w:type="character" w:customStyle="1" w:styleId="34">
    <w:name w:val="Заголовок 3 Знак"/>
    <w:basedOn w:val="aa"/>
    <w:link w:val="32"/>
    <w:rsid w:val="000A1F92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43">
    <w:name w:val="Заголовок 4 Знак"/>
    <w:basedOn w:val="aa"/>
    <w:link w:val="42"/>
    <w:rsid w:val="000A1F92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53">
    <w:name w:val="Заголовок 5 Знак"/>
    <w:basedOn w:val="aa"/>
    <w:link w:val="52"/>
    <w:rsid w:val="000A1F92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61">
    <w:name w:val="Заголовок 6 Знак"/>
    <w:basedOn w:val="aa"/>
    <w:link w:val="60"/>
    <w:rsid w:val="000A1F92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a"/>
    <w:link w:val="7"/>
    <w:rsid w:val="000A1F92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a"/>
    <w:link w:val="8"/>
    <w:rsid w:val="000A1F92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a"/>
    <w:link w:val="9"/>
    <w:rsid w:val="000A1F92"/>
    <w:rPr>
      <w:rFonts w:ascii="Arial" w:eastAsia="Times New Roman" w:hAnsi="Arial" w:cs="Times New Roman"/>
      <w:b/>
      <w:i/>
      <w:sz w:val="18"/>
      <w:szCs w:val="20"/>
      <w:lang w:eastAsia="ru-RU"/>
    </w:rPr>
  </w:style>
  <w:style w:type="paragraph" w:styleId="21">
    <w:name w:val="Body Text 2"/>
    <w:basedOn w:val="a9"/>
    <w:link w:val="25"/>
    <w:uiPriority w:val="99"/>
    <w:rsid w:val="000A1F92"/>
    <w:pPr>
      <w:numPr>
        <w:ilvl w:val="1"/>
        <w:numId w:val="13"/>
      </w:numPr>
      <w:spacing w:after="60"/>
      <w:jc w:val="both"/>
    </w:pPr>
    <w:rPr>
      <w:szCs w:val="20"/>
    </w:rPr>
  </w:style>
  <w:style w:type="character" w:customStyle="1" w:styleId="25">
    <w:name w:val="Основной текст 2 Знак"/>
    <w:basedOn w:val="aa"/>
    <w:link w:val="21"/>
    <w:uiPriority w:val="99"/>
    <w:rsid w:val="000A1F9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Iniiaiieoaeno">
    <w:name w:val="Iniiaiie oaeno"/>
    <w:basedOn w:val="a9"/>
    <w:uiPriority w:val="99"/>
    <w:rsid w:val="000A1F92"/>
    <w:pPr>
      <w:suppressAutoHyphens/>
      <w:autoSpaceDE w:val="0"/>
      <w:autoSpaceDN w:val="0"/>
      <w:jc w:val="center"/>
    </w:pPr>
  </w:style>
  <w:style w:type="paragraph" w:styleId="26">
    <w:name w:val="List Bullet 2"/>
    <w:basedOn w:val="a9"/>
    <w:autoRedefine/>
    <w:uiPriority w:val="99"/>
    <w:rsid w:val="000A1F92"/>
    <w:pPr>
      <w:tabs>
        <w:tab w:val="num" w:pos="643"/>
      </w:tabs>
      <w:spacing w:after="60"/>
      <w:ind w:left="643" w:hanging="360"/>
      <w:jc w:val="both"/>
    </w:pPr>
    <w:rPr>
      <w:szCs w:val="20"/>
    </w:rPr>
  </w:style>
  <w:style w:type="paragraph" w:styleId="35">
    <w:name w:val="List Bullet 3"/>
    <w:basedOn w:val="a9"/>
    <w:autoRedefine/>
    <w:uiPriority w:val="99"/>
    <w:rsid w:val="000A1F92"/>
    <w:pPr>
      <w:tabs>
        <w:tab w:val="num" w:pos="926"/>
      </w:tabs>
      <w:spacing w:after="60"/>
      <w:ind w:left="926" w:hanging="360"/>
      <w:jc w:val="both"/>
    </w:pPr>
    <w:rPr>
      <w:szCs w:val="20"/>
    </w:rPr>
  </w:style>
  <w:style w:type="paragraph" w:styleId="40">
    <w:name w:val="List Bullet 4"/>
    <w:basedOn w:val="a9"/>
    <w:autoRedefine/>
    <w:rsid w:val="000A1F92"/>
    <w:pPr>
      <w:numPr>
        <w:numId w:val="1"/>
      </w:numPr>
      <w:tabs>
        <w:tab w:val="clear" w:pos="643"/>
        <w:tab w:val="num" w:pos="360"/>
        <w:tab w:val="num" w:pos="1209"/>
      </w:tabs>
      <w:spacing w:after="60"/>
      <w:ind w:left="1209" w:firstLine="0"/>
      <w:jc w:val="both"/>
    </w:pPr>
    <w:rPr>
      <w:szCs w:val="20"/>
    </w:rPr>
  </w:style>
  <w:style w:type="paragraph" w:styleId="50">
    <w:name w:val="List Bullet 5"/>
    <w:basedOn w:val="a9"/>
    <w:autoRedefine/>
    <w:uiPriority w:val="99"/>
    <w:rsid w:val="000A1F92"/>
    <w:pPr>
      <w:numPr>
        <w:numId w:val="2"/>
      </w:numPr>
      <w:tabs>
        <w:tab w:val="clear" w:pos="926"/>
        <w:tab w:val="num" w:pos="360"/>
        <w:tab w:val="num" w:pos="1492"/>
      </w:tabs>
      <w:spacing w:after="60"/>
      <w:ind w:left="1492" w:firstLine="0"/>
      <w:jc w:val="both"/>
    </w:pPr>
    <w:rPr>
      <w:szCs w:val="20"/>
    </w:rPr>
  </w:style>
  <w:style w:type="paragraph" w:styleId="a0">
    <w:name w:val="List Number"/>
    <w:basedOn w:val="a9"/>
    <w:uiPriority w:val="99"/>
    <w:rsid w:val="000A1F92"/>
    <w:pPr>
      <w:numPr>
        <w:numId w:val="3"/>
      </w:numPr>
      <w:tabs>
        <w:tab w:val="clear" w:pos="1209"/>
        <w:tab w:val="num" w:pos="360"/>
      </w:tabs>
      <w:spacing w:after="60"/>
      <w:ind w:left="360"/>
      <w:jc w:val="both"/>
    </w:pPr>
    <w:rPr>
      <w:szCs w:val="20"/>
    </w:rPr>
  </w:style>
  <w:style w:type="paragraph" w:styleId="2">
    <w:name w:val="List Number 2"/>
    <w:basedOn w:val="a9"/>
    <w:uiPriority w:val="99"/>
    <w:rsid w:val="000A1F92"/>
    <w:pPr>
      <w:numPr>
        <w:numId w:val="4"/>
      </w:numPr>
      <w:tabs>
        <w:tab w:val="clear" w:pos="1492"/>
        <w:tab w:val="num" w:pos="360"/>
        <w:tab w:val="num" w:pos="643"/>
      </w:tabs>
      <w:spacing w:after="60"/>
      <w:ind w:left="643" w:firstLine="0"/>
      <w:jc w:val="both"/>
    </w:pPr>
    <w:rPr>
      <w:szCs w:val="20"/>
    </w:rPr>
  </w:style>
  <w:style w:type="paragraph" w:styleId="30">
    <w:name w:val="List Number 3"/>
    <w:basedOn w:val="a9"/>
    <w:uiPriority w:val="99"/>
    <w:rsid w:val="000A1F92"/>
    <w:pPr>
      <w:numPr>
        <w:numId w:val="5"/>
      </w:numPr>
      <w:tabs>
        <w:tab w:val="clear" w:pos="360"/>
        <w:tab w:val="num" w:pos="926"/>
      </w:tabs>
      <w:spacing w:after="60"/>
      <w:ind w:left="926"/>
      <w:jc w:val="both"/>
    </w:pPr>
    <w:rPr>
      <w:szCs w:val="20"/>
    </w:rPr>
  </w:style>
  <w:style w:type="paragraph" w:styleId="4">
    <w:name w:val="List Number 4"/>
    <w:basedOn w:val="a9"/>
    <w:uiPriority w:val="99"/>
    <w:rsid w:val="000A1F92"/>
    <w:pPr>
      <w:numPr>
        <w:numId w:val="6"/>
      </w:numPr>
      <w:tabs>
        <w:tab w:val="clear" w:pos="643"/>
        <w:tab w:val="num" w:pos="1209"/>
      </w:tabs>
      <w:spacing w:after="60"/>
      <w:ind w:left="1209"/>
      <w:jc w:val="both"/>
    </w:pPr>
    <w:rPr>
      <w:szCs w:val="20"/>
    </w:rPr>
  </w:style>
  <w:style w:type="paragraph" w:styleId="5">
    <w:name w:val="List Number 5"/>
    <w:basedOn w:val="a9"/>
    <w:uiPriority w:val="99"/>
    <w:rsid w:val="000A1F92"/>
    <w:pPr>
      <w:numPr>
        <w:numId w:val="7"/>
      </w:numPr>
      <w:tabs>
        <w:tab w:val="clear" w:pos="926"/>
        <w:tab w:val="num" w:pos="1492"/>
      </w:tabs>
      <w:spacing w:after="60"/>
      <w:ind w:left="1492"/>
      <w:jc w:val="both"/>
    </w:pPr>
    <w:rPr>
      <w:szCs w:val="20"/>
    </w:rPr>
  </w:style>
  <w:style w:type="paragraph" w:customStyle="1" w:styleId="a">
    <w:name w:val="Раздел"/>
    <w:basedOn w:val="a9"/>
    <w:uiPriority w:val="99"/>
    <w:semiHidden/>
    <w:rsid w:val="000A1F92"/>
    <w:pPr>
      <w:numPr>
        <w:numId w:val="8"/>
      </w:numPr>
      <w:tabs>
        <w:tab w:val="clear" w:pos="1209"/>
        <w:tab w:val="num" w:pos="1440"/>
      </w:tabs>
      <w:spacing w:before="120" w:after="120"/>
      <w:ind w:left="720" w:hanging="720"/>
      <w:jc w:val="center"/>
    </w:pPr>
    <w:rPr>
      <w:rFonts w:ascii="Arial Narrow" w:hAnsi="Arial Narrow"/>
      <w:b/>
      <w:sz w:val="28"/>
      <w:szCs w:val="20"/>
    </w:rPr>
  </w:style>
  <w:style w:type="paragraph" w:customStyle="1" w:styleId="3">
    <w:name w:val="Раздел 3"/>
    <w:basedOn w:val="a9"/>
    <w:uiPriority w:val="99"/>
    <w:semiHidden/>
    <w:rsid w:val="000A1F92"/>
    <w:pPr>
      <w:numPr>
        <w:numId w:val="9"/>
      </w:numPr>
      <w:tabs>
        <w:tab w:val="clear" w:pos="1492"/>
        <w:tab w:val="num" w:pos="360"/>
      </w:tabs>
      <w:spacing w:before="120" w:after="120"/>
      <w:ind w:left="360"/>
      <w:jc w:val="center"/>
    </w:pPr>
    <w:rPr>
      <w:b/>
      <w:szCs w:val="20"/>
    </w:rPr>
  </w:style>
  <w:style w:type="paragraph" w:customStyle="1" w:styleId="a8">
    <w:name w:val="Условия контракта"/>
    <w:basedOn w:val="a9"/>
    <w:uiPriority w:val="99"/>
    <w:semiHidden/>
    <w:rsid w:val="000A1F92"/>
    <w:pPr>
      <w:numPr>
        <w:ilvl w:val="1"/>
        <w:numId w:val="11"/>
      </w:numPr>
      <w:tabs>
        <w:tab w:val="clear" w:pos="1440"/>
        <w:tab w:val="num" w:pos="567"/>
      </w:tabs>
      <w:spacing w:before="240" w:after="120"/>
      <w:ind w:left="567" w:hanging="567"/>
      <w:jc w:val="both"/>
    </w:pPr>
    <w:rPr>
      <w:b/>
      <w:szCs w:val="20"/>
    </w:rPr>
  </w:style>
  <w:style w:type="paragraph" w:customStyle="1" w:styleId="1">
    <w:name w:val="Стиль1"/>
    <w:basedOn w:val="a9"/>
    <w:link w:val="12"/>
    <w:rsid w:val="000A1F92"/>
    <w:pPr>
      <w:keepNext/>
      <w:keepLines/>
      <w:widowControl w:val="0"/>
      <w:numPr>
        <w:numId w:val="14"/>
      </w:numPr>
      <w:suppressLineNumbers/>
      <w:suppressAutoHyphens/>
      <w:spacing w:after="60"/>
    </w:pPr>
    <w:rPr>
      <w:b/>
      <w:sz w:val="28"/>
    </w:rPr>
  </w:style>
  <w:style w:type="paragraph" w:customStyle="1" w:styleId="22">
    <w:name w:val="Стиль2"/>
    <w:basedOn w:val="2"/>
    <w:link w:val="27"/>
    <w:rsid w:val="000A1F92"/>
    <w:pPr>
      <w:keepNext/>
      <w:keepLines/>
      <w:widowControl w:val="0"/>
      <w:numPr>
        <w:numId w:val="12"/>
      </w:numPr>
      <w:suppressLineNumbers/>
      <w:tabs>
        <w:tab w:val="clear" w:pos="1492"/>
        <w:tab w:val="num" w:pos="643"/>
      </w:tabs>
      <w:suppressAutoHyphens/>
    </w:pPr>
    <w:rPr>
      <w:b/>
    </w:rPr>
  </w:style>
  <w:style w:type="paragraph" w:customStyle="1" w:styleId="33">
    <w:name w:val="Стиль3"/>
    <w:basedOn w:val="28"/>
    <w:link w:val="36"/>
    <w:rsid w:val="000A1F92"/>
    <w:pPr>
      <w:widowControl w:val="0"/>
      <w:numPr>
        <w:ilvl w:val="2"/>
        <w:numId w:val="14"/>
      </w:numPr>
      <w:adjustRightInd w:val="0"/>
      <w:spacing w:after="0" w:line="240" w:lineRule="auto"/>
      <w:textAlignment w:val="baseline"/>
    </w:pPr>
  </w:style>
  <w:style w:type="paragraph" w:styleId="28">
    <w:name w:val="Body Text Indent 2"/>
    <w:aliases w:val="Знак"/>
    <w:basedOn w:val="a9"/>
    <w:link w:val="29"/>
    <w:rsid w:val="000A1F92"/>
    <w:pPr>
      <w:spacing w:after="120" w:line="480" w:lineRule="auto"/>
      <w:ind w:left="283"/>
      <w:jc w:val="both"/>
    </w:pPr>
    <w:rPr>
      <w:szCs w:val="20"/>
    </w:rPr>
  </w:style>
  <w:style w:type="character" w:customStyle="1" w:styleId="29">
    <w:name w:val="Основной текст с отступом 2 Знак"/>
    <w:aliases w:val="Знак Знак"/>
    <w:basedOn w:val="aa"/>
    <w:link w:val="28"/>
    <w:rsid w:val="000A1F9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-11">
    <w:name w:val="содержание2-11"/>
    <w:basedOn w:val="a9"/>
    <w:uiPriority w:val="99"/>
    <w:rsid w:val="000A1F92"/>
    <w:pPr>
      <w:spacing w:after="60"/>
      <w:jc w:val="both"/>
    </w:pPr>
  </w:style>
  <w:style w:type="paragraph" w:customStyle="1" w:styleId="ConsNormal">
    <w:name w:val="ConsNormal"/>
    <w:link w:val="ConsNormal0"/>
    <w:uiPriority w:val="99"/>
    <w:rsid w:val="000A1F9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d">
    <w:name w:val="Основной шрифт"/>
    <w:uiPriority w:val="99"/>
    <w:semiHidden/>
    <w:rsid w:val="000A1F92"/>
  </w:style>
  <w:style w:type="paragraph" w:styleId="ae">
    <w:name w:val="Subtitle"/>
    <w:basedOn w:val="a9"/>
    <w:link w:val="af"/>
    <w:uiPriority w:val="99"/>
    <w:qFormat/>
    <w:rsid w:val="000A1F92"/>
    <w:pPr>
      <w:spacing w:after="60"/>
      <w:jc w:val="center"/>
      <w:outlineLvl w:val="1"/>
    </w:pPr>
    <w:rPr>
      <w:rFonts w:ascii="Arial" w:hAnsi="Arial"/>
      <w:szCs w:val="20"/>
    </w:rPr>
  </w:style>
  <w:style w:type="character" w:customStyle="1" w:styleId="af">
    <w:name w:val="Подзаголовок Знак"/>
    <w:basedOn w:val="aa"/>
    <w:link w:val="ae"/>
    <w:uiPriority w:val="99"/>
    <w:rsid w:val="000A1F92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Title"/>
    <w:basedOn w:val="a9"/>
    <w:link w:val="af1"/>
    <w:qFormat/>
    <w:rsid w:val="000A1F92"/>
    <w:pPr>
      <w:spacing w:before="240" w:after="60"/>
      <w:jc w:val="center"/>
      <w:outlineLvl w:val="0"/>
    </w:pPr>
    <w:rPr>
      <w:rFonts w:ascii="Arial" w:hAnsi="Arial"/>
      <w:b/>
      <w:kern w:val="28"/>
      <w:sz w:val="32"/>
      <w:szCs w:val="20"/>
    </w:rPr>
  </w:style>
  <w:style w:type="character" w:customStyle="1" w:styleId="af1">
    <w:name w:val="Заголовок Знак"/>
    <w:basedOn w:val="aa"/>
    <w:link w:val="af0"/>
    <w:rsid w:val="000A1F92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table" w:customStyle="1" w:styleId="13">
    <w:name w:val="Сетка таблицы1"/>
    <w:uiPriority w:val="99"/>
    <w:rsid w:val="000A1F92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Date"/>
    <w:basedOn w:val="a9"/>
    <w:next w:val="a9"/>
    <w:link w:val="af3"/>
    <w:uiPriority w:val="99"/>
    <w:rsid w:val="000A1F92"/>
    <w:pPr>
      <w:spacing w:after="60"/>
      <w:jc w:val="both"/>
    </w:pPr>
    <w:rPr>
      <w:szCs w:val="20"/>
    </w:rPr>
  </w:style>
  <w:style w:type="character" w:customStyle="1" w:styleId="af3">
    <w:name w:val="Дата Знак"/>
    <w:basedOn w:val="aa"/>
    <w:link w:val="af2"/>
    <w:uiPriority w:val="99"/>
    <w:rsid w:val="000A1F9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4">
    <w:name w:val="Hyperlink"/>
    <w:uiPriority w:val="99"/>
    <w:rsid w:val="000A1F92"/>
    <w:rPr>
      <w:rFonts w:cs="Times New Roman"/>
      <w:color w:val="0000FF"/>
      <w:u w:val="single"/>
    </w:rPr>
  </w:style>
  <w:style w:type="paragraph" w:styleId="14">
    <w:name w:val="toc 1"/>
    <w:basedOn w:val="a9"/>
    <w:next w:val="a9"/>
    <w:autoRedefine/>
    <w:uiPriority w:val="99"/>
    <w:rsid w:val="000A1F92"/>
    <w:pPr>
      <w:tabs>
        <w:tab w:val="left" w:pos="1440"/>
        <w:tab w:val="right" w:leader="dot" w:pos="10148"/>
      </w:tabs>
      <w:spacing w:before="100"/>
    </w:pPr>
    <w:rPr>
      <w:rFonts w:ascii="Arial" w:hAnsi="Arial" w:cs="Arial"/>
      <w:b/>
      <w:bCs/>
      <w:caps/>
    </w:rPr>
  </w:style>
  <w:style w:type="paragraph" w:styleId="37">
    <w:name w:val="toc 3"/>
    <w:basedOn w:val="a9"/>
    <w:next w:val="a9"/>
    <w:autoRedefine/>
    <w:uiPriority w:val="99"/>
    <w:rsid w:val="000A1F92"/>
    <w:pPr>
      <w:tabs>
        <w:tab w:val="left" w:pos="1680"/>
        <w:tab w:val="right" w:leader="dot" w:pos="10148"/>
      </w:tabs>
      <w:spacing w:before="100"/>
      <w:ind w:left="180" w:firstLine="60"/>
    </w:pPr>
    <w:rPr>
      <w:sz w:val="20"/>
      <w:szCs w:val="20"/>
    </w:rPr>
  </w:style>
  <w:style w:type="paragraph" w:styleId="2a">
    <w:name w:val="toc 2"/>
    <w:basedOn w:val="a9"/>
    <w:next w:val="a9"/>
    <w:autoRedefine/>
    <w:uiPriority w:val="99"/>
    <w:rsid w:val="000A1F92"/>
    <w:pPr>
      <w:tabs>
        <w:tab w:val="right" w:leader="dot" w:pos="10148"/>
      </w:tabs>
      <w:spacing w:before="100"/>
      <w:ind w:left="360"/>
    </w:pPr>
    <w:rPr>
      <w:b/>
      <w:bCs/>
      <w:sz w:val="20"/>
      <w:szCs w:val="20"/>
    </w:rPr>
  </w:style>
  <w:style w:type="paragraph" w:styleId="af5">
    <w:name w:val="Plain Text"/>
    <w:basedOn w:val="a9"/>
    <w:link w:val="af6"/>
    <w:uiPriority w:val="99"/>
    <w:rsid w:val="000A1F92"/>
    <w:rPr>
      <w:rFonts w:ascii="Courier New" w:hAnsi="Courier New" w:cs="Courier New"/>
      <w:sz w:val="20"/>
      <w:szCs w:val="20"/>
    </w:rPr>
  </w:style>
  <w:style w:type="character" w:customStyle="1" w:styleId="af6">
    <w:name w:val="Текст Знак"/>
    <w:basedOn w:val="aa"/>
    <w:link w:val="af5"/>
    <w:uiPriority w:val="99"/>
    <w:rsid w:val="000A1F9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style-span">
    <w:name w:val="apple-style-span"/>
    <w:uiPriority w:val="99"/>
    <w:rsid w:val="000A1F92"/>
    <w:rPr>
      <w:rFonts w:cs="Times New Roman"/>
    </w:rPr>
  </w:style>
  <w:style w:type="character" w:styleId="af7">
    <w:name w:val="page number"/>
    <w:uiPriority w:val="99"/>
    <w:rsid w:val="000A1F92"/>
    <w:rPr>
      <w:rFonts w:ascii="Times New Roman" w:hAnsi="Times New Roman" w:cs="Times New Roman"/>
    </w:rPr>
  </w:style>
  <w:style w:type="paragraph" w:styleId="af8">
    <w:name w:val="List Bullet"/>
    <w:basedOn w:val="a9"/>
    <w:autoRedefine/>
    <w:uiPriority w:val="99"/>
    <w:rsid w:val="000A1F92"/>
    <w:pPr>
      <w:widowControl w:val="0"/>
      <w:jc w:val="both"/>
    </w:pPr>
    <w:rPr>
      <w:sz w:val="28"/>
      <w:szCs w:val="28"/>
    </w:rPr>
  </w:style>
  <w:style w:type="paragraph" w:styleId="af9">
    <w:name w:val="Body Text Indent"/>
    <w:aliases w:val="Знак2"/>
    <w:basedOn w:val="a9"/>
    <w:link w:val="afa"/>
    <w:rsid w:val="000A1F92"/>
    <w:pPr>
      <w:spacing w:before="60"/>
      <w:ind w:firstLine="851"/>
      <w:jc w:val="both"/>
    </w:pPr>
    <w:rPr>
      <w:szCs w:val="20"/>
    </w:rPr>
  </w:style>
  <w:style w:type="character" w:customStyle="1" w:styleId="afa">
    <w:name w:val="Основной текст с отступом Знак"/>
    <w:aliases w:val="Знак2 Знак"/>
    <w:basedOn w:val="aa"/>
    <w:link w:val="af9"/>
    <w:rsid w:val="000A1F9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b">
    <w:name w:val="Normal (Web)"/>
    <w:aliases w:val="Обычный (веб) Знак Знак,Обычный (Web) Знак Знак Знак,Обычный (Web)"/>
    <w:basedOn w:val="a9"/>
    <w:link w:val="afc"/>
    <w:uiPriority w:val="99"/>
    <w:qFormat/>
    <w:rsid w:val="000A1F92"/>
    <w:pPr>
      <w:spacing w:before="100" w:beforeAutospacing="1" w:after="100" w:afterAutospacing="1"/>
    </w:pPr>
  </w:style>
  <w:style w:type="paragraph" w:styleId="38">
    <w:name w:val="Body Text 3"/>
    <w:basedOn w:val="a9"/>
    <w:link w:val="39"/>
    <w:uiPriority w:val="99"/>
    <w:rsid w:val="000A1F92"/>
    <w:pPr>
      <w:keepNext/>
      <w:keepLines/>
      <w:widowControl w:val="0"/>
      <w:suppressLineNumbers/>
      <w:tabs>
        <w:tab w:val="left" w:pos="0"/>
        <w:tab w:val="left" w:pos="567"/>
        <w:tab w:val="left" w:pos="1133"/>
        <w:tab w:val="left" w:pos="1699"/>
        <w:tab w:val="left" w:pos="2266"/>
        <w:tab w:val="left" w:pos="2832"/>
        <w:tab w:val="left" w:pos="3399"/>
        <w:tab w:val="left" w:pos="3965"/>
        <w:tab w:val="left" w:pos="4531"/>
        <w:tab w:val="left" w:pos="5098"/>
        <w:tab w:val="left" w:pos="5664"/>
        <w:tab w:val="left" w:pos="6231"/>
        <w:tab w:val="left" w:pos="6797"/>
        <w:tab w:val="left" w:pos="7363"/>
        <w:tab w:val="left" w:pos="7930"/>
        <w:tab w:val="left" w:pos="8496"/>
        <w:tab w:val="left" w:pos="9063"/>
      </w:tabs>
      <w:suppressAutoHyphens/>
      <w:spacing w:before="148" w:after="112"/>
      <w:jc w:val="both"/>
    </w:pPr>
    <w:rPr>
      <w:b/>
      <w:i/>
      <w:sz w:val="22"/>
    </w:rPr>
  </w:style>
  <w:style w:type="character" w:customStyle="1" w:styleId="39">
    <w:name w:val="Основной текст 3 Знак"/>
    <w:basedOn w:val="aa"/>
    <w:link w:val="38"/>
    <w:uiPriority w:val="99"/>
    <w:rsid w:val="000A1F92"/>
    <w:rPr>
      <w:rFonts w:ascii="Times New Roman" w:eastAsia="Times New Roman" w:hAnsi="Times New Roman" w:cs="Times New Roman"/>
      <w:b/>
      <w:i/>
      <w:szCs w:val="24"/>
      <w:lang w:eastAsia="ru-RU"/>
    </w:rPr>
  </w:style>
  <w:style w:type="paragraph" w:styleId="afd">
    <w:name w:val="Body Text"/>
    <w:basedOn w:val="a9"/>
    <w:link w:val="afe"/>
    <w:rsid w:val="000A1F92"/>
    <w:pPr>
      <w:spacing w:after="120"/>
      <w:jc w:val="both"/>
    </w:pPr>
    <w:rPr>
      <w:szCs w:val="20"/>
    </w:rPr>
  </w:style>
  <w:style w:type="character" w:customStyle="1" w:styleId="afe">
    <w:name w:val="Основной текст Знак"/>
    <w:basedOn w:val="aa"/>
    <w:link w:val="afd"/>
    <w:rsid w:val="000A1F9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HTML">
    <w:name w:val="HTML Address"/>
    <w:basedOn w:val="a9"/>
    <w:link w:val="HTML0"/>
    <w:uiPriority w:val="99"/>
    <w:rsid w:val="000A1F92"/>
    <w:pPr>
      <w:spacing w:after="60"/>
      <w:jc w:val="both"/>
    </w:pPr>
    <w:rPr>
      <w:i/>
      <w:iCs/>
    </w:rPr>
  </w:style>
  <w:style w:type="character" w:customStyle="1" w:styleId="HTML0">
    <w:name w:val="Адрес HTML Знак"/>
    <w:basedOn w:val="aa"/>
    <w:link w:val="HTML"/>
    <w:uiPriority w:val="99"/>
    <w:rsid w:val="000A1F92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ff">
    <w:name w:val="header"/>
    <w:aliases w:val="Drawing,Headerw,header odd,first,heading one,Heading,hd,header,ho,h,Even,*Header,encabezado,WP Header,Header Line,Headerline,Header Line1,Header Line2,Header Line3,Header Line4,Headerline1,Header Line11,Header Line21,Header Line5"/>
    <w:basedOn w:val="a9"/>
    <w:link w:val="aff0"/>
    <w:uiPriority w:val="99"/>
    <w:rsid w:val="000A1F92"/>
    <w:pPr>
      <w:tabs>
        <w:tab w:val="center" w:pos="4153"/>
        <w:tab w:val="right" w:pos="8306"/>
      </w:tabs>
      <w:spacing w:before="120" w:after="120"/>
      <w:jc w:val="both"/>
    </w:pPr>
    <w:rPr>
      <w:rFonts w:ascii="Arial" w:hAnsi="Arial"/>
      <w:noProof/>
      <w:szCs w:val="20"/>
    </w:rPr>
  </w:style>
  <w:style w:type="character" w:customStyle="1" w:styleId="aff0">
    <w:name w:val="Верхний колонтитул Знак"/>
    <w:aliases w:val="Drawing Знак,Headerw Знак,header odd Знак,first Знак,heading one Знак,Heading Знак,hd Знак,header Знак,ho Знак,h Знак,Even Знак,*Header Знак,encabezado Знак,WP Header Знак,Header Line Знак,Headerline Знак,Header Line1 Знак"/>
    <w:basedOn w:val="aa"/>
    <w:link w:val="aff"/>
    <w:uiPriority w:val="99"/>
    <w:rsid w:val="000A1F92"/>
    <w:rPr>
      <w:rFonts w:ascii="Arial" w:eastAsia="Times New Roman" w:hAnsi="Arial" w:cs="Times New Roman"/>
      <w:noProof/>
      <w:sz w:val="24"/>
      <w:szCs w:val="20"/>
      <w:lang w:eastAsia="ru-RU"/>
    </w:rPr>
  </w:style>
  <w:style w:type="character" w:customStyle="1" w:styleId="aff1">
    <w:name w:val="Нижний колонтитул Знак"/>
    <w:link w:val="aff2"/>
    <w:uiPriority w:val="99"/>
    <w:locked/>
    <w:rsid w:val="000A1F92"/>
    <w:rPr>
      <w:noProof/>
      <w:sz w:val="24"/>
    </w:rPr>
  </w:style>
  <w:style w:type="paragraph" w:customStyle="1" w:styleId="Instruction">
    <w:name w:val="Instruction"/>
    <w:basedOn w:val="21"/>
    <w:uiPriority w:val="99"/>
    <w:semiHidden/>
    <w:rsid w:val="000A1F92"/>
    <w:pPr>
      <w:numPr>
        <w:ilvl w:val="0"/>
        <w:numId w:val="0"/>
      </w:numPr>
      <w:tabs>
        <w:tab w:val="num" w:pos="360"/>
      </w:tabs>
      <w:spacing w:before="180"/>
      <w:ind w:left="360" w:hanging="360"/>
    </w:pPr>
    <w:rPr>
      <w:b/>
    </w:rPr>
  </w:style>
  <w:style w:type="paragraph" w:styleId="aff2">
    <w:name w:val="footer"/>
    <w:basedOn w:val="a9"/>
    <w:link w:val="aff1"/>
    <w:uiPriority w:val="99"/>
    <w:rsid w:val="000A1F92"/>
    <w:pPr>
      <w:tabs>
        <w:tab w:val="center" w:pos="4153"/>
        <w:tab w:val="right" w:pos="8306"/>
      </w:tabs>
      <w:spacing w:after="60"/>
      <w:jc w:val="both"/>
    </w:pPr>
    <w:rPr>
      <w:rFonts w:asciiTheme="minorHAnsi" w:eastAsiaTheme="minorHAnsi" w:hAnsiTheme="minorHAnsi" w:cstheme="minorBidi"/>
      <w:noProof/>
      <w:szCs w:val="22"/>
      <w:lang w:eastAsia="en-US"/>
    </w:rPr>
  </w:style>
  <w:style w:type="character" w:customStyle="1" w:styleId="15">
    <w:name w:val="Нижний колонтитул Знак1"/>
    <w:basedOn w:val="aa"/>
    <w:uiPriority w:val="99"/>
    <w:semiHidden/>
    <w:rsid w:val="000A1F9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1">
    <w:name w:val="Font Style131"/>
    <w:uiPriority w:val="99"/>
    <w:rsid w:val="000A1F92"/>
    <w:rPr>
      <w:rFonts w:ascii="Times New Roman" w:hAnsi="Times New Roman"/>
      <w:color w:val="000000"/>
      <w:sz w:val="24"/>
    </w:rPr>
  </w:style>
  <w:style w:type="character" w:styleId="aff3">
    <w:name w:val="FollowedHyperlink"/>
    <w:uiPriority w:val="99"/>
    <w:rsid w:val="000A1F92"/>
    <w:rPr>
      <w:rFonts w:cs="Times New Roman"/>
      <w:color w:val="800080"/>
      <w:u w:val="single"/>
    </w:rPr>
  </w:style>
  <w:style w:type="paragraph" w:customStyle="1" w:styleId="16">
    <w:name w:val="заголовок 1"/>
    <w:basedOn w:val="a9"/>
    <w:next w:val="a9"/>
    <w:uiPriority w:val="99"/>
    <w:rsid w:val="000A1F92"/>
    <w:pPr>
      <w:keepNext/>
      <w:widowControl w:val="0"/>
      <w:autoSpaceDE w:val="0"/>
      <w:autoSpaceDN w:val="0"/>
      <w:jc w:val="center"/>
    </w:pPr>
    <w:rPr>
      <w:rFonts w:ascii="Arial" w:hAnsi="Arial" w:cs="Arial"/>
      <w:b/>
      <w:bCs/>
      <w:sz w:val="20"/>
    </w:rPr>
  </w:style>
  <w:style w:type="paragraph" w:styleId="aff4">
    <w:name w:val="Balloon Text"/>
    <w:basedOn w:val="a9"/>
    <w:link w:val="aff5"/>
    <w:uiPriority w:val="99"/>
    <w:semiHidden/>
    <w:rsid w:val="000A1F92"/>
    <w:rPr>
      <w:rFonts w:ascii="Tahoma" w:hAnsi="Tahoma" w:cs="Tahoma"/>
      <w:sz w:val="16"/>
      <w:szCs w:val="16"/>
    </w:rPr>
  </w:style>
  <w:style w:type="character" w:customStyle="1" w:styleId="aff5">
    <w:name w:val="Текст выноски Знак"/>
    <w:basedOn w:val="aa"/>
    <w:link w:val="aff4"/>
    <w:uiPriority w:val="99"/>
    <w:semiHidden/>
    <w:rsid w:val="000A1F92"/>
    <w:rPr>
      <w:rFonts w:ascii="Tahoma" w:eastAsia="Times New Roman" w:hAnsi="Tahoma" w:cs="Tahoma"/>
      <w:sz w:val="16"/>
      <w:szCs w:val="16"/>
      <w:lang w:eastAsia="ru-RU"/>
    </w:rPr>
  </w:style>
  <w:style w:type="paragraph" w:styleId="aff6">
    <w:name w:val="annotation text"/>
    <w:basedOn w:val="a9"/>
    <w:link w:val="aff7"/>
    <w:uiPriority w:val="99"/>
    <w:semiHidden/>
    <w:rsid w:val="000A1F92"/>
    <w:pPr>
      <w:widowControl w:val="0"/>
      <w:autoSpaceDE w:val="0"/>
      <w:autoSpaceDN w:val="0"/>
    </w:pPr>
    <w:rPr>
      <w:sz w:val="20"/>
      <w:szCs w:val="20"/>
    </w:rPr>
  </w:style>
  <w:style w:type="character" w:customStyle="1" w:styleId="aff7">
    <w:name w:val="Текст примечания Знак"/>
    <w:basedOn w:val="aa"/>
    <w:link w:val="aff6"/>
    <w:uiPriority w:val="99"/>
    <w:semiHidden/>
    <w:rsid w:val="000A1F9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8">
    <w:name w:val="Тема примечания Знак"/>
    <w:link w:val="aff9"/>
    <w:uiPriority w:val="99"/>
    <w:locked/>
    <w:rsid w:val="000A1F92"/>
    <w:rPr>
      <w:rFonts w:cs="Times New Roman"/>
    </w:rPr>
  </w:style>
  <w:style w:type="paragraph" w:styleId="3a">
    <w:name w:val="Body Text Indent 3"/>
    <w:basedOn w:val="a9"/>
    <w:link w:val="3b"/>
    <w:uiPriority w:val="99"/>
    <w:rsid w:val="000A1F92"/>
    <w:pPr>
      <w:spacing w:after="120"/>
      <w:ind w:left="283"/>
    </w:pPr>
    <w:rPr>
      <w:sz w:val="16"/>
      <w:szCs w:val="16"/>
    </w:rPr>
  </w:style>
  <w:style w:type="character" w:customStyle="1" w:styleId="3b">
    <w:name w:val="Основной текст с отступом 3 Знак"/>
    <w:basedOn w:val="aa"/>
    <w:link w:val="3a"/>
    <w:uiPriority w:val="99"/>
    <w:rsid w:val="000A1F9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Text05">
    <w:name w:val="Text0.5"/>
    <w:basedOn w:val="a9"/>
    <w:uiPriority w:val="99"/>
    <w:rsid w:val="000A1F92"/>
    <w:pPr>
      <w:keepLines/>
      <w:widowControl w:val="0"/>
      <w:tabs>
        <w:tab w:val="left" w:pos="568"/>
        <w:tab w:val="left" w:pos="1135"/>
        <w:tab w:val="left" w:pos="1702"/>
        <w:tab w:val="left" w:pos="2269"/>
        <w:tab w:val="left" w:pos="2836"/>
        <w:tab w:val="left" w:pos="3403"/>
        <w:tab w:val="left" w:pos="3970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</w:tabs>
      <w:autoSpaceDE w:val="0"/>
      <w:autoSpaceDN w:val="0"/>
      <w:spacing w:after="120"/>
      <w:jc w:val="both"/>
    </w:pPr>
    <w:rPr>
      <w:sz w:val="22"/>
      <w:szCs w:val="22"/>
    </w:rPr>
  </w:style>
  <w:style w:type="paragraph" w:customStyle="1" w:styleId="BodyTextIndent32">
    <w:name w:val="Body Text Indent 32"/>
    <w:basedOn w:val="a9"/>
    <w:uiPriority w:val="99"/>
    <w:rsid w:val="000A1F92"/>
    <w:pPr>
      <w:widowControl w:val="0"/>
      <w:autoSpaceDE w:val="0"/>
      <w:autoSpaceDN w:val="0"/>
      <w:ind w:firstLine="720"/>
      <w:jc w:val="both"/>
    </w:pPr>
    <w:rPr>
      <w:rFonts w:ascii="Kudriashov" w:hAnsi="Kudriashov"/>
      <w:sz w:val="22"/>
      <w:szCs w:val="22"/>
    </w:rPr>
  </w:style>
  <w:style w:type="paragraph" w:customStyle="1" w:styleId="ConsPlusNormal">
    <w:name w:val="ConsPlusNormal"/>
    <w:link w:val="ConsPlusNormal0"/>
    <w:rsid w:val="000A1F9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a102">
    <w:name w:val="Pa10+2"/>
    <w:basedOn w:val="a9"/>
    <w:next w:val="a9"/>
    <w:uiPriority w:val="99"/>
    <w:rsid w:val="000A1F92"/>
    <w:pPr>
      <w:autoSpaceDE w:val="0"/>
      <w:autoSpaceDN w:val="0"/>
      <w:adjustRightInd w:val="0"/>
      <w:spacing w:before="300" w:line="201" w:lineRule="atLeast"/>
    </w:pPr>
    <w:rPr>
      <w:rFonts w:ascii="GaramondC" w:hAnsi="GaramondC"/>
    </w:rPr>
  </w:style>
  <w:style w:type="paragraph" w:customStyle="1" w:styleId="Pa192">
    <w:name w:val="Pa19+2"/>
    <w:basedOn w:val="a9"/>
    <w:next w:val="a9"/>
    <w:uiPriority w:val="99"/>
    <w:rsid w:val="000A1F92"/>
    <w:pPr>
      <w:autoSpaceDE w:val="0"/>
      <w:autoSpaceDN w:val="0"/>
      <w:adjustRightInd w:val="0"/>
      <w:spacing w:before="60" w:line="281" w:lineRule="atLeast"/>
    </w:pPr>
    <w:rPr>
      <w:rFonts w:ascii="GaramondC" w:hAnsi="GaramondC"/>
    </w:rPr>
  </w:style>
  <w:style w:type="paragraph" w:customStyle="1" w:styleId="affa">
    <w:name w:val="Часть"/>
    <w:basedOn w:val="a9"/>
    <w:uiPriority w:val="99"/>
    <w:semiHidden/>
    <w:rsid w:val="000A1F92"/>
    <w:pPr>
      <w:spacing w:after="60"/>
      <w:jc w:val="center"/>
    </w:pPr>
    <w:rPr>
      <w:rFonts w:ascii="Arial" w:hAnsi="Arial"/>
      <w:b/>
      <w:caps/>
      <w:sz w:val="32"/>
      <w:szCs w:val="20"/>
    </w:rPr>
  </w:style>
  <w:style w:type="paragraph" w:customStyle="1" w:styleId="default">
    <w:name w:val="default"/>
    <w:basedOn w:val="a9"/>
    <w:uiPriority w:val="99"/>
    <w:rsid w:val="000A1F92"/>
    <w:pPr>
      <w:autoSpaceDE w:val="0"/>
      <w:autoSpaceDN w:val="0"/>
    </w:pPr>
    <w:rPr>
      <w:rFonts w:ascii="GaramondC" w:hAnsi="GaramondC"/>
      <w:color w:val="000000"/>
    </w:rPr>
  </w:style>
  <w:style w:type="paragraph" w:customStyle="1" w:styleId="Pa73">
    <w:name w:val="Pa7+3"/>
    <w:basedOn w:val="a9"/>
    <w:next w:val="a9"/>
    <w:uiPriority w:val="99"/>
    <w:rsid w:val="000A1F92"/>
    <w:pPr>
      <w:autoSpaceDE w:val="0"/>
      <w:autoSpaceDN w:val="0"/>
      <w:adjustRightInd w:val="0"/>
      <w:spacing w:before="300" w:line="201" w:lineRule="atLeast"/>
    </w:pPr>
    <w:rPr>
      <w:rFonts w:ascii="GaramondC" w:hAnsi="GaramondC"/>
    </w:rPr>
  </w:style>
  <w:style w:type="paragraph" w:customStyle="1" w:styleId="Default0">
    <w:name w:val="Default"/>
    <w:rsid w:val="000A1F92"/>
    <w:pPr>
      <w:autoSpaceDE w:val="0"/>
      <w:autoSpaceDN w:val="0"/>
      <w:adjustRightInd w:val="0"/>
      <w:spacing w:after="0" w:line="240" w:lineRule="auto"/>
    </w:pPr>
    <w:rPr>
      <w:rFonts w:ascii="GaramondC" w:eastAsia="Times New Roman" w:hAnsi="GaramondC" w:cs="GaramondC"/>
      <w:color w:val="000000"/>
      <w:sz w:val="24"/>
      <w:szCs w:val="24"/>
      <w:lang w:eastAsia="ru-RU"/>
    </w:rPr>
  </w:style>
  <w:style w:type="paragraph" w:customStyle="1" w:styleId="Pa62">
    <w:name w:val="Pa6+2"/>
    <w:basedOn w:val="Default0"/>
    <w:next w:val="Default0"/>
    <w:uiPriority w:val="99"/>
    <w:rsid w:val="000A1F92"/>
    <w:pPr>
      <w:spacing w:before="500" w:line="241" w:lineRule="atLeast"/>
    </w:pPr>
    <w:rPr>
      <w:rFonts w:cs="Times New Roman"/>
      <w:color w:val="auto"/>
    </w:rPr>
  </w:style>
  <w:style w:type="paragraph" w:customStyle="1" w:styleId="Pa115">
    <w:name w:val="Pa11+5"/>
    <w:basedOn w:val="Default0"/>
    <w:next w:val="Default0"/>
    <w:uiPriority w:val="99"/>
    <w:rsid w:val="000A1F92"/>
    <w:pPr>
      <w:spacing w:before="260" w:line="201" w:lineRule="atLeast"/>
    </w:pPr>
    <w:rPr>
      <w:rFonts w:cs="Times New Roman"/>
      <w:color w:val="auto"/>
    </w:rPr>
  </w:style>
  <w:style w:type="paragraph" w:styleId="affb">
    <w:name w:val="List"/>
    <w:basedOn w:val="a9"/>
    <w:uiPriority w:val="99"/>
    <w:rsid w:val="000A1F92"/>
    <w:pPr>
      <w:ind w:left="283" w:hanging="283"/>
    </w:pPr>
  </w:style>
  <w:style w:type="paragraph" w:styleId="2b">
    <w:name w:val="List 2"/>
    <w:basedOn w:val="a9"/>
    <w:uiPriority w:val="99"/>
    <w:rsid w:val="000A1F92"/>
    <w:pPr>
      <w:ind w:left="566" w:hanging="283"/>
    </w:pPr>
  </w:style>
  <w:style w:type="paragraph" w:styleId="3c">
    <w:name w:val="List 3"/>
    <w:basedOn w:val="a9"/>
    <w:uiPriority w:val="99"/>
    <w:rsid w:val="000A1F92"/>
    <w:pPr>
      <w:ind w:left="849" w:hanging="283"/>
    </w:pPr>
  </w:style>
  <w:style w:type="paragraph" w:styleId="44">
    <w:name w:val="List 4"/>
    <w:basedOn w:val="a9"/>
    <w:uiPriority w:val="99"/>
    <w:rsid w:val="000A1F92"/>
    <w:pPr>
      <w:ind w:left="1132" w:hanging="283"/>
    </w:pPr>
  </w:style>
  <w:style w:type="paragraph" w:styleId="2c">
    <w:name w:val="List Continue 2"/>
    <w:basedOn w:val="a9"/>
    <w:uiPriority w:val="99"/>
    <w:rsid w:val="000A1F92"/>
    <w:pPr>
      <w:spacing w:after="120"/>
      <w:ind w:left="566"/>
    </w:pPr>
  </w:style>
  <w:style w:type="paragraph" w:styleId="affc">
    <w:name w:val="Normal Indent"/>
    <w:basedOn w:val="a9"/>
    <w:uiPriority w:val="99"/>
    <w:rsid w:val="000A1F92"/>
    <w:pPr>
      <w:ind w:left="708"/>
    </w:pPr>
  </w:style>
  <w:style w:type="paragraph" w:customStyle="1" w:styleId="affd">
    <w:name w:val="Краткий обратный адрес"/>
    <w:basedOn w:val="a9"/>
    <w:uiPriority w:val="99"/>
    <w:rsid w:val="000A1F92"/>
  </w:style>
  <w:style w:type="paragraph" w:customStyle="1" w:styleId="2d">
    <w:name w:val="çàãîëîâîê 2"/>
    <w:basedOn w:val="a9"/>
    <w:next w:val="a9"/>
    <w:uiPriority w:val="99"/>
    <w:rsid w:val="000A1F92"/>
    <w:pPr>
      <w:keepNext/>
      <w:jc w:val="both"/>
    </w:pPr>
    <w:rPr>
      <w:szCs w:val="20"/>
    </w:rPr>
  </w:style>
  <w:style w:type="paragraph" w:customStyle="1" w:styleId="Normal1">
    <w:name w:val="Normal1"/>
    <w:uiPriority w:val="99"/>
    <w:rsid w:val="000A1F9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odyText21">
    <w:name w:val="Body Text 21"/>
    <w:basedOn w:val="a9"/>
    <w:uiPriority w:val="99"/>
    <w:rsid w:val="000A1F92"/>
    <w:pPr>
      <w:widowControl w:val="0"/>
      <w:jc w:val="center"/>
    </w:pPr>
    <w:rPr>
      <w:rFonts w:ascii="Antiqua" w:hAnsi="Antiqua"/>
      <w:szCs w:val="22"/>
    </w:rPr>
  </w:style>
  <w:style w:type="paragraph" w:customStyle="1" w:styleId="affe">
    <w:name w:val="リスト"/>
    <w:basedOn w:val="a9"/>
    <w:uiPriority w:val="99"/>
    <w:rsid w:val="000A1F92"/>
    <w:pPr>
      <w:tabs>
        <w:tab w:val="num" w:pos="420"/>
      </w:tabs>
      <w:ind w:left="420" w:hanging="420"/>
    </w:pPr>
    <w:rPr>
      <w:sz w:val="22"/>
      <w:szCs w:val="20"/>
      <w:lang w:val="en-US"/>
    </w:rPr>
  </w:style>
  <w:style w:type="paragraph" w:customStyle="1" w:styleId="310">
    <w:name w:val="Основной текст 31"/>
    <w:basedOn w:val="a9"/>
    <w:uiPriority w:val="99"/>
    <w:rsid w:val="000A1F92"/>
    <w:pPr>
      <w:widowControl w:val="0"/>
      <w:jc w:val="center"/>
    </w:pPr>
    <w:rPr>
      <w:rFonts w:ascii="Arial" w:hAnsi="Arial"/>
      <w:b/>
      <w:kern w:val="2"/>
      <w:sz w:val="44"/>
      <w:szCs w:val="20"/>
      <w:lang w:eastAsia="en-US"/>
    </w:rPr>
  </w:style>
  <w:style w:type="paragraph" w:customStyle="1" w:styleId="210">
    <w:name w:val="Основной текст с отступом 21"/>
    <w:basedOn w:val="a9"/>
    <w:uiPriority w:val="99"/>
    <w:rsid w:val="000A1F92"/>
    <w:pPr>
      <w:widowControl w:val="0"/>
      <w:ind w:firstLine="11"/>
      <w:jc w:val="both"/>
    </w:pPr>
    <w:rPr>
      <w:rFonts w:ascii="Arial" w:hAnsi="Arial"/>
      <w:kern w:val="2"/>
      <w:sz w:val="20"/>
      <w:szCs w:val="20"/>
      <w:lang w:eastAsia="en-US"/>
    </w:rPr>
  </w:style>
  <w:style w:type="paragraph" w:styleId="45">
    <w:name w:val="toc 4"/>
    <w:basedOn w:val="a9"/>
    <w:next w:val="a9"/>
    <w:autoRedefine/>
    <w:uiPriority w:val="99"/>
    <w:rsid w:val="000A1F92"/>
    <w:pPr>
      <w:ind w:left="600"/>
    </w:pPr>
    <w:rPr>
      <w:sz w:val="18"/>
      <w:szCs w:val="18"/>
      <w:lang w:eastAsia="en-US"/>
    </w:rPr>
  </w:style>
  <w:style w:type="paragraph" w:styleId="54">
    <w:name w:val="toc 5"/>
    <w:basedOn w:val="a9"/>
    <w:next w:val="a9"/>
    <w:autoRedefine/>
    <w:uiPriority w:val="99"/>
    <w:rsid w:val="000A1F92"/>
    <w:pPr>
      <w:ind w:left="800"/>
    </w:pPr>
    <w:rPr>
      <w:sz w:val="18"/>
      <w:szCs w:val="18"/>
      <w:lang w:eastAsia="en-US"/>
    </w:rPr>
  </w:style>
  <w:style w:type="paragraph" w:styleId="62">
    <w:name w:val="toc 6"/>
    <w:basedOn w:val="a9"/>
    <w:next w:val="a9"/>
    <w:autoRedefine/>
    <w:uiPriority w:val="99"/>
    <w:rsid w:val="000A1F92"/>
    <w:pPr>
      <w:ind w:left="1000"/>
    </w:pPr>
    <w:rPr>
      <w:sz w:val="18"/>
      <w:szCs w:val="18"/>
      <w:lang w:eastAsia="en-US"/>
    </w:rPr>
  </w:style>
  <w:style w:type="paragraph" w:customStyle="1" w:styleId="Paragraph">
    <w:name w:val="Paragraph"/>
    <w:basedOn w:val="a9"/>
    <w:uiPriority w:val="99"/>
    <w:rsid w:val="000A1F92"/>
    <w:pPr>
      <w:spacing w:before="120" w:after="120"/>
    </w:pPr>
    <w:rPr>
      <w:sz w:val="22"/>
      <w:szCs w:val="20"/>
      <w:lang w:val="en-US"/>
    </w:rPr>
  </w:style>
  <w:style w:type="paragraph" w:customStyle="1" w:styleId="-3">
    <w:name w:val="Ñïèñîê-òî÷êà"/>
    <w:basedOn w:val="a9"/>
    <w:uiPriority w:val="99"/>
    <w:rsid w:val="000A1F92"/>
    <w:pPr>
      <w:widowControl w:val="0"/>
      <w:spacing w:before="120"/>
      <w:ind w:left="850" w:hanging="283"/>
      <w:jc w:val="both"/>
    </w:pPr>
    <w:rPr>
      <w:rFonts w:ascii="Arial" w:hAnsi="Arial"/>
      <w:sz w:val="22"/>
      <w:szCs w:val="20"/>
    </w:rPr>
  </w:style>
  <w:style w:type="paragraph" w:customStyle="1" w:styleId="Drawing">
    <w:name w:val="Верхний колонтитул.Drawing"/>
    <w:basedOn w:val="a9"/>
    <w:uiPriority w:val="99"/>
    <w:rsid w:val="000A1F92"/>
    <w:pPr>
      <w:widowControl w:val="0"/>
      <w:tabs>
        <w:tab w:val="center" w:pos="4252"/>
        <w:tab w:val="right" w:pos="8504"/>
      </w:tabs>
      <w:snapToGrid w:val="0"/>
    </w:pPr>
    <w:rPr>
      <w:kern w:val="2"/>
      <w:sz w:val="22"/>
      <w:szCs w:val="20"/>
      <w:lang w:val="en-US"/>
    </w:rPr>
  </w:style>
  <w:style w:type="paragraph" w:styleId="afff">
    <w:name w:val="caption"/>
    <w:basedOn w:val="a9"/>
    <w:next w:val="a9"/>
    <w:qFormat/>
    <w:rsid w:val="000A1F92"/>
    <w:pPr>
      <w:widowControl w:val="0"/>
      <w:jc w:val="center"/>
    </w:pPr>
    <w:rPr>
      <w:b/>
      <w:kern w:val="2"/>
      <w:sz w:val="22"/>
      <w:szCs w:val="20"/>
      <w:lang w:val="en-US"/>
    </w:rPr>
  </w:style>
  <w:style w:type="paragraph" w:customStyle="1" w:styleId="Normal15">
    <w:name w:val="Normal 1.5"/>
    <w:basedOn w:val="a9"/>
    <w:uiPriority w:val="99"/>
    <w:rsid w:val="000A1F92"/>
    <w:pPr>
      <w:spacing w:before="120" w:line="360" w:lineRule="atLeast"/>
      <w:jc w:val="both"/>
    </w:pPr>
    <w:rPr>
      <w:szCs w:val="20"/>
      <w:lang w:val="en-GB"/>
    </w:rPr>
  </w:style>
  <w:style w:type="paragraph" w:customStyle="1" w:styleId="Cell">
    <w:name w:val="Cell"/>
    <w:basedOn w:val="a9"/>
    <w:uiPriority w:val="99"/>
    <w:rsid w:val="000A1F92"/>
    <w:pPr>
      <w:keepNext/>
      <w:keepLines/>
      <w:spacing w:before="20" w:after="20" w:line="280" w:lineRule="exact"/>
      <w:jc w:val="center"/>
    </w:pPr>
    <w:rPr>
      <w:color w:val="000000"/>
      <w:sz w:val="22"/>
      <w:szCs w:val="20"/>
      <w:lang w:val="en-GB"/>
    </w:rPr>
  </w:style>
  <w:style w:type="paragraph" w:customStyle="1" w:styleId="afff0">
    <w:name w:val="Îáúåêò"/>
    <w:basedOn w:val="a9"/>
    <w:uiPriority w:val="99"/>
    <w:rsid w:val="000A1F92"/>
    <w:pPr>
      <w:keepNext/>
      <w:widowControl w:val="0"/>
      <w:spacing w:before="40" w:after="40"/>
      <w:jc w:val="center"/>
    </w:pPr>
    <w:rPr>
      <w:szCs w:val="20"/>
    </w:rPr>
  </w:style>
  <w:style w:type="paragraph" w:customStyle="1" w:styleId="a5">
    <w:name w:val="表紙"/>
    <w:basedOn w:val="60"/>
    <w:uiPriority w:val="99"/>
    <w:rsid w:val="000A1F92"/>
    <w:pPr>
      <w:keepNext/>
      <w:widowControl w:val="0"/>
      <w:numPr>
        <w:ilvl w:val="1"/>
        <w:numId w:val="16"/>
      </w:numPr>
      <w:tabs>
        <w:tab w:val="num" w:pos="643"/>
      </w:tabs>
      <w:spacing w:before="0" w:after="0"/>
      <w:jc w:val="center"/>
    </w:pPr>
    <w:rPr>
      <w:rFonts w:ascii="Arial" w:eastAsia="MS Mincho" w:hAnsi="Arial"/>
      <w:b/>
      <w:kern w:val="2"/>
      <w:sz w:val="48"/>
      <w:lang w:val="en-US" w:eastAsia="ja-JP"/>
    </w:rPr>
  </w:style>
  <w:style w:type="paragraph" w:styleId="71">
    <w:name w:val="toc 7"/>
    <w:basedOn w:val="a9"/>
    <w:next w:val="a9"/>
    <w:autoRedefine/>
    <w:uiPriority w:val="99"/>
    <w:rsid w:val="000A1F92"/>
    <w:pPr>
      <w:ind w:left="1200"/>
    </w:pPr>
    <w:rPr>
      <w:sz w:val="18"/>
      <w:szCs w:val="18"/>
      <w:lang w:eastAsia="en-US"/>
    </w:rPr>
  </w:style>
  <w:style w:type="paragraph" w:styleId="81">
    <w:name w:val="toc 8"/>
    <w:basedOn w:val="a9"/>
    <w:next w:val="a9"/>
    <w:autoRedefine/>
    <w:uiPriority w:val="99"/>
    <w:rsid w:val="000A1F92"/>
    <w:pPr>
      <w:ind w:left="1400"/>
    </w:pPr>
    <w:rPr>
      <w:sz w:val="18"/>
      <w:szCs w:val="18"/>
      <w:lang w:eastAsia="en-US"/>
    </w:rPr>
  </w:style>
  <w:style w:type="paragraph" w:styleId="91">
    <w:name w:val="toc 9"/>
    <w:basedOn w:val="a9"/>
    <w:next w:val="a9"/>
    <w:autoRedefine/>
    <w:uiPriority w:val="99"/>
    <w:rsid w:val="000A1F92"/>
    <w:pPr>
      <w:ind w:left="1600"/>
    </w:pPr>
    <w:rPr>
      <w:sz w:val="18"/>
      <w:szCs w:val="18"/>
      <w:lang w:eastAsia="en-US"/>
    </w:rPr>
  </w:style>
  <w:style w:type="paragraph" w:customStyle="1" w:styleId="List1">
    <w:name w:val="List1"/>
    <w:basedOn w:val="Paragraph"/>
    <w:uiPriority w:val="99"/>
    <w:rsid w:val="000A1F92"/>
    <w:rPr>
      <w:rFonts w:eastAsia="MS Mincho"/>
      <w:sz w:val="24"/>
    </w:rPr>
  </w:style>
  <w:style w:type="paragraph" w:customStyle="1" w:styleId="ret1">
    <w:name w:val="ret1"/>
    <w:basedOn w:val="Paragraph"/>
    <w:uiPriority w:val="99"/>
    <w:rsid w:val="000A1F92"/>
    <w:pPr>
      <w:numPr>
        <w:numId w:val="17"/>
      </w:numPr>
      <w:spacing w:before="0" w:after="0"/>
    </w:pPr>
    <w:rPr>
      <w:rFonts w:ascii="Arial" w:eastAsia="?? ??" w:hAnsi="Arial"/>
      <w:color w:val="000000"/>
      <w:sz w:val="24"/>
      <w:lang w:eastAsia="en-US"/>
    </w:rPr>
  </w:style>
  <w:style w:type="paragraph" w:customStyle="1" w:styleId="parag">
    <w:name w:val="parag"/>
    <w:basedOn w:val="a9"/>
    <w:uiPriority w:val="99"/>
    <w:rsid w:val="000A1F92"/>
    <w:pPr>
      <w:widowControl w:val="0"/>
      <w:tabs>
        <w:tab w:val="left" w:pos="0"/>
      </w:tabs>
      <w:spacing w:before="120" w:after="120"/>
      <w:jc w:val="both"/>
    </w:pPr>
    <w:rPr>
      <w:rFonts w:ascii="FuturaA Bk BT" w:hAnsi="FuturaA Bk BT"/>
      <w:sz w:val="20"/>
      <w:szCs w:val="20"/>
      <w:lang w:val="fr-FR"/>
    </w:rPr>
  </w:style>
  <w:style w:type="paragraph" w:customStyle="1" w:styleId="Standardtext">
    <w:name w:val="Standardtext"/>
    <w:basedOn w:val="a9"/>
    <w:uiPriority w:val="99"/>
    <w:rsid w:val="000A1F92"/>
    <w:pPr>
      <w:spacing w:before="120" w:line="360" w:lineRule="atLeast"/>
    </w:pPr>
    <w:rPr>
      <w:rFonts w:ascii="Arial" w:hAnsi="Arial"/>
      <w:szCs w:val="20"/>
      <w:lang w:val="en-GB" w:eastAsia="it-IT"/>
    </w:rPr>
  </w:style>
  <w:style w:type="paragraph" w:styleId="afff1">
    <w:name w:val="envelope address"/>
    <w:basedOn w:val="a9"/>
    <w:uiPriority w:val="99"/>
    <w:rsid w:val="000A1F92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lang w:eastAsia="en-US"/>
    </w:rPr>
  </w:style>
  <w:style w:type="paragraph" w:styleId="afff2">
    <w:name w:val="Note Heading"/>
    <w:basedOn w:val="a9"/>
    <w:next w:val="a9"/>
    <w:link w:val="afff3"/>
    <w:uiPriority w:val="99"/>
    <w:rsid w:val="000A1F92"/>
    <w:rPr>
      <w:sz w:val="20"/>
      <w:szCs w:val="20"/>
      <w:lang w:eastAsia="en-US"/>
    </w:rPr>
  </w:style>
  <w:style w:type="character" w:customStyle="1" w:styleId="afff3">
    <w:name w:val="Заголовок записки Знак"/>
    <w:basedOn w:val="aa"/>
    <w:link w:val="afff2"/>
    <w:uiPriority w:val="99"/>
    <w:rsid w:val="000A1F92"/>
    <w:rPr>
      <w:rFonts w:ascii="Times New Roman" w:eastAsia="Times New Roman" w:hAnsi="Times New Roman" w:cs="Times New Roman"/>
      <w:sz w:val="20"/>
      <w:szCs w:val="20"/>
    </w:rPr>
  </w:style>
  <w:style w:type="paragraph" w:styleId="afff4">
    <w:name w:val="Closing"/>
    <w:basedOn w:val="a9"/>
    <w:link w:val="afff5"/>
    <w:uiPriority w:val="99"/>
    <w:rsid w:val="000A1F92"/>
    <w:pPr>
      <w:ind w:left="4252"/>
    </w:pPr>
    <w:rPr>
      <w:sz w:val="20"/>
      <w:szCs w:val="20"/>
      <w:lang w:eastAsia="en-US"/>
    </w:rPr>
  </w:style>
  <w:style w:type="character" w:customStyle="1" w:styleId="afff5">
    <w:name w:val="Прощание Знак"/>
    <w:basedOn w:val="aa"/>
    <w:link w:val="afff4"/>
    <w:uiPriority w:val="99"/>
    <w:rsid w:val="000A1F92"/>
    <w:rPr>
      <w:rFonts w:ascii="Times New Roman" w:eastAsia="Times New Roman" w:hAnsi="Times New Roman" w:cs="Times New Roman"/>
      <w:sz w:val="20"/>
      <w:szCs w:val="20"/>
    </w:rPr>
  </w:style>
  <w:style w:type="paragraph" w:styleId="afff6">
    <w:name w:val="Body Text First Indent"/>
    <w:basedOn w:val="afd"/>
    <w:link w:val="afff7"/>
    <w:uiPriority w:val="99"/>
    <w:rsid w:val="000A1F92"/>
    <w:pPr>
      <w:ind w:firstLine="210"/>
      <w:jc w:val="left"/>
    </w:pPr>
    <w:rPr>
      <w:sz w:val="20"/>
      <w:lang w:eastAsia="en-US"/>
    </w:rPr>
  </w:style>
  <w:style w:type="character" w:customStyle="1" w:styleId="afff7">
    <w:name w:val="Красная строка Знак"/>
    <w:basedOn w:val="afe"/>
    <w:link w:val="afff6"/>
    <w:uiPriority w:val="99"/>
    <w:rsid w:val="000A1F9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e">
    <w:name w:val="Body Text First Indent 2"/>
    <w:basedOn w:val="af9"/>
    <w:link w:val="2f"/>
    <w:uiPriority w:val="99"/>
    <w:rsid w:val="000A1F92"/>
    <w:pPr>
      <w:spacing w:before="0" w:after="120"/>
      <w:ind w:left="283" w:firstLine="210"/>
      <w:jc w:val="left"/>
    </w:pPr>
    <w:rPr>
      <w:sz w:val="20"/>
      <w:lang w:eastAsia="en-US"/>
    </w:rPr>
  </w:style>
  <w:style w:type="character" w:customStyle="1" w:styleId="2f">
    <w:name w:val="Красная строка 2 Знак"/>
    <w:basedOn w:val="afa"/>
    <w:link w:val="2e"/>
    <w:uiPriority w:val="99"/>
    <w:rsid w:val="000A1F9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f0">
    <w:name w:val="envelope return"/>
    <w:basedOn w:val="a9"/>
    <w:uiPriority w:val="99"/>
    <w:rsid w:val="000A1F92"/>
    <w:rPr>
      <w:rFonts w:ascii="Arial" w:hAnsi="Arial" w:cs="Arial"/>
      <w:sz w:val="20"/>
      <w:szCs w:val="20"/>
      <w:lang w:eastAsia="en-US"/>
    </w:rPr>
  </w:style>
  <w:style w:type="paragraph" w:styleId="afff8">
    <w:name w:val="Signature"/>
    <w:basedOn w:val="a9"/>
    <w:link w:val="afff9"/>
    <w:uiPriority w:val="99"/>
    <w:rsid w:val="000A1F92"/>
    <w:pPr>
      <w:ind w:left="4252"/>
    </w:pPr>
    <w:rPr>
      <w:sz w:val="20"/>
      <w:szCs w:val="20"/>
      <w:lang w:eastAsia="en-US"/>
    </w:rPr>
  </w:style>
  <w:style w:type="character" w:customStyle="1" w:styleId="afff9">
    <w:name w:val="Подпись Знак"/>
    <w:basedOn w:val="aa"/>
    <w:link w:val="afff8"/>
    <w:uiPriority w:val="99"/>
    <w:rsid w:val="000A1F92"/>
    <w:rPr>
      <w:rFonts w:ascii="Times New Roman" w:eastAsia="Times New Roman" w:hAnsi="Times New Roman" w:cs="Times New Roman"/>
      <w:sz w:val="20"/>
      <w:szCs w:val="20"/>
    </w:rPr>
  </w:style>
  <w:style w:type="paragraph" w:styleId="afffa">
    <w:name w:val="Salutation"/>
    <w:basedOn w:val="a9"/>
    <w:next w:val="a9"/>
    <w:link w:val="afffb"/>
    <w:uiPriority w:val="99"/>
    <w:rsid w:val="000A1F92"/>
    <w:rPr>
      <w:sz w:val="20"/>
      <w:szCs w:val="20"/>
      <w:lang w:eastAsia="en-US"/>
    </w:rPr>
  </w:style>
  <w:style w:type="character" w:customStyle="1" w:styleId="afffb">
    <w:name w:val="Приветствие Знак"/>
    <w:basedOn w:val="aa"/>
    <w:link w:val="afffa"/>
    <w:uiPriority w:val="99"/>
    <w:rsid w:val="000A1F92"/>
    <w:rPr>
      <w:rFonts w:ascii="Times New Roman" w:eastAsia="Times New Roman" w:hAnsi="Times New Roman" w:cs="Times New Roman"/>
      <w:sz w:val="20"/>
      <w:szCs w:val="20"/>
    </w:rPr>
  </w:style>
  <w:style w:type="paragraph" w:styleId="afffc">
    <w:name w:val="List Continue"/>
    <w:basedOn w:val="a9"/>
    <w:uiPriority w:val="99"/>
    <w:rsid w:val="000A1F92"/>
    <w:pPr>
      <w:spacing w:after="120"/>
      <w:ind w:left="283"/>
    </w:pPr>
    <w:rPr>
      <w:sz w:val="20"/>
      <w:szCs w:val="20"/>
      <w:lang w:eastAsia="en-US"/>
    </w:rPr>
  </w:style>
  <w:style w:type="paragraph" w:styleId="3d">
    <w:name w:val="List Continue 3"/>
    <w:basedOn w:val="a9"/>
    <w:uiPriority w:val="99"/>
    <w:rsid w:val="000A1F92"/>
    <w:pPr>
      <w:spacing w:after="120"/>
      <w:ind w:left="849"/>
    </w:pPr>
    <w:rPr>
      <w:sz w:val="20"/>
      <w:szCs w:val="20"/>
      <w:lang w:eastAsia="en-US"/>
    </w:rPr>
  </w:style>
  <w:style w:type="paragraph" w:styleId="46">
    <w:name w:val="List Continue 4"/>
    <w:basedOn w:val="a9"/>
    <w:uiPriority w:val="99"/>
    <w:rsid w:val="000A1F92"/>
    <w:pPr>
      <w:spacing w:after="120"/>
      <w:ind w:left="1132"/>
    </w:pPr>
    <w:rPr>
      <w:sz w:val="20"/>
      <w:szCs w:val="20"/>
      <w:lang w:eastAsia="en-US"/>
    </w:rPr>
  </w:style>
  <w:style w:type="paragraph" w:styleId="55">
    <w:name w:val="List Continue 5"/>
    <w:basedOn w:val="a9"/>
    <w:uiPriority w:val="99"/>
    <w:rsid w:val="000A1F92"/>
    <w:pPr>
      <w:spacing w:after="120"/>
      <w:ind w:left="1415"/>
    </w:pPr>
    <w:rPr>
      <w:sz w:val="20"/>
      <w:szCs w:val="20"/>
      <w:lang w:eastAsia="en-US"/>
    </w:rPr>
  </w:style>
  <w:style w:type="paragraph" w:styleId="56">
    <w:name w:val="List 5"/>
    <w:basedOn w:val="a9"/>
    <w:uiPriority w:val="99"/>
    <w:rsid w:val="000A1F92"/>
    <w:pPr>
      <w:ind w:left="1415" w:hanging="283"/>
    </w:pPr>
    <w:rPr>
      <w:sz w:val="20"/>
      <w:szCs w:val="20"/>
      <w:lang w:eastAsia="en-US"/>
    </w:rPr>
  </w:style>
  <w:style w:type="paragraph" w:styleId="HTML1">
    <w:name w:val="HTML Preformatted"/>
    <w:basedOn w:val="a9"/>
    <w:link w:val="HTML2"/>
    <w:rsid w:val="000A1F92"/>
    <w:rPr>
      <w:rFonts w:ascii="Courier New" w:hAnsi="Courier New" w:cs="Courier New"/>
      <w:sz w:val="20"/>
      <w:szCs w:val="20"/>
      <w:lang w:eastAsia="en-US"/>
    </w:rPr>
  </w:style>
  <w:style w:type="character" w:customStyle="1" w:styleId="HTML2">
    <w:name w:val="Стандартный HTML Знак"/>
    <w:basedOn w:val="aa"/>
    <w:link w:val="HTML1"/>
    <w:rsid w:val="000A1F92"/>
    <w:rPr>
      <w:rFonts w:ascii="Courier New" w:eastAsia="Times New Roman" w:hAnsi="Courier New" w:cs="Courier New"/>
      <w:sz w:val="20"/>
      <w:szCs w:val="20"/>
    </w:rPr>
  </w:style>
  <w:style w:type="paragraph" w:styleId="afffd">
    <w:name w:val="Block Text"/>
    <w:basedOn w:val="a9"/>
    <w:uiPriority w:val="99"/>
    <w:rsid w:val="000A1F92"/>
    <w:pPr>
      <w:spacing w:after="120"/>
      <w:ind w:left="1440" w:right="1440"/>
    </w:pPr>
    <w:rPr>
      <w:sz w:val="20"/>
      <w:szCs w:val="20"/>
      <w:lang w:eastAsia="en-US"/>
    </w:rPr>
  </w:style>
  <w:style w:type="paragraph" w:styleId="afffe">
    <w:name w:val="Message Header"/>
    <w:basedOn w:val="a9"/>
    <w:link w:val="affff"/>
    <w:uiPriority w:val="99"/>
    <w:rsid w:val="000A1F9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lang w:eastAsia="en-US"/>
    </w:rPr>
  </w:style>
  <w:style w:type="character" w:customStyle="1" w:styleId="affff">
    <w:name w:val="Шапка Знак"/>
    <w:basedOn w:val="aa"/>
    <w:link w:val="afffe"/>
    <w:uiPriority w:val="99"/>
    <w:rsid w:val="000A1F92"/>
    <w:rPr>
      <w:rFonts w:ascii="Arial" w:eastAsia="Times New Roman" w:hAnsi="Arial" w:cs="Arial"/>
      <w:sz w:val="24"/>
      <w:szCs w:val="24"/>
      <w:shd w:val="pct20" w:color="auto" w:fill="auto"/>
    </w:rPr>
  </w:style>
  <w:style w:type="paragraph" w:styleId="affff0">
    <w:name w:val="E-mail Signature"/>
    <w:basedOn w:val="a9"/>
    <w:link w:val="affff1"/>
    <w:uiPriority w:val="99"/>
    <w:rsid w:val="000A1F92"/>
    <w:rPr>
      <w:sz w:val="20"/>
      <w:szCs w:val="20"/>
      <w:lang w:eastAsia="en-US"/>
    </w:rPr>
  </w:style>
  <w:style w:type="character" w:customStyle="1" w:styleId="affff1">
    <w:name w:val="Электронная подпись Знак"/>
    <w:basedOn w:val="aa"/>
    <w:link w:val="affff0"/>
    <w:uiPriority w:val="99"/>
    <w:rsid w:val="000A1F92"/>
    <w:rPr>
      <w:rFonts w:ascii="Times New Roman" w:eastAsia="Times New Roman" w:hAnsi="Times New Roman" w:cs="Times New Roman"/>
      <w:sz w:val="20"/>
      <w:szCs w:val="20"/>
    </w:rPr>
  </w:style>
  <w:style w:type="table" w:styleId="affff2">
    <w:name w:val="Table Grid"/>
    <w:basedOn w:val="ab"/>
    <w:uiPriority w:val="39"/>
    <w:rsid w:val="000A1F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3">
    <w:name w:val="annotation reference"/>
    <w:uiPriority w:val="99"/>
    <w:semiHidden/>
    <w:rsid w:val="000A1F92"/>
    <w:rPr>
      <w:rFonts w:cs="Times New Roman"/>
      <w:sz w:val="16"/>
      <w:szCs w:val="16"/>
    </w:rPr>
  </w:style>
  <w:style w:type="paragraph" w:customStyle="1" w:styleId="-2">
    <w:name w:val="Список-точка"/>
    <w:basedOn w:val="a9"/>
    <w:uiPriority w:val="99"/>
    <w:rsid w:val="000A1F92"/>
    <w:pPr>
      <w:numPr>
        <w:numId w:val="18"/>
      </w:numPr>
      <w:overflowPunct w:val="0"/>
      <w:autoSpaceDE w:val="0"/>
      <w:autoSpaceDN w:val="0"/>
      <w:adjustRightInd w:val="0"/>
      <w:spacing w:before="40" w:after="30"/>
      <w:textAlignment w:val="baseline"/>
    </w:pPr>
    <w:rPr>
      <w:rFonts w:ascii="Arial" w:hAnsi="Arial"/>
      <w:szCs w:val="20"/>
    </w:rPr>
  </w:style>
  <w:style w:type="paragraph" w:customStyle="1" w:styleId="17">
    <w:name w:val="Основной текст.1"/>
    <w:basedOn w:val="a9"/>
    <w:uiPriority w:val="99"/>
    <w:rsid w:val="000A1F92"/>
    <w:pPr>
      <w:spacing w:before="80" w:after="40" w:line="312" w:lineRule="auto"/>
      <w:jc w:val="both"/>
    </w:pPr>
    <w:rPr>
      <w:rFonts w:ascii="Arial" w:hAnsi="Arial"/>
    </w:rPr>
  </w:style>
  <w:style w:type="paragraph" w:styleId="aff9">
    <w:name w:val="annotation subject"/>
    <w:basedOn w:val="aff6"/>
    <w:next w:val="aff6"/>
    <w:link w:val="aff8"/>
    <w:uiPriority w:val="99"/>
    <w:rsid w:val="000A1F92"/>
    <w:pPr>
      <w:widowControl/>
      <w:autoSpaceDE/>
      <w:autoSpaceDN/>
    </w:pPr>
    <w:rPr>
      <w:rFonts w:asciiTheme="minorHAnsi" w:eastAsiaTheme="minorHAnsi" w:hAnsiTheme="minorHAnsi"/>
      <w:sz w:val="22"/>
      <w:szCs w:val="22"/>
      <w:lang w:eastAsia="en-US"/>
    </w:rPr>
  </w:style>
  <w:style w:type="character" w:customStyle="1" w:styleId="18">
    <w:name w:val="Тема примечания Знак1"/>
    <w:basedOn w:val="aff7"/>
    <w:uiPriority w:val="99"/>
    <w:semiHidden/>
    <w:rsid w:val="000A1F9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0A1F9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ff4">
    <w:name w:val="List Paragraph"/>
    <w:aliases w:val="AC List 01,it_List1,Bullet List,FooterText,numbered,Paragraphe de liste1,lp1,Содержание. 2 уровень,Список с булитами,LSTBUL,Заголовок_3,Bullet_IRAO,Мой Список,Подпись рисунка,Table-Normal,RSHB_Table-Normal,List Paragraph1,Bullet Number,Dash"/>
    <w:basedOn w:val="a9"/>
    <w:link w:val="affff5"/>
    <w:uiPriority w:val="34"/>
    <w:qFormat/>
    <w:rsid w:val="000A1F92"/>
    <w:pPr>
      <w:ind w:left="720"/>
      <w:contextualSpacing/>
    </w:pPr>
  </w:style>
  <w:style w:type="character" w:customStyle="1" w:styleId="affff6">
    <w:name w:val="Основной текст_"/>
    <w:link w:val="19"/>
    <w:locked/>
    <w:rsid w:val="000A1F92"/>
    <w:rPr>
      <w:rFonts w:cs="Times New Roman"/>
      <w:sz w:val="28"/>
      <w:szCs w:val="28"/>
      <w:shd w:val="clear" w:color="auto" w:fill="FFFFFF"/>
    </w:rPr>
  </w:style>
  <w:style w:type="paragraph" w:customStyle="1" w:styleId="19">
    <w:name w:val="Основной текст1"/>
    <w:basedOn w:val="a9"/>
    <w:link w:val="affff6"/>
    <w:rsid w:val="000A1F92"/>
    <w:pPr>
      <w:widowControl w:val="0"/>
      <w:shd w:val="clear" w:color="auto" w:fill="FFFFFF"/>
      <w:spacing w:after="360" w:line="436" w:lineRule="exact"/>
      <w:jc w:val="center"/>
    </w:pPr>
    <w:rPr>
      <w:rFonts w:asciiTheme="minorHAnsi" w:eastAsiaTheme="minorHAnsi" w:hAnsiTheme="minorHAnsi"/>
      <w:sz w:val="28"/>
      <w:szCs w:val="28"/>
      <w:lang w:eastAsia="en-US"/>
    </w:rPr>
  </w:style>
  <w:style w:type="paragraph" w:customStyle="1" w:styleId="1a">
    <w:name w:val="Без интервала1"/>
    <w:uiPriority w:val="99"/>
    <w:rsid w:val="000A1F9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Style15">
    <w:name w:val="Style15"/>
    <w:basedOn w:val="a9"/>
    <w:uiPriority w:val="99"/>
    <w:rsid w:val="000A1F92"/>
    <w:pPr>
      <w:widowControl w:val="0"/>
      <w:autoSpaceDE w:val="0"/>
      <w:autoSpaceDN w:val="0"/>
      <w:adjustRightInd w:val="0"/>
      <w:spacing w:line="324" w:lineRule="exact"/>
      <w:jc w:val="both"/>
    </w:pPr>
  </w:style>
  <w:style w:type="paragraph" w:customStyle="1" w:styleId="Times12">
    <w:name w:val="Times 12"/>
    <w:basedOn w:val="a9"/>
    <w:uiPriority w:val="99"/>
    <w:rsid w:val="000A1F92"/>
    <w:pPr>
      <w:overflowPunct w:val="0"/>
      <w:autoSpaceDE w:val="0"/>
      <w:autoSpaceDN w:val="0"/>
      <w:adjustRightInd w:val="0"/>
      <w:ind w:firstLine="567"/>
      <w:jc w:val="both"/>
    </w:pPr>
    <w:rPr>
      <w:bCs/>
      <w:szCs w:val="22"/>
    </w:rPr>
  </w:style>
  <w:style w:type="character" w:customStyle="1" w:styleId="afc">
    <w:name w:val="Обычный (веб) Знак"/>
    <w:aliases w:val="Обычный (веб) Знак Знак Знак,Обычный (Web) Знак Знак Знак Знак,Обычный (Web) Знак"/>
    <w:link w:val="afb"/>
    <w:uiPriority w:val="99"/>
    <w:locked/>
    <w:rsid w:val="000A1F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f7">
    <w:name w:val="Revision"/>
    <w:hidden/>
    <w:uiPriority w:val="99"/>
    <w:semiHidden/>
    <w:rsid w:val="000A1F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f1">
    <w:name w:val="Обычный2"/>
    <w:basedOn w:val="a9"/>
    <w:uiPriority w:val="99"/>
    <w:rsid w:val="000A1F92"/>
    <w:pPr>
      <w:widowControl w:val="0"/>
      <w:tabs>
        <w:tab w:val="num" w:pos="720"/>
      </w:tabs>
      <w:ind w:left="720" w:hanging="360"/>
      <w:jc w:val="both"/>
    </w:pPr>
    <w:rPr>
      <w:rFonts w:ascii="LinePrinter" w:hAnsi="LinePrinter"/>
      <w:szCs w:val="20"/>
    </w:rPr>
  </w:style>
  <w:style w:type="character" w:customStyle="1" w:styleId="FontStyle132">
    <w:name w:val="Font Style132"/>
    <w:uiPriority w:val="99"/>
    <w:rsid w:val="000A1F92"/>
    <w:rPr>
      <w:rFonts w:ascii="Times New Roman" w:hAnsi="Times New Roman"/>
      <w:b/>
      <w:i/>
      <w:color w:val="000000"/>
      <w:sz w:val="22"/>
    </w:rPr>
  </w:style>
  <w:style w:type="paragraph" w:customStyle="1" w:styleId="Style27">
    <w:name w:val="Style27"/>
    <w:basedOn w:val="a9"/>
    <w:uiPriority w:val="99"/>
    <w:rsid w:val="000A1F92"/>
    <w:pPr>
      <w:widowControl w:val="0"/>
      <w:autoSpaceDE w:val="0"/>
      <w:autoSpaceDN w:val="0"/>
      <w:adjustRightInd w:val="0"/>
      <w:spacing w:line="329" w:lineRule="exact"/>
      <w:ind w:firstLine="713"/>
      <w:jc w:val="both"/>
    </w:pPr>
  </w:style>
  <w:style w:type="paragraph" w:customStyle="1" w:styleId="Style10">
    <w:name w:val="Style10"/>
    <w:basedOn w:val="a9"/>
    <w:rsid w:val="000A1F92"/>
    <w:pPr>
      <w:widowControl w:val="0"/>
      <w:autoSpaceDE w:val="0"/>
      <w:autoSpaceDN w:val="0"/>
      <w:adjustRightInd w:val="0"/>
      <w:spacing w:line="281" w:lineRule="exact"/>
    </w:pPr>
  </w:style>
  <w:style w:type="paragraph" w:customStyle="1" w:styleId="a4">
    <w:name w:val="Подподпункт"/>
    <w:basedOn w:val="a9"/>
    <w:uiPriority w:val="99"/>
    <w:rsid w:val="000A1F92"/>
    <w:pPr>
      <w:numPr>
        <w:numId w:val="20"/>
      </w:numPr>
      <w:spacing w:line="360" w:lineRule="auto"/>
      <w:jc w:val="both"/>
    </w:pPr>
    <w:rPr>
      <w:bCs/>
      <w:sz w:val="22"/>
      <w:szCs w:val="22"/>
    </w:rPr>
  </w:style>
  <w:style w:type="character" w:customStyle="1" w:styleId="FontStyle159">
    <w:name w:val="Font Style159"/>
    <w:uiPriority w:val="99"/>
    <w:rsid w:val="000A1F92"/>
    <w:rPr>
      <w:rFonts w:ascii="Times New Roman" w:hAnsi="Times New Roman" w:cs="Times New Roman"/>
      <w:color w:val="000000"/>
      <w:sz w:val="24"/>
      <w:szCs w:val="24"/>
    </w:rPr>
  </w:style>
  <w:style w:type="character" w:customStyle="1" w:styleId="36">
    <w:name w:val="Стиль3 Знак"/>
    <w:link w:val="33"/>
    <w:locked/>
    <w:rsid w:val="000A1F9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FontStyle136">
    <w:name w:val="Font Style136"/>
    <w:uiPriority w:val="99"/>
    <w:rsid w:val="000A1F92"/>
    <w:rPr>
      <w:rFonts w:ascii="Times New Roman" w:hAnsi="Times New Roman"/>
      <w:color w:val="000000"/>
      <w:sz w:val="22"/>
    </w:rPr>
  </w:style>
  <w:style w:type="paragraph" w:customStyle="1" w:styleId="-6">
    <w:name w:val="Пункт-6"/>
    <w:basedOn w:val="a9"/>
    <w:uiPriority w:val="99"/>
    <w:rsid w:val="000A1F92"/>
    <w:pPr>
      <w:tabs>
        <w:tab w:val="num" w:pos="1701"/>
      </w:tabs>
      <w:spacing w:line="288" w:lineRule="auto"/>
      <w:ind w:firstLine="567"/>
      <w:jc w:val="both"/>
    </w:pPr>
    <w:rPr>
      <w:sz w:val="28"/>
    </w:rPr>
  </w:style>
  <w:style w:type="numbering" w:customStyle="1" w:styleId="47">
    <w:name w:val="Стиль4"/>
    <w:uiPriority w:val="99"/>
    <w:rsid w:val="000A1F92"/>
  </w:style>
  <w:style w:type="numbering" w:styleId="111111">
    <w:name w:val="Outline List 2"/>
    <w:basedOn w:val="ac"/>
    <w:unhideWhenUsed/>
    <w:rsid w:val="000A1F92"/>
  </w:style>
  <w:style w:type="character" w:styleId="affff8">
    <w:name w:val="Placeholder Text"/>
    <w:uiPriority w:val="99"/>
    <w:semiHidden/>
    <w:rsid w:val="000A1F92"/>
    <w:rPr>
      <w:color w:val="808080"/>
    </w:rPr>
  </w:style>
  <w:style w:type="paragraph" w:customStyle="1" w:styleId="affff9">
    <w:name w:val="Стиль Обычн"/>
    <w:basedOn w:val="a9"/>
    <w:rsid w:val="000A1F92"/>
    <w:pPr>
      <w:widowControl w:val="0"/>
      <w:autoSpaceDE w:val="0"/>
      <w:autoSpaceDN w:val="0"/>
      <w:adjustRightInd w:val="0"/>
      <w:spacing w:before="20" w:after="20"/>
      <w:ind w:left="851"/>
      <w:jc w:val="both"/>
    </w:pPr>
    <w:rPr>
      <w:bCs/>
      <w:iCs/>
      <w:color w:val="800080"/>
    </w:rPr>
  </w:style>
  <w:style w:type="character" w:customStyle="1" w:styleId="27">
    <w:name w:val="Стиль2 Знак"/>
    <w:link w:val="22"/>
    <w:rsid w:val="000A1F9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3e">
    <w:name w:val="Стиль 3"/>
    <w:basedOn w:val="a9"/>
    <w:rsid w:val="000A1F92"/>
    <w:pPr>
      <w:tabs>
        <w:tab w:val="num" w:pos="720"/>
        <w:tab w:val="left" w:pos="851"/>
      </w:tabs>
      <w:spacing w:before="120" w:after="120"/>
      <w:ind w:left="720" w:hanging="720"/>
      <w:jc w:val="both"/>
    </w:pPr>
    <w:rPr>
      <w:color w:val="008000"/>
    </w:rPr>
  </w:style>
  <w:style w:type="paragraph" w:customStyle="1" w:styleId="-0">
    <w:name w:val="Стиль -"/>
    <w:rsid w:val="000A1F92"/>
    <w:pPr>
      <w:numPr>
        <w:numId w:val="21"/>
      </w:numPr>
      <w:tabs>
        <w:tab w:val="clear" w:pos="1800"/>
        <w:tab w:val="left" w:pos="851"/>
      </w:tabs>
      <w:spacing w:before="60" w:after="60" w:line="240" w:lineRule="auto"/>
      <w:ind w:left="1135" w:hanging="284"/>
      <w:jc w:val="both"/>
    </w:pPr>
    <w:rPr>
      <w:rFonts w:ascii="Times New Roman" w:eastAsia="Times New Roman" w:hAnsi="Times New Roman" w:cs="Times New Roman"/>
      <w:color w:val="FF6600"/>
      <w:sz w:val="24"/>
      <w:szCs w:val="26"/>
      <w:lang w:eastAsia="ru-RU"/>
    </w:rPr>
  </w:style>
  <w:style w:type="paragraph" w:customStyle="1" w:styleId="---">
    <w:name w:val="Стиль ---"/>
    <w:basedOn w:val="-0"/>
    <w:rsid w:val="000A1F92"/>
    <w:pPr>
      <w:tabs>
        <w:tab w:val="clear" w:pos="851"/>
        <w:tab w:val="left" w:pos="284"/>
      </w:tabs>
    </w:pPr>
    <w:rPr>
      <w:color w:val="000000"/>
      <w:szCs w:val="24"/>
    </w:rPr>
  </w:style>
  <w:style w:type="paragraph" w:customStyle="1" w:styleId="ReturnAddress">
    <w:name w:val="Return Address"/>
    <w:basedOn w:val="a9"/>
    <w:uiPriority w:val="99"/>
    <w:rsid w:val="000A1F92"/>
    <w:pPr>
      <w:keepLines/>
      <w:framePr w:w="5040" w:hSpace="180" w:wrap="notBeside" w:vAnchor="page" w:hAnchor="page" w:x="1801" w:y="961" w:anchorLock="1"/>
      <w:tabs>
        <w:tab w:val="left" w:pos="2640"/>
      </w:tabs>
      <w:spacing w:line="200" w:lineRule="atLeast"/>
    </w:pPr>
    <w:rPr>
      <w:rFonts w:ascii="Arial" w:hAnsi="Arial" w:cs="Arial"/>
      <w:spacing w:val="-2"/>
      <w:sz w:val="16"/>
      <w:szCs w:val="16"/>
      <w:lang w:val="en-US"/>
    </w:rPr>
  </w:style>
  <w:style w:type="paragraph" w:customStyle="1" w:styleId="Style3">
    <w:name w:val="Style3"/>
    <w:basedOn w:val="a9"/>
    <w:uiPriority w:val="99"/>
    <w:rsid w:val="000A1F92"/>
    <w:pPr>
      <w:widowControl w:val="0"/>
      <w:autoSpaceDE w:val="0"/>
      <w:autoSpaceDN w:val="0"/>
      <w:adjustRightInd w:val="0"/>
      <w:spacing w:line="274" w:lineRule="exact"/>
      <w:ind w:firstLine="221"/>
    </w:pPr>
  </w:style>
  <w:style w:type="paragraph" w:customStyle="1" w:styleId="Style6">
    <w:name w:val="Style6"/>
    <w:basedOn w:val="a9"/>
    <w:rsid w:val="000A1F92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a9"/>
    <w:rsid w:val="000A1F92"/>
    <w:pPr>
      <w:widowControl w:val="0"/>
      <w:autoSpaceDE w:val="0"/>
      <w:autoSpaceDN w:val="0"/>
      <w:adjustRightInd w:val="0"/>
      <w:spacing w:line="323" w:lineRule="exact"/>
    </w:pPr>
  </w:style>
  <w:style w:type="paragraph" w:customStyle="1" w:styleId="Style1">
    <w:name w:val="Style1"/>
    <w:basedOn w:val="a9"/>
    <w:uiPriority w:val="99"/>
    <w:rsid w:val="000A1F92"/>
    <w:pPr>
      <w:widowControl w:val="0"/>
      <w:autoSpaceDE w:val="0"/>
      <w:autoSpaceDN w:val="0"/>
      <w:adjustRightInd w:val="0"/>
    </w:pPr>
  </w:style>
  <w:style w:type="paragraph" w:customStyle="1" w:styleId="Style8">
    <w:name w:val="Style8"/>
    <w:basedOn w:val="a9"/>
    <w:rsid w:val="000A1F92"/>
    <w:pPr>
      <w:widowControl w:val="0"/>
      <w:autoSpaceDE w:val="0"/>
      <w:autoSpaceDN w:val="0"/>
      <w:adjustRightInd w:val="0"/>
    </w:pPr>
    <w:rPr>
      <w:rFonts w:ascii="Cambria" w:hAnsi="Cambria"/>
    </w:rPr>
  </w:style>
  <w:style w:type="paragraph" w:customStyle="1" w:styleId="Style11">
    <w:name w:val="Style11"/>
    <w:basedOn w:val="a9"/>
    <w:rsid w:val="000A1F92"/>
    <w:pPr>
      <w:widowControl w:val="0"/>
      <w:autoSpaceDE w:val="0"/>
      <w:autoSpaceDN w:val="0"/>
      <w:adjustRightInd w:val="0"/>
      <w:spacing w:line="312" w:lineRule="exact"/>
    </w:pPr>
    <w:rPr>
      <w:rFonts w:ascii="Cambria" w:hAnsi="Cambria"/>
    </w:rPr>
  </w:style>
  <w:style w:type="paragraph" w:customStyle="1" w:styleId="Style12">
    <w:name w:val="Style12"/>
    <w:basedOn w:val="a9"/>
    <w:rsid w:val="000A1F92"/>
    <w:pPr>
      <w:widowControl w:val="0"/>
      <w:autoSpaceDE w:val="0"/>
      <w:autoSpaceDN w:val="0"/>
      <w:adjustRightInd w:val="0"/>
      <w:spacing w:line="317" w:lineRule="exact"/>
    </w:pPr>
    <w:rPr>
      <w:rFonts w:ascii="Cambria" w:hAnsi="Cambria"/>
    </w:rPr>
  </w:style>
  <w:style w:type="character" w:customStyle="1" w:styleId="FontStyle17">
    <w:name w:val="Font Style17"/>
    <w:rsid w:val="000A1F92"/>
    <w:rPr>
      <w:rFonts w:ascii="Times New Roman" w:hAnsi="Times New Roman" w:cs="Times New Roman" w:hint="default"/>
      <w:spacing w:val="-10"/>
      <w:sz w:val="28"/>
      <w:szCs w:val="28"/>
    </w:rPr>
  </w:style>
  <w:style w:type="character" w:customStyle="1" w:styleId="FontStyle15">
    <w:name w:val="Font Style15"/>
    <w:rsid w:val="000A1F92"/>
    <w:rPr>
      <w:rFonts w:ascii="Cambria" w:hAnsi="Cambria" w:cs="Cambria" w:hint="default"/>
      <w:b/>
      <w:bCs/>
      <w:spacing w:val="-10"/>
      <w:sz w:val="18"/>
      <w:szCs w:val="18"/>
    </w:rPr>
  </w:style>
  <w:style w:type="character" w:customStyle="1" w:styleId="FontStyle18">
    <w:name w:val="Font Style18"/>
    <w:rsid w:val="000A1F92"/>
    <w:rPr>
      <w:rFonts w:ascii="Cambria" w:hAnsi="Cambria" w:cs="Cambria" w:hint="default"/>
      <w:b/>
      <w:bCs/>
      <w:sz w:val="12"/>
      <w:szCs w:val="12"/>
    </w:rPr>
  </w:style>
  <w:style w:type="character" w:customStyle="1" w:styleId="FontStyle19">
    <w:name w:val="Font Style19"/>
    <w:rsid w:val="000A1F92"/>
    <w:rPr>
      <w:rFonts w:ascii="Cambria" w:hAnsi="Cambria" w:cs="Cambria" w:hint="default"/>
      <w:spacing w:val="-20"/>
      <w:sz w:val="26"/>
      <w:szCs w:val="26"/>
    </w:rPr>
  </w:style>
  <w:style w:type="character" w:customStyle="1" w:styleId="FontStyle12">
    <w:name w:val="Font Style12"/>
    <w:rsid w:val="000A1F92"/>
    <w:rPr>
      <w:rFonts w:ascii="Times New Roman" w:hAnsi="Times New Roman" w:cs="Times New Roman" w:hint="default"/>
      <w:sz w:val="30"/>
      <w:szCs w:val="30"/>
    </w:rPr>
  </w:style>
  <w:style w:type="paragraph" w:customStyle="1" w:styleId="affffa">
    <w:name w:val="Готовый"/>
    <w:basedOn w:val="a9"/>
    <w:rsid w:val="000A1F92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z w:val="20"/>
      <w:szCs w:val="20"/>
    </w:rPr>
  </w:style>
  <w:style w:type="character" w:customStyle="1" w:styleId="affffb">
    <w:name w:val="Подпись к таблице"/>
    <w:rsid w:val="000A1F9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paragraph" w:styleId="affffc">
    <w:name w:val="No Spacing"/>
    <w:link w:val="affffd"/>
    <w:uiPriority w:val="1"/>
    <w:qFormat/>
    <w:rsid w:val="000A1F92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12">
    <w:name w:val="Стиль1 Знак"/>
    <w:link w:val="1"/>
    <w:rsid w:val="000A1F92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1b">
    <w:name w:val="Обычный1"/>
    <w:basedOn w:val="a9"/>
    <w:rsid w:val="000A1F92"/>
    <w:pPr>
      <w:snapToGrid w:val="0"/>
      <w:spacing w:line="254" w:lineRule="auto"/>
      <w:ind w:firstLine="740"/>
      <w:jc w:val="both"/>
    </w:pPr>
    <w:rPr>
      <w:rFonts w:ascii="Arial" w:hAnsi="Arial" w:cs="Arial"/>
      <w:sz w:val="28"/>
      <w:szCs w:val="28"/>
    </w:rPr>
  </w:style>
  <w:style w:type="paragraph" w:customStyle="1" w:styleId="a2">
    <w:name w:val="Перечисление"/>
    <w:basedOn w:val="a9"/>
    <w:uiPriority w:val="99"/>
    <w:rsid w:val="000A1F92"/>
    <w:pPr>
      <w:numPr>
        <w:numId w:val="22"/>
      </w:numPr>
      <w:spacing w:line="360" w:lineRule="auto"/>
      <w:jc w:val="both"/>
    </w:pPr>
    <w:rPr>
      <w:rFonts w:ascii="Arial" w:hAnsi="Arial"/>
      <w:szCs w:val="20"/>
    </w:rPr>
  </w:style>
  <w:style w:type="paragraph" w:customStyle="1" w:styleId="affffe">
    <w:name w:val="Абзац основной"/>
    <w:basedOn w:val="a9"/>
    <w:rsid w:val="000A1F92"/>
    <w:pPr>
      <w:spacing w:line="360" w:lineRule="auto"/>
      <w:ind w:firstLine="709"/>
      <w:jc w:val="both"/>
    </w:pPr>
    <w:rPr>
      <w:rFonts w:ascii="Arial" w:hAnsi="Arial"/>
      <w:szCs w:val="20"/>
    </w:rPr>
  </w:style>
  <w:style w:type="paragraph" w:customStyle="1" w:styleId="afffff">
    <w:name w:val="ОС"/>
    <w:basedOn w:val="a9"/>
    <w:rsid w:val="000A1F92"/>
    <w:pPr>
      <w:spacing w:after="60" w:line="360" w:lineRule="auto"/>
      <w:ind w:firstLine="567"/>
      <w:jc w:val="both"/>
    </w:pPr>
    <w:rPr>
      <w:szCs w:val="20"/>
    </w:rPr>
  </w:style>
  <w:style w:type="paragraph" w:customStyle="1" w:styleId="txt1">
    <w:name w:val="txt1"/>
    <w:basedOn w:val="a9"/>
    <w:uiPriority w:val="99"/>
    <w:rsid w:val="000A1F92"/>
    <w:pPr>
      <w:spacing w:after="240"/>
      <w:jc w:val="both"/>
    </w:pPr>
    <w:rPr>
      <w:lang w:eastAsia="en-US"/>
    </w:rPr>
  </w:style>
  <w:style w:type="character" w:customStyle="1" w:styleId="2105pt">
    <w:name w:val="Основной текст (2) + 10;5 pt"/>
    <w:rsid w:val="000A1F9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82">
    <w:name w:val="Основной текст (8)_"/>
    <w:link w:val="83"/>
    <w:rsid w:val="000A1F92"/>
    <w:rPr>
      <w:sz w:val="23"/>
      <w:szCs w:val="23"/>
      <w:shd w:val="clear" w:color="auto" w:fill="FFFFFF"/>
    </w:rPr>
  </w:style>
  <w:style w:type="paragraph" w:customStyle="1" w:styleId="83">
    <w:name w:val="Основной текст (8)"/>
    <w:basedOn w:val="a9"/>
    <w:link w:val="82"/>
    <w:rsid w:val="000A1F92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customStyle="1" w:styleId="-1">
    <w:name w:val="Табл -"/>
    <w:basedOn w:val="Default0"/>
    <w:link w:val="-4"/>
    <w:rsid w:val="000A1F92"/>
    <w:pPr>
      <w:numPr>
        <w:numId w:val="23"/>
      </w:numPr>
      <w:spacing w:before="40" w:after="40"/>
    </w:pPr>
    <w:rPr>
      <w:rFonts w:ascii="Times New Roman" w:eastAsia="Calibri" w:hAnsi="Times New Roman" w:cs="Times New Roman"/>
      <w:sz w:val="22"/>
      <w:szCs w:val="22"/>
    </w:rPr>
  </w:style>
  <w:style w:type="character" w:styleId="afffff0">
    <w:name w:val="Strong"/>
    <w:qFormat/>
    <w:rsid w:val="000A1F92"/>
    <w:rPr>
      <w:b/>
      <w:bCs/>
    </w:rPr>
  </w:style>
  <w:style w:type="character" w:customStyle="1" w:styleId="-4">
    <w:name w:val="Табл - Знак"/>
    <w:link w:val="-1"/>
    <w:rsid w:val="000A1F92"/>
    <w:rPr>
      <w:rFonts w:ascii="Times New Roman" w:eastAsia="Calibri" w:hAnsi="Times New Roman" w:cs="Times New Roman"/>
      <w:color w:val="000000"/>
      <w:lang w:eastAsia="ru-RU"/>
    </w:rPr>
  </w:style>
  <w:style w:type="character" w:styleId="afffff1">
    <w:name w:val="Emphasis"/>
    <w:uiPriority w:val="20"/>
    <w:qFormat/>
    <w:rsid w:val="000A1F92"/>
    <w:rPr>
      <w:i/>
      <w:iCs/>
    </w:rPr>
  </w:style>
  <w:style w:type="paragraph" w:customStyle="1" w:styleId="100">
    <w:name w:val="Табл 10 Центр"/>
    <w:rsid w:val="000A1F92"/>
    <w:pPr>
      <w:spacing w:after="0" w:line="240" w:lineRule="auto"/>
      <w:jc w:val="center"/>
    </w:pPr>
    <w:rPr>
      <w:rFonts w:ascii="Times New Roman" w:eastAsia="Calibri" w:hAnsi="Times New Roman" w:cs="Times New Roman"/>
      <w:color w:val="FF0000"/>
      <w:sz w:val="20"/>
      <w:szCs w:val="20"/>
      <w:lang w:val="en-US"/>
    </w:rPr>
  </w:style>
  <w:style w:type="paragraph" w:customStyle="1" w:styleId="xl92">
    <w:name w:val="xl92"/>
    <w:basedOn w:val="a9"/>
    <w:rsid w:val="000A1F9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</w:style>
  <w:style w:type="paragraph" w:customStyle="1" w:styleId="afffff2">
    <w:name w:val="Табл Обычн Заголовок"/>
    <w:basedOn w:val="a9"/>
    <w:rsid w:val="000A1F92"/>
    <w:pPr>
      <w:spacing w:before="120" w:after="120"/>
    </w:pPr>
    <w:rPr>
      <w:rFonts w:eastAsia="Calibri" w:cs="Tahoma"/>
      <w:b/>
      <w:color w:val="000000"/>
      <w:sz w:val="22"/>
      <w:szCs w:val="22"/>
    </w:rPr>
  </w:style>
  <w:style w:type="paragraph" w:customStyle="1" w:styleId="3f">
    <w:name w:val="Стиль3 Знак Знак"/>
    <w:basedOn w:val="a9"/>
    <w:rsid w:val="000A1F92"/>
    <w:pPr>
      <w:widowControl w:val="0"/>
      <w:tabs>
        <w:tab w:val="num" w:pos="227"/>
      </w:tabs>
      <w:adjustRightInd w:val="0"/>
      <w:jc w:val="both"/>
      <w:textAlignment w:val="baseline"/>
    </w:pPr>
  </w:style>
  <w:style w:type="numbering" w:customStyle="1" w:styleId="1c">
    <w:name w:val="Нет списка1"/>
    <w:next w:val="ac"/>
    <w:uiPriority w:val="99"/>
    <w:semiHidden/>
    <w:unhideWhenUsed/>
    <w:rsid w:val="000A1F92"/>
  </w:style>
  <w:style w:type="character" w:customStyle="1" w:styleId="1d">
    <w:name w:val="Основной шрифт1"/>
    <w:uiPriority w:val="99"/>
    <w:semiHidden/>
    <w:rsid w:val="000A1F92"/>
  </w:style>
  <w:style w:type="table" w:customStyle="1" w:styleId="110">
    <w:name w:val="Сетка таблицы11"/>
    <w:uiPriority w:val="99"/>
    <w:rsid w:val="000A1F92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f2">
    <w:name w:val="Сетка таблицы2"/>
    <w:basedOn w:val="ab"/>
    <w:next w:val="affff2"/>
    <w:uiPriority w:val="59"/>
    <w:rsid w:val="000A1F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0">
    <w:name w:val="Стиль41"/>
    <w:rsid w:val="000A1F92"/>
    <w:pPr>
      <w:numPr>
        <w:numId w:val="19"/>
      </w:numPr>
    </w:pPr>
  </w:style>
  <w:style w:type="numbering" w:customStyle="1" w:styleId="1111111">
    <w:name w:val="1 / 1.1 / 1.1.11"/>
    <w:basedOn w:val="ac"/>
    <w:next w:val="111111"/>
    <w:uiPriority w:val="99"/>
    <w:semiHidden/>
    <w:unhideWhenUsed/>
    <w:rsid w:val="000A1F92"/>
    <w:pPr>
      <w:numPr>
        <w:numId w:val="15"/>
      </w:numPr>
    </w:pPr>
  </w:style>
  <w:style w:type="paragraph" w:customStyle="1" w:styleId="-">
    <w:name w:val="ААА -"/>
    <w:rsid w:val="000A1F92"/>
    <w:pPr>
      <w:numPr>
        <w:numId w:val="24"/>
      </w:numPr>
      <w:tabs>
        <w:tab w:val="left" w:pos="1134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ffff3">
    <w:name w:val="footnote reference"/>
    <w:basedOn w:val="aa"/>
    <w:uiPriority w:val="99"/>
    <w:rsid w:val="000A1F92"/>
    <w:rPr>
      <w:rFonts w:cs="Times New Roman"/>
      <w:vertAlign w:val="superscript"/>
    </w:rPr>
  </w:style>
  <w:style w:type="character" w:customStyle="1" w:styleId="FontStyle16">
    <w:name w:val="Font Style16"/>
    <w:uiPriority w:val="99"/>
    <w:rsid w:val="000A1F92"/>
    <w:rPr>
      <w:rFonts w:ascii="Times New Roman" w:hAnsi="Times New Roman"/>
      <w:sz w:val="26"/>
    </w:rPr>
  </w:style>
  <w:style w:type="character" w:customStyle="1" w:styleId="affff5">
    <w:name w:val="Абзац списка Знак"/>
    <w:aliases w:val="AC List 01 Знак,it_List1 Знак,Bullet List Знак,FooterText Знак,numbered Знак,Paragraphe de liste1 Знак,lp1 Знак,Содержание. 2 уровень Знак,Список с булитами Знак,LSTBUL Знак,Заголовок_3 Знак,Bullet_IRAO Знак,Мой Список Знак,Dash Знак"/>
    <w:link w:val="affff4"/>
    <w:uiPriority w:val="34"/>
    <w:qFormat/>
    <w:locked/>
    <w:rsid w:val="000A1F9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e">
    <w:name w:val="Заголовок №1_"/>
    <w:basedOn w:val="aa"/>
    <w:link w:val="1f"/>
    <w:rsid w:val="000A1F92"/>
    <w:rPr>
      <w:sz w:val="23"/>
      <w:szCs w:val="23"/>
      <w:shd w:val="clear" w:color="auto" w:fill="FFFFFF"/>
    </w:rPr>
  </w:style>
  <w:style w:type="character" w:customStyle="1" w:styleId="72">
    <w:name w:val="Основной текст (7)_"/>
    <w:basedOn w:val="aa"/>
    <w:link w:val="73"/>
    <w:rsid w:val="000A1F92"/>
    <w:rPr>
      <w:rFonts w:ascii="Tahoma" w:eastAsia="Tahoma" w:hAnsi="Tahoma" w:cs="Tahoma"/>
      <w:shd w:val="clear" w:color="auto" w:fill="FFFFFF"/>
    </w:rPr>
  </w:style>
  <w:style w:type="character" w:customStyle="1" w:styleId="7TimesNewRoman95pt">
    <w:name w:val="Основной текст (7) + Times New Roman;9;5 pt"/>
    <w:basedOn w:val="72"/>
    <w:rsid w:val="000A1F92"/>
    <w:rPr>
      <w:rFonts w:ascii="Times New Roman" w:eastAsia="Times New Roman" w:hAnsi="Times New Roman" w:cs="Times New Roman"/>
      <w:spacing w:val="0"/>
      <w:sz w:val="19"/>
      <w:szCs w:val="19"/>
      <w:shd w:val="clear" w:color="auto" w:fill="FFFFFF"/>
    </w:rPr>
  </w:style>
  <w:style w:type="character" w:customStyle="1" w:styleId="3f0">
    <w:name w:val="Основной текст (3)_"/>
    <w:basedOn w:val="aa"/>
    <w:link w:val="311"/>
    <w:rsid w:val="000A1F92"/>
    <w:rPr>
      <w:shd w:val="clear" w:color="auto" w:fill="FFFFFF"/>
    </w:rPr>
  </w:style>
  <w:style w:type="character" w:customStyle="1" w:styleId="afffff4">
    <w:name w:val="Подпись к таблице_"/>
    <w:basedOn w:val="aa"/>
    <w:link w:val="1f0"/>
    <w:rsid w:val="000A1F92"/>
    <w:rPr>
      <w:sz w:val="23"/>
      <w:szCs w:val="23"/>
      <w:shd w:val="clear" w:color="auto" w:fill="FFFFFF"/>
    </w:rPr>
  </w:style>
  <w:style w:type="character" w:customStyle="1" w:styleId="190">
    <w:name w:val="Основной текст (19)_"/>
    <w:basedOn w:val="aa"/>
    <w:link w:val="191"/>
    <w:rsid w:val="000A1F92"/>
    <w:rPr>
      <w:sz w:val="14"/>
      <w:szCs w:val="14"/>
      <w:shd w:val="clear" w:color="auto" w:fill="FFFFFF"/>
    </w:rPr>
  </w:style>
  <w:style w:type="character" w:customStyle="1" w:styleId="2f3">
    <w:name w:val="Основной текст (2)_"/>
    <w:basedOn w:val="aa"/>
    <w:link w:val="2f4"/>
    <w:rsid w:val="000A1F92"/>
    <w:rPr>
      <w:sz w:val="19"/>
      <w:szCs w:val="19"/>
      <w:shd w:val="clear" w:color="auto" w:fill="FFFFFF"/>
    </w:rPr>
  </w:style>
  <w:style w:type="character" w:customStyle="1" w:styleId="63">
    <w:name w:val="Основной текст (6)_"/>
    <w:basedOn w:val="aa"/>
    <w:link w:val="64"/>
    <w:rsid w:val="000A1F92"/>
    <w:rPr>
      <w:rFonts w:ascii="Arial" w:eastAsia="Arial" w:hAnsi="Arial" w:cs="Arial"/>
      <w:shd w:val="clear" w:color="auto" w:fill="FFFFFF"/>
    </w:rPr>
  </w:style>
  <w:style w:type="character" w:customStyle="1" w:styleId="200">
    <w:name w:val="Основной текст (20)_"/>
    <w:basedOn w:val="aa"/>
    <w:link w:val="201"/>
    <w:rsid w:val="000A1F92"/>
    <w:rPr>
      <w:shd w:val="clear" w:color="auto" w:fill="FFFFFF"/>
    </w:rPr>
  </w:style>
  <w:style w:type="character" w:customStyle="1" w:styleId="92">
    <w:name w:val="Основной текст (9)_"/>
    <w:basedOn w:val="aa"/>
    <w:link w:val="93"/>
    <w:rsid w:val="000A1F92"/>
    <w:rPr>
      <w:rFonts w:ascii="Tahoma" w:eastAsia="Tahoma" w:hAnsi="Tahoma" w:cs="Tahoma"/>
      <w:sz w:val="21"/>
      <w:szCs w:val="21"/>
      <w:shd w:val="clear" w:color="auto" w:fill="FFFFFF"/>
    </w:rPr>
  </w:style>
  <w:style w:type="character" w:customStyle="1" w:styleId="9TimesNewRoman115pt">
    <w:name w:val="Основной текст (9) + Times New Roman;11;5 pt"/>
    <w:basedOn w:val="92"/>
    <w:rsid w:val="000A1F92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101">
    <w:name w:val="Основной текст (10)_"/>
    <w:basedOn w:val="aa"/>
    <w:link w:val="102"/>
    <w:rsid w:val="000A1F92"/>
    <w:rPr>
      <w:sz w:val="16"/>
      <w:szCs w:val="16"/>
      <w:shd w:val="clear" w:color="auto" w:fill="FFFFFF"/>
    </w:rPr>
  </w:style>
  <w:style w:type="character" w:customStyle="1" w:styleId="111">
    <w:name w:val="Основной текст (11)_"/>
    <w:basedOn w:val="aa"/>
    <w:link w:val="112"/>
    <w:rsid w:val="000A1F92"/>
    <w:rPr>
      <w:rFonts w:ascii="Tahoma" w:eastAsia="Tahoma" w:hAnsi="Tahoma" w:cs="Tahoma"/>
      <w:sz w:val="19"/>
      <w:szCs w:val="19"/>
      <w:shd w:val="clear" w:color="auto" w:fill="FFFFFF"/>
    </w:rPr>
  </w:style>
  <w:style w:type="character" w:customStyle="1" w:styleId="11TimesNewRoman115pt">
    <w:name w:val="Основной текст (11) + Times New Roman;11;5 pt"/>
    <w:basedOn w:val="111"/>
    <w:rsid w:val="000A1F92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120">
    <w:name w:val="Основной текст (12)_"/>
    <w:basedOn w:val="aa"/>
    <w:link w:val="121"/>
    <w:rsid w:val="000A1F92"/>
    <w:rPr>
      <w:rFonts w:ascii="Tahoma" w:eastAsia="Tahoma" w:hAnsi="Tahoma" w:cs="Tahoma"/>
      <w:sz w:val="21"/>
      <w:szCs w:val="21"/>
      <w:shd w:val="clear" w:color="auto" w:fill="FFFFFF"/>
    </w:rPr>
  </w:style>
  <w:style w:type="character" w:customStyle="1" w:styleId="12TimesNewRoman115pt">
    <w:name w:val="Основной текст (12) + Times New Roman;11;5 pt"/>
    <w:basedOn w:val="120"/>
    <w:rsid w:val="000A1F92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7TimesNewRoman95pt2">
    <w:name w:val="Основной текст (7) + Times New Roman;9;5 pt2"/>
    <w:basedOn w:val="72"/>
    <w:rsid w:val="000A1F92"/>
    <w:rPr>
      <w:rFonts w:ascii="Times New Roman" w:eastAsia="Times New Roman" w:hAnsi="Times New Roman" w:cs="Times New Roman"/>
      <w:spacing w:val="0"/>
      <w:sz w:val="19"/>
      <w:szCs w:val="19"/>
      <w:shd w:val="clear" w:color="auto" w:fill="FFFFFF"/>
    </w:rPr>
  </w:style>
  <w:style w:type="character" w:customStyle="1" w:styleId="130">
    <w:name w:val="Основной текст (13)_"/>
    <w:basedOn w:val="aa"/>
    <w:link w:val="131"/>
    <w:rsid w:val="000A1F92"/>
    <w:rPr>
      <w:rFonts w:ascii="Tahoma" w:eastAsia="Tahoma" w:hAnsi="Tahoma" w:cs="Tahoma"/>
      <w:shd w:val="clear" w:color="auto" w:fill="FFFFFF"/>
    </w:rPr>
  </w:style>
  <w:style w:type="character" w:customStyle="1" w:styleId="13TimesNewRoman11pt">
    <w:name w:val="Основной текст (13) + Times New Roman;11 pt"/>
    <w:basedOn w:val="130"/>
    <w:rsid w:val="000A1F92"/>
    <w:rPr>
      <w:rFonts w:ascii="Times New Roman" w:eastAsia="Times New Roman" w:hAnsi="Times New Roman" w:cs="Times New Roman"/>
      <w:sz w:val="22"/>
      <w:szCs w:val="22"/>
      <w:shd w:val="clear" w:color="auto" w:fill="FFFFFF"/>
    </w:rPr>
  </w:style>
  <w:style w:type="character" w:customStyle="1" w:styleId="2f5">
    <w:name w:val="Подпись к таблице (2)_"/>
    <w:basedOn w:val="aa"/>
    <w:link w:val="2f6"/>
    <w:rsid w:val="000A1F92"/>
    <w:rPr>
      <w:sz w:val="23"/>
      <w:szCs w:val="23"/>
      <w:shd w:val="clear" w:color="auto" w:fill="FFFFFF"/>
    </w:rPr>
  </w:style>
  <w:style w:type="character" w:customStyle="1" w:styleId="95pt">
    <w:name w:val="Основной текст + 9;5 pt"/>
    <w:basedOn w:val="affff6"/>
    <w:rsid w:val="000A1F9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140">
    <w:name w:val="Основной текст (14)_"/>
    <w:basedOn w:val="aa"/>
    <w:link w:val="141"/>
    <w:rsid w:val="000A1F92"/>
    <w:rPr>
      <w:sz w:val="16"/>
      <w:szCs w:val="16"/>
      <w:shd w:val="clear" w:color="auto" w:fill="FFFFFF"/>
    </w:rPr>
  </w:style>
  <w:style w:type="character" w:customStyle="1" w:styleId="150">
    <w:name w:val="Основной текст (15)_"/>
    <w:basedOn w:val="aa"/>
    <w:link w:val="151"/>
    <w:rsid w:val="000A1F92"/>
    <w:rPr>
      <w:rFonts w:ascii="Tahoma" w:eastAsia="Tahoma" w:hAnsi="Tahoma" w:cs="Tahoma"/>
      <w:shd w:val="clear" w:color="auto" w:fill="FFFFFF"/>
    </w:rPr>
  </w:style>
  <w:style w:type="character" w:customStyle="1" w:styleId="2115pt">
    <w:name w:val="Основной текст (2) + 11;5 pt"/>
    <w:basedOn w:val="2f3"/>
    <w:rsid w:val="000A1F92"/>
    <w:rPr>
      <w:sz w:val="23"/>
      <w:szCs w:val="23"/>
      <w:shd w:val="clear" w:color="auto" w:fill="FFFFFF"/>
    </w:rPr>
  </w:style>
  <w:style w:type="character" w:customStyle="1" w:styleId="2105pt2">
    <w:name w:val="Основной текст (2) + 10;5 pt2"/>
    <w:basedOn w:val="2f3"/>
    <w:rsid w:val="000A1F92"/>
    <w:rPr>
      <w:sz w:val="21"/>
      <w:szCs w:val="21"/>
      <w:shd w:val="clear" w:color="auto" w:fill="FFFFFF"/>
    </w:rPr>
  </w:style>
  <w:style w:type="character" w:customStyle="1" w:styleId="160">
    <w:name w:val="Основной текст (16)_"/>
    <w:basedOn w:val="aa"/>
    <w:link w:val="161"/>
    <w:rsid w:val="000A1F92"/>
    <w:rPr>
      <w:rFonts w:ascii="Tahoma" w:eastAsia="Tahoma" w:hAnsi="Tahoma" w:cs="Tahoma"/>
      <w:shd w:val="clear" w:color="auto" w:fill="FFFFFF"/>
    </w:rPr>
  </w:style>
  <w:style w:type="character" w:customStyle="1" w:styleId="16TimesNewRoman11pt">
    <w:name w:val="Основной текст (16) + Times New Roman;11 pt"/>
    <w:basedOn w:val="160"/>
    <w:rsid w:val="000A1F92"/>
    <w:rPr>
      <w:rFonts w:ascii="Times New Roman" w:eastAsia="Times New Roman" w:hAnsi="Times New Roman" w:cs="Times New Roman"/>
      <w:sz w:val="22"/>
      <w:szCs w:val="22"/>
      <w:shd w:val="clear" w:color="auto" w:fill="FFFFFF"/>
    </w:rPr>
  </w:style>
  <w:style w:type="character" w:customStyle="1" w:styleId="170">
    <w:name w:val="Основной текст (17)_"/>
    <w:basedOn w:val="aa"/>
    <w:link w:val="171"/>
    <w:rsid w:val="000A1F92"/>
    <w:rPr>
      <w:rFonts w:ascii="Tahoma" w:eastAsia="Tahoma" w:hAnsi="Tahoma" w:cs="Tahoma"/>
      <w:shd w:val="clear" w:color="auto" w:fill="FFFFFF"/>
    </w:rPr>
  </w:style>
  <w:style w:type="character" w:customStyle="1" w:styleId="17TimesNewRoman11pt">
    <w:name w:val="Основной текст (17) + Times New Roman;11 pt"/>
    <w:basedOn w:val="170"/>
    <w:rsid w:val="000A1F92"/>
    <w:rPr>
      <w:rFonts w:ascii="Times New Roman" w:eastAsia="Times New Roman" w:hAnsi="Times New Roman" w:cs="Times New Roman"/>
      <w:sz w:val="22"/>
      <w:szCs w:val="22"/>
      <w:shd w:val="clear" w:color="auto" w:fill="FFFFFF"/>
    </w:rPr>
  </w:style>
  <w:style w:type="character" w:customStyle="1" w:styleId="65">
    <w:name w:val="Подпись к таблице (6)_"/>
    <w:basedOn w:val="aa"/>
    <w:link w:val="66"/>
    <w:rsid w:val="000A1F92"/>
    <w:rPr>
      <w:sz w:val="19"/>
      <w:szCs w:val="19"/>
      <w:shd w:val="clear" w:color="auto" w:fill="FFFFFF"/>
    </w:rPr>
  </w:style>
  <w:style w:type="character" w:customStyle="1" w:styleId="3f1">
    <w:name w:val="Подпись к таблице (3)_"/>
    <w:basedOn w:val="aa"/>
    <w:link w:val="3f2"/>
    <w:rsid w:val="000A1F92"/>
    <w:rPr>
      <w:sz w:val="19"/>
      <w:szCs w:val="19"/>
      <w:shd w:val="clear" w:color="auto" w:fill="FFFFFF"/>
    </w:rPr>
  </w:style>
  <w:style w:type="character" w:customStyle="1" w:styleId="3105pt">
    <w:name w:val="Подпись к таблице (3) + 10;5 pt"/>
    <w:basedOn w:val="3f1"/>
    <w:rsid w:val="000A1F92"/>
    <w:rPr>
      <w:sz w:val="21"/>
      <w:szCs w:val="21"/>
      <w:shd w:val="clear" w:color="auto" w:fill="FFFFFF"/>
    </w:rPr>
  </w:style>
  <w:style w:type="character" w:customStyle="1" w:styleId="57">
    <w:name w:val="Подпись к таблице (5)_"/>
    <w:basedOn w:val="aa"/>
    <w:link w:val="58"/>
    <w:rsid w:val="000A1F92"/>
    <w:rPr>
      <w:rFonts w:ascii="Tahoma" w:eastAsia="Tahoma" w:hAnsi="Tahoma" w:cs="Tahoma"/>
      <w:shd w:val="clear" w:color="auto" w:fill="FFFFFF"/>
    </w:rPr>
  </w:style>
  <w:style w:type="character" w:customStyle="1" w:styleId="5TimesNewRoman">
    <w:name w:val="Подпись к таблице (5) + Times New Roman"/>
    <w:basedOn w:val="57"/>
    <w:rsid w:val="000A1F92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7TimesNewRoman95pt1">
    <w:name w:val="Основной текст (7) + Times New Roman;9;5 pt1"/>
    <w:basedOn w:val="72"/>
    <w:rsid w:val="000A1F92"/>
    <w:rPr>
      <w:rFonts w:ascii="Times New Roman" w:eastAsia="Times New Roman" w:hAnsi="Times New Roman" w:cs="Times New Roman"/>
      <w:spacing w:val="0"/>
      <w:sz w:val="19"/>
      <w:szCs w:val="19"/>
      <w:shd w:val="clear" w:color="auto" w:fill="FFFFFF"/>
    </w:rPr>
  </w:style>
  <w:style w:type="character" w:customStyle="1" w:styleId="3f3">
    <w:name w:val="Основной текст (3)"/>
    <w:basedOn w:val="3f0"/>
    <w:rsid w:val="000A1F92"/>
    <w:rPr>
      <w:shd w:val="clear" w:color="auto" w:fill="FFFFFF"/>
    </w:rPr>
  </w:style>
  <w:style w:type="character" w:customStyle="1" w:styleId="2105pt1">
    <w:name w:val="Основной текст (2) + 10;5 pt1"/>
    <w:basedOn w:val="2f3"/>
    <w:rsid w:val="000A1F92"/>
    <w:rPr>
      <w:sz w:val="21"/>
      <w:szCs w:val="21"/>
      <w:shd w:val="clear" w:color="auto" w:fill="FFFFFF"/>
    </w:rPr>
  </w:style>
  <w:style w:type="paragraph" w:customStyle="1" w:styleId="1f">
    <w:name w:val="Заголовок №1"/>
    <w:basedOn w:val="a9"/>
    <w:link w:val="1e"/>
    <w:rsid w:val="000A1F92"/>
    <w:pPr>
      <w:shd w:val="clear" w:color="auto" w:fill="FFFFFF"/>
      <w:spacing w:before="1020" w:after="300" w:line="0" w:lineRule="atLeast"/>
      <w:outlineLvl w:val="0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customStyle="1" w:styleId="73">
    <w:name w:val="Основной текст (7)"/>
    <w:basedOn w:val="a9"/>
    <w:link w:val="72"/>
    <w:rsid w:val="000A1F92"/>
    <w:pPr>
      <w:shd w:val="clear" w:color="auto" w:fill="FFFFFF"/>
      <w:spacing w:line="241" w:lineRule="exact"/>
    </w:pPr>
    <w:rPr>
      <w:rFonts w:ascii="Tahoma" w:eastAsia="Tahoma" w:hAnsi="Tahoma" w:cs="Tahoma"/>
      <w:sz w:val="22"/>
      <w:szCs w:val="22"/>
      <w:lang w:eastAsia="en-US"/>
    </w:rPr>
  </w:style>
  <w:style w:type="paragraph" w:customStyle="1" w:styleId="311">
    <w:name w:val="Основной текст (3)1"/>
    <w:basedOn w:val="a9"/>
    <w:link w:val="3f0"/>
    <w:rsid w:val="000A1F92"/>
    <w:pPr>
      <w:shd w:val="clear" w:color="auto" w:fill="FFFFFF"/>
      <w:spacing w:line="230" w:lineRule="exac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f0">
    <w:name w:val="Подпись к таблице1"/>
    <w:basedOn w:val="a9"/>
    <w:link w:val="afffff4"/>
    <w:rsid w:val="000A1F92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customStyle="1" w:styleId="191">
    <w:name w:val="Основной текст (19)"/>
    <w:basedOn w:val="a9"/>
    <w:link w:val="190"/>
    <w:rsid w:val="000A1F92"/>
    <w:pPr>
      <w:shd w:val="clear" w:color="auto" w:fill="FFFFFF"/>
      <w:spacing w:before="300" w:line="0" w:lineRule="atLeast"/>
    </w:pPr>
    <w:rPr>
      <w:rFonts w:asciiTheme="minorHAnsi" w:eastAsiaTheme="minorHAnsi" w:hAnsiTheme="minorHAnsi" w:cstheme="minorBidi"/>
      <w:sz w:val="14"/>
      <w:szCs w:val="14"/>
      <w:lang w:eastAsia="en-US"/>
    </w:rPr>
  </w:style>
  <w:style w:type="paragraph" w:customStyle="1" w:styleId="2f4">
    <w:name w:val="Основной текст (2)"/>
    <w:basedOn w:val="a9"/>
    <w:link w:val="2f3"/>
    <w:rsid w:val="000A1F92"/>
    <w:pPr>
      <w:shd w:val="clear" w:color="auto" w:fill="FFFFFF"/>
      <w:spacing w:line="230" w:lineRule="exact"/>
      <w:jc w:val="center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paragraph" w:customStyle="1" w:styleId="64">
    <w:name w:val="Основной текст (6)"/>
    <w:basedOn w:val="a9"/>
    <w:link w:val="63"/>
    <w:rsid w:val="000A1F92"/>
    <w:pPr>
      <w:shd w:val="clear" w:color="auto" w:fill="FFFFFF"/>
      <w:spacing w:after="60" w:line="0" w:lineRule="atLeast"/>
    </w:pPr>
    <w:rPr>
      <w:rFonts w:ascii="Arial" w:eastAsia="Arial" w:hAnsi="Arial" w:cs="Arial"/>
      <w:sz w:val="22"/>
      <w:szCs w:val="22"/>
      <w:lang w:eastAsia="en-US"/>
    </w:rPr>
  </w:style>
  <w:style w:type="paragraph" w:customStyle="1" w:styleId="201">
    <w:name w:val="Основной текст (20)"/>
    <w:basedOn w:val="a9"/>
    <w:link w:val="200"/>
    <w:rsid w:val="000A1F92"/>
    <w:pPr>
      <w:shd w:val="clear" w:color="auto" w:fill="FFFFFF"/>
      <w:spacing w:line="241" w:lineRule="exac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93">
    <w:name w:val="Основной текст (9)"/>
    <w:basedOn w:val="a9"/>
    <w:link w:val="92"/>
    <w:rsid w:val="000A1F92"/>
    <w:pPr>
      <w:shd w:val="clear" w:color="auto" w:fill="FFFFFF"/>
      <w:spacing w:line="0" w:lineRule="atLeast"/>
    </w:pPr>
    <w:rPr>
      <w:rFonts w:ascii="Tahoma" w:eastAsia="Tahoma" w:hAnsi="Tahoma" w:cs="Tahoma"/>
      <w:sz w:val="21"/>
      <w:szCs w:val="21"/>
      <w:lang w:eastAsia="en-US"/>
    </w:rPr>
  </w:style>
  <w:style w:type="paragraph" w:customStyle="1" w:styleId="102">
    <w:name w:val="Основной текст (10)"/>
    <w:basedOn w:val="a9"/>
    <w:link w:val="101"/>
    <w:rsid w:val="000A1F92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paragraph" w:customStyle="1" w:styleId="112">
    <w:name w:val="Основной текст (11)"/>
    <w:basedOn w:val="a9"/>
    <w:link w:val="111"/>
    <w:rsid w:val="000A1F92"/>
    <w:pPr>
      <w:shd w:val="clear" w:color="auto" w:fill="FFFFFF"/>
      <w:spacing w:line="0" w:lineRule="atLeast"/>
    </w:pPr>
    <w:rPr>
      <w:rFonts w:ascii="Tahoma" w:eastAsia="Tahoma" w:hAnsi="Tahoma" w:cs="Tahoma"/>
      <w:sz w:val="19"/>
      <w:szCs w:val="19"/>
      <w:lang w:eastAsia="en-US"/>
    </w:rPr>
  </w:style>
  <w:style w:type="paragraph" w:customStyle="1" w:styleId="121">
    <w:name w:val="Основной текст (12)"/>
    <w:basedOn w:val="a9"/>
    <w:link w:val="120"/>
    <w:rsid w:val="000A1F92"/>
    <w:pPr>
      <w:shd w:val="clear" w:color="auto" w:fill="FFFFFF"/>
      <w:spacing w:line="0" w:lineRule="atLeast"/>
    </w:pPr>
    <w:rPr>
      <w:rFonts w:ascii="Tahoma" w:eastAsia="Tahoma" w:hAnsi="Tahoma" w:cs="Tahoma"/>
      <w:sz w:val="21"/>
      <w:szCs w:val="21"/>
      <w:lang w:eastAsia="en-US"/>
    </w:rPr>
  </w:style>
  <w:style w:type="paragraph" w:customStyle="1" w:styleId="131">
    <w:name w:val="Основной текст (13)"/>
    <w:basedOn w:val="a9"/>
    <w:link w:val="130"/>
    <w:rsid w:val="000A1F92"/>
    <w:pPr>
      <w:shd w:val="clear" w:color="auto" w:fill="FFFFFF"/>
      <w:spacing w:line="0" w:lineRule="atLeast"/>
    </w:pPr>
    <w:rPr>
      <w:rFonts w:ascii="Tahoma" w:eastAsia="Tahoma" w:hAnsi="Tahoma" w:cs="Tahoma"/>
      <w:sz w:val="22"/>
      <w:szCs w:val="22"/>
      <w:lang w:eastAsia="en-US"/>
    </w:rPr>
  </w:style>
  <w:style w:type="paragraph" w:customStyle="1" w:styleId="2f6">
    <w:name w:val="Подпись к таблице (2)"/>
    <w:basedOn w:val="a9"/>
    <w:link w:val="2f5"/>
    <w:rsid w:val="000A1F92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customStyle="1" w:styleId="141">
    <w:name w:val="Основной текст (14)"/>
    <w:basedOn w:val="a9"/>
    <w:link w:val="140"/>
    <w:rsid w:val="000A1F92"/>
    <w:pPr>
      <w:shd w:val="clear" w:color="auto" w:fill="FFFFFF"/>
      <w:spacing w:line="205" w:lineRule="exact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paragraph" w:customStyle="1" w:styleId="151">
    <w:name w:val="Основной текст (15)"/>
    <w:basedOn w:val="a9"/>
    <w:link w:val="150"/>
    <w:rsid w:val="000A1F92"/>
    <w:pPr>
      <w:shd w:val="clear" w:color="auto" w:fill="FFFFFF"/>
      <w:spacing w:line="205" w:lineRule="exact"/>
    </w:pPr>
    <w:rPr>
      <w:rFonts w:ascii="Tahoma" w:eastAsia="Tahoma" w:hAnsi="Tahoma" w:cs="Tahoma"/>
      <w:sz w:val="22"/>
      <w:szCs w:val="22"/>
      <w:lang w:eastAsia="en-US"/>
    </w:rPr>
  </w:style>
  <w:style w:type="paragraph" w:customStyle="1" w:styleId="161">
    <w:name w:val="Основной текст (16)"/>
    <w:basedOn w:val="a9"/>
    <w:link w:val="160"/>
    <w:rsid w:val="000A1F92"/>
    <w:pPr>
      <w:shd w:val="clear" w:color="auto" w:fill="FFFFFF"/>
      <w:spacing w:line="0" w:lineRule="atLeast"/>
    </w:pPr>
    <w:rPr>
      <w:rFonts w:ascii="Tahoma" w:eastAsia="Tahoma" w:hAnsi="Tahoma" w:cs="Tahoma"/>
      <w:sz w:val="22"/>
      <w:szCs w:val="22"/>
      <w:lang w:eastAsia="en-US"/>
    </w:rPr>
  </w:style>
  <w:style w:type="paragraph" w:customStyle="1" w:styleId="171">
    <w:name w:val="Основной текст (17)"/>
    <w:basedOn w:val="a9"/>
    <w:link w:val="170"/>
    <w:rsid w:val="000A1F92"/>
    <w:pPr>
      <w:shd w:val="clear" w:color="auto" w:fill="FFFFFF"/>
      <w:spacing w:line="0" w:lineRule="atLeast"/>
    </w:pPr>
    <w:rPr>
      <w:rFonts w:ascii="Tahoma" w:eastAsia="Tahoma" w:hAnsi="Tahoma" w:cs="Tahoma"/>
      <w:sz w:val="22"/>
      <w:szCs w:val="22"/>
      <w:lang w:eastAsia="en-US"/>
    </w:rPr>
  </w:style>
  <w:style w:type="paragraph" w:customStyle="1" w:styleId="66">
    <w:name w:val="Подпись к таблице (6)"/>
    <w:basedOn w:val="a9"/>
    <w:link w:val="65"/>
    <w:rsid w:val="000A1F92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paragraph" w:customStyle="1" w:styleId="3f2">
    <w:name w:val="Подпись к таблице (3)"/>
    <w:basedOn w:val="a9"/>
    <w:link w:val="3f1"/>
    <w:rsid w:val="000A1F92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paragraph" w:customStyle="1" w:styleId="58">
    <w:name w:val="Подпись к таблице (5)"/>
    <w:basedOn w:val="a9"/>
    <w:link w:val="57"/>
    <w:rsid w:val="000A1F92"/>
    <w:pPr>
      <w:shd w:val="clear" w:color="auto" w:fill="FFFFFF"/>
      <w:spacing w:line="241" w:lineRule="exact"/>
    </w:pPr>
    <w:rPr>
      <w:rFonts w:ascii="Tahoma" w:eastAsia="Tahoma" w:hAnsi="Tahoma" w:cs="Tahoma"/>
      <w:sz w:val="22"/>
      <w:szCs w:val="22"/>
      <w:lang w:eastAsia="en-US"/>
    </w:rPr>
  </w:style>
  <w:style w:type="paragraph" w:customStyle="1" w:styleId="Bureau">
    <w:name w:val="Bureau"/>
    <w:rsid w:val="000A1F92"/>
    <w:pPr>
      <w:spacing w:before="60"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0">
    <w:name w:val="Стиль Обычн 0отступ"/>
    <w:link w:val="00"/>
    <w:uiPriority w:val="99"/>
    <w:rsid w:val="000A1F92"/>
    <w:pPr>
      <w:spacing w:before="120" w:after="120" w:line="240" w:lineRule="auto"/>
      <w:ind w:left="284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00">
    <w:name w:val="Стиль Обычн 0отступ Знак"/>
    <w:link w:val="0"/>
    <w:uiPriority w:val="99"/>
    <w:rsid w:val="000A1F92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TableParagraph">
    <w:name w:val="Table Paragraph"/>
    <w:basedOn w:val="a9"/>
    <w:uiPriority w:val="1"/>
    <w:qFormat/>
    <w:rsid w:val="000A1F92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afffff5">
    <w:name w:val="Гипертекстовая ссылка"/>
    <w:basedOn w:val="aa"/>
    <w:uiPriority w:val="99"/>
    <w:rsid w:val="000A1F92"/>
    <w:rPr>
      <w:color w:val="106BBE"/>
    </w:rPr>
  </w:style>
  <w:style w:type="paragraph" w:customStyle="1" w:styleId="afffff6">
    <w:name w:val="Нормальный (таблица)"/>
    <w:basedOn w:val="a9"/>
    <w:next w:val="a9"/>
    <w:uiPriority w:val="99"/>
    <w:rsid w:val="000A1F92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ff7">
    <w:name w:val="Таблицы (моноширинный)"/>
    <w:basedOn w:val="a9"/>
    <w:next w:val="a9"/>
    <w:uiPriority w:val="99"/>
    <w:rsid w:val="000A1F9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fff8">
    <w:name w:val="Прижатый влево"/>
    <w:basedOn w:val="a9"/>
    <w:next w:val="a9"/>
    <w:uiPriority w:val="99"/>
    <w:rsid w:val="000A1F9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pple-converted-space">
    <w:name w:val="apple-converted-space"/>
    <w:rsid w:val="000A1F92"/>
  </w:style>
  <w:style w:type="paragraph" w:customStyle="1" w:styleId="TableText">
    <w:name w:val="Table Text"/>
    <w:rsid w:val="000A1F92"/>
    <w:pPr>
      <w:spacing w:after="0" w:line="240" w:lineRule="auto"/>
    </w:pPr>
    <w:rPr>
      <w:rFonts w:ascii="NTHelvetica/Cyrillic" w:eastAsia="Times New Roman" w:hAnsi="NTHelvetica/Cyrillic" w:cs="Times New Roman"/>
      <w:color w:val="000000"/>
      <w:szCs w:val="20"/>
      <w:lang w:val="en-US"/>
    </w:rPr>
  </w:style>
  <w:style w:type="paragraph" w:customStyle="1" w:styleId="3f4">
    <w:name w:val="Обычный3"/>
    <w:rsid w:val="000A1F92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0A1F92"/>
    <w:rPr>
      <w:rFonts w:ascii="Arial" w:eastAsia="Times New Roman" w:hAnsi="Arial" w:cs="Arial"/>
      <w:sz w:val="20"/>
      <w:szCs w:val="20"/>
      <w:lang w:eastAsia="ru-RU"/>
    </w:rPr>
  </w:style>
  <w:style w:type="paragraph" w:styleId="afffff9">
    <w:name w:val="footnote text"/>
    <w:basedOn w:val="a9"/>
    <w:link w:val="afffffa"/>
    <w:uiPriority w:val="99"/>
    <w:rsid w:val="000A1F92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customStyle="1" w:styleId="afffffa">
    <w:name w:val="Текст сноски Знак"/>
    <w:basedOn w:val="aa"/>
    <w:link w:val="afffff9"/>
    <w:uiPriority w:val="99"/>
    <w:rsid w:val="000A1F9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0A1F9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9"/>
    <w:rsid w:val="000A1F92"/>
    <w:pPr>
      <w:spacing w:before="100" w:beforeAutospacing="1" w:after="100" w:afterAutospacing="1"/>
    </w:pPr>
  </w:style>
  <w:style w:type="paragraph" w:customStyle="1" w:styleId="31">
    <w:name w:val="[Ростех] Наименование Подраздела (Уровень 3)"/>
    <w:link w:val="3f5"/>
    <w:qFormat/>
    <w:rsid w:val="000A1F92"/>
    <w:pPr>
      <w:keepNext/>
      <w:keepLines/>
      <w:numPr>
        <w:ilvl w:val="1"/>
        <w:numId w:val="25"/>
      </w:numPr>
      <w:suppressAutoHyphens/>
      <w:spacing w:before="240" w:after="0" w:line="240" w:lineRule="auto"/>
      <w:outlineLvl w:val="2"/>
    </w:pPr>
    <w:rPr>
      <w:rFonts w:ascii="Proxima Nova ExCn Rg" w:eastAsia="Times New Roman" w:hAnsi="Proxima Nova ExCn Rg" w:cs="Times New Roman"/>
      <w:b/>
      <w:sz w:val="28"/>
      <w:szCs w:val="28"/>
      <w:lang w:eastAsia="ru-RU"/>
    </w:rPr>
  </w:style>
  <w:style w:type="paragraph" w:customStyle="1" w:styleId="20">
    <w:name w:val="[Ростех] Наименование Раздела (Уровень 2)"/>
    <w:qFormat/>
    <w:rsid w:val="000A1F92"/>
    <w:pPr>
      <w:keepNext/>
      <w:keepLines/>
      <w:numPr>
        <w:numId w:val="25"/>
      </w:numPr>
      <w:suppressAutoHyphens/>
      <w:spacing w:before="240" w:after="0" w:line="240" w:lineRule="auto"/>
      <w:jc w:val="center"/>
      <w:outlineLvl w:val="1"/>
    </w:pPr>
    <w:rPr>
      <w:rFonts w:ascii="Proxima Nova ExCn Rg" w:eastAsia="Times New Roman" w:hAnsi="Proxima Nova ExCn Rg" w:cs="Times New Roman"/>
      <w:b/>
      <w:sz w:val="28"/>
      <w:szCs w:val="28"/>
      <w:lang w:eastAsia="ru-RU"/>
    </w:rPr>
  </w:style>
  <w:style w:type="paragraph" w:customStyle="1" w:styleId="a1">
    <w:name w:val="[Ростех] Простой текст (Без уровня)"/>
    <w:link w:val="afffffb"/>
    <w:qFormat/>
    <w:rsid w:val="000A1F92"/>
    <w:pPr>
      <w:numPr>
        <w:ilvl w:val="5"/>
        <w:numId w:val="25"/>
      </w:numPr>
      <w:suppressAutoHyphens/>
      <w:spacing w:before="120" w:after="0" w:line="240" w:lineRule="auto"/>
      <w:jc w:val="both"/>
    </w:pPr>
    <w:rPr>
      <w:rFonts w:ascii="Proxima Nova ExCn Rg" w:eastAsia="Times New Roman" w:hAnsi="Proxima Nova ExCn Rg" w:cs="Times New Roman"/>
      <w:sz w:val="28"/>
      <w:szCs w:val="28"/>
      <w:lang w:eastAsia="ru-RU"/>
    </w:rPr>
  </w:style>
  <w:style w:type="paragraph" w:customStyle="1" w:styleId="51">
    <w:name w:val="[Ростех] Текст Подпункта (Уровень 5)"/>
    <w:qFormat/>
    <w:rsid w:val="000A1F92"/>
    <w:pPr>
      <w:numPr>
        <w:ilvl w:val="3"/>
        <w:numId w:val="25"/>
      </w:numPr>
      <w:suppressAutoHyphens/>
      <w:spacing w:before="120" w:after="0" w:line="240" w:lineRule="auto"/>
      <w:jc w:val="both"/>
      <w:outlineLvl w:val="4"/>
    </w:pPr>
    <w:rPr>
      <w:rFonts w:ascii="Proxima Nova ExCn Rg" w:eastAsia="Times New Roman" w:hAnsi="Proxima Nova ExCn Rg" w:cs="Times New Roman"/>
      <w:sz w:val="28"/>
      <w:szCs w:val="28"/>
      <w:lang w:eastAsia="ru-RU"/>
    </w:rPr>
  </w:style>
  <w:style w:type="paragraph" w:customStyle="1" w:styleId="6">
    <w:name w:val="[Ростех] Текст Подпункта подпункта (Уровень 6)"/>
    <w:qFormat/>
    <w:rsid w:val="000A1F92"/>
    <w:pPr>
      <w:numPr>
        <w:ilvl w:val="4"/>
        <w:numId w:val="25"/>
      </w:numPr>
      <w:suppressAutoHyphens/>
      <w:spacing w:before="120" w:after="0" w:line="240" w:lineRule="auto"/>
      <w:jc w:val="both"/>
      <w:outlineLvl w:val="5"/>
    </w:pPr>
    <w:rPr>
      <w:rFonts w:ascii="Proxima Nova ExCn Rg" w:eastAsia="Times New Roman" w:hAnsi="Proxima Nova ExCn Rg" w:cs="Times New Roman"/>
      <w:sz w:val="28"/>
      <w:szCs w:val="28"/>
      <w:lang w:eastAsia="ru-RU"/>
    </w:rPr>
  </w:style>
  <w:style w:type="paragraph" w:customStyle="1" w:styleId="41">
    <w:name w:val="[Ростех] Текст Пункта (Уровень 4)"/>
    <w:link w:val="48"/>
    <w:qFormat/>
    <w:rsid w:val="000A1F92"/>
    <w:pPr>
      <w:numPr>
        <w:ilvl w:val="2"/>
        <w:numId w:val="25"/>
      </w:numPr>
      <w:suppressAutoHyphens/>
      <w:spacing w:before="120" w:after="0" w:line="240" w:lineRule="auto"/>
      <w:jc w:val="both"/>
      <w:outlineLvl w:val="3"/>
    </w:pPr>
    <w:rPr>
      <w:rFonts w:ascii="Proxima Nova ExCn Rg" w:eastAsia="Times New Roman" w:hAnsi="Proxima Nova ExCn Rg" w:cs="Times New Roman"/>
      <w:sz w:val="28"/>
      <w:szCs w:val="28"/>
      <w:lang w:eastAsia="ru-RU"/>
    </w:rPr>
  </w:style>
  <w:style w:type="character" w:customStyle="1" w:styleId="48">
    <w:name w:val="[Ростех] Текст Пункта (Уровень 4) Знак"/>
    <w:basedOn w:val="aa"/>
    <w:link w:val="41"/>
    <w:rsid w:val="000A1F92"/>
    <w:rPr>
      <w:rFonts w:ascii="Proxima Nova ExCn Rg" w:eastAsia="Times New Roman" w:hAnsi="Proxima Nova ExCn Rg" w:cs="Times New Roman"/>
      <w:sz w:val="28"/>
      <w:szCs w:val="28"/>
      <w:lang w:eastAsia="ru-RU"/>
    </w:rPr>
  </w:style>
  <w:style w:type="character" w:customStyle="1" w:styleId="3f5">
    <w:name w:val="[Ростех] Наименование Подраздела (Уровень 3) Знак"/>
    <w:basedOn w:val="aa"/>
    <w:link w:val="31"/>
    <w:rsid w:val="000A1F92"/>
    <w:rPr>
      <w:rFonts w:ascii="Proxima Nova ExCn Rg" w:eastAsia="Times New Roman" w:hAnsi="Proxima Nova ExCn Rg" w:cs="Times New Roman"/>
      <w:b/>
      <w:sz w:val="28"/>
      <w:szCs w:val="28"/>
      <w:lang w:eastAsia="ru-RU"/>
    </w:rPr>
  </w:style>
  <w:style w:type="character" w:customStyle="1" w:styleId="afffffb">
    <w:name w:val="[Ростех] Простой текст (Без уровня) Знак"/>
    <w:basedOn w:val="aa"/>
    <w:link w:val="a1"/>
    <w:rsid w:val="000A1F92"/>
    <w:rPr>
      <w:rFonts w:ascii="Proxima Nova ExCn Rg" w:eastAsia="Times New Roman" w:hAnsi="Proxima Nova ExCn Rg" w:cs="Times New Roman"/>
      <w:sz w:val="28"/>
      <w:szCs w:val="28"/>
      <w:lang w:eastAsia="ru-RU"/>
    </w:rPr>
  </w:style>
  <w:style w:type="character" w:customStyle="1" w:styleId="FontStyle11">
    <w:name w:val="Font Style11"/>
    <w:rsid w:val="000A1F92"/>
    <w:rPr>
      <w:rFonts w:ascii="Century Schoolbook" w:hAnsi="Century Schoolbook" w:cs="Century Schoolbook"/>
      <w:sz w:val="22"/>
      <w:szCs w:val="22"/>
    </w:rPr>
  </w:style>
  <w:style w:type="paragraph" w:customStyle="1" w:styleId="Style9">
    <w:name w:val="Style9"/>
    <w:basedOn w:val="a9"/>
    <w:rsid w:val="000A1F92"/>
    <w:pPr>
      <w:widowControl w:val="0"/>
      <w:suppressAutoHyphens/>
      <w:autoSpaceDE w:val="0"/>
    </w:pPr>
    <w:rPr>
      <w:sz w:val="20"/>
    </w:rPr>
  </w:style>
  <w:style w:type="paragraph" w:customStyle="1" w:styleId="49">
    <w:name w:val="Основной текст4"/>
    <w:basedOn w:val="a9"/>
    <w:rsid w:val="000A1F92"/>
    <w:pPr>
      <w:widowControl w:val="0"/>
      <w:shd w:val="clear" w:color="auto" w:fill="FFFFFF"/>
      <w:spacing w:line="274" w:lineRule="exact"/>
      <w:jc w:val="both"/>
    </w:pPr>
    <w:rPr>
      <w:sz w:val="25"/>
      <w:szCs w:val="25"/>
      <w:lang w:eastAsia="en-US"/>
    </w:rPr>
  </w:style>
  <w:style w:type="paragraph" w:customStyle="1" w:styleId="2f7">
    <w:name w:val="Заголовок №2"/>
    <w:basedOn w:val="a9"/>
    <w:rsid w:val="000A1F92"/>
    <w:pPr>
      <w:widowControl w:val="0"/>
      <w:shd w:val="clear" w:color="auto" w:fill="FFFFFF"/>
      <w:spacing w:before="240" w:after="300" w:line="0" w:lineRule="atLeast"/>
      <w:jc w:val="center"/>
      <w:outlineLvl w:val="1"/>
    </w:pPr>
    <w:rPr>
      <w:b/>
      <w:bCs/>
      <w:sz w:val="25"/>
      <w:szCs w:val="25"/>
      <w:lang w:eastAsia="en-US"/>
    </w:rPr>
  </w:style>
  <w:style w:type="paragraph" w:customStyle="1" w:styleId="Style4">
    <w:name w:val="Style4"/>
    <w:basedOn w:val="a9"/>
    <w:rsid w:val="000A1F92"/>
    <w:pPr>
      <w:widowControl w:val="0"/>
      <w:autoSpaceDE w:val="0"/>
      <w:autoSpaceDN w:val="0"/>
      <w:adjustRightInd w:val="0"/>
    </w:pPr>
  </w:style>
  <w:style w:type="character" w:customStyle="1" w:styleId="95pt0pt">
    <w:name w:val="Основной текст + 9;5 pt;Интервал 0 pt"/>
    <w:rsid w:val="000A1F92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customStyle="1" w:styleId="2f8">
    <w:name w:val="Основной текст2"/>
    <w:basedOn w:val="a9"/>
    <w:rsid w:val="000A1F92"/>
    <w:pPr>
      <w:widowControl w:val="0"/>
      <w:shd w:val="clear" w:color="auto" w:fill="FFFFFF"/>
      <w:spacing w:after="180" w:line="266" w:lineRule="exact"/>
      <w:ind w:hanging="280"/>
    </w:pPr>
    <w:rPr>
      <w:rFonts w:ascii="Arial" w:eastAsia="Arial" w:hAnsi="Arial" w:cs="Arial"/>
      <w:i/>
      <w:iCs/>
      <w:color w:val="000000"/>
      <w:sz w:val="20"/>
      <w:szCs w:val="20"/>
      <w:lang w:bidi="ru-RU"/>
    </w:rPr>
  </w:style>
  <w:style w:type="paragraph" w:customStyle="1" w:styleId="ConsTitle">
    <w:name w:val="ConsTitle"/>
    <w:rsid w:val="000A1F92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character" w:customStyle="1" w:styleId="FontStyle28">
    <w:name w:val="Font Style28"/>
    <w:rsid w:val="000A1F92"/>
    <w:rPr>
      <w:rFonts w:ascii="Times New Roman" w:hAnsi="Times New Roman" w:cs="Times New Roman" w:hint="default"/>
      <w:sz w:val="20"/>
      <w:szCs w:val="20"/>
    </w:rPr>
  </w:style>
  <w:style w:type="character" w:customStyle="1" w:styleId="FontStyle14">
    <w:name w:val="Font Style14"/>
    <w:rsid w:val="000A1F92"/>
    <w:rPr>
      <w:rFonts w:ascii="Bookman Old Style" w:hAnsi="Bookman Old Style" w:cs="Bookman Old Style"/>
      <w:b/>
      <w:bCs/>
      <w:sz w:val="12"/>
      <w:szCs w:val="12"/>
    </w:rPr>
  </w:style>
  <w:style w:type="paragraph" w:customStyle="1" w:styleId="Style2">
    <w:name w:val="Style2"/>
    <w:basedOn w:val="a9"/>
    <w:rsid w:val="000A1F92"/>
    <w:pPr>
      <w:widowControl w:val="0"/>
      <w:autoSpaceDE w:val="0"/>
      <w:autoSpaceDN w:val="0"/>
      <w:adjustRightInd w:val="0"/>
    </w:pPr>
  </w:style>
  <w:style w:type="paragraph" w:customStyle="1" w:styleId="FR1">
    <w:name w:val="FR1"/>
    <w:rsid w:val="000A1F92"/>
    <w:pPr>
      <w:spacing w:after="0" w:line="240" w:lineRule="auto"/>
      <w:ind w:firstLine="160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customStyle="1" w:styleId="HTML20">
    <w:name w:val="Стандартный HTML2"/>
    <w:basedOn w:val="a9"/>
    <w:rsid w:val="000A1F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 w:val="0"/>
      <w:autoSpaceDE w:val="0"/>
      <w:autoSpaceDN w:val="0"/>
      <w:adjustRightInd w:val="0"/>
    </w:pPr>
    <w:rPr>
      <w:rFonts w:ascii="Courier New" w:hAnsi="Courier New"/>
      <w:color w:val="000000"/>
      <w:sz w:val="20"/>
      <w:szCs w:val="20"/>
    </w:rPr>
  </w:style>
  <w:style w:type="paragraph" w:customStyle="1" w:styleId="312">
    <w:name w:val="Основной текст с отступом 31"/>
    <w:basedOn w:val="a9"/>
    <w:rsid w:val="000A1F92"/>
    <w:pPr>
      <w:suppressAutoHyphens/>
      <w:ind w:firstLine="567"/>
      <w:jc w:val="both"/>
    </w:pPr>
    <w:rPr>
      <w:szCs w:val="20"/>
    </w:rPr>
  </w:style>
  <w:style w:type="table" w:customStyle="1" w:styleId="3f6">
    <w:name w:val="Сетка таблицы3"/>
    <w:basedOn w:val="ab"/>
    <w:next w:val="affff2"/>
    <w:uiPriority w:val="59"/>
    <w:rsid w:val="000A1F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f9">
    <w:name w:val="Колонтитул (2)_"/>
    <w:basedOn w:val="aa"/>
    <w:link w:val="2fa"/>
    <w:rsid w:val="000A1F92"/>
    <w:rPr>
      <w:shd w:val="clear" w:color="auto" w:fill="FFFFFF"/>
    </w:rPr>
  </w:style>
  <w:style w:type="paragraph" w:customStyle="1" w:styleId="2fa">
    <w:name w:val="Колонтитул (2)"/>
    <w:basedOn w:val="a9"/>
    <w:link w:val="2f9"/>
    <w:rsid w:val="000A1F92"/>
    <w:pPr>
      <w:widowControl w:val="0"/>
      <w:shd w:val="clear" w:color="auto" w:fill="FFFFFF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420">
    <w:name w:val="Сетка таблицы42"/>
    <w:basedOn w:val="ab"/>
    <w:next w:val="affff2"/>
    <w:uiPriority w:val="59"/>
    <w:rsid w:val="000A1F9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fc">
    <w:name w:val="Содержимое таблицы"/>
    <w:basedOn w:val="a9"/>
    <w:rsid w:val="000A1F92"/>
    <w:pPr>
      <w:suppressLineNumbers/>
      <w:suppressAutoHyphens/>
    </w:pPr>
    <w:rPr>
      <w:sz w:val="20"/>
      <w:szCs w:val="20"/>
    </w:rPr>
  </w:style>
  <w:style w:type="character" w:customStyle="1" w:styleId="visited">
    <w:name w:val="visited"/>
    <w:rsid w:val="000A1F92"/>
  </w:style>
  <w:style w:type="character" w:customStyle="1" w:styleId="affffd">
    <w:name w:val="Без интервала Знак"/>
    <w:link w:val="affffc"/>
    <w:uiPriority w:val="1"/>
    <w:locked/>
    <w:rsid w:val="000A1F92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customStyle="1" w:styleId="FORMATTEXT">
    <w:name w:val=".FORMATTEXT"/>
    <w:uiPriority w:val="99"/>
    <w:rsid w:val="000A1F92"/>
    <w:pPr>
      <w:widowControl w:val="0"/>
      <w:autoSpaceDE w:val="0"/>
      <w:autoSpaceDN w:val="0"/>
      <w:adjustRightInd w:val="0"/>
      <w:spacing w:before="40" w:after="40" w:line="240" w:lineRule="auto"/>
      <w:ind w:left="340" w:hanging="22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9"/>
    <w:rsid w:val="000A1F92"/>
    <w:pPr>
      <w:spacing w:before="100" w:beforeAutospacing="1" w:after="100" w:afterAutospacing="1"/>
    </w:pPr>
  </w:style>
  <w:style w:type="character" w:customStyle="1" w:styleId="blk">
    <w:name w:val="blk"/>
    <w:basedOn w:val="aa"/>
    <w:rsid w:val="000A1F92"/>
  </w:style>
  <w:style w:type="character" w:customStyle="1" w:styleId="nobr">
    <w:name w:val="nobr"/>
    <w:basedOn w:val="aa"/>
    <w:rsid w:val="000A1F92"/>
  </w:style>
  <w:style w:type="character" w:customStyle="1" w:styleId="ConsNormal0">
    <w:name w:val="ConsNormal Знак"/>
    <w:link w:val="ConsNormal"/>
    <w:uiPriority w:val="99"/>
    <w:rsid w:val="000A1F92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match">
    <w:name w:val="match"/>
    <w:rsid w:val="000A1F92"/>
  </w:style>
  <w:style w:type="paragraph" w:customStyle="1" w:styleId="a6">
    <w:name w:val="Заголовок Договора"/>
    <w:basedOn w:val="affff4"/>
    <w:link w:val="afffffd"/>
    <w:qFormat/>
    <w:rsid w:val="000A1F92"/>
    <w:pPr>
      <w:numPr>
        <w:numId w:val="27"/>
      </w:numPr>
      <w:tabs>
        <w:tab w:val="left" w:pos="567"/>
      </w:tabs>
      <w:spacing w:before="240" w:after="120"/>
      <w:ind w:left="0" w:firstLine="0"/>
      <w:contextualSpacing w:val="0"/>
      <w:jc w:val="center"/>
    </w:pPr>
    <w:rPr>
      <w:b/>
    </w:rPr>
  </w:style>
  <w:style w:type="paragraph" w:customStyle="1" w:styleId="a3">
    <w:name w:val="Пункт Договора"/>
    <w:basedOn w:val="affff4"/>
    <w:link w:val="afffffe"/>
    <w:autoRedefine/>
    <w:qFormat/>
    <w:rsid w:val="000A1F92"/>
    <w:pPr>
      <w:numPr>
        <w:ilvl w:val="1"/>
        <w:numId w:val="26"/>
      </w:numPr>
      <w:autoSpaceDE w:val="0"/>
      <w:autoSpaceDN w:val="0"/>
      <w:adjustRightInd w:val="0"/>
      <w:spacing w:after="120"/>
      <w:ind w:left="142" w:hanging="142"/>
      <w:contextualSpacing w:val="0"/>
      <w:jc w:val="both"/>
    </w:pPr>
    <w:rPr>
      <w:rFonts w:eastAsia="Calibri"/>
      <w:color w:val="000000" w:themeColor="text1"/>
      <w:sz w:val="22"/>
      <w:szCs w:val="22"/>
      <w:lang w:eastAsia="en-US"/>
    </w:rPr>
  </w:style>
  <w:style w:type="paragraph" w:customStyle="1" w:styleId="a7">
    <w:name w:val="Подпункт Договора"/>
    <w:basedOn w:val="a3"/>
    <w:qFormat/>
    <w:rsid w:val="000A1F92"/>
    <w:pPr>
      <w:numPr>
        <w:ilvl w:val="2"/>
        <w:numId w:val="27"/>
      </w:numPr>
      <w:tabs>
        <w:tab w:val="num" w:pos="1209"/>
      </w:tabs>
      <w:ind w:left="1134" w:hanging="567"/>
    </w:pPr>
  </w:style>
  <w:style w:type="character" w:customStyle="1" w:styleId="afffffe">
    <w:name w:val="Пункт Договора Знак"/>
    <w:basedOn w:val="aa"/>
    <w:link w:val="a3"/>
    <w:rsid w:val="000A1F92"/>
    <w:rPr>
      <w:rFonts w:ascii="Times New Roman" w:eastAsia="Calibri" w:hAnsi="Times New Roman" w:cs="Times New Roman"/>
      <w:color w:val="000000" w:themeColor="text1"/>
    </w:rPr>
  </w:style>
  <w:style w:type="character" w:customStyle="1" w:styleId="afffffd">
    <w:name w:val="Заголовок Договора Знак"/>
    <w:basedOn w:val="aa"/>
    <w:link w:val="a6"/>
    <w:rsid w:val="000A1F92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2fb">
    <w:name w:val="Основной текст (2) + Полужирный"/>
    <w:basedOn w:val="2f3"/>
    <w:rsid w:val="000A1F9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9pt">
    <w:name w:val="Основной текст (2) + 9 pt"/>
    <w:basedOn w:val="2f3"/>
    <w:rsid w:val="000A1F9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paragraph" w:customStyle="1" w:styleId="1f1">
    <w:name w:val="Абзац списка1"/>
    <w:basedOn w:val="a9"/>
    <w:rsid w:val="000A1F92"/>
    <w:pPr>
      <w:ind w:left="720"/>
    </w:pPr>
    <w:rPr>
      <w:rFonts w:eastAsia="Calibri"/>
    </w:rPr>
  </w:style>
  <w:style w:type="character" w:customStyle="1" w:styleId="affffff">
    <w:name w:val="Цветовое выделение"/>
    <w:uiPriority w:val="99"/>
    <w:rsid w:val="000A1F92"/>
    <w:rPr>
      <w:b/>
      <w:bCs/>
      <w:color w:val="000080"/>
    </w:rPr>
  </w:style>
  <w:style w:type="character" w:customStyle="1" w:styleId="s10">
    <w:name w:val="s_10"/>
    <w:rsid w:val="000A1F92"/>
  </w:style>
  <w:style w:type="character" w:customStyle="1" w:styleId="1f2">
    <w:name w:val="Основной текст Знак1"/>
    <w:aliases w:val="Знак1 Знак1,Знак1 Знак Знак2,L1 Body Text Знак1"/>
    <w:uiPriority w:val="99"/>
    <w:rsid w:val="000A1F92"/>
    <w:rPr>
      <w:sz w:val="24"/>
      <w:szCs w:val="24"/>
    </w:rPr>
  </w:style>
  <w:style w:type="paragraph" w:customStyle="1" w:styleId="2fc">
    <w:name w:val="???????2"/>
    <w:rsid w:val="000A1F9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1110">
    <w:name w:val="основной 111"/>
    <w:basedOn w:val="1111"/>
    <w:link w:val="1112"/>
    <w:rsid w:val="000A1F92"/>
  </w:style>
  <w:style w:type="paragraph" w:customStyle="1" w:styleId="1113">
    <w:name w:val="нумерация 111"/>
    <w:basedOn w:val="a9"/>
    <w:link w:val="1114"/>
    <w:qFormat/>
    <w:rsid w:val="000A1F92"/>
    <w:pPr>
      <w:widowControl w:val="0"/>
      <w:spacing w:before="40"/>
      <w:ind w:right="-20"/>
    </w:pPr>
    <w:rPr>
      <w:rFonts w:eastAsia="Courier New"/>
      <w:position w:val="1"/>
      <w:lang w:eastAsia="en-US"/>
    </w:rPr>
  </w:style>
  <w:style w:type="character" w:customStyle="1" w:styleId="1112">
    <w:name w:val="основной 111 Знак"/>
    <w:basedOn w:val="aa"/>
    <w:link w:val="1110"/>
    <w:rsid w:val="000A1F92"/>
    <w:rPr>
      <w:rFonts w:ascii="Times New Roman" w:eastAsia="Calibri" w:hAnsi="Times New Roman" w:cs="Times New Roman"/>
      <w:sz w:val="24"/>
      <w:lang w:val="en-US"/>
    </w:rPr>
  </w:style>
  <w:style w:type="paragraph" w:customStyle="1" w:styleId="1111">
    <w:name w:val="Основной 111"/>
    <w:basedOn w:val="a9"/>
    <w:link w:val="1115"/>
    <w:qFormat/>
    <w:rsid w:val="000A1F92"/>
    <w:pPr>
      <w:widowControl w:val="0"/>
      <w:spacing w:before="40"/>
      <w:ind w:right="261"/>
    </w:pPr>
    <w:rPr>
      <w:rFonts w:eastAsia="Calibri"/>
      <w:szCs w:val="22"/>
      <w:lang w:val="en-US" w:eastAsia="en-US"/>
    </w:rPr>
  </w:style>
  <w:style w:type="character" w:customStyle="1" w:styleId="1114">
    <w:name w:val="нумерация 111 Знак"/>
    <w:link w:val="1113"/>
    <w:rsid w:val="000A1F92"/>
    <w:rPr>
      <w:rFonts w:ascii="Times New Roman" w:eastAsia="Courier New" w:hAnsi="Times New Roman" w:cs="Times New Roman"/>
      <w:position w:val="1"/>
      <w:sz w:val="24"/>
      <w:szCs w:val="24"/>
    </w:rPr>
  </w:style>
  <w:style w:type="character" w:customStyle="1" w:styleId="1115">
    <w:name w:val="Основной 111 Знак"/>
    <w:link w:val="1111"/>
    <w:rsid w:val="000A1F92"/>
    <w:rPr>
      <w:rFonts w:ascii="Times New Roman" w:eastAsia="Calibri" w:hAnsi="Times New Roman" w:cs="Times New Roman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kodeks://link/d?nd=573264184" TargetMode="External"/><Relationship Id="rId13" Type="http://schemas.openxmlformats.org/officeDocument/2006/relationships/header" Target="header1.xml"/><Relationship Id="rId18" Type="http://schemas.openxmlformats.org/officeDocument/2006/relationships/footer" Target="footer4.xml"/><Relationship Id="rId3" Type="http://schemas.openxmlformats.org/officeDocument/2006/relationships/settings" Target="settings.xml"/><Relationship Id="rId21" Type="http://schemas.openxmlformats.org/officeDocument/2006/relationships/footer" Target="footer6.xml"/><Relationship Id="rId7" Type="http://schemas.openxmlformats.org/officeDocument/2006/relationships/hyperlink" Target="kodeks://link/d?nd=902111644" TargetMode="External"/><Relationship Id="rId12" Type="http://schemas.openxmlformats.org/officeDocument/2006/relationships/hyperlink" Target="kodeks://link/d?nd=603668016" TargetMode="Externa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hyperlink" Target="kodeks://link/d?nd=573191722" TargetMode="External"/><Relationship Id="rId11" Type="http://schemas.openxmlformats.org/officeDocument/2006/relationships/hyperlink" Target="kodeks://link/d?nd=1200180686" TargetMode="External"/><Relationship Id="rId5" Type="http://schemas.openxmlformats.org/officeDocument/2006/relationships/hyperlink" Target="mailto:eklimenko@rscc.ru" TargetMode="External"/><Relationship Id="rId15" Type="http://schemas.openxmlformats.org/officeDocument/2006/relationships/footer" Target="footer2.xml"/><Relationship Id="rId23" Type="http://schemas.openxmlformats.org/officeDocument/2006/relationships/theme" Target="theme/theme1.xml"/><Relationship Id="rId10" Type="http://schemas.openxmlformats.org/officeDocument/2006/relationships/hyperlink" Target="kodeks://link/d?nd=1200180685" TargetMode="External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yperlink" Target="kodeks://link/d?nd=566249686" TargetMode="External"/><Relationship Id="rId14" Type="http://schemas.openxmlformats.org/officeDocument/2006/relationships/footer" Target="footer1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7320</Words>
  <Characters>41727</Characters>
  <Application>Microsoft Office Word</Application>
  <DocSecurity>0</DocSecurity>
  <Lines>347</Lines>
  <Paragraphs>97</Paragraphs>
  <ScaleCrop>false</ScaleCrop>
  <Company/>
  <LinksUpToDate>false</LinksUpToDate>
  <CharactersWithSpaces>48950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Яковлев Виктор Викторович</dc:creator>
  <cp:keywords/>
  <dc:description/>
  <cp:lastModifiedBy>Яковлев Виктор Викторович</cp:lastModifiedBy>
  <cp:revision>2</cp:revision>
  <dcterms:created xsi:type="dcterms:W3CDTF">2023-05-31T14:59:00Z</dcterms:created>
  <dcterms:modified xsi:type="dcterms:W3CDTF">2023-05-31T14:59:00Z</dcterms:modified>
</cp:coreProperties>
</file>