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 w:rsidR="00A37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ОТКРЫТОГО КОНКУРСА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8"/>
        <w:gridCol w:w="5992"/>
        <w:gridCol w:w="24"/>
      </w:tblGrid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159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159" w:type="dxa"/>
          </w:tcPr>
          <w:p w:rsidR="00A76B51" w:rsidRPr="00A76B51" w:rsidRDefault="00A37F27" w:rsidP="00136DD2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конкурс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6DD2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электронной форме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</w:tc>
        <w:tc>
          <w:tcPr>
            <w:tcW w:w="6159" w:type="dxa"/>
          </w:tcPr>
          <w:p w:rsidR="00A76B51" w:rsidRPr="00A76B51" w:rsidRDefault="004B1C63" w:rsidP="00A76B5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63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торговая площадка Сбербанк - АСТ по адресу: 119435, город Москва, Большой Саввинский переулок, д. 12, стр. 9. https://www.sberbank-ast.ru/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159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159" w:type="dxa"/>
          </w:tcPr>
          <w:p w:rsidR="00A76B51" w:rsidRPr="00A76B51" w:rsidRDefault="00A76B51" w:rsidP="003838DF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115162, Москва, ул. Шаболовка, 37.</w:t>
            </w:r>
          </w:p>
        </w:tc>
      </w:tr>
      <w:tr w:rsidR="00AC5B3E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C5B3E" w:rsidRPr="00A76B51" w:rsidRDefault="00AC5B3E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159" w:type="dxa"/>
          </w:tcPr>
          <w:p w:rsidR="00AC5B3E" w:rsidRPr="00A76B51" w:rsidRDefault="00136DD2" w:rsidP="003838DF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asadykov@rscc.ru</w:t>
            </w:r>
          </w:p>
        </w:tc>
      </w:tr>
      <w:tr w:rsidR="00AC5B3E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C5B3E" w:rsidRPr="00A76B51" w:rsidRDefault="00AC5B3E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159" w:type="dxa"/>
          </w:tcPr>
          <w:p w:rsidR="00AC5B3E" w:rsidRPr="00A76B51" w:rsidRDefault="00AC5B3E" w:rsidP="003838DF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 (495) 730-03-87 доб. 1</w:t>
            </w:r>
            <w:r w:rsidR="00136D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36DD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159" w:type="dxa"/>
          </w:tcPr>
          <w:p w:rsidR="00A76B51" w:rsidRPr="00A76B51" w:rsidRDefault="00136DD2" w:rsidP="003838DF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DD2">
              <w:rPr>
                <w:rFonts w:ascii="Times New Roman" w:eastAsia="Calibri" w:hAnsi="Times New Roman" w:cs="Times New Roman"/>
                <w:sz w:val="24"/>
                <w:szCs w:val="24"/>
              </w:rPr>
              <w:t>Садыков Андрей Владимирович</w:t>
            </w:r>
            <w:r w:rsidR="00AC5B3E" w:rsidRPr="00AC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A76B51" w:rsidP="00570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Сведения о предмете </w:t>
            </w:r>
            <w:r w:rsidR="00570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контракт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256156" w:rsidP="0025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  <w:r w:rsidR="0057043D" w:rsidRPr="0057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  <w:r w:rsidR="0057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159" w:type="dxa"/>
          </w:tcPr>
          <w:p w:rsidR="00A76B51" w:rsidRPr="00A76B51" w:rsidRDefault="00000F1B" w:rsidP="003172BE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</w:t>
            </w:r>
            <w:r w:rsidR="005B04B4" w:rsidRPr="005B0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</w:t>
            </w:r>
            <w:r w:rsidR="00E74690" w:rsidRPr="00E74690">
              <w:rPr>
                <w:rFonts w:ascii="Times New Roman" w:eastAsia="Calibri" w:hAnsi="Times New Roman" w:cs="Times New Roman"/>
                <w:sz w:val="24"/>
                <w:szCs w:val="24"/>
              </w:rPr>
              <w:t>по страхованию запуска и эксплуатации на орбите космических аппаратов «Экспресс-АМУ3» и «Экспресс-АМУ7»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256156" w:rsidP="00136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136DD2">
              <w:rPr>
                <w:rFonts w:ascii="Times New Roman" w:eastAsia="Calibri" w:hAnsi="Times New Roman" w:cs="Times New Roman"/>
                <w:sz w:val="24"/>
                <w:szCs w:val="24"/>
              </w:rPr>
              <w:t>оказанию услуг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количественным и качественным характеристикам</w:t>
            </w:r>
          </w:p>
        </w:tc>
        <w:tc>
          <w:tcPr>
            <w:tcW w:w="6159" w:type="dxa"/>
          </w:tcPr>
          <w:p w:rsidR="00A76B51" w:rsidRPr="00A76B51" w:rsidRDefault="00256156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136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Требования к безопасности, </w:t>
            </w:r>
            <w:r w:rsidR="00136DD2">
              <w:rPr>
                <w:rFonts w:ascii="Times New Roman" w:eastAsia="Calibri" w:hAnsi="Times New Roman" w:cs="Times New Roman"/>
                <w:sz w:val="24"/>
                <w:szCs w:val="24"/>
              </w:rPr>
              <w:t>оказываемых услуг</w:t>
            </w:r>
            <w:r w:rsidR="000B182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установленные заказчиком и предусмотренных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 </w:t>
            </w:r>
          </w:p>
        </w:tc>
        <w:tc>
          <w:tcPr>
            <w:tcW w:w="6159" w:type="dxa"/>
          </w:tcPr>
          <w:p w:rsidR="00A76B51" w:rsidRPr="00256D71" w:rsidRDefault="00256156" w:rsidP="00256D7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25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</w:t>
            </w:r>
            <w:r w:rsidR="00B7446E" w:rsidRPr="0025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7F27" w:rsidRPr="0025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Pr="0025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159" w:type="dxa"/>
          </w:tcPr>
          <w:p w:rsidR="00A76B51" w:rsidRPr="00A76B51" w:rsidRDefault="00136DD2" w:rsidP="00256D7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  <w:r w:rsidR="00FB642F" w:rsidRPr="00FB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159" w:type="dxa"/>
          </w:tcPr>
          <w:p w:rsidR="00E74690" w:rsidRPr="00E74690" w:rsidRDefault="00E74690" w:rsidP="00E74690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страхования для КА «Экспресс-АМУ3» и КА «Экспресс-АМУ7» начинается в момент начала периода страхования и непрерывно продолжается до окончания периода страхования.</w:t>
            </w:r>
          </w:p>
          <w:p w:rsidR="00E74690" w:rsidRPr="00E74690" w:rsidRDefault="00E74690" w:rsidP="00E74690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Началом периода страхования является момент запуска КА «Экспресс-АМУ3» и КА «Экспресс-АМУ7» по местному времени по адресу Страхователя.</w:t>
            </w:r>
          </w:p>
          <w:p w:rsidR="00E74690" w:rsidRPr="00E74690" w:rsidRDefault="00E74690" w:rsidP="00E74690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срок запуска КА – 4-ый квартал 2021 года.</w:t>
            </w:r>
          </w:p>
          <w:p w:rsidR="00E74690" w:rsidRPr="00E74690" w:rsidRDefault="00E74690" w:rsidP="00E74690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страхования для КА оканчивается в момент наступления наиболее раннего из следующих событий:</w:t>
            </w:r>
          </w:p>
          <w:p w:rsidR="00E74690" w:rsidRPr="00E74690" w:rsidRDefault="00E74690" w:rsidP="00E74690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КА заявлен Страхователем и признан Страховщиком потерпевшим полную гибель, или</w:t>
            </w:r>
          </w:p>
          <w:p w:rsidR="00E74690" w:rsidRPr="00E74690" w:rsidRDefault="00E74690" w:rsidP="00E74690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сумма согласованных или урегулированных убытков по данному КА стала равной страховой сумме по данному КА, или</w:t>
            </w:r>
          </w:p>
          <w:p w:rsidR="00E74690" w:rsidRPr="00E74690" w:rsidRDefault="00E74690" w:rsidP="00E74690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истечение 365 дней с момента начала периода страхования по местному времени по адресу Страхователя.</w:t>
            </w:r>
          </w:p>
          <w:p w:rsidR="00E74690" w:rsidRPr="00E74690" w:rsidRDefault="00E74690" w:rsidP="00E74690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целей расчета страховой премии в непрерывно продолжающемся периоде страхования как одной непрерывно оказываемой услуги выделяются два интервала: период 1 (с момента запуска космического аппарата и до ввода его в эксплуатацию) и период 2 (с момента ввода космического аппарата в эксплуатацию и до окончания периода страхования).</w:t>
            </w:r>
          </w:p>
          <w:p w:rsidR="00E74690" w:rsidRPr="00E74690" w:rsidRDefault="00E74690" w:rsidP="00E74690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полис страхования вступает в силу с момента его подписания.</w:t>
            </w:r>
          </w:p>
          <w:p w:rsidR="00A76B51" w:rsidRPr="00A76B51" w:rsidRDefault="00E74690" w:rsidP="00E74690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Генерального полиса страхования в случае наступления подлежащего по нему возмещению убытка в застрахованном имуществе автоматически продлевается на срок до момента полного исполнения Страховщиком и Страхователем Договорных обязательств по Договору.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Условия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159" w:type="dxa"/>
          </w:tcPr>
          <w:p w:rsidR="00620225" w:rsidRPr="00620225" w:rsidRDefault="00620225" w:rsidP="006202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проектом Генерального полиса страхования. </w:t>
            </w:r>
          </w:p>
          <w:p w:rsidR="00A76B51" w:rsidRPr="00A76B51" w:rsidRDefault="00620225" w:rsidP="006202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страхования, изложенные в прилагаемом к настоящей конкурсной документации проекте Генерального полиса страхования, заявляются Заказчиком как существенные условия.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Сведения о цене и условиях </w:t>
            </w:r>
            <w:r w:rsidR="0057043D" w:rsidRPr="00570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контракт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A76B51" w:rsidRPr="00A76B51" w:rsidTr="00AC5B3E">
        <w:trPr>
          <w:gridAfter w:val="1"/>
          <w:wAfter w:w="25" w:type="dxa"/>
          <w:trHeight w:val="416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Начальная (максимальная) цена </w:t>
            </w:r>
            <w:r w:rsidR="0057043D" w:rsidRPr="0057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159" w:type="dxa"/>
          </w:tcPr>
          <w:p w:rsidR="009742E4" w:rsidRPr="009742E4" w:rsidRDefault="009742E4" w:rsidP="009742E4">
            <w:pPr>
              <w:keepNext/>
              <w:adjustRightInd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начальной (максимальной) ценой Договора понимается совокупная максимальная страховая премия, которая может быть выплачена по Договору за страхование всех объектов страхования: КА «Экспресс-АМУ3», КА «Экспресс-АМУ7».</w:t>
            </w:r>
          </w:p>
          <w:p w:rsidR="009742E4" w:rsidRPr="009742E4" w:rsidRDefault="009742E4" w:rsidP="009742E4">
            <w:pPr>
              <w:keepNext/>
              <w:adjustRightInd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Договора составляет: </w:t>
            </w:r>
            <w:r w:rsidR="004D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2 955 772 714,72 (Два миллиарда девятьсот пятьдесят пять миллионов семьсот семьдесят две тысячи семьсот четырнадцать и 72/100) рублей, в </w:t>
            </w:r>
            <w:proofErr w:type="spellStart"/>
            <w:r w:rsidRPr="0097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7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  <w:p w:rsidR="009742E4" w:rsidRPr="009742E4" w:rsidRDefault="009742E4" w:rsidP="009742E4">
            <w:pPr>
              <w:keepNext/>
              <w:adjustRightInd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1 559 367 666,58 рублей для КА «Экспресс-АМУ3»;</w:t>
            </w:r>
          </w:p>
          <w:p w:rsidR="009F4AEA" w:rsidRPr="00A76B51" w:rsidRDefault="009742E4" w:rsidP="009742E4">
            <w:pPr>
              <w:keepNext/>
              <w:adjustRightInd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1 396 405 048,14 рублей для КА «Экспресс-АМУ7».</w:t>
            </w:r>
          </w:p>
        </w:tc>
      </w:tr>
      <w:tr w:rsidR="00A76B51" w:rsidRPr="00A76B51" w:rsidTr="00AC5B3E">
        <w:trPr>
          <w:gridAfter w:val="1"/>
          <w:wAfter w:w="25" w:type="dxa"/>
          <w:trHeight w:val="1046"/>
        </w:trPr>
        <w:tc>
          <w:tcPr>
            <w:tcW w:w="3580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.Порядок формирования цены </w:t>
            </w:r>
            <w:r w:rsidR="0057043D" w:rsidRPr="0057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159" w:type="dxa"/>
          </w:tcPr>
          <w:p w:rsidR="00A76B51" w:rsidRPr="00A76B51" w:rsidRDefault="009742E4" w:rsidP="001E2A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имеющихся у Заказчика Договоров страхования запуска и эксплуатации на орбите космических аппаратов серии «Экспресс», заключенных по результатам открытых конкурсов в период с 2007 по 2020 год, статистики отказов и неудачных запусков КА на РН «Протон-М» в последние годы, а также с учетом оценок, полученных непосредственно из российских страховых компаний.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E5229C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 w:rsidRPr="00E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159" w:type="dxa"/>
          </w:tcPr>
          <w:p w:rsidR="00A76B51" w:rsidRPr="00E5229C" w:rsidRDefault="00A76B51" w:rsidP="001E2A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="005B0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собственных средств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159" w:type="dxa"/>
          </w:tcPr>
          <w:p w:rsidR="00A76B51" w:rsidRPr="00A76B51" w:rsidRDefault="00A76B51" w:rsidP="00A37F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 w:rsidR="00B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="0057043D" w:rsidRPr="0057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</w:t>
            </w:r>
            <w:r w:rsid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 w:rsid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.Обоснование начальной (максимальной) цены </w:t>
            </w:r>
            <w:r w:rsidR="0057043D" w:rsidRPr="0057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159" w:type="dxa"/>
          </w:tcPr>
          <w:p w:rsidR="00A76B51" w:rsidRPr="009F4AEA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57043D" w:rsidRPr="0057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установлена на основании анализа полученных по запросу коммерческих предложений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C5B3E">
        <w:tc>
          <w:tcPr>
            <w:tcW w:w="3580" w:type="dxa"/>
          </w:tcPr>
          <w:p w:rsidR="00A76B51" w:rsidRPr="00A76B51" w:rsidRDefault="00D14071" w:rsidP="00A37F27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обеспечение исполнения </w:t>
            </w:r>
            <w:r w:rsidR="0057043D" w:rsidRPr="0057043D">
              <w:rPr>
                <w:rFonts w:ascii="Times New Roman" w:eastAsia="Calibri" w:hAnsi="Times New Roman" w:cs="Times New Roman"/>
                <w:sz w:val="24"/>
                <w:szCs w:val="24"/>
              </w:rPr>
              <w:t>контракт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а, заключаемого по результатам закупки </w:t>
            </w:r>
          </w:p>
        </w:tc>
        <w:tc>
          <w:tcPr>
            <w:tcW w:w="6184" w:type="dxa"/>
            <w:gridSpan w:val="2"/>
          </w:tcPr>
          <w:p w:rsidR="009742E4" w:rsidRPr="009742E4" w:rsidRDefault="009742E4" w:rsidP="009742E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2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Заказчиком установлено требование об обеспечении заявки. Размер обеспечения заявки составляет 147 788 635,74 (Сто сорок семь миллионов семьсот восемьдесят восемь тысяч шестьсот тридцать пять и 74/100) рублей, без НДС.</w:t>
            </w:r>
          </w:p>
          <w:p w:rsidR="009742E4" w:rsidRPr="009742E4" w:rsidRDefault="009742E4" w:rsidP="009742E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2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заявки может предоставляться участником закупки путем внесения денежных средств на счет Заказчика или банковской гарантией. Выбор способа обеспечения заявки осуществляется участником закупок. </w:t>
            </w:r>
          </w:p>
          <w:p w:rsidR="009742E4" w:rsidRPr="009742E4" w:rsidRDefault="009742E4" w:rsidP="009742E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2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Указанная сумма денежных средств вносится Участником закупки до окончания срока подачи заявок на ЭТП.</w:t>
            </w:r>
          </w:p>
          <w:p w:rsidR="00A76B51" w:rsidRPr="00620225" w:rsidRDefault="009742E4" w:rsidP="009742E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42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заявки – в соответствии с регламентом и инструкциями ЭТП.</w:t>
            </w:r>
          </w:p>
        </w:tc>
      </w:tr>
      <w:tr w:rsidR="00DE40C6" w:rsidRPr="00A76B51" w:rsidTr="00AC5B3E">
        <w:tc>
          <w:tcPr>
            <w:tcW w:w="3580" w:type="dxa"/>
          </w:tcPr>
          <w:p w:rsidR="00DE40C6" w:rsidRDefault="00DE40C6" w:rsidP="00DE40C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>
              <w:t xml:space="preserve"> О</w:t>
            </w:r>
            <w:r w:rsidRPr="00DE40C6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исполнения Контракта</w:t>
            </w:r>
          </w:p>
        </w:tc>
        <w:tc>
          <w:tcPr>
            <w:tcW w:w="6184" w:type="dxa"/>
            <w:gridSpan w:val="2"/>
          </w:tcPr>
          <w:p w:rsidR="00BC191E" w:rsidRPr="00BC191E" w:rsidRDefault="00BC191E" w:rsidP="00BC19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91E">
              <w:rPr>
                <w:rFonts w:ascii="Times New Roman" w:eastAsia="Calibri" w:hAnsi="Times New Roman" w:cs="Times New Roman"/>
                <w:sz w:val="24"/>
                <w:szCs w:val="24"/>
              </w:rPr>
              <w:t>Договор заключается только после предоставления участником конкурса, с которым заключается Договор, безотзывной банковской гарантии или внесения денежных средств на счет Заказчика, в размере 20 % начальной (максимальной) цены Договора. Способ обеспечения исполнения Договора из выше перечисленных способов определяется таким участником                                    конкурса самостоятельно.</w:t>
            </w:r>
          </w:p>
          <w:p w:rsidR="00DE40C6" w:rsidRPr="00136DD2" w:rsidRDefault="00BC191E" w:rsidP="00BC19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91E">
              <w:rPr>
                <w:rFonts w:ascii="Times New Roman" w:eastAsia="Calibri" w:hAnsi="Times New Roman" w:cs="Times New Roman"/>
                <w:sz w:val="24"/>
                <w:szCs w:val="24"/>
              </w:rPr>
              <w:t>В том случае, если обеспечение исполнения Договора представляется в виде банковской гарантии, форма банковской гарантии должна быть согласована с Заказчиком.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DE40C6" w:rsidP="00FB43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E24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</w:t>
            </w:r>
            <w:r w:rsidR="00A37F27" w:rsidRPr="00A37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 w:rsid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</w:t>
            </w:r>
            <w:r w:rsidR="00A37F27" w:rsidRPr="00A37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DE40C6" w:rsidP="00E249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A76B51" w:rsidP="009F4AEA">
            <w:pPr>
              <w:spacing w:after="0" w:line="240" w:lineRule="auto"/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размещает Извещение 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документацией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D14071" w:rsidRP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ектронн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C63" w:rsidRPr="004B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Сбербанк - АСТ по адресу: https://www.sberbank-ast.ru/ и в единой информационной системе в сети Интернет (далее – ЕИС) по адресу zakupki.gov.ru, на сайте ГП КС www.rscc.ru. Прием котировочных заявок: ЭТП (электронный адрес ЭТП https://www.sberbank-ast.ru/) в соответствии с регламентом работы ЭТП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DE40C6" w:rsidP="00A76B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– адрес электронной площадки</w:t>
            </w:r>
          </w:p>
        </w:tc>
        <w:tc>
          <w:tcPr>
            <w:tcW w:w="6159" w:type="dxa"/>
          </w:tcPr>
          <w:p w:rsidR="00A76B51" w:rsidRPr="00A76B51" w:rsidRDefault="002507DD" w:rsidP="002507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1C63" w:rsidRPr="004B1C63">
              <w:rPr>
                <w:rFonts w:ascii="Times New Roman" w:eastAsia="Calibri" w:hAnsi="Times New Roman" w:cs="Times New Roman"/>
                <w:sz w:val="24"/>
                <w:szCs w:val="24"/>
              </w:rPr>
              <w:t>Сбербанк - АСТ по адресу: https://www.sberbank-ast.ru/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DE40C6" w:rsidP="00FB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 w:rsid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59" w:type="dxa"/>
          </w:tcPr>
          <w:p w:rsidR="00A76B51" w:rsidRPr="00D44624" w:rsidRDefault="003B1C8C" w:rsidP="003B1C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BC191E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  <w:r w:rsidR="00AB3D2D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5B04B4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A17C9" w:rsidRPr="00D446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AB3D2D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1A6151" w:rsidRDefault="00DE40C6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1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A76B51" w:rsidRPr="001A61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</w:t>
            </w:r>
            <w:r w:rsidR="00A76B51" w:rsidRPr="001A61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разъяснении положений </w:t>
            </w:r>
            <w:r w:rsidR="00FB43AD" w:rsidRPr="001A61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159" w:type="dxa"/>
          </w:tcPr>
          <w:p w:rsidR="00A76B51" w:rsidRPr="00D44624" w:rsidRDefault="003B1C8C" w:rsidP="003B1C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6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  <w:r w:rsidR="00BC191E" w:rsidRPr="00D446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46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BC191E" w:rsidRPr="00D446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оября</w:t>
            </w:r>
            <w:r w:rsidR="005B04B4" w:rsidRPr="00D446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EA17C9" w:rsidRPr="00D446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5B04B4" w:rsidRPr="00D446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3D2D" w:rsidRPr="00D446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  <w:r w:rsidR="00123471" w:rsidRPr="00D446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 w:rsidR="00267631" w:rsidRPr="00D446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471" w:rsidRPr="00D446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час. 00 мин. (время местное)</w:t>
            </w:r>
            <w:r w:rsidR="00267631" w:rsidRPr="00D446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DE40C6" w:rsidP="00A37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159" w:type="dxa"/>
          </w:tcPr>
          <w:p w:rsidR="00A76B51" w:rsidRPr="00D44624" w:rsidRDefault="003B1C8C" w:rsidP="003B1C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BC191E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  <w:r w:rsidR="00AB3D2D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6B51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B04B4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A17C9" w:rsidRPr="00D446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A76B51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2507DD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C5B3E">
        <w:trPr>
          <w:gridAfter w:val="1"/>
          <w:wAfter w:w="25" w:type="dxa"/>
          <w:trHeight w:val="744"/>
        </w:trPr>
        <w:tc>
          <w:tcPr>
            <w:tcW w:w="3580" w:type="dxa"/>
          </w:tcPr>
          <w:p w:rsidR="00A76B51" w:rsidRPr="00A76B51" w:rsidRDefault="00DE40C6" w:rsidP="00A37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159" w:type="dxa"/>
          </w:tcPr>
          <w:p w:rsidR="00A76B51" w:rsidRPr="00D44624" w:rsidRDefault="003B1C8C" w:rsidP="003B1C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BC191E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  <w:r w:rsidR="00AB3D2D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5B04B4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A17C9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B3D2D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A76B51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24991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A76B51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A76B51" w:rsidRPr="00A76B51" w:rsidTr="00AC5B3E">
        <w:trPr>
          <w:gridAfter w:val="1"/>
          <w:wAfter w:w="25" w:type="dxa"/>
          <w:trHeight w:val="976"/>
        </w:trPr>
        <w:tc>
          <w:tcPr>
            <w:tcW w:w="3580" w:type="dxa"/>
          </w:tcPr>
          <w:p w:rsidR="00A76B51" w:rsidRPr="00A62146" w:rsidRDefault="00DE40C6" w:rsidP="00E249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14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76B51" w:rsidRPr="00A62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.7. </w:t>
            </w:r>
            <w:r w:rsidR="00A76B51" w:rsidRPr="00A62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время получения доступа к заявкам от </w:t>
            </w:r>
            <w:r w:rsidR="00E24991" w:rsidRPr="00A62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="00E24991" w:rsidRPr="00A62146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лектронной торговой площадки ГПБ</w:t>
            </w:r>
          </w:p>
        </w:tc>
        <w:tc>
          <w:tcPr>
            <w:tcW w:w="6159" w:type="dxa"/>
          </w:tcPr>
          <w:p w:rsidR="00A76B51" w:rsidRPr="00D44624" w:rsidRDefault="003B1C8C" w:rsidP="003B1C8C">
            <w:pPr>
              <w:tabs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BC191E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  <w:r w:rsidR="00C2253F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5B04B4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A17C9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B3D2D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E24991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  <w:bookmarkStart w:id="0" w:name="_GoBack"/>
            <w:bookmarkEnd w:id="0"/>
            <w:r w:rsidR="00E24991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DE40C6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.8. Дата и время начала рассмотрения заявок</w:t>
            </w:r>
          </w:p>
        </w:tc>
        <w:tc>
          <w:tcPr>
            <w:tcW w:w="6159" w:type="dxa"/>
          </w:tcPr>
          <w:p w:rsidR="00A76B51" w:rsidRPr="00D44624" w:rsidRDefault="003B1C8C" w:rsidP="003B1C8C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BC191E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  <w:r w:rsidR="00F41EBF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5B04B4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A17C9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41EBF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  <w:r w:rsidR="00E24991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11 час. 00 мин. (время местное)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DE40C6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.9. Дата и время окончания рассмотрения заявок</w:t>
            </w:r>
          </w:p>
        </w:tc>
        <w:tc>
          <w:tcPr>
            <w:tcW w:w="6159" w:type="dxa"/>
          </w:tcPr>
          <w:p w:rsidR="00A76B51" w:rsidRPr="00D44624" w:rsidRDefault="003B1C8C" w:rsidP="003B1C8C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BC191E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  <w:r w:rsidR="00F41EBF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5B04B4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A17C9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41EBF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14 час. 00 мин. (время местное)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DE40C6" w:rsidP="00A76B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.10. Дата и время начала подведения итогов</w:t>
            </w:r>
          </w:p>
        </w:tc>
        <w:tc>
          <w:tcPr>
            <w:tcW w:w="6159" w:type="dxa"/>
          </w:tcPr>
          <w:p w:rsidR="00A76B51" w:rsidRPr="00D44624" w:rsidRDefault="003B1C8C" w:rsidP="003B1C8C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BC191E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  <w:r w:rsidR="00F41EBF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EA17C9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F41EBF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15 час. 00 мин. (время местное)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DE40C6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.11. Дата и время окончания подведения итогов и опубликования итогового протокола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конкурса</w:t>
            </w:r>
          </w:p>
        </w:tc>
        <w:tc>
          <w:tcPr>
            <w:tcW w:w="6159" w:type="dxa"/>
          </w:tcPr>
          <w:p w:rsidR="00A76B51" w:rsidRPr="00D44624" w:rsidRDefault="00A76B51" w:rsidP="00D44624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 w:rsidR="00D44624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B1C8C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C191E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  <w:r w:rsidR="00F41EBF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5B04B4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A17C9" w:rsidRPr="00D446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F41EBF" w:rsidRPr="00D44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9739" w:type="dxa"/>
            <w:gridSpan w:val="2"/>
            <w:shd w:val="clear" w:color="auto" w:fill="auto"/>
          </w:tcPr>
          <w:p w:rsidR="00A76B51" w:rsidRPr="00A76B51" w:rsidRDefault="00DE40C6" w:rsidP="00FB43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E24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 w:rsidR="00E24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E24991">
              <w:t xml:space="preserve"> </w:t>
            </w:r>
            <w:r w:rsidR="00E24991"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E24991"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r w:rsidR="00E24991"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</w:t>
            </w:r>
            <w:r w:rsid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9739" w:type="dxa"/>
            <w:gridSpan w:val="2"/>
            <w:shd w:val="clear" w:color="auto" w:fill="auto"/>
          </w:tcPr>
          <w:p w:rsidR="00A76B51" w:rsidRPr="00A76B51" w:rsidRDefault="00DE40C6" w:rsidP="001061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E24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</w:t>
            </w:r>
            <w:r w:rsidR="0057043D" w:rsidRPr="00570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контракт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по итогам </w:t>
            </w:r>
            <w:r w:rsidR="00A37F27" w:rsidRPr="00A37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  <w:r w:rsidR="00E24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E24991"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E24991"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r w:rsidR="00E24991"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</w:t>
            </w:r>
            <w:r w:rsid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DE40C6" w:rsidP="00A76B5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10</w:t>
            </w:r>
            <w:r w:rsidR="00E249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  <w:r w:rsidR="00A76B51"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 w:rsidR="00E249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A76B51" w:rsidRPr="00A76B51" w:rsidTr="00AC5B3E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37"/>
    <w:rsid w:val="00000F1B"/>
    <w:rsid w:val="00052BD5"/>
    <w:rsid w:val="0006047F"/>
    <w:rsid w:val="000B1826"/>
    <w:rsid w:val="001061E8"/>
    <w:rsid w:val="00123471"/>
    <w:rsid w:val="0012694B"/>
    <w:rsid w:val="001363ED"/>
    <w:rsid w:val="00136DD2"/>
    <w:rsid w:val="001A6151"/>
    <w:rsid w:val="001C6E84"/>
    <w:rsid w:val="001E2A61"/>
    <w:rsid w:val="001E6F2A"/>
    <w:rsid w:val="001F0DBB"/>
    <w:rsid w:val="00234905"/>
    <w:rsid w:val="002507DD"/>
    <w:rsid w:val="00256156"/>
    <w:rsid w:val="00256D71"/>
    <w:rsid w:val="00267631"/>
    <w:rsid w:val="003172BE"/>
    <w:rsid w:val="003838DF"/>
    <w:rsid w:val="003B1C8C"/>
    <w:rsid w:val="004035E7"/>
    <w:rsid w:val="00456D6E"/>
    <w:rsid w:val="004B1C63"/>
    <w:rsid w:val="004D4077"/>
    <w:rsid w:val="005031E1"/>
    <w:rsid w:val="00547B10"/>
    <w:rsid w:val="00553A10"/>
    <w:rsid w:val="0057043D"/>
    <w:rsid w:val="005B04B4"/>
    <w:rsid w:val="005D4E7A"/>
    <w:rsid w:val="005F3477"/>
    <w:rsid w:val="00620225"/>
    <w:rsid w:val="00643484"/>
    <w:rsid w:val="00654737"/>
    <w:rsid w:val="006D2C49"/>
    <w:rsid w:val="00780FF0"/>
    <w:rsid w:val="007C0D43"/>
    <w:rsid w:val="007D2B18"/>
    <w:rsid w:val="008A0156"/>
    <w:rsid w:val="009742E4"/>
    <w:rsid w:val="009F4AEA"/>
    <w:rsid w:val="00A37F27"/>
    <w:rsid w:val="00A62146"/>
    <w:rsid w:val="00A76B51"/>
    <w:rsid w:val="00AB3D2D"/>
    <w:rsid w:val="00AC5B3E"/>
    <w:rsid w:val="00AF04B0"/>
    <w:rsid w:val="00B7446E"/>
    <w:rsid w:val="00B95669"/>
    <w:rsid w:val="00BB10CF"/>
    <w:rsid w:val="00BC191E"/>
    <w:rsid w:val="00BE57A5"/>
    <w:rsid w:val="00C2253F"/>
    <w:rsid w:val="00C57B0A"/>
    <w:rsid w:val="00CC2727"/>
    <w:rsid w:val="00CD7113"/>
    <w:rsid w:val="00CF3D26"/>
    <w:rsid w:val="00D14071"/>
    <w:rsid w:val="00D44624"/>
    <w:rsid w:val="00D635BF"/>
    <w:rsid w:val="00DA1234"/>
    <w:rsid w:val="00DB510F"/>
    <w:rsid w:val="00DC58AE"/>
    <w:rsid w:val="00DC5FDD"/>
    <w:rsid w:val="00DE40C6"/>
    <w:rsid w:val="00E2233F"/>
    <w:rsid w:val="00E24991"/>
    <w:rsid w:val="00E5229C"/>
    <w:rsid w:val="00E67675"/>
    <w:rsid w:val="00E74690"/>
    <w:rsid w:val="00EA17C9"/>
    <w:rsid w:val="00EE2C29"/>
    <w:rsid w:val="00F02A53"/>
    <w:rsid w:val="00F359B3"/>
    <w:rsid w:val="00F41EBF"/>
    <w:rsid w:val="00FB43AD"/>
    <w:rsid w:val="00FB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4980"/>
  <w15:docId w15:val="{37D72427-2913-4B1A-9D2A-B77F9096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Бедрицкий Владимир Анатолиевич</dc:creator>
  <cp:lastModifiedBy>Садыков Андрей Владимирович</cp:lastModifiedBy>
  <cp:revision>9</cp:revision>
  <cp:lastPrinted>2019-05-22T14:22:00Z</cp:lastPrinted>
  <dcterms:created xsi:type="dcterms:W3CDTF">2021-10-18T08:11:00Z</dcterms:created>
  <dcterms:modified xsi:type="dcterms:W3CDTF">2021-10-19T12:00:00Z</dcterms:modified>
</cp:coreProperties>
</file>