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1F535" w14:textId="66717140" w:rsidR="001E2EB1" w:rsidRDefault="001E2EB1" w:rsidP="001E2EB1">
      <w:pPr>
        <w:widowControl w:val="0"/>
        <w:suppressAutoHyphens/>
        <w:spacing w:before="120" w:after="120"/>
        <w:jc w:val="center"/>
        <w:rPr>
          <w:b/>
          <w:sz w:val="28"/>
          <w:szCs w:val="28"/>
        </w:rPr>
      </w:pPr>
      <w:r w:rsidRPr="009B36CD">
        <w:rPr>
          <w:b/>
          <w:sz w:val="28"/>
          <w:szCs w:val="28"/>
        </w:rPr>
        <w:t>ЧАСТЬ 3</w:t>
      </w:r>
    </w:p>
    <w:p w14:paraId="5AA8E890" w14:textId="77777777" w:rsidR="001E2EB1" w:rsidRDefault="001E2EB1" w:rsidP="001E2EB1">
      <w:pPr>
        <w:pStyle w:val="10"/>
        <w:keepNext w:val="0"/>
        <w:widowControl w:val="0"/>
        <w:suppressAutoHyphens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 Д</w:t>
      </w:r>
      <w:r w:rsidRPr="00246C9B">
        <w:rPr>
          <w:sz w:val="28"/>
          <w:szCs w:val="28"/>
        </w:rPr>
        <w:t>ОГОВОРА</w:t>
      </w:r>
    </w:p>
    <w:p w14:paraId="1CEED553" w14:textId="77777777" w:rsidR="001E2EB1" w:rsidRDefault="001E2EB1" w:rsidP="001E2EB1"/>
    <w:p w14:paraId="117A920B" w14:textId="77777777" w:rsidR="001E2EB1" w:rsidRPr="00D1562D" w:rsidRDefault="001E2EB1" w:rsidP="001E2EB1">
      <w:pPr>
        <w:jc w:val="center"/>
        <w:rPr>
          <w:b/>
          <w:sz w:val="28"/>
          <w:szCs w:val="28"/>
        </w:rPr>
      </w:pPr>
      <w:r w:rsidRPr="00D1562D">
        <w:rPr>
          <w:b/>
          <w:sz w:val="28"/>
          <w:szCs w:val="28"/>
        </w:rPr>
        <w:t>ДОГОВОР № ______________</w:t>
      </w:r>
    </w:p>
    <w:p w14:paraId="26416F03" w14:textId="77777777" w:rsidR="001E2EB1" w:rsidRPr="00D1562D" w:rsidRDefault="001E2EB1" w:rsidP="001E2EB1">
      <w:pPr>
        <w:jc w:val="center"/>
        <w:rPr>
          <w:b/>
          <w:sz w:val="20"/>
          <w:szCs w:val="20"/>
        </w:rPr>
      </w:pPr>
    </w:p>
    <w:p w14:paraId="374C96B7" w14:textId="40376D60" w:rsidR="001E2EB1" w:rsidRPr="00D1562D" w:rsidRDefault="001E2EB1" w:rsidP="001E2EB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Москва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562D">
        <w:rPr>
          <w:sz w:val="28"/>
          <w:szCs w:val="28"/>
        </w:rPr>
        <w:t xml:space="preserve"> </w:t>
      </w:r>
      <w:r w:rsidR="0058569F">
        <w:rPr>
          <w:sz w:val="28"/>
          <w:szCs w:val="28"/>
        </w:rPr>
        <w:tab/>
      </w:r>
      <w:r w:rsidRPr="00D1562D">
        <w:rPr>
          <w:sz w:val="28"/>
          <w:szCs w:val="28"/>
        </w:rPr>
        <w:t xml:space="preserve"> </w:t>
      </w:r>
      <w:r w:rsidR="007C2691">
        <w:rPr>
          <w:sz w:val="28"/>
          <w:szCs w:val="28"/>
        </w:rPr>
        <w:t>«___» ______ 2022</w:t>
      </w:r>
      <w:r w:rsidRPr="00D1562D">
        <w:rPr>
          <w:sz w:val="28"/>
          <w:szCs w:val="28"/>
        </w:rPr>
        <w:t xml:space="preserve"> г.</w:t>
      </w:r>
    </w:p>
    <w:p w14:paraId="103EAF0B" w14:textId="77777777" w:rsidR="001E2EB1" w:rsidRPr="00D1562D" w:rsidRDefault="001E2EB1" w:rsidP="001E2EB1">
      <w:pPr>
        <w:rPr>
          <w:sz w:val="28"/>
          <w:szCs w:val="28"/>
        </w:rPr>
      </w:pPr>
    </w:p>
    <w:p w14:paraId="4FCDF430" w14:textId="3F02C8A1" w:rsidR="001E2EB1" w:rsidRPr="00E2671E" w:rsidRDefault="001E2EB1" w:rsidP="001E2EB1">
      <w:pPr>
        <w:pStyle w:val="afffff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81114">
        <w:rPr>
          <w:rFonts w:ascii="Times New Roman" w:hAnsi="Times New Roman" w:cs="Times New Roman"/>
          <w:b/>
          <w:noProof/>
          <w:sz w:val="28"/>
          <w:szCs w:val="28"/>
        </w:rPr>
        <w:t>Федеральное государственное унитарное предприятие «Космическая связь»</w:t>
      </w:r>
      <w:r w:rsidR="001D0F1E">
        <w:rPr>
          <w:rFonts w:ascii="Times New Roman" w:hAnsi="Times New Roman" w:cs="Times New Roman"/>
          <w:b/>
          <w:noProof/>
          <w:sz w:val="28"/>
          <w:szCs w:val="28"/>
        </w:rPr>
        <w:t xml:space="preserve"> (</w:t>
      </w:r>
      <w:r w:rsidRPr="00E81114">
        <w:rPr>
          <w:rFonts w:ascii="Times New Roman" w:hAnsi="Times New Roman" w:cs="Times New Roman"/>
          <w:b/>
          <w:noProof/>
          <w:sz w:val="28"/>
          <w:szCs w:val="28"/>
        </w:rPr>
        <w:t>ГП КС),</w:t>
      </w:r>
      <w:r w:rsidRPr="00E8111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671E">
        <w:rPr>
          <w:rFonts w:ascii="Times New Roman" w:hAnsi="Times New Roman" w:cs="Times New Roman"/>
          <w:noProof/>
          <w:sz w:val="28"/>
          <w:szCs w:val="28"/>
        </w:rPr>
        <w:t xml:space="preserve">именуемое в дальнейшем «Заказчик», в лице Генерального директора </w:t>
      </w:r>
      <w:r w:rsidR="009D6A0F" w:rsidRPr="00E2671E">
        <w:rPr>
          <w:rFonts w:ascii="Times New Roman" w:hAnsi="Times New Roman" w:cs="Times New Roman"/>
          <w:noProof/>
          <w:sz w:val="28"/>
          <w:szCs w:val="28"/>
        </w:rPr>
        <w:t>Алексея Константиновича Волина</w:t>
      </w:r>
      <w:r w:rsidRPr="00E2671E">
        <w:rPr>
          <w:rFonts w:ascii="Times New Roman" w:hAnsi="Times New Roman" w:cs="Times New Roman"/>
          <w:noProof/>
          <w:sz w:val="28"/>
          <w:szCs w:val="28"/>
        </w:rPr>
        <w:t xml:space="preserve">, действующего на основании Устава, с одной стороны и </w:t>
      </w:r>
      <w:r w:rsidRPr="00E2671E">
        <w:rPr>
          <w:rFonts w:ascii="Times New Roman" w:hAnsi="Times New Roman" w:cs="Times New Roman"/>
          <w:b/>
          <w:noProof/>
          <w:sz w:val="28"/>
          <w:szCs w:val="28"/>
        </w:rPr>
        <w:t>____________ (_______)</w:t>
      </w:r>
      <w:r w:rsidRPr="00E2671E">
        <w:rPr>
          <w:rFonts w:ascii="Times New Roman" w:hAnsi="Times New Roman" w:cs="Times New Roman"/>
          <w:noProof/>
          <w:sz w:val="28"/>
          <w:szCs w:val="28"/>
        </w:rPr>
        <w:t xml:space="preserve">, именуемое в дальнейшем «Подрядчик», в лице ________, действующего на основании _________, с другой стороны, именуемые в дальнейшем «Стороны», заключили настоящий договор (далее </w:t>
      </w:r>
      <w:r w:rsidR="00243BB6" w:rsidRPr="00E2671E">
        <w:rPr>
          <w:rFonts w:ascii="Times New Roman" w:hAnsi="Times New Roman" w:cs="Times New Roman"/>
          <w:noProof/>
          <w:sz w:val="28"/>
          <w:szCs w:val="28"/>
        </w:rPr>
        <w:t>– «</w:t>
      </w:r>
      <w:r w:rsidRPr="00E2671E">
        <w:rPr>
          <w:rFonts w:ascii="Times New Roman" w:hAnsi="Times New Roman" w:cs="Times New Roman"/>
          <w:noProof/>
          <w:sz w:val="28"/>
          <w:szCs w:val="28"/>
        </w:rPr>
        <w:t>Договор</w:t>
      </w:r>
      <w:r w:rsidR="00243BB6" w:rsidRPr="00E2671E">
        <w:rPr>
          <w:rFonts w:ascii="Times New Roman" w:hAnsi="Times New Roman" w:cs="Times New Roman"/>
          <w:noProof/>
          <w:sz w:val="28"/>
          <w:szCs w:val="28"/>
        </w:rPr>
        <w:t>»</w:t>
      </w:r>
      <w:r w:rsidRPr="00E2671E">
        <w:rPr>
          <w:rFonts w:ascii="Times New Roman" w:hAnsi="Times New Roman" w:cs="Times New Roman"/>
          <w:noProof/>
          <w:sz w:val="28"/>
          <w:szCs w:val="28"/>
        </w:rPr>
        <w:t xml:space="preserve">) о нижеследующем: </w:t>
      </w:r>
    </w:p>
    <w:p w14:paraId="2B1DC24F" w14:textId="77777777" w:rsidR="001E2EB1" w:rsidRPr="00E2671E" w:rsidRDefault="001E2EB1" w:rsidP="001E2EB1">
      <w:pPr>
        <w:jc w:val="both"/>
        <w:rPr>
          <w:sz w:val="28"/>
          <w:szCs w:val="28"/>
        </w:rPr>
      </w:pPr>
    </w:p>
    <w:p w14:paraId="2FB4279E" w14:textId="15718CF9" w:rsidR="001E2EB1" w:rsidRPr="00E2671E" w:rsidRDefault="00E47F37" w:rsidP="00653F33">
      <w:pPr>
        <w:numPr>
          <w:ilvl w:val="0"/>
          <w:numId w:val="51"/>
        </w:numPr>
        <w:contextualSpacing/>
        <w:jc w:val="center"/>
        <w:rPr>
          <w:b/>
          <w:sz w:val="28"/>
          <w:szCs w:val="28"/>
        </w:rPr>
      </w:pPr>
      <w:r w:rsidRPr="00E2671E">
        <w:rPr>
          <w:b/>
          <w:sz w:val="28"/>
          <w:szCs w:val="28"/>
        </w:rPr>
        <w:t xml:space="preserve">ПРЕДМЕТ </w:t>
      </w:r>
      <w:r w:rsidR="001E2EB1" w:rsidRPr="00E2671E">
        <w:rPr>
          <w:b/>
          <w:sz w:val="28"/>
          <w:szCs w:val="28"/>
        </w:rPr>
        <w:t>ДОГОВОРА</w:t>
      </w:r>
    </w:p>
    <w:p w14:paraId="2D60A6DA" w14:textId="7216CA00" w:rsidR="001E2EB1" w:rsidRPr="00E2671E" w:rsidRDefault="001E2EB1" w:rsidP="005D47C5">
      <w:pPr>
        <w:pStyle w:val="affff1"/>
        <w:numPr>
          <w:ilvl w:val="1"/>
          <w:numId w:val="37"/>
        </w:numPr>
        <w:ind w:left="0" w:firstLine="0"/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Подрядчик обязуется по заданию Заказчика выполнить работы по оборудованию стенда </w:t>
      </w:r>
      <w:r w:rsidR="001D0F1E" w:rsidRPr="00E2671E">
        <w:rPr>
          <w:sz w:val="28"/>
          <w:szCs w:val="28"/>
        </w:rPr>
        <w:t xml:space="preserve">(далее – «Работы») </w:t>
      </w:r>
      <w:r w:rsidRPr="00E2671E">
        <w:rPr>
          <w:sz w:val="28"/>
          <w:szCs w:val="28"/>
        </w:rPr>
        <w:t>на выставке "</w:t>
      </w:r>
      <w:r w:rsidR="0082205C" w:rsidRPr="0082205C">
        <w:rPr>
          <w:sz w:val="28"/>
          <w:szCs w:val="28"/>
        </w:rPr>
        <w:t>CABSAT 2022</w:t>
      </w:r>
      <w:r w:rsidRPr="00E2671E">
        <w:rPr>
          <w:sz w:val="28"/>
          <w:szCs w:val="28"/>
        </w:rPr>
        <w:t>"</w:t>
      </w:r>
      <w:r w:rsidR="001D0F1E" w:rsidRPr="00E2671E">
        <w:rPr>
          <w:sz w:val="28"/>
          <w:szCs w:val="28"/>
        </w:rPr>
        <w:t xml:space="preserve">, которая будет проходить с </w:t>
      </w:r>
      <w:r w:rsidR="0082205C">
        <w:rPr>
          <w:sz w:val="28"/>
          <w:szCs w:val="28"/>
        </w:rPr>
        <w:t>17</w:t>
      </w:r>
      <w:r w:rsidR="001D0F1E" w:rsidRPr="00E2671E">
        <w:rPr>
          <w:sz w:val="28"/>
          <w:szCs w:val="28"/>
        </w:rPr>
        <w:t xml:space="preserve"> </w:t>
      </w:r>
      <w:r w:rsidR="0082205C">
        <w:rPr>
          <w:sz w:val="28"/>
          <w:szCs w:val="28"/>
        </w:rPr>
        <w:t>мая</w:t>
      </w:r>
      <w:r w:rsidR="001D0F1E" w:rsidRPr="00E2671E">
        <w:rPr>
          <w:sz w:val="28"/>
          <w:szCs w:val="28"/>
        </w:rPr>
        <w:t xml:space="preserve"> по </w:t>
      </w:r>
      <w:r w:rsidR="0082205C">
        <w:rPr>
          <w:sz w:val="28"/>
          <w:szCs w:val="28"/>
        </w:rPr>
        <w:t>19</w:t>
      </w:r>
      <w:r w:rsidR="001D0F1E" w:rsidRPr="00E2671E">
        <w:rPr>
          <w:sz w:val="28"/>
          <w:szCs w:val="28"/>
        </w:rPr>
        <w:t xml:space="preserve"> </w:t>
      </w:r>
      <w:r w:rsidR="0082205C">
        <w:rPr>
          <w:sz w:val="28"/>
          <w:szCs w:val="28"/>
        </w:rPr>
        <w:t>мая</w:t>
      </w:r>
      <w:r w:rsidR="005D47C5" w:rsidRPr="00E2671E">
        <w:rPr>
          <w:sz w:val="28"/>
          <w:szCs w:val="28"/>
        </w:rPr>
        <w:t xml:space="preserve"> 2022</w:t>
      </w:r>
      <w:r w:rsidR="001D0F1E" w:rsidRPr="00E2671E">
        <w:rPr>
          <w:sz w:val="28"/>
          <w:szCs w:val="28"/>
        </w:rPr>
        <w:t xml:space="preserve"> года по адресу: </w:t>
      </w:r>
      <w:r w:rsidR="0082205C">
        <w:rPr>
          <w:sz w:val="28"/>
          <w:szCs w:val="28"/>
          <w:lang w:val="en-US"/>
        </w:rPr>
        <w:t>Dubai</w:t>
      </w:r>
      <w:r w:rsidR="0082205C" w:rsidRPr="00AE796A">
        <w:rPr>
          <w:sz w:val="28"/>
          <w:szCs w:val="28"/>
        </w:rPr>
        <w:t xml:space="preserve"> </w:t>
      </w:r>
      <w:r w:rsidR="0082205C">
        <w:rPr>
          <w:sz w:val="28"/>
          <w:szCs w:val="28"/>
          <w:lang w:val="en-US"/>
        </w:rPr>
        <w:t>World</w:t>
      </w:r>
      <w:r w:rsidR="0082205C" w:rsidRPr="00AE796A">
        <w:rPr>
          <w:sz w:val="28"/>
          <w:szCs w:val="28"/>
        </w:rPr>
        <w:t xml:space="preserve"> </w:t>
      </w:r>
      <w:r w:rsidR="0082205C">
        <w:rPr>
          <w:sz w:val="28"/>
          <w:szCs w:val="28"/>
          <w:lang w:val="en-US"/>
        </w:rPr>
        <w:t>Trade</w:t>
      </w:r>
      <w:r w:rsidR="0082205C" w:rsidRPr="00AE796A">
        <w:rPr>
          <w:sz w:val="28"/>
          <w:szCs w:val="28"/>
        </w:rPr>
        <w:t xml:space="preserve"> </w:t>
      </w:r>
      <w:r w:rsidR="0082205C">
        <w:rPr>
          <w:sz w:val="28"/>
          <w:szCs w:val="28"/>
          <w:lang w:val="en-US"/>
        </w:rPr>
        <w:t>Center</w:t>
      </w:r>
      <w:r w:rsidR="005D47C5" w:rsidRPr="00E2671E">
        <w:rPr>
          <w:sz w:val="28"/>
          <w:szCs w:val="28"/>
        </w:rPr>
        <w:t xml:space="preserve">, </w:t>
      </w:r>
      <w:r w:rsidR="0082205C" w:rsidRPr="00A870C0">
        <w:rPr>
          <w:sz w:val="28"/>
          <w:szCs w:val="28"/>
        </w:rPr>
        <w:t xml:space="preserve">г. </w:t>
      </w:r>
      <w:r w:rsidR="0082205C">
        <w:rPr>
          <w:sz w:val="28"/>
          <w:szCs w:val="28"/>
        </w:rPr>
        <w:t>Дубай</w:t>
      </w:r>
      <w:r w:rsidR="0082205C" w:rsidRPr="00A870C0">
        <w:rPr>
          <w:sz w:val="28"/>
          <w:szCs w:val="28"/>
        </w:rPr>
        <w:t xml:space="preserve">, </w:t>
      </w:r>
      <w:r w:rsidR="0082205C">
        <w:rPr>
          <w:sz w:val="28"/>
          <w:szCs w:val="28"/>
        </w:rPr>
        <w:t>ОАЭ</w:t>
      </w:r>
      <w:r w:rsidR="0082205C" w:rsidRPr="00E2671E">
        <w:rPr>
          <w:sz w:val="28"/>
          <w:szCs w:val="28"/>
        </w:rPr>
        <w:t xml:space="preserve"> </w:t>
      </w:r>
      <w:r w:rsidR="001D0F1E" w:rsidRPr="00E2671E">
        <w:rPr>
          <w:sz w:val="28"/>
          <w:szCs w:val="28"/>
        </w:rPr>
        <w:t>(далее – «Выставка»)</w:t>
      </w:r>
      <w:r w:rsidRPr="00E2671E">
        <w:rPr>
          <w:sz w:val="28"/>
          <w:szCs w:val="28"/>
        </w:rPr>
        <w:t>, а Заказчик обязуется оплатить Работы.</w:t>
      </w:r>
    </w:p>
    <w:p w14:paraId="6FEDB37D" w14:textId="4DC7D10B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ab/>
        <w:t xml:space="preserve">Работы производятся </w:t>
      </w:r>
      <w:r w:rsidR="001D0F1E" w:rsidRPr="00E2671E">
        <w:rPr>
          <w:sz w:val="28"/>
          <w:szCs w:val="28"/>
        </w:rPr>
        <w:t>в соответствии с</w:t>
      </w:r>
      <w:r w:rsidRPr="00E2671E">
        <w:rPr>
          <w:sz w:val="28"/>
          <w:szCs w:val="28"/>
        </w:rPr>
        <w:t xml:space="preserve"> Техническ</w:t>
      </w:r>
      <w:r w:rsidR="001D0F1E" w:rsidRPr="00E2671E">
        <w:rPr>
          <w:sz w:val="28"/>
          <w:szCs w:val="28"/>
        </w:rPr>
        <w:t>им</w:t>
      </w:r>
      <w:r w:rsidRPr="00E2671E">
        <w:rPr>
          <w:sz w:val="28"/>
          <w:szCs w:val="28"/>
        </w:rPr>
        <w:t xml:space="preserve"> задани</w:t>
      </w:r>
      <w:r w:rsidR="001D0F1E" w:rsidRPr="00E2671E">
        <w:rPr>
          <w:sz w:val="28"/>
          <w:szCs w:val="28"/>
        </w:rPr>
        <w:t>ем</w:t>
      </w:r>
      <w:r w:rsidRPr="00E2671E">
        <w:rPr>
          <w:sz w:val="28"/>
          <w:szCs w:val="28"/>
        </w:rPr>
        <w:t xml:space="preserve"> (Приложение</w:t>
      </w:r>
      <w:r w:rsidR="001D0F1E" w:rsidRPr="00E2671E">
        <w:rPr>
          <w:sz w:val="28"/>
          <w:szCs w:val="28"/>
        </w:rPr>
        <w:t> </w:t>
      </w:r>
      <w:r w:rsidRPr="00E2671E">
        <w:rPr>
          <w:sz w:val="28"/>
          <w:szCs w:val="28"/>
        </w:rPr>
        <w:t>№1), дизайн-проект</w:t>
      </w:r>
      <w:r w:rsidR="001D0F1E" w:rsidRPr="00E2671E">
        <w:rPr>
          <w:sz w:val="28"/>
          <w:szCs w:val="28"/>
        </w:rPr>
        <w:t>ом</w:t>
      </w:r>
      <w:r w:rsidRPr="00E2671E">
        <w:rPr>
          <w:sz w:val="28"/>
          <w:szCs w:val="28"/>
        </w:rPr>
        <w:t xml:space="preserve"> стенда, </w:t>
      </w:r>
      <w:r w:rsidR="001D0F1E" w:rsidRPr="00E2671E">
        <w:rPr>
          <w:sz w:val="28"/>
          <w:szCs w:val="28"/>
        </w:rPr>
        <w:t>разработанным</w:t>
      </w:r>
      <w:r w:rsidRPr="00E2671E">
        <w:rPr>
          <w:sz w:val="28"/>
          <w:szCs w:val="28"/>
        </w:rPr>
        <w:t xml:space="preserve"> Подрядчиком и утвержденн</w:t>
      </w:r>
      <w:r w:rsidR="001D0F1E" w:rsidRPr="00E2671E">
        <w:rPr>
          <w:sz w:val="28"/>
          <w:szCs w:val="28"/>
        </w:rPr>
        <w:t>ым</w:t>
      </w:r>
      <w:r w:rsidRPr="00E2671E">
        <w:rPr>
          <w:sz w:val="28"/>
          <w:szCs w:val="28"/>
        </w:rPr>
        <w:t xml:space="preserve"> Заказчиком (Приложение №2), а также сметн</w:t>
      </w:r>
      <w:r w:rsidR="001D0F1E" w:rsidRPr="00E2671E">
        <w:rPr>
          <w:sz w:val="28"/>
          <w:szCs w:val="28"/>
        </w:rPr>
        <w:t>ым</w:t>
      </w:r>
      <w:r w:rsidRPr="00E2671E">
        <w:rPr>
          <w:sz w:val="28"/>
          <w:szCs w:val="28"/>
        </w:rPr>
        <w:t xml:space="preserve"> расчет</w:t>
      </w:r>
      <w:r w:rsidR="001D0F1E" w:rsidRPr="00E2671E">
        <w:rPr>
          <w:sz w:val="28"/>
          <w:szCs w:val="28"/>
        </w:rPr>
        <w:t>ом</w:t>
      </w:r>
      <w:r w:rsidRPr="00E2671E">
        <w:rPr>
          <w:sz w:val="28"/>
          <w:szCs w:val="28"/>
        </w:rPr>
        <w:t xml:space="preserve"> (Приложение № 3).</w:t>
      </w:r>
    </w:p>
    <w:p w14:paraId="0D0BA864" w14:textId="1BA668FD" w:rsidR="001E2EB1" w:rsidRPr="00E2671E" w:rsidRDefault="001D0F1E" w:rsidP="00653F33">
      <w:pPr>
        <w:numPr>
          <w:ilvl w:val="1"/>
          <w:numId w:val="51"/>
        </w:numPr>
        <w:ind w:left="0" w:firstLine="0"/>
        <w:contextualSpacing/>
        <w:rPr>
          <w:sz w:val="28"/>
          <w:szCs w:val="28"/>
        </w:rPr>
      </w:pPr>
      <w:r w:rsidRPr="00E2671E">
        <w:rPr>
          <w:sz w:val="28"/>
          <w:szCs w:val="28"/>
        </w:rPr>
        <w:t>Срок</w:t>
      </w:r>
      <w:r w:rsidR="00827D6D" w:rsidRPr="00E2671E">
        <w:rPr>
          <w:sz w:val="28"/>
          <w:szCs w:val="28"/>
        </w:rPr>
        <w:t>и</w:t>
      </w:r>
      <w:r w:rsidRPr="00E2671E">
        <w:rPr>
          <w:sz w:val="28"/>
          <w:szCs w:val="28"/>
        </w:rPr>
        <w:t xml:space="preserve"> выполнения Работ</w:t>
      </w:r>
      <w:r w:rsidR="001E2EB1" w:rsidRPr="00E2671E">
        <w:rPr>
          <w:sz w:val="28"/>
          <w:szCs w:val="28"/>
        </w:rPr>
        <w:t>:</w:t>
      </w:r>
    </w:p>
    <w:p w14:paraId="1347C00D" w14:textId="04272407" w:rsidR="001E2EB1" w:rsidRPr="00E2671E" w:rsidRDefault="001E2EB1" w:rsidP="001E2EB1">
      <w:pPr>
        <w:contextualSpacing/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- монтаж </w:t>
      </w:r>
      <w:r w:rsidR="001D0F1E" w:rsidRPr="00E2671E">
        <w:rPr>
          <w:sz w:val="28"/>
          <w:szCs w:val="28"/>
        </w:rPr>
        <w:t>стенда:</w:t>
      </w:r>
      <w:r w:rsidR="005D47C5" w:rsidRPr="00E2671E">
        <w:rPr>
          <w:sz w:val="28"/>
          <w:szCs w:val="28"/>
        </w:rPr>
        <w:t xml:space="preserve"> до</w:t>
      </w:r>
      <w:r w:rsidR="00B40F14" w:rsidRPr="00E2671E">
        <w:rPr>
          <w:sz w:val="28"/>
          <w:szCs w:val="28"/>
        </w:rPr>
        <w:t xml:space="preserve"> </w:t>
      </w:r>
      <w:r w:rsidR="007C2691">
        <w:rPr>
          <w:sz w:val="28"/>
          <w:szCs w:val="28"/>
        </w:rPr>
        <w:t>1</w:t>
      </w:r>
      <w:r w:rsidR="0082205C">
        <w:rPr>
          <w:sz w:val="28"/>
          <w:szCs w:val="28"/>
        </w:rPr>
        <w:t>6</w:t>
      </w:r>
      <w:r w:rsidR="001D0F1E" w:rsidRPr="00E2671E">
        <w:rPr>
          <w:sz w:val="28"/>
          <w:szCs w:val="28"/>
        </w:rPr>
        <w:t xml:space="preserve"> </w:t>
      </w:r>
      <w:r w:rsidR="0082205C">
        <w:rPr>
          <w:sz w:val="28"/>
          <w:szCs w:val="28"/>
        </w:rPr>
        <w:t>мая</w:t>
      </w:r>
      <w:r w:rsidR="005D47C5" w:rsidRPr="00E2671E">
        <w:rPr>
          <w:sz w:val="28"/>
          <w:szCs w:val="28"/>
        </w:rPr>
        <w:t xml:space="preserve"> 2022</w:t>
      </w:r>
      <w:r w:rsidR="001D0F1E" w:rsidRPr="00E2671E">
        <w:rPr>
          <w:sz w:val="28"/>
          <w:szCs w:val="28"/>
        </w:rPr>
        <w:t xml:space="preserve"> года</w:t>
      </w:r>
      <w:r w:rsidRPr="00E2671E">
        <w:rPr>
          <w:sz w:val="28"/>
          <w:szCs w:val="28"/>
        </w:rPr>
        <w:t>;</w:t>
      </w:r>
    </w:p>
    <w:p w14:paraId="429F5D48" w14:textId="2BA1C5E8" w:rsidR="001E2EB1" w:rsidRPr="00E2671E" w:rsidRDefault="001E2EB1" w:rsidP="001E2EB1">
      <w:pPr>
        <w:contextualSpacing/>
        <w:jc w:val="both"/>
        <w:rPr>
          <w:sz w:val="28"/>
          <w:szCs w:val="28"/>
        </w:rPr>
      </w:pPr>
      <w:r w:rsidRPr="00E2671E">
        <w:rPr>
          <w:sz w:val="28"/>
          <w:szCs w:val="28"/>
        </w:rPr>
        <w:t>- обеспечение рабочего состояния стенда</w:t>
      </w:r>
      <w:r w:rsidR="00F3142B" w:rsidRPr="00E2671E">
        <w:rPr>
          <w:sz w:val="28"/>
          <w:szCs w:val="28"/>
        </w:rPr>
        <w:t xml:space="preserve">, предоставление </w:t>
      </w:r>
      <w:r w:rsidR="000D428C" w:rsidRPr="00E2671E">
        <w:rPr>
          <w:sz w:val="28"/>
          <w:szCs w:val="28"/>
        </w:rPr>
        <w:t xml:space="preserve">Заказчику </w:t>
      </w:r>
      <w:r w:rsidR="00F3142B" w:rsidRPr="00E2671E">
        <w:rPr>
          <w:sz w:val="28"/>
          <w:szCs w:val="28"/>
        </w:rPr>
        <w:t>в аренду необходимого оборудования</w:t>
      </w:r>
      <w:r w:rsidR="001D0F1E" w:rsidRPr="00E2671E">
        <w:rPr>
          <w:sz w:val="28"/>
          <w:szCs w:val="28"/>
        </w:rPr>
        <w:t>:</w:t>
      </w:r>
      <w:r w:rsidR="0082205C">
        <w:rPr>
          <w:sz w:val="28"/>
          <w:szCs w:val="28"/>
        </w:rPr>
        <w:t xml:space="preserve"> с 17</w:t>
      </w:r>
      <w:r w:rsidRPr="00E2671E">
        <w:rPr>
          <w:sz w:val="28"/>
          <w:szCs w:val="28"/>
        </w:rPr>
        <w:t xml:space="preserve"> </w:t>
      </w:r>
      <w:r w:rsidR="0082205C">
        <w:rPr>
          <w:sz w:val="28"/>
          <w:szCs w:val="28"/>
        </w:rPr>
        <w:t>мая по 19</w:t>
      </w:r>
      <w:r w:rsidRPr="00E2671E">
        <w:rPr>
          <w:sz w:val="28"/>
          <w:szCs w:val="28"/>
        </w:rPr>
        <w:t xml:space="preserve"> </w:t>
      </w:r>
      <w:r w:rsidR="005D47C5" w:rsidRPr="00E2671E">
        <w:rPr>
          <w:sz w:val="28"/>
          <w:szCs w:val="28"/>
        </w:rPr>
        <w:t>ма</w:t>
      </w:r>
      <w:r w:rsidR="0082205C">
        <w:rPr>
          <w:sz w:val="28"/>
          <w:szCs w:val="28"/>
        </w:rPr>
        <w:t>я</w:t>
      </w:r>
      <w:r w:rsidR="005D47C5" w:rsidRPr="00E2671E">
        <w:rPr>
          <w:sz w:val="28"/>
          <w:szCs w:val="28"/>
        </w:rPr>
        <w:t xml:space="preserve"> 2022</w:t>
      </w:r>
      <w:r w:rsidRPr="00E2671E">
        <w:rPr>
          <w:sz w:val="28"/>
          <w:szCs w:val="28"/>
        </w:rPr>
        <w:t xml:space="preserve"> года;</w:t>
      </w:r>
    </w:p>
    <w:p w14:paraId="55BB943A" w14:textId="6A9EBE0F" w:rsidR="00827D6D" w:rsidRPr="00E2671E" w:rsidRDefault="001E2EB1" w:rsidP="001E2EB1">
      <w:pPr>
        <w:contextualSpacing/>
        <w:jc w:val="both"/>
        <w:rPr>
          <w:sz w:val="28"/>
          <w:szCs w:val="28"/>
        </w:rPr>
      </w:pPr>
      <w:r w:rsidRPr="00E2671E">
        <w:rPr>
          <w:sz w:val="28"/>
          <w:szCs w:val="28"/>
        </w:rPr>
        <w:t>- демонтаж</w:t>
      </w:r>
      <w:r w:rsidR="001D0F1E" w:rsidRPr="00E2671E">
        <w:rPr>
          <w:sz w:val="28"/>
          <w:szCs w:val="28"/>
        </w:rPr>
        <w:t xml:space="preserve">, вывоз и утилизация </w:t>
      </w:r>
      <w:r w:rsidR="000D428C" w:rsidRPr="00E2671E">
        <w:rPr>
          <w:sz w:val="28"/>
          <w:szCs w:val="28"/>
        </w:rPr>
        <w:t xml:space="preserve">материалов </w:t>
      </w:r>
      <w:r w:rsidR="001D0F1E" w:rsidRPr="00E2671E">
        <w:rPr>
          <w:sz w:val="28"/>
          <w:szCs w:val="28"/>
        </w:rPr>
        <w:t>стенда, вывоз</w:t>
      </w:r>
      <w:r w:rsidRPr="00E2671E">
        <w:rPr>
          <w:sz w:val="28"/>
          <w:szCs w:val="28"/>
        </w:rPr>
        <w:t xml:space="preserve"> оборудования – в соответствии с п.</w:t>
      </w:r>
      <w:r w:rsidR="001D0F1E" w:rsidRPr="00E2671E">
        <w:rPr>
          <w:sz w:val="28"/>
          <w:szCs w:val="28"/>
        </w:rPr>
        <w:t> </w:t>
      </w:r>
      <w:r w:rsidRPr="00E2671E">
        <w:rPr>
          <w:sz w:val="28"/>
          <w:szCs w:val="28"/>
        </w:rPr>
        <w:t>3.</w:t>
      </w:r>
      <w:r w:rsidR="00D7003C">
        <w:rPr>
          <w:sz w:val="28"/>
          <w:szCs w:val="28"/>
        </w:rPr>
        <w:t>2</w:t>
      </w:r>
      <w:r w:rsidRPr="00E2671E">
        <w:rPr>
          <w:sz w:val="28"/>
          <w:szCs w:val="28"/>
        </w:rPr>
        <w:t>.11 Договора</w:t>
      </w:r>
      <w:r w:rsidR="00827D6D" w:rsidRPr="00E2671E">
        <w:rPr>
          <w:sz w:val="28"/>
          <w:szCs w:val="28"/>
        </w:rPr>
        <w:t>;</w:t>
      </w:r>
    </w:p>
    <w:p w14:paraId="76CA7396" w14:textId="545D5813" w:rsidR="001E2EB1" w:rsidRPr="00E2671E" w:rsidRDefault="00827D6D" w:rsidP="001E2EB1">
      <w:pPr>
        <w:contextualSpacing/>
        <w:jc w:val="both"/>
        <w:rPr>
          <w:sz w:val="28"/>
          <w:szCs w:val="28"/>
        </w:rPr>
      </w:pPr>
      <w:r w:rsidRPr="00E2671E">
        <w:rPr>
          <w:sz w:val="28"/>
          <w:szCs w:val="28"/>
        </w:rPr>
        <w:t>- иные сроки установлены в Техническом задании.</w:t>
      </w:r>
    </w:p>
    <w:p w14:paraId="4FC138ED" w14:textId="77777777" w:rsidR="001E2EB1" w:rsidRPr="00E2671E" w:rsidRDefault="001E2EB1" w:rsidP="00653F33">
      <w:pPr>
        <w:numPr>
          <w:ilvl w:val="1"/>
          <w:numId w:val="51"/>
        </w:numPr>
        <w:ind w:left="567" w:hanging="567"/>
        <w:contextualSpacing/>
        <w:rPr>
          <w:sz w:val="28"/>
          <w:szCs w:val="28"/>
        </w:rPr>
      </w:pPr>
      <w:r w:rsidRPr="00E2671E">
        <w:rPr>
          <w:sz w:val="28"/>
          <w:szCs w:val="28"/>
        </w:rPr>
        <w:t>Работы выполняются иждивением Подрядчика.</w:t>
      </w:r>
    </w:p>
    <w:p w14:paraId="42B1CA9E" w14:textId="77777777" w:rsidR="001E2EB1" w:rsidRPr="00E2671E" w:rsidRDefault="001E2EB1" w:rsidP="001E2EB1">
      <w:pPr>
        <w:jc w:val="both"/>
        <w:rPr>
          <w:sz w:val="28"/>
          <w:szCs w:val="28"/>
        </w:rPr>
      </w:pPr>
    </w:p>
    <w:p w14:paraId="39B6E62B" w14:textId="132C30F7" w:rsidR="001E2EB1" w:rsidRPr="00E2671E" w:rsidRDefault="001E2EB1" w:rsidP="001E2EB1">
      <w:pPr>
        <w:jc w:val="center"/>
        <w:rPr>
          <w:b/>
          <w:sz w:val="28"/>
          <w:szCs w:val="28"/>
        </w:rPr>
      </w:pPr>
      <w:r w:rsidRPr="00E2671E">
        <w:rPr>
          <w:b/>
          <w:sz w:val="28"/>
          <w:szCs w:val="28"/>
        </w:rPr>
        <w:t>2. ПОРЯДОК РАСЧЕТОВ</w:t>
      </w:r>
    </w:p>
    <w:p w14:paraId="38A8C023" w14:textId="64A72071" w:rsidR="001E2EB1" w:rsidRPr="00E2671E" w:rsidRDefault="001E2EB1" w:rsidP="00827D6D">
      <w:pPr>
        <w:pStyle w:val="affff1"/>
        <w:numPr>
          <w:ilvl w:val="1"/>
          <w:numId w:val="52"/>
        </w:numPr>
        <w:ind w:left="0" w:firstLine="0"/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 Общая стоимость Работ по настоящему Договору составляет </w:t>
      </w:r>
      <w:r w:rsidRPr="00E2671E">
        <w:rPr>
          <w:b/>
          <w:sz w:val="28"/>
          <w:szCs w:val="28"/>
        </w:rPr>
        <w:t>____________ (_________________) __________</w:t>
      </w:r>
      <w:r w:rsidRPr="00E2671E">
        <w:rPr>
          <w:sz w:val="28"/>
          <w:szCs w:val="28"/>
        </w:rPr>
        <w:t>, в т.ч.  НДС ______ - __________ (____________) _____.</w:t>
      </w:r>
    </w:p>
    <w:p w14:paraId="5011CF30" w14:textId="3B7AF34E" w:rsidR="00681E4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Указанная общая стоимость Работ является окончательной, твердой и не подлежащей изменению (за исключением случая, предусмотренного п.</w:t>
      </w:r>
      <w:r w:rsidR="001D0F1E" w:rsidRPr="00E2671E">
        <w:rPr>
          <w:sz w:val="28"/>
          <w:szCs w:val="28"/>
        </w:rPr>
        <w:t> </w:t>
      </w:r>
      <w:r w:rsidRPr="00E2671E">
        <w:rPr>
          <w:sz w:val="28"/>
          <w:szCs w:val="28"/>
        </w:rPr>
        <w:t xml:space="preserve">8.1 настоящего Договора). В общую стоимость Работ включены </w:t>
      </w:r>
      <w:r w:rsidR="001D0F1E" w:rsidRPr="00E2671E">
        <w:rPr>
          <w:sz w:val="28"/>
          <w:szCs w:val="28"/>
        </w:rPr>
        <w:t xml:space="preserve">все </w:t>
      </w:r>
      <w:r w:rsidRPr="00E2671E">
        <w:rPr>
          <w:sz w:val="28"/>
          <w:szCs w:val="28"/>
        </w:rPr>
        <w:t>транспортные и иные расходы Подрядчика, с</w:t>
      </w:r>
      <w:r w:rsidR="00AA4D8B" w:rsidRPr="00E2671E">
        <w:rPr>
          <w:sz w:val="28"/>
          <w:szCs w:val="28"/>
        </w:rPr>
        <w:t xml:space="preserve">вязанные с исполнением Договора, </w:t>
      </w:r>
      <w:r w:rsidR="00827D6D" w:rsidRPr="00E2671E">
        <w:rPr>
          <w:sz w:val="28"/>
          <w:szCs w:val="28"/>
        </w:rPr>
        <w:t>включая</w:t>
      </w:r>
      <w:r w:rsidR="00AA4D8B" w:rsidRPr="00E2671E">
        <w:rPr>
          <w:sz w:val="28"/>
          <w:szCs w:val="28"/>
        </w:rPr>
        <w:t xml:space="preserve"> </w:t>
      </w:r>
      <w:r w:rsidR="00827D6D" w:rsidRPr="00E2671E">
        <w:rPr>
          <w:sz w:val="28"/>
          <w:szCs w:val="28"/>
        </w:rPr>
        <w:t>монтаж и демонтаж</w:t>
      </w:r>
      <w:r w:rsidR="00C22BEA" w:rsidRPr="00E2671E">
        <w:rPr>
          <w:sz w:val="28"/>
          <w:szCs w:val="28"/>
        </w:rPr>
        <w:t xml:space="preserve">, утилизацию </w:t>
      </w:r>
      <w:r w:rsidR="000D428C" w:rsidRPr="00E2671E">
        <w:rPr>
          <w:sz w:val="28"/>
          <w:szCs w:val="28"/>
        </w:rPr>
        <w:t xml:space="preserve">материалов </w:t>
      </w:r>
      <w:r w:rsidR="00C22BEA" w:rsidRPr="00E2671E">
        <w:rPr>
          <w:sz w:val="28"/>
          <w:szCs w:val="28"/>
        </w:rPr>
        <w:t xml:space="preserve">стенда, </w:t>
      </w:r>
      <w:r w:rsidR="00827D6D" w:rsidRPr="00E2671E">
        <w:rPr>
          <w:sz w:val="28"/>
          <w:szCs w:val="28"/>
        </w:rPr>
        <w:t xml:space="preserve">предоставление в аренду оборудования, </w:t>
      </w:r>
      <w:r w:rsidR="00AA4D8B" w:rsidRPr="00E2671E">
        <w:rPr>
          <w:sz w:val="28"/>
          <w:szCs w:val="28"/>
        </w:rPr>
        <w:t>оплат</w:t>
      </w:r>
      <w:r w:rsidR="00827D6D" w:rsidRPr="00E2671E">
        <w:rPr>
          <w:sz w:val="28"/>
          <w:szCs w:val="28"/>
        </w:rPr>
        <w:t>у</w:t>
      </w:r>
      <w:r w:rsidR="00AA4D8B" w:rsidRPr="00E2671E">
        <w:rPr>
          <w:sz w:val="28"/>
          <w:szCs w:val="28"/>
        </w:rPr>
        <w:t xml:space="preserve"> подключения и расхода электроэнергии, интернета (</w:t>
      </w:r>
      <w:r w:rsidR="00AA4D8B" w:rsidRPr="00E2671E">
        <w:rPr>
          <w:sz w:val="28"/>
          <w:szCs w:val="28"/>
          <w:lang w:val="en-US"/>
        </w:rPr>
        <w:t>Wi</w:t>
      </w:r>
      <w:r w:rsidR="00AA4D8B" w:rsidRPr="00E2671E">
        <w:rPr>
          <w:sz w:val="28"/>
          <w:szCs w:val="28"/>
        </w:rPr>
        <w:t>-</w:t>
      </w:r>
      <w:r w:rsidR="00AA4D8B" w:rsidRPr="00E2671E">
        <w:rPr>
          <w:sz w:val="28"/>
          <w:szCs w:val="28"/>
          <w:lang w:val="en-US"/>
        </w:rPr>
        <w:t>Fi</w:t>
      </w:r>
      <w:r w:rsidR="00AA4D8B" w:rsidRPr="00E2671E">
        <w:rPr>
          <w:sz w:val="28"/>
          <w:szCs w:val="28"/>
        </w:rPr>
        <w:t>), ежедневн</w:t>
      </w:r>
      <w:r w:rsidR="00827D6D" w:rsidRPr="00E2671E">
        <w:rPr>
          <w:sz w:val="28"/>
          <w:szCs w:val="28"/>
        </w:rPr>
        <w:t>ую</w:t>
      </w:r>
      <w:r w:rsidR="00AA4D8B" w:rsidRPr="00E2671E">
        <w:rPr>
          <w:sz w:val="28"/>
          <w:szCs w:val="28"/>
        </w:rPr>
        <w:t xml:space="preserve"> </w:t>
      </w:r>
      <w:r w:rsidR="00AA4D8B" w:rsidRPr="00E2671E">
        <w:rPr>
          <w:sz w:val="28"/>
          <w:szCs w:val="28"/>
        </w:rPr>
        <w:lastRenderedPageBreak/>
        <w:t>уборк</w:t>
      </w:r>
      <w:r w:rsidR="00827D6D" w:rsidRPr="00E2671E">
        <w:rPr>
          <w:sz w:val="28"/>
          <w:szCs w:val="28"/>
        </w:rPr>
        <w:t>у</w:t>
      </w:r>
      <w:r w:rsidR="00AA4D8B" w:rsidRPr="00E2671E">
        <w:rPr>
          <w:sz w:val="28"/>
          <w:szCs w:val="28"/>
        </w:rPr>
        <w:t xml:space="preserve"> стенда</w:t>
      </w:r>
      <w:r w:rsidR="00827D6D" w:rsidRPr="00E2671E">
        <w:rPr>
          <w:sz w:val="28"/>
          <w:szCs w:val="28"/>
        </w:rPr>
        <w:t>, выполнение</w:t>
      </w:r>
      <w:r w:rsidR="00AA4D8B" w:rsidRPr="00E2671E">
        <w:rPr>
          <w:sz w:val="28"/>
          <w:szCs w:val="28"/>
        </w:rPr>
        <w:t xml:space="preserve"> ины</w:t>
      </w:r>
      <w:r w:rsidR="00827D6D" w:rsidRPr="00E2671E">
        <w:rPr>
          <w:sz w:val="28"/>
          <w:szCs w:val="28"/>
        </w:rPr>
        <w:t>х</w:t>
      </w:r>
      <w:r w:rsidR="00AA4D8B" w:rsidRPr="00E2671E">
        <w:rPr>
          <w:sz w:val="28"/>
          <w:szCs w:val="28"/>
        </w:rPr>
        <w:t xml:space="preserve"> вид</w:t>
      </w:r>
      <w:r w:rsidR="00827D6D" w:rsidRPr="00E2671E">
        <w:rPr>
          <w:sz w:val="28"/>
          <w:szCs w:val="28"/>
        </w:rPr>
        <w:t>ов</w:t>
      </w:r>
      <w:r w:rsidR="00AA4D8B" w:rsidRPr="00E2671E">
        <w:rPr>
          <w:sz w:val="28"/>
          <w:szCs w:val="28"/>
        </w:rPr>
        <w:t xml:space="preserve"> работ, указанны</w:t>
      </w:r>
      <w:r w:rsidR="00827D6D" w:rsidRPr="00E2671E">
        <w:rPr>
          <w:sz w:val="28"/>
          <w:szCs w:val="28"/>
        </w:rPr>
        <w:t>х</w:t>
      </w:r>
      <w:r w:rsidR="00AA4D8B" w:rsidRPr="00E2671E">
        <w:rPr>
          <w:sz w:val="28"/>
          <w:szCs w:val="28"/>
        </w:rPr>
        <w:t xml:space="preserve"> в Техническо</w:t>
      </w:r>
      <w:r w:rsidR="00827D6D" w:rsidRPr="00E2671E">
        <w:rPr>
          <w:sz w:val="28"/>
          <w:szCs w:val="28"/>
        </w:rPr>
        <w:t>м задании к настоящему Договору</w:t>
      </w:r>
      <w:r w:rsidR="00C22BEA" w:rsidRPr="00E2671E">
        <w:rPr>
          <w:sz w:val="28"/>
          <w:szCs w:val="28"/>
        </w:rPr>
        <w:t>.</w:t>
      </w:r>
    </w:p>
    <w:p w14:paraId="6F05997A" w14:textId="36F605F8" w:rsidR="001E2EB1" w:rsidRPr="00E2671E" w:rsidRDefault="001E2EB1" w:rsidP="00827D6D">
      <w:pPr>
        <w:pStyle w:val="affff1"/>
        <w:numPr>
          <w:ilvl w:val="1"/>
          <w:numId w:val="52"/>
        </w:numPr>
        <w:ind w:left="0" w:firstLine="0"/>
        <w:jc w:val="both"/>
        <w:rPr>
          <w:sz w:val="28"/>
          <w:szCs w:val="28"/>
        </w:rPr>
      </w:pPr>
      <w:r w:rsidRPr="00E2671E">
        <w:rPr>
          <w:sz w:val="28"/>
          <w:szCs w:val="28"/>
        </w:rPr>
        <w:t>Оплата Работ производится после подписания Договора в два этапа:</w:t>
      </w:r>
    </w:p>
    <w:p w14:paraId="44DDC65F" w14:textId="380DFA51" w:rsidR="001E2EB1" w:rsidRPr="00E2671E" w:rsidRDefault="001E2EB1" w:rsidP="001E2EB1">
      <w:pPr>
        <w:tabs>
          <w:tab w:val="left" w:pos="360"/>
        </w:tabs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- первый платеж в размере </w:t>
      </w:r>
      <w:r w:rsidRPr="00E2671E">
        <w:rPr>
          <w:b/>
          <w:sz w:val="28"/>
          <w:szCs w:val="28"/>
        </w:rPr>
        <w:t>80%</w:t>
      </w:r>
      <w:r w:rsidRPr="00E2671E">
        <w:rPr>
          <w:sz w:val="28"/>
          <w:szCs w:val="28"/>
        </w:rPr>
        <w:t xml:space="preserve"> от общей стоимости Работ по настоящему Договору в размере </w:t>
      </w:r>
      <w:r w:rsidRPr="00E2671E">
        <w:rPr>
          <w:b/>
          <w:sz w:val="28"/>
          <w:szCs w:val="28"/>
        </w:rPr>
        <w:t>______________ (_______________________) _______</w:t>
      </w:r>
      <w:r w:rsidRPr="00E2671E">
        <w:rPr>
          <w:sz w:val="28"/>
          <w:szCs w:val="28"/>
        </w:rPr>
        <w:t xml:space="preserve">, в т.ч. НДС ______ - _______________ (__________________________) ___________, Заказчик перечисляет Подрядчику </w:t>
      </w:r>
      <w:r w:rsidR="00827D6D" w:rsidRPr="00E2671E">
        <w:rPr>
          <w:sz w:val="28"/>
          <w:szCs w:val="28"/>
        </w:rPr>
        <w:t xml:space="preserve">в течение </w:t>
      </w:r>
      <w:r w:rsidR="000A10F7" w:rsidRPr="00E2671E">
        <w:rPr>
          <w:sz w:val="28"/>
          <w:szCs w:val="28"/>
        </w:rPr>
        <w:t>10</w:t>
      </w:r>
      <w:r w:rsidR="00827D6D" w:rsidRPr="00E2671E">
        <w:rPr>
          <w:sz w:val="28"/>
          <w:szCs w:val="28"/>
        </w:rPr>
        <w:t xml:space="preserve"> (</w:t>
      </w:r>
      <w:r w:rsidR="000A10F7" w:rsidRPr="00E2671E">
        <w:rPr>
          <w:sz w:val="28"/>
          <w:szCs w:val="28"/>
        </w:rPr>
        <w:t>десяти</w:t>
      </w:r>
      <w:r w:rsidR="00827D6D" w:rsidRPr="00E2671E">
        <w:rPr>
          <w:sz w:val="28"/>
          <w:szCs w:val="28"/>
        </w:rPr>
        <w:t>)</w:t>
      </w:r>
      <w:r w:rsidR="000A10F7" w:rsidRPr="00E2671E">
        <w:rPr>
          <w:sz w:val="28"/>
          <w:szCs w:val="28"/>
        </w:rPr>
        <w:t xml:space="preserve"> рабочих</w:t>
      </w:r>
      <w:r w:rsidR="00827D6D" w:rsidRPr="00E2671E">
        <w:rPr>
          <w:sz w:val="28"/>
          <w:szCs w:val="28"/>
        </w:rPr>
        <w:t xml:space="preserve"> дней с даты заключения Договора </w:t>
      </w:r>
      <w:r w:rsidRPr="00E2671E">
        <w:rPr>
          <w:sz w:val="28"/>
          <w:szCs w:val="28"/>
        </w:rPr>
        <w:t>при условии получения счета от Подрядчика;</w:t>
      </w:r>
    </w:p>
    <w:p w14:paraId="754F8131" w14:textId="341EBE9F" w:rsidR="00827D6D" w:rsidRPr="00E2671E" w:rsidRDefault="001E2EB1" w:rsidP="00827D6D">
      <w:pPr>
        <w:tabs>
          <w:tab w:val="left" w:pos="360"/>
        </w:tabs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- второй платеж в размере </w:t>
      </w:r>
      <w:r w:rsidRPr="00E2671E">
        <w:rPr>
          <w:b/>
          <w:sz w:val="28"/>
          <w:szCs w:val="28"/>
        </w:rPr>
        <w:t>20%</w:t>
      </w:r>
      <w:r w:rsidRPr="00E2671E">
        <w:rPr>
          <w:sz w:val="28"/>
          <w:szCs w:val="28"/>
        </w:rPr>
        <w:t xml:space="preserve"> от общей стоимости Работ по настоящему Договору в размере </w:t>
      </w:r>
      <w:r w:rsidRPr="00E2671E">
        <w:rPr>
          <w:b/>
          <w:sz w:val="28"/>
          <w:szCs w:val="28"/>
        </w:rPr>
        <w:t>_________ (________________________) _______________</w:t>
      </w:r>
      <w:r w:rsidRPr="00E2671E">
        <w:rPr>
          <w:sz w:val="28"/>
          <w:szCs w:val="28"/>
        </w:rPr>
        <w:t>, в т.ч. НДС ___________ - _____________ (___________________) _________</w:t>
      </w:r>
      <w:r w:rsidR="00827D6D" w:rsidRPr="00E2671E">
        <w:rPr>
          <w:sz w:val="28"/>
          <w:szCs w:val="28"/>
        </w:rPr>
        <w:t xml:space="preserve">, </w:t>
      </w:r>
      <w:r w:rsidR="006A3BE7" w:rsidRPr="00E2671E">
        <w:rPr>
          <w:sz w:val="28"/>
          <w:szCs w:val="28"/>
        </w:rPr>
        <w:t xml:space="preserve">Заказчик перечисляет Подрядчику </w:t>
      </w:r>
      <w:r w:rsidR="00827D6D" w:rsidRPr="00E2671E">
        <w:rPr>
          <w:sz w:val="28"/>
          <w:szCs w:val="28"/>
        </w:rPr>
        <w:t>в течение 10 </w:t>
      </w:r>
      <w:r w:rsidRPr="00E2671E">
        <w:rPr>
          <w:sz w:val="28"/>
          <w:szCs w:val="28"/>
        </w:rPr>
        <w:t xml:space="preserve">(десяти) </w:t>
      </w:r>
      <w:r w:rsidR="00827D6D" w:rsidRPr="00E2671E">
        <w:rPr>
          <w:sz w:val="28"/>
          <w:szCs w:val="28"/>
        </w:rPr>
        <w:t>рабочих</w:t>
      </w:r>
      <w:r w:rsidRPr="00E2671E">
        <w:rPr>
          <w:sz w:val="28"/>
          <w:szCs w:val="28"/>
        </w:rPr>
        <w:t xml:space="preserve"> дней после подписания Сторонами </w:t>
      </w:r>
      <w:r w:rsidR="008F7AFD" w:rsidRPr="00E2671E">
        <w:rPr>
          <w:sz w:val="28"/>
          <w:szCs w:val="28"/>
        </w:rPr>
        <w:t xml:space="preserve">итогового </w:t>
      </w:r>
      <w:r w:rsidR="00243BB6" w:rsidRPr="00E2671E">
        <w:rPr>
          <w:sz w:val="28"/>
          <w:szCs w:val="28"/>
        </w:rPr>
        <w:t>а</w:t>
      </w:r>
      <w:r w:rsidRPr="00E2671E">
        <w:rPr>
          <w:sz w:val="28"/>
          <w:szCs w:val="28"/>
        </w:rPr>
        <w:t xml:space="preserve">кта сдачи-приемки выполненных Работ </w:t>
      </w:r>
      <w:r w:rsidR="008F7AFD" w:rsidRPr="00E2671E">
        <w:rPr>
          <w:sz w:val="28"/>
          <w:szCs w:val="28"/>
        </w:rPr>
        <w:t xml:space="preserve">(п. 4.2 Договора) </w:t>
      </w:r>
      <w:r w:rsidRPr="00E2671E">
        <w:rPr>
          <w:sz w:val="28"/>
          <w:szCs w:val="28"/>
        </w:rPr>
        <w:t>и при условии получения счета от Подрядчика.</w:t>
      </w:r>
    </w:p>
    <w:p w14:paraId="2F8CC9BF" w14:textId="4F5F4F17" w:rsidR="003479DD" w:rsidRPr="00E2671E" w:rsidRDefault="003479DD" w:rsidP="00827D6D">
      <w:pPr>
        <w:pStyle w:val="affff1"/>
        <w:numPr>
          <w:ilvl w:val="1"/>
          <w:numId w:val="52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E2671E">
        <w:rPr>
          <w:sz w:val="28"/>
          <w:szCs w:val="28"/>
        </w:rPr>
        <w:t>Подрядчик предоставляет Заказчику счет-фактуру установленного образца.</w:t>
      </w:r>
    </w:p>
    <w:p w14:paraId="08D0D515" w14:textId="3CDAC38D" w:rsidR="00827D6D" w:rsidRPr="00E2671E" w:rsidRDefault="001E2EB1" w:rsidP="00827D6D">
      <w:pPr>
        <w:pStyle w:val="affff1"/>
        <w:numPr>
          <w:ilvl w:val="1"/>
          <w:numId w:val="52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E2671E">
        <w:rPr>
          <w:sz w:val="28"/>
          <w:szCs w:val="28"/>
        </w:rPr>
        <w:t>Обязательства Заказчика по оплате считаются исполненными с даты списания денежных средств с расчетного счета Заказчика.</w:t>
      </w:r>
    </w:p>
    <w:p w14:paraId="42754458" w14:textId="1DF7733C" w:rsidR="001E2EB1" w:rsidRPr="00E2671E" w:rsidRDefault="001E2EB1" w:rsidP="00827D6D">
      <w:pPr>
        <w:pStyle w:val="affff1"/>
        <w:numPr>
          <w:ilvl w:val="1"/>
          <w:numId w:val="52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E2671E">
        <w:rPr>
          <w:sz w:val="28"/>
          <w:szCs w:val="28"/>
        </w:rPr>
        <w:t>Заказчик не несет ответственности за задержку в банковском переводе</w:t>
      </w:r>
      <w:r w:rsidR="00827D6D" w:rsidRPr="00E2671E">
        <w:rPr>
          <w:sz w:val="28"/>
          <w:szCs w:val="28"/>
        </w:rPr>
        <w:t>, не связанную с действиями/бездействием Заказчика</w:t>
      </w:r>
      <w:r w:rsidRPr="00E2671E">
        <w:rPr>
          <w:sz w:val="28"/>
          <w:szCs w:val="28"/>
        </w:rPr>
        <w:t>.</w:t>
      </w:r>
    </w:p>
    <w:p w14:paraId="27CBBE8F" w14:textId="77777777" w:rsidR="001E2EB1" w:rsidRPr="00E2671E" w:rsidRDefault="001E2EB1" w:rsidP="001E2EB1">
      <w:pPr>
        <w:jc w:val="both"/>
        <w:rPr>
          <w:sz w:val="28"/>
          <w:szCs w:val="28"/>
        </w:rPr>
      </w:pPr>
    </w:p>
    <w:p w14:paraId="4E5A3E94" w14:textId="77777777" w:rsidR="001E2EB1" w:rsidRPr="00E2671E" w:rsidRDefault="001E2EB1" w:rsidP="001E2EB1">
      <w:pPr>
        <w:jc w:val="center"/>
        <w:outlineLvl w:val="0"/>
        <w:rPr>
          <w:b/>
          <w:sz w:val="28"/>
          <w:szCs w:val="28"/>
        </w:rPr>
      </w:pPr>
      <w:r w:rsidRPr="00E2671E">
        <w:rPr>
          <w:b/>
          <w:sz w:val="28"/>
          <w:szCs w:val="28"/>
        </w:rPr>
        <w:t>3.  УСЛОВИЯ ДОГОВОРА</w:t>
      </w:r>
    </w:p>
    <w:p w14:paraId="771F8A4E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3.1.</w:t>
      </w:r>
      <w:r w:rsidRPr="00E2671E">
        <w:rPr>
          <w:sz w:val="28"/>
          <w:szCs w:val="28"/>
        </w:rPr>
        <w:tab/>
      </w:r>
      <w:r w:rsidRPr="00E2671E">
        <w:rPr>
          <w:b/>
          <w:sz w:val="28"/>
          <w:szCs w:val="28"/>
        </w:rPr>
        <w:t>Заказчик обязан:</w:t>
      </w:r>
    </w:p>
    <w:p w14:paraId="1009CAAD" w14:textId="404E1B20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3.1.1.</w:t>
      </w:r>
      <w:r w:rsidRPr="00E2671E">
        <w:rPr>
          <w:sz w:val="28"/>
          <w:szCs w:val="28"/>
        </w:rPr>
        <w:tab/>
      </w:r>
      <w:r w:rsidR="00827D6D" w:rsidRPr="00E2671E">
        <w:rPr>
          <w:sz w:val="28"/>
          <w:szCs w:val="28"/>
        </w:rPr>
        <w:t>П</w:t>
      </w:r>
      <w:r w:rsidRPr="00E2671E">
        <w:rPr>
          <w:sz w:val="28"/>
          <w:szCs w:val="28"/>
        </w:rPr>
        <w:t>редоставить исходные материалы (в электронном виде по следующему адресу Подрядчика: _________________</w:t>
      </w:r>
      <w:r w:rsidRPr="00E2671E">
        <w:rPr>
          <w:sz w:val="28"/>
          <w:szCs w:val="28"/>
          <w:u w:val="single"/>
        </w:rPr>
        <w:t xml:space="preserve"> </w:t>
      </w:r>
      <w:r w:rsidRPr="00E2671E">
        <w:rPr>
          <w:sz w:val="28"/>
          <w:szCs w:val="28"/>
        </w:rPr>
        <w:t xml:space="preserve"> или на электронном носителе) для печати изображений на баннерах и самоклеющейся бумаге.</w:t>
      </w:r>
    </w:p>
    <w:p w14:paraId="62B0F788" w14:textId="4492A1D0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3.1.2.</w:t>
      </w:r>
      <w:r w:rsidRPr="00E2671E">
        <w:rPr>
          <w:sz w:val="28"/>
          <w:szCs w:val="28"/>
        </w:rPr>
        <w:tab/>
        <w:t>В сроки, предусмотренные Договором</w:t>
      </w:r>
      <w:r w:rsidR="00827D6D" w:rsidRPr="00E2671E">
        <w:rPr>
          <w:sz w:val="28"/>
          <w:szCs w:val="28"/>
        </w:rPr>
        <w:t>,</w:t>
      </w:r>
      <w:r w:rsidRPr="00E2671E">
        <w:rPr>
          <w:sz w:val="28"/>
          <w:szCs w:val="28"/>
        </w:rPr>
        <w:t xml:space="preserve"> исполнить обязательств</w:t>
      </w:r>
      <w:r w:rsidR="00243BB6" w:rsidRPr="00E2671E">
        <w:rPr>
          <w:sz w:val="28"/>
          <w:szCs w:val="28"/>
        </w:rPr>
        <w:t>а</w:t>
      </w:r>
      <w:r w:rsidRPr="00E2671E">
        <w:rPr>
          <w:sz w:val="28"/>
          <w:szCs w:val="28"/>
        </w:rPr>
        <w:t xml:space="preserve"> по оплате.</w:t>
      </w:r>
    </w:p>
    <w:p w14:paraId="3A150E73" w14:textId="77777777" w:rsidR="001E2EB1" w:rsidRPr="00E2671E" w:rsidRDefault="001E2EB1" w:rsidP="001E2EB1">
      <w:pPr>
        <w:tabs>
          <w:tab w:val="left" w:pos="567"/>
        </w:tabs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3.2.</w:t>
      </w:r>
      <w:r w:rsidRPr="00E2671E">
        <w:rPr>
          <w:sz w:val="28"/>
          <w:szCs w:val="28"/>
        </w:rPr>
        <w:tab/>
      </w:r>
      <w:r w:rsidRPr="00E2671E">
        <w:rPr>
          <w:b/>
          <w:sz w:val="28"/>
          <w:szCs w:val="28"/>
        </w:rPr>
        <w:t>Подрядчик обязан:</w:t>
      </w:r>
    </w:p>
    <w:p w14:paraId="54D816C9" w14:textId="0F736D33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3.2.1. Выполнить </w:t>
      </w:r>
      <w:r w:rsidR="00827D6D" w:rsidRPr="00E2671E">
        <w:rPr>
          <w:sz w:val="28"/>
          <w:szCs w:val="28"/>
        </w:rPr>
        <w:t>Р</w:t>
      </w:r>
      <w:r w:rsidRPr="00E2671E">
        <w:rPr>
          <w:sz w:val="28"/>
          <w:szCs w:val="28"/>
        </w:rPr>
        <w:t>аботы в срок и надлежащего качества.</w:t>
      </w:r>
    </w:p>
    <w:p w14:paraId="00EF0207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3.2.2. Гарантировать качество и сроки выполняемых Работ по оформлению стенда согласно условиям Договора и Приложений к нему.</w:t>
      </w:r>
    </w:p>
    <w:p w14:paraId="6C2D7452" w14:textId="49A876CD" w:rsidR="001E2EB1" w:rsidRPr="00E2671E" w:rsidRDefault="001E2EB1" w:rsidP="001E2EB1">
      <w:pPr>
        <w:jc w:val="both"/>
        <w:rPr>
          <w:b/>
          <w:sz w:val="28"/>
          <w:szCs w:val="28"/>
          <w:u w:val="single"/>
        </w:rPr>
      </w:pPr>
      <w:r w:rsidRPr="00E2671E">
        <w:rPr>
          <w:sz w:val="28"/>
          <w:szCs w:val="28"/>
        </w:rPr>
        <w:t xml:space="preserve">3.2.3. Выполнить Работы по монтажу стенда в срок до </w:t>
      </w:r>
      <w:r w:rsidR="003B0364">
        <w:rPr>
          <w:b/>
          <w:sz w:val="28"/>
          <w:szCs w:val="28"/>
          <w:u w:val="single"/>
        </w:rPr>
        <w:t>16</w:t>
      </w:r>
      <w:r w:rsidRPr="00E2671E">
        <w:rPr>
          <w:b/>
          <w:sz w:val="28"/>
          <w:szCs w:val="28"/>
          <w:u w:val="single"/>
        </w:rPr>
        <w:t xml:space="preserve"> </w:t>
      </w:r>
      <w:r w:rsidR="003B0364">
        <w:rPr>
          <w:b/>
          <w:sz w:val="28"/>
          <w:szCs w:val="28"/>
          <w:u w:val="single"/>
        </w:rPr>
        <w:t>мая</w:t>
      </w:r>
      <w:r w:rsidR="00106E7B" w:rsidRPr="00E2671E">
        <w:rPr>
          <w:b/>
          <w:sz w:val="28"/>
          <w:szCs w:val="28"/>
          <w:u w:val="single"/>
        </w:rPr>
        <w:t xml:space="preserve"> 2022</w:t>
      </w:r>
      <w:r w:rsidRPr="00E2671E">
        <w:rPr>
          <w:b/>
          <w:sz w:val="28"/>
          <w:szCs w:val="28"/>
          <w:u w:val="single"/>
        </w:rPr>
        <w:t xml:space="preserve"> года.</w:t>
      </w:r>
    </w:p>
    <w:p w14:paraId="26D46D52" w14:textId="0EBE5549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3.2.4. При выполнении Работ соблюдать все правила и требования, предъявляемые организатором Выставки, а также технические условия на производство Работ.</w:t>
      </w:r>
    </w:p>
    <w:p w14:paraId="3E72A7A6" w14:textId="2391B9EA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3.2.5. В период прохождения Выставки обеспечить рабочее состояние стенда в соответствии с условиями Технического задания (Приложение №1). В случае обнаружения неисправности </w:t>
      </w:r>
      <w:r w:rsidR="008F7AFD" w:rsidRPr="00E2671E">
        <w:rPr>
          <w:sz w:val="28"/>
          <w:szCs w:val="28"/>
        </w:rPr>
        <w:t xml:space="preserve">устранить её </w:t>
      </w:r>
      <w:r w:rsidRPr="00E2671E">
        <w:rPr>
          <w:sz w:val="28"/>
          <w:szCs w:val="28"/>
        </w:rPr>
        <w:t xml:space="preserve">в срок не более 1,5 </w:t>
      </w:r>
      <w:r w:rsidR="008F7AFD" w:rsidRPr="00E2671E">
        <w:rPr>
          <w:sz w:val="28"/>
          <w:szCs w:val="28"/>
        </w:rPr>
        <w:t xml:space="preserve">(полутора) </w:t>
      </w:r>
      <w:r w:rsidRPr="00E2671E">
        <w:rPr>
          <w:sz w:val="28"/>
          <w:szCs w:val="28"/>
        </w:rPr>
        <w:t>часов с момента устного обращения представителя Заказчика</w:t>
      </w:r>
      <w:r w:rsidR="008F7AFD" w:rsidRPr="00E2671E">
        <w:rPr>
          <w:sz w:val="28"/>
          <w:szCs w:val="28"/>
        </w:rPr>
        <w:t>.</w:t>
      </w:r>
    </w:p>
    <w:p w14:paraId="4F96625F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3.2.6. Соблюдать требования противопожарной безопасности и мероприятий по технике безопасности при выполнении Работ.</w:t>
      </w:r>
    </w:p>
    <w:p w14:paraId="5748B2E6" w14:textId="7E4A527B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3.2.7. Осуществить подключение/отключение стенда к</w:t>
      </w:r>
      <w:r w:rsidR="00827D6D" w:rsidRPr="00E2671E">
        <w:rPr>
          <w:sz w:val="28"/>
          <w:szCs w:val="28"/>
        </w:rPr>
        <w:t>/от</w:t>
      </w:r>
      <w:r w:rsidRPr="00E2671E">
        <w:rPr>
          <w:sz w:val="28"/>
          <w:szCs w:val="28"/>
        </w:rPr>
        <w:t xml:space="preserve"> электропитанию</w:t>
      </w:r>
      <w:r w:rsidR="00827D6D" w:rsidRPr="00E2671E">
        <w:rPr>
          <w:sz w:val="28"/>
          <w:szCs w:val="28"/>
        </w:rPr>
        <w:t>(</w:t>
      </w:r>
      <w:r w:rsidR="008F7AFD" w:rsidRPr="00E2671E">
        <w:rPr>
          <w:sz w:val="28"/>
          <w:szCs w:val="28"/>
        </w:rPr>
        <w:t>-</w:t>
      </w:r>
      <w:r w:rsidR="00827D6D" w:rsidRPr="00E2671E">
        <w:rPr>
          <w:sz w:val="28"/>
          <w:szCs w:val="28"/>
        </w:rPr>
        <w:t>я)</w:t>
      </w:r>
      <w:r w:rsidRPr="00E2671E">
        <w:rPr>
          <w:sz w:val="28"/>
          <w:szCs w:val="28"/>
        </w:rPr>
        <w:t xml:space="preserve"> и водоснабжению</w:t>
      </w:r>
      <w:r w:rsidR="00827D6D" w:rsidRPr="00E2671E">
        <w:rPr>
          <w:sz w:val="28"/>
          <w:szCs w:val="28"/>
        </w:rPr>
        <w:t>(</w:t>
      </w:r>
      <w:r w:rsidR="008F7AFD" w:rsidRPr="00E2671E">
        <w:rPr>
          <w:sz w:val="28"/>
          <w:szCs w:val="28"/>
        </w:rPr>
        <w:t>-</w:t>
      </w:r>
      <w:r w:rsidR="00827D6D" w:rsidRPr="00E2671E">
        <w:rPr>
          <w:sz w:val="28"/>
          <w:szCs w:val="28"/>
        </w:rPr>
        <w:t>я)</w:t>
      </w:r>
      <w:r w:rsidRPr="00E2671E">
        <w:rPr>
          <w:sz w:val="28"/>
          <w:szCs w:val="28"/>
        </w:rPr>
        <w:t>.</w:t>
      </w:r>
    </w:p>
    <w:p w14:paraId="1B03F9F9" w14:textId="683BF0C2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3.2.8. Уведомить Заказчика об око</w:t>
      </w:r>
      <w:r w:rsidR="0025584E" w:rsidRPr="00E2671E">
        <w:rPr>
          <w:sz w:val="28"/>
          <w:szCs w:val="28"/>
        </w:rPr>
        <w:t>нчании Работ</w:t>
      </w:r>
      <w:r w:rsidR="00D821D9" w:rsidRPr="00E2671E">
        <w:rPr>
          <w:sz w:val="28"/>
          <w:szCs w:val="28"/>
        </w:rPr>
        <w:t>.</w:t>
      </w:r>
    </w:p>
    <w:p w14:paraId="029985D3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3.2.9. Предоставить организатору Выставки всю необходимую документацию для проведения монтажных/демонтажных Работ.</w:t>
      </w:r>
    </w:p>
    <w:p w14:paraId="56AFA440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lastRenderedPageBreak/>
        <w:t>3.2.10. Заказчик, обнаруживший после приемки стенда отступления в его оформлении от условий Договора и Приложений к нему, которые не могли быть выявлены им при приемке (скрытые недостатки), в том числе такие, которые были умышленно скрыты Подрядчиком, обязан немедленно известить об этом Подрядчика (по телефону, электронной почте или факсу) и потребовать от него по своему выбору совершения действий, предусмотренных п.5.4. Договора.</w:t>
      </w:r>
    </w:p>
    <w:p w14:paraId="61EA4A25" w14:textId="65E8D13F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3.2.11. Выполнить демонтаж стенда после официального закрытия Выставки</w:t>
      </w:r>
      <w:r w:rsidR="001E32C1" w:rsidRPr="00E2671E">
        <w:rPr>
          <w:sz w:val="28"/>
          <w:szCs w:val="28"/>
        </w:rPr>
        <w:t xml:space="preserve">, вывезти и утилизировать </w:t>
      </w:r>
      <w:r w:rsidR="000D428C" w:rsidRPr="00E2671E">
        <w:rPr>
          <w:sz w:val="28"/>
          <w:szCs w:val="28"/>
        </w:rPr>
        <w:t xml:space="preserve">материалы </w:t>
      </w:r>
      <w:r w:rsidR="001E32C1" w:rsidRPr="00E2671E">
        <w:rPr>
          <w:sz w:val="28"/>
          <w:szCs w:val="28"/>
        </w:rPr>
        <w:t>стенд</w:t>
      </w:r>
      <w:r w:rsidR="000D428C" w:rsidRPr="00E2671E">
        <w:rPr>
          <w:sz w:val="28"/>
          <w:szCs w:val="28"/>
        </w:rPr>
        <w:t>а</w:t>
      </w:r>
      <w:r w:rsidR="001E32C1" w:rsidRPr="00E2671E">
        <w:rPr>
          <w:sz w:val="28"/>
          <w:szCs w:val="28"/>
        </w:rPr>
        <w:t>, а также вывезти оборудование</w:t>
      </w:r>
      <w:r w:rsidRPr="00E2671E">
        <w:rPr>
          <w:sz w:val="28"/>
          <w:szCs w:val="28"/>
        </w:rPr>
        <w:t xml:space="preserve">. Демонтаж должен быть осуществлен в сроки, указанные организатором Выставки. </w:t>
      </w:r>
    </w:p>
    <w:p w14:paraId="3F9F260A" w14:textId="2FB048E3" w:rsidR="00406B08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3.2.1</w:t>
      </w:r>
      <w:r w:rsidR="00406B08" w:rsidRPr="00E2671E">
        <w:rPr>
          <w:sz w:val="28"/>
          <w:szCs w:val="28"/>
        </w:rPr>
        <w:t>2</w:t>
      </w:r>
      <w:r w:rsidRPr="00E2671E">
        <w:rPr>
          <w:sz w:val="28"/>
          <w:szCs w:val="28"/>
        </w:rPr>
        <w:t>. Возместить Заказчику все убытки и расходы, которые Заказчик понесет в результате привлечения Заказчика к ответственности третьими лицами, если причиной этой ответственности является неисполнение/ненадлежащее исполнение Подрядчиком обязательств по настоящему Договору.</w:t>
      </w:r>
    </w:p>
    <w:p w14:paraId="3ED85E9C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3.3. </w:t>
      </w:r>
      <w:r w:rsidRPr="00E2671E">
        <w:rPr>
          <w:b/>
          <w:sz w:val="28"/>
          <w:szCs w:val="28"/>
        </w:rPr>
        <w:t>Заказчик имеет право:</w:t>
      </w:r>
    </w:p>
    <w:p w14:paraId="0DB2507B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3.3.1. В процессе выполнения Работ давать в устной или простой письменной форме распоряжения Подрядчику о замене обнаруженных некачественных или несоответствующих утвержденному проекту материалов и конструкций в соответствии с техническим описанием стенда.</w:t>
      </w:r>
    </w:p>
    <w:p w14:paraId="0CC62EF1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3.4. </w:t>
      </w:r>
      <w:r w:rsidRPr="00E2671E">
        <w:rPr>
          <w:b/>
          <w:sz w:val="28"/>
          <w:szCs w:val="28"/>
        </w:rPr>
        <w:t>Подрядчик имеет право:</w:t>
      </w:r>
    </w:p>
    <w:p w14:paraId="2A038621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3.4.1. Привлекать третьих лиц для исполнения обязательств по настоящему Договору (субподрядчиков). В случае привлечения к выполнению Работ третьих лиц Подрядчик несет ответственность перед Заказчиком за последствия неисполнения или ненадлежащего исполнения обязательств по настоящему Договору третьими лицами. Привлечение к выполнению Работ третьих лиц не влечет увеличение стоимости Работ по Договору в соответствии с п. 2.1 Договора.</w:t>
      </w:r>
    </w:p>
    <w:p w14:paraId="2335C5AF" w14:textId="77777777" w:rsidR="001E2EB1" w:rsidRPr="00E2671E" w:rsidRDefault="001E2EB1" w:rsidP="001E2EB1">
      <w:pPr>
        <w:jc w:val="both"/>
        <w:rPr>
          <w:sz w:val="28"/>
          <w:szCs w:val="28"/>
        </w:rPr>
      </w:pPr>
    </w:p>
    <w:p w14:paraId="60ED944D" w14:textId="77777777" w:rsidR="001E2EB1" w:rsidRPr="00E2671E" w:rsidRDefault="001E2EB1" w:rsidP="001E2EB1">
      <w:pPr>
        <w:jc w:val="center"/>
        <w:outlineLvl w:val="0"/>
        <w:rPr>
          <w:b/>
          <w:sz w:val="28"/>
          <w:szCs w:val="28"/>
        </w:rPr>
      </w:pPr>
      <w:r w:rsidRPr="00E2671E">
        <w:rPr>
          <w:b/>
          <w:sz w:val="28"/>
          <w:szCs w:val="28"/>
        </w:rPr>
        <w:t>4.  ПОРЯДОК СДАЧИ – ПРИЁМКИ РАБОТ</w:t>
      </w:r>
    </w:p>
    <w:p w14:paraId="155F43FD" w14:textId="23BE2BD6" w:rsidR="001E2EB1" w:rsidRPr="00E2671E" w:rsidRDefault="001E2EB1" w:rsidP="008F7AFD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4.1. </w:t>
      </w:r>
      <w:r w:rsidR="003B0364">
        <w:rPr>
          <w:b/>
          <w:sz w:val="28"/>
          <w:szCs w:val="28"/>
        </w:rPr>
        <w:t>16</w:t>
      </w:r>
      <w:r w:rsidR="008F7AFD" w:rsidRPr="003B0364">
        <w:rPr>
          <w:b/>
          <w:sz w:val="28"/>
          <w:szCs w:val="28"/>
        </w:rPr>
        <w:t xml:space="preserve"> </w:t>
      </w:r>
      <w:r w:rsidR="003B0364">
        <w:rPr>
          <w:b/>
          <w:sz w:val="28"/>
          <w:szCs w:val="28"/>
        </w:rPr>
        <w:t>мая</w:t>
      </w:r>
      <w:r w:rsidR="00106E7B" w:rsidRPr="003B0364">
        <w:rPr>
          <w:b/>
          <w:sz w:val="28"/>
          <w:szCs w:val="28"/>
        </w:rPr>
        <w:t xml:space="preserve"> 2022</w:t>
      </w:r>
      <w:r w:rsidR="008F7AFD" w:rsidRPr="003B0364">
        <w:rPr>
          <w:b/>
          <w:sz w:val="28"/>
          <w:szCs w:val="28"/>
        </w:rPr>
        <w:t xml:space="preserve"> года</w:t>
      </w:r>
      <w:r w:rsidR="008F7AFD" w:rsidRPr="00E2671E">
        <w:rPr>
          <w:sz w:val="28"/>
          <w:szCs w:val="28"/>
        </w:rPr>
        <w:t xml:space="preserve"> </w:t>
      </w:r>
      <w:r w:rsidRPr="00E2671E">
        <w:rPr>
          <w:sz w:val="28"/>
          <w:szCs w:val="28"/>
        </w:rPr>
        <w:t>Подрядчик передает Заказчику готов</w:t>
      </w:r>
      <w:r w:rsidR="008F7AFD" w:rsidRPr="00E2671E">
        <w:rPr>
          <w:sz w:val="28"/>
          <w:szCs w:val="28"/>
        </w:rPr>
        <w:t>ый</w:t>
      </w:r>
      <w:r w:rsidRPr="00E2671E">
        <w:rPr>
          <w:sz w:val="28"/>
          <w:szCs w:val="28"/>
        </w:rPr>
        <w:t xml:space="preserve"> к эксплуатации стенд,</w:t>
      </w:r>
      <w:r w:rsidR="008F7AFD" w:rsidRPr="00E2671E">
        <w:rPr>
          <w:sz w:val="28"/>
          <w:szCs w:val="28"/>
        </w:rPr>
        <w:t xml:space="preserve"> соответствующий условиям</w:t>
      </w:r>
      <w:r w:rsidRPr="00E2671E">
        <w:rPr>
          <w:sz w:val="28"/>
          <w:szCs w:val="28"/>
        </w:rPr>
        <w:t xml:space="preserve"> </w:t>
      </w:r>
      <w:r w:rsidR="008F7AFD" w:rsidRPr="00E2671E">
        <w:rPr>
          <w:sz w:val="28"/>
          <w:szCs w:val="28"/>
        </w:rPr>
        <w:t>Договора, по акту сдачи-приемки работ по монтажу стенда</w:t>
      </w:r>
      <w:r w:rsidRPr="00E2671E">
        <w:rPr>
          <w:sz w:val="28"/>
          <w:szCs w:val="28"/>
        </w:rPr>
        <w:t xml:space="preserve">. </w:t>
      </w:r>
    </w:p>
    <w:p w14:paraId="198AE614" w14:textId="49632520" w:rsidR="001E2EB1" w:rsidRPr="00E2671E" w:rsidRDefault="008F7AFD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4.2. </w:t>
      </w:r>
      <w:r w:rsidR="00F3142B" w:rsidRPr="00E2671E">
        <w:rPr>
          <w:sz w:val="28"/>
          <w:szCs w:val="28"/>
        </w:rPr>
        <w:t xml:space="preserve">После </w:t>
      </w:r>
      <w:r w:rsidR="003479DD" w:rsidRPr="00E2671E">
        <w:rPr>
          <w:sz w:val="28"/>
          <w:szCs w:val="28"/>
        </w:rPr>
        <w:t>окончания Выставки и выполнения всех Р</w:t>
      </w:r>
      <w:r w:rsidR="00F3142B" w:rsidRPr="00E2671E">
        <w:rPr>
          <w:sz w:val="28"/>
          <w:szCs w:val="28"/>
        </w:rPr>
        <w:t xml:space="preserve">абот по Договору, включая </w:t>
      </w:r>
      <w:r w:rsidR="003479DD" w:rsidRPr="00E2671E">
        <w:rPr>
          <w:sz w:val="28"/>
          <w:szCs w:val="28"/>
        </w:rPr>
        <w:t xml:space="preserve">монтаж, </w:t>
      </w:r>
      <w:r w:rsidR="003479DD" w:rsidRPr="00E2671E">
        <w:rPr>
          <w:rFonts w:eastAsia="Calibri"/>
          <w:sz w:val="28"/>
          <w:szCs w:val="28"/>
          <w:lang w:eastAsia="x-none"/>
        </w:rPr>
        <w:t xml:space="preserve">демонтаж, вывоз </w:t>
      </w:r>
      <w:r w:rsidR="00243BB6" w:rsidRPr="00E2671E">
        <w:rPr>
          <w:rFonts w:eastAsia="Calibri"/>
          <w:sz w:val="28"/>
          <w:szCs w:val="28"/>
          <w:lang w:eastAsia="x-none"/>
        </w:rPr>
        <w:t xml:space="preserve">и утилизацию </w:t>
      </w:r>
      <w:r w:rsidR="000D428C" w:rsidRPr="00E2671E">
        <w:rPr>
          <w:rFonts w:eastAsia="Calibri"/>
          <w:sz w:val="28"/>
          <w:szCs w:val="28"/>
          <w:lang w:eastAsia="x-none"/>
        </w:rPr>
        <w:t xml:space="preserve">материалов </w:t>
      </w:r>
      <w:r w:rsidR="003479DD" w:rsidRPr="00E2671E">
        <w:rPr>
          <w:rFonts w:eastAsia="Calibri"/>
          <w:sz w:val="28"/>
          <w:szCs w:val="28"/>
          <w:lang w:eastAsia="x-none"/>
        </w:rPr>
        <w:t>стенда</w:t>
      </w:r>
      <w:r w:rsidR="00243BB6" w:rsidRPr="00E2671E">
        <w:rPr>
          <w:rFonts w:eastAsia="Calibri"/>
          <w:sz w:val="28"/>
          <w:szCs w:val="28"/>
          <w:lang w:eastAsia="x-none"/>
        </w:rPr>
        <w:t xml:space="preserve">, вывоз </w:t>
      </w:r>
      <w:r w:rsidR="003479DD" w:rsidRPr="00E2671E">
        <w:rPr>
          <w:rFonts w:eastAsia="Calibri"/>
          <w:sz w:val="28"/>
          <w:szCs w:val="28"/>
          <w:lang w:eastAsia="x-none"/>
        </w:rPr>
        <w:t>предоставляемого в аренду оборудования</w:t>
      </w:r>
      <w:r w:rsidR="00DD60FB" w:rsidRPr="00E2671E">
        <w:rPr>
          <w:rFonts w:eastAsia="Calibri"/>
          <w:sz w:val="28"/>
          <w:szCs w:val="28"/>
          <w:lang w:eastAsia="x-none"/>
        </w:rPr>
        <w:t>,</w:t>
      </w:r>
      <w:r w:rsidR="003479DD" w:rsidRPr="00E2671E">
        <w:rPr>
          <w:sz w:val="28"/>
          <w:szCs w:val="28"/>
        </w:rPr>
        <w:t xml:space="preserve"> Подрядчик </w:t>
      </w:r>
      <w:r w:rsidR="001E2EB1" w:rsidRPr="00E2671E">
        <w:rPr>
          <w:sz w:val="28"/>
          <w:szCs w:val="28"/>
        </w:rPr>
        <w:t xml:space="preserve">предоставляет Заказчику </w:t>
      </w:r>
      <w:r w:rsidRPr="00E2671E">
        <w:rPr>
          <w:sz w:val="28"/>
          <w:szCs w:val="28"/>
        </w:rPr>
        <w:t xml:space="preserve">итоговый </w:t>
      </w:r>
      <w:r w:rsidR="001E2EB1" w:rsidRPr="00E2671E">
        <w:rPr>
          <w:sz w:val="28"/>
          <w:szCs w:val="28"/>
        </w:rPr>
        <w:t xml:space="preserve">акт сдачи-приемки выполненных Работ. Заказчик обязан подписать </w:t>
      </w:r>
      <w:r w:rsidR="004A1C5F" w:rsidRPr="00E2671E">
        <w:rPr>
          <w:sz w:val="28"/>
          <w:szCs w:val="28"/>
        </w:rPr>
        <w:t xml:space="preserve">указанный </w:t>
      </w:r>
      <w:r w:rsidR="003479DD" w:rsidRPr="00E2671E">
        <w:rPr>
          <w:sz w:val="28"/>
          <w:szCs w:val="28"/>
        </w:rPr>
        <w:t>акт</w:t>
      </w:r>
      <w:r w:rsidR="001E2EB1" w:rsidRPr="00E2671E">
        <w:rPr>
          <w:sz w:val="28"/>
          <w:szCs w:val="28"/>
        </w:rPr>
        <w:t xml:space="preserve"> в течение 5</w:t>
      </w:r>
      <w:r w:rsidR="00F405A2" w:rsidRPr="00E2671E">
        <w:rPr>
          <w:sz w:val="28"/>
          <w:szCs w:val="28"/>
        </w:rPr>
        <w:t> </w:t>
      </w:r>
      <w:r w:rsidR="001E2EB1" w:rsidRPr="00E2671E">
        <w:rPr>
          <w:sz w:val="28"/>
          <w:szCs w:val="28"/>
        </w:rPr>
        <w:t xml:space="preserve">(пяти) </w:t>
      </w:r>
      <w:r w:rsidR="003479DD" w:rsidRPr="00E2671E">
        <w:rPr>
          <w:sz w:val="28"/>
          <w:szCs w:val="28"/>
        </w:rPr>
        <w:t xml:space="preserve">рабочих </w:t>
      </w:r>
      <w:r w:rsidR="001E2EB1" w:rsidRPr="00E2671E">
        <w:rPr>
          <w:sz w:val="28"/>
          <w:szCs w:val="28"/>
        </w:rPr>
        <w:t xml:space="preserve">дней с момента </w:t>
      </w:r>
      <w:r w:rsidR="003479DD" w:rsidRPr="00E2671E">
        <w:rPr>
          <w:sz w:val="28"/>
          <w:szCs w:val="28"/>
        </w:rPr>
        <w:t xml:space="preserve">его </w:t>
      </w:r>
      <w:r w:rsidR="001E2EB1" w:rsidRPr="00E2671E">
        <w:rPr>
          <w:sz w:val="28"/>
          <w:szCs w:val="28"/>
        </w:rPr>
        <w:t>получения от Подрядчика, либо предоставить Подрядчику мотивированный отказ от подписания акта.</w:t>
      </w:r>
      <w:r w:rsidRPr="00E2671E">
        <w:rPr>
          <w:sz w:val="28"/>
          <w:szCs w:val="28"/>
        </w:rPr>
        <w:t xml:space="preserve"> Подрядчик обязуется устранить все указанные в мотивированном отказе нарушения, после чего Стороны подписывают итоговый акт сдачи-приемки выполненных Работ.</w:t>
      </w:r>
    </w:p>
    <w:p w14:paraId="15FA9E3B" w14:textId="77777777" w:rsidR="00406B08" w:rsidRPr="00E2671E" w:rsidRDefault="00406B08" w:rsidP="001E2EB1">
      <w:pPr>
        <w:jc w:val="both"/>
        <w:rPr>
          <w:sz w:val="28"/>
          <w:szCs w:val="28"/>
        </w:rPr>
      </w:pPr>
    </w:p>
    <w:p w14:paraId="00A94EE9" w14:textId="77777777" w:rsidR="001E2EB1" w:rsidRPr="00E2671E" w:rsidRDefault="001E2EB1" w:rsidP="001E2EB1">
      <w:pPr>
        <w:jc w:val="center"/>
        <w:outlineLvl w:val="0"/>
        <w:rPr>
          <w:b/>
          <w:sz w:val="28"/>
          <w:szCs w:val="28"/>
        </w:rPr>
      </w:pPr>
      <w:r w:rsidRPr="00E2671E">
        <w:rPr>
          <w:b/>
          <w:sz w:val="28"/>
          <w:szCs w:val="28"/>
        </w:rPr>
        <w:t>5.  ОТВЕТСТВЕННОСТЬ СТОРОН, ОДНОСТОРОННИЙ ОТКАЗ</w:t>
      </w:r>
    </w:p>
    <w:p w14:paraId="7A44E941" w14:textId="62DA4B4E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5.1. За нарушения условий настоящего Договора Стороны несут ответственность согласно действующему законодательству </w:t>
      </w:r>
      <w:r w:rsidR="003479DD" w:rsidRPr="00E2671E">
        <w:rPr>
          <w:sz w:val="28"/>
          <w:szCs w:val="28"/>
        </w:rPr>
        <w:t>Российской Федерации</w:t>
      </w:r>
      <w:r w:rsidRPr="00E2671E">
        <w:rPr>
          <w:sz w:val="28"/>
          <w:szCs w:val="28"/>
        </w:rPr>
        <w:t>.</w:t>
      </w:r>
    </w:p>
    <w:p w14:paraId="40B54DB0" w14:textId="43CD1928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5.2. В случае одностороннего отказа Заказчика от Договора </w:t>
      </w:r>
      <w:r w:rsidR="00C14064" w:rsidRPr="00E2671E">
        <w:rPr>
          <w:sz w:val="28"/>
          <w:szCs w:val="28"/>
        </w:rPr>
        <w:t>по обстоятельствам, не связанным с действиями/бездействием Подрядчика, Подрядчик обязуется возвратить Заказчику все платежи, полученные от З</w:t>
      </w:r>
      <w:r w:rsidR="00DD60FB" w:rsidRPr="00E2671E">
        <w:rPr>
          <w:sz w:val="28"/>
          <w:szCs w:val="28"/>
        </w:rPr>
        <w:t>аказчика до</w:t>
      </w:r>
      <w:r w:rsidR="00C14064" w:rsidRPr="00E2671E">
        <w:rPr>
          <w:sz w:val="28"/>
          <w:szCs w:val="28"/>
        </w:rPr>
        <w:t xml:space="preserve"> даты прекращения </w:t>
      </w:r>
      <w:r w:rsidR="00C14064" w:rsidRPr="00E2671E">
        <w:rPr>
          <w:sz w:val="28"/>
          <w:szCs w:val="28"/>
        </w:rPr>
        <w:lastRenderedPageBreak/>
        <w:t xml:space="preserve">Договора, </w:t>
      </w:r>
      <w:r w:rsidR="00DD60FB" w:rsidRPr="00E2671E">
        <w:rPr>
          <w:sz w:val="28"/>
          <w:szCs w:val="28"/>
        </w:rPr>
        <w:t xml:space="preserve">за </w:t>
      </w:r>
      <w:r w:rsidRPr="00E2671E">
        <w:rPr>
          <w:sz w:val="28"/>
          <w:szCs w:val="28"/>
        </w:rPr>
        <w:t xml:space="preserve">вычетом </w:t>
      </w:r>
      <w:r w:rsidR="00DD60FB" w:rsidRPr="00E2671E">
        <w:rPr>
          <w:sz w:val="28"/>
          <w:szCs w:val="28"/>
        </w:rPr>
        <w:t xml:space="preserve">документально подтвержденных </w:t>
      </w:r>
      <w:r w:rsidRPr="00E2671E">
        <w:rPr>
          <w:sz w:val="28"/>
          <w:szCs w:val="28"/>
        </w:rPr>
        <w:t xml:space="preserve">обоснованных фактических </w:t>
      </w:r>
      <w:r w:rsidR="004A1C5F" w:rsidRPr="00E2671E">
        <w:rPr>
          <w:sz w:val="28"/>
          <w:szCs w:val="28"/>
        </w:rPr>
        <w:t xml:space="preserve">расходов </w:t>
      </w:r>
      <w:r w:rsidRPr="00E2671E">
        <w:rPr>
          <w:sz w:val="28"/>
          <w:szCs w:val="28"/>
        </w:rPr>
        <w:t>Подрядчика, связанных с исполнением данного Договора</w:t>
      </w:r>
      <w:r w:rsidR="00DD60FB" w:rsidRPr="00E2671E">
        <w:rPr>
          <w:sz w:val="28"/>
          <w:szCs w:val="28"/>
        </w:rPr>
        <w:t>,</w:t>
      </w:r>
      <w:r w:rsidRPr="00E2671E">
        <w:rPr>
          <w:sz w:val="28"/>
          <w:szCs w:val="28"/>
        </w:rPr>
        <w:t xml:space="preserve"> в течени</w:t>
      </w:r>
      <w:r w:rsidR="00DD60FB" w:rsidRPr="00E2671E">
        <w:rPr>
          <w:sz w:val="28"/>
          <w:szCs w:val="28"/>
        </w:rPr>
        <w:t>е</w:t>
      </w:r>
      <w:r w:rsidRPr="00E2671E">
        <w:rPr>
          <w:sz w:val="28"/>
          <w:szCs w:val="28"/>
        </w:rPr>
        <w:t xml:space="preserve"> </w:t>
      </w:r>
      <w:r w:rsidR="00DD60FB" w:rsidRPr="00E2671E">
        <w:rPr>
          <w:sz w:val="28"/>
          <w:szCs w:val="28"/>
        </w:rPr>
        <w:t>3</w:t>
      </w:r>
      <w:r w:rsidR="00C22BEA" w:rsidRPr="00E2671E">
        <w:rPr>
          <w:sz w:val="28"/>
          <w:szCs w:val="28"/>
        </w:rPr>
        <w:t> </w:t>
      </w:r>
      <w:r w:rsidR="00DD60FB" w:rsidRPr="00E2671E">
        <w:rPr>
          <w:sz w:val="28"/>
          <w:szCs w:val="28"/>
        </w:rPr>
        <w:t>(трех)</w:t>
      </w:r>
      <w:r w:rsidRPr="00E2671E">
        <w:rPr>
          <w:sz w:val="28"/>
          <w:szCs w:val="28"/>
        </w:rPr>
        <w:t xml:space="preserve"> банковских дней со дня получения письменного отказа Заказчика</w:t>
      </w:r>
      <w:r w:rsidR="001E32C1" w:rsidRPr="00E2671E">
        <w:rPr>
          <w:sz w:val="28"/>
          <w:szCs w:val="28"/>
        </w:rPr>
        <w:t xml:space="preserve"> от Договора</w:t>
      </w:r>
      <w:r w:rsidRPr="00E2671E">
        <w:rPr>
          <w:sz w:val="28"/>
          <w:szCs w:val="28"/>
        </w:rPr>
        <w:t xml:space="preserve">. </w:t>
      </w:r>
    </w:p>
    <w:p w14:paraId="06722DAF" w14:textId="09E339CF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5.3. В случае отказа Подрядчика от исполнения Договора, либо в случае, если невыполнение либо ненадлежащее выполнение Подрядчиком своих обязательств </w:t>
      </w:r>
      <w:r w:rsidR="00C22BEA" w:rsidRPr="00E2671E">
        <w:rPr>
          <w:sz w:val="28"/>
          <w:szCs w:val="28"/>
        </w:rPr>
        <w:t>по Договору</w:t>
      </w:r>
      <w:r w:rsidRPr="00E2671E">
        <w:rPr>
          <w:sz w:val="28"/>
          <w:szCs w:val="28"/>
        </w:rPr>
        <w:t xml:space="preserve"> повлекло срыв участия Заказчика в Выставке, Подрядчик в течение 3</w:t>
      </w:r>
      <w:r w:rsidR="00C22BEA" w:rsidRPr="00E2671E">
        <w:rPr>
          <w:sz w:val="28"/>
          <w:szCs w:val="28"/>
        </w:rPr>
        <w:t> </w:t>
      </w:r>
      <w:r w:rsidRPr="00E2671E">
        <w:rPr>
          <w:sz w:val="28"/>
          <w:szCs w:val="28"/>
        </w:rPr>
        <w:t>(трех) банковских дней со дня получения письменного требования Заказчика возмещает Заказчику обоснованные убытки, причиненные отказом/невыполнением/ненадлежащим выполнением обязательств Подрядчика, а также возвращает Заказчику в полном объеме сумму первого платежа, указанного в п.2.2 Договор</w:t>
      </w:r>
      <w:r w:rsidR="00EE57FD" w:rsidRPr="00E2671E">
        <w:rPr>
          <w:sz w:val="28"/>
          <w:szCs w:val="28"/>
        </w:rPr>
        <w:t>а</w:t>
      </w:r>
      <w:r w:rsidR="00DD60FB" w:rsidRPr="00E2671E">
        <w:rPr>
          <w:sz w:val="28"/>
          <w:szCs w:val="28"/>
        </w:rPr>
        <w:t>,</w:t>
      </w:r>
      <w:r w:rsidR="00EE57FD" w:rsidRPr="00E2671E">
        <w:rPr>
          <w:sz w:val="28"/>
          <w:szCs w:val="28"/>
        </w:rPr>
        <w:t xml:space="preserve"> и уплачивает штраф</w:t>
      </w:r>
      <w:r w:rsidR="00243BB6" w:rsidRPr="00E2671E">
        <w:rPr>
          <w:sz w:val="28"/>
          <w:szCs w:val="28"/>
        </w:rPr>
        <w:t>ную неустойку</w:t>
      </w:r>
      <w:r w:rsidR="00EE57FD" w:rsidRPr="00E2671E">
        <w:rPr>
          <w:sz w:val="28"/>
          <w:szCs w:val="28"/>
        </w:rPr>
        <w:t xml:space="preserve"> в размере 10</w:t>
      </w:r>
      <w:r w:rsidRPr="00E2671E">
        <w:rPr>
          <w:sz w:val="28"/>
          <w:szCs w:val="28"/>
        </w:rPr>
        <w:t xml:space="preserve">% </w:t>
      </w:r>
      <w:r w:rsidR="001E32C1" w:rsidRPr="00E2671E">
        <w:rPr>
          <w:sz w:val="28"/>
          <w:szCs w:val="28"/>
        </w:rPr>
        <w:t xml:space="preserve">(десяти процентов) </w:t>
      </w:r>
      <w:r w:rsidRPr="00E2671E">
        <w:rPr>
          <w:sz w:val="28"/>
          <w:szCs w:val="28"/>
        </w:rPr>
        <w:t>о</w:t>
      </w:r>
      <w:r w:rsidR="00EE57FD" w:rsidRPr="00E2671E">
        <w:rPr>
          <w:sz w:val="28"/>
          <w:szCs w:val="28"/>
        </w:rPr>
        <w:t>т</w:t>
      </w:r>
      <w:r w:rsidRPr="00E2671E">
        <w:rPr>
          <w:sz w:val="28"/>
          <w:szCs w:val="28"/>
        </w:rPr>
        <w:t xml:space="preserve"> суммы, указанной в п. 2.1. настоящего Договора. </w:t>
      </w:r>
    </w:p>
    <w:p w14:paraId="654F56C2" w14:textId="19E82D20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5.4. При обнаружении Заказчиком явных недостатков при приемке выполненных Работ, при условии, что данные недостатки не повлекли </w:t>
      </w:r>
      <w:r w:rsidR="00C22BEA" w:rsidRPr="00E2671E">
        <w:rPr>
          <w:sz w:val="28"/>
          <w:szCs w:val="28"/>
        </w:rPr>
        <w:t xml:space="preserve">отказа от </w:t>
      </w:r>
      <w:r w:rsidRPr="00E2671E">
        <w:rPr>
          <w:sz w:val="28"/>
          <w:szCs w:val="28"/>
        </w:rPr>
        <w:t>Договора, Заказчик имеет право потребовать от Подрядчика по своему выбору:</w:t>
      </w:r>
    </w:p>
    <w:p w14:paraId="2FC0358E" w14:textId="77777777" w:rsidR="001E2EB1" w:rsidRPr="00E2671E" w:rsidRDefault="001E2EB1" w:rsidP="001E2EB1">
      <w:pPr>
        <w:ind w:firstLine="720"/>
        <w:jc w:val="both"/>
        <w:rPr>
          <w:sz w:val="28"/>
          <w:szCs w:val="28"/>
        </w:rPr>
      </w:pPr>
      <w:r w:rsidRPr="00E2671E">
        <w:rPr>
          <w:sz w:val="28"/>
          <w:szCs w:val="28"/>
        </w:rPr>
        <w:t>- безвозмездного устранения обнаруженных недостатков в разумный срок,</w:t>
      </w:r>
    </w:p>
    <w:p w14:paraId="7BD363B2" w14:textId="77777777" w:rsidR="001E2EB1" w:rsidRPr="00E2671E" w:rsidRDefault="001E2EB1" w:rsidP="001E2EB1">
      <w:pPr>
        <w:ind w:firstLine="720"/>
        <w:jc w:val="both"/>
        <w:rPr>
          <w:sz w:val="28"/>
          <w:szCs w:val="28"/>
        </w:rPr>
      </w:pPr>
      <w:r w:rsidRPr="00E2671E">
        <w:rPr>
          <w:sz w:val="28"/>
          <w:szCs w:val="28"/>
        </w:rPr>
        <w:t>- соразмерного уменьшения суммы оплаты по настоящему Договору.</w:t>
      </w:r>
    </w:p>
    <w:p w14:paraId="77A49F11" w14:textId="529CD77C" w:rsidR="001E2EB1" w:rsidRPr="00E2671E" w:rsidRDefault="001E2EB1" w:rsidP="001E2EB1">
      <w:pPr>
        <w:tabs>
          <w:tab w:val="left" w:pos="426"/>
        </w:tabs>
        <w:jc w:val="both"/>
        <w:rPr>
          <w:sz w:val="28"/>
          <w:szCs w:val="28"/>
        </w:rPr>
      </w:pPr>
      <w:r w:rsidRPr="00E2671E">
        <w:rPr>
          <w:sz w:val="28"/>
          <w:szCs w:val="28"/>
        </w:rPr>
        <w:t>5.5.</w:t>
      </w:r>
      <w:r w:rsidRPr="00E2671E">
        <w:rPr>
          <w:sz w:val="28"/>
          <w:szCs w:val="28"/>
        </w:rPr>
        <w:tab/>
        <w:t xml:space="preserve"> Взыскание убытков, штрафов не освобождает Сторону, нарушившую Договор, от исполнения обязательств в натуре</w:t>
      </w:r>
      <w:r w:rsidR="001E32C1" w:rsidRPr="00E2671E">
        <w:rPr>
          <w:sz w:val="28"/>
          <w:szCs w:val="28"/>
        </w:rPr>
        <w:t>, если иное не установлено Договором</w:t>
      </w:r>
      <w:r w:rsidRPr="00E2671E">
        <w:rPr>
          <w:sz w:val="28"/>
          <w:szCs w:val="28"/>
        </w:rPr>
        <w:t>.</w:t>
      </w:r>
    </w:p>
    <w:p w14:paraId="017755AD" w14:textId="163AD228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5.6. </w:t>
      </w:r>
      <w:r w:rsidR="00DD60FB" w:rsidRPr="00E2671E">
        <w:rPr>
          <w:sz w:val="28"/>
          <w:szCs w:val="28"/>
        </w:rPr>
        <w:t xml:space="preserve">В случае повреждения </w:t>
      </w:r>
      <w:r w:rsidR="004A1C5F" w:rsidRPr="00E2671E">
        <w:rPr>
          <w:sz w:val="28"/>
          <w:szCs w:val="28"/>
        </w:rPr>
        <w:t xml:space="preserve">по вине Заказчика </w:t>
      </w:r>
      <w:r w:rsidR="00DD60FB" w:rsidRPr="00E2671E">
        <w:rPr>
          <w:sz w:val="28"/>
          <w:szCs w:val="28"/>
        </w:rPr>
        <w:t>оборудования, предоставленного Подрядчиком</w:t>
      </w:r>
      <w:r w:rsidR="00D821D9" w:rsidRPr="00E2671E">
        <w:rPr>
          <w:sz w:val="28"/>
          <w:szCs w:val="28"/>
        </w:rPr>
        <w:t xml:space="preserve"> в аренду</w:t>
      </w:r>
      <w:r w:rsidR="00DD60FB" w:rsidRPr="00E2671E">
        <w:rPr>
          <w:sz w:val="28"/>
          <w:szCs w:val="28"/>
        </w:rPr>
        <w:t xml:space="preserve">, во время проведения Выставки, Заказчик </w:t>
      </w:r>
      <w:r w:rsidR="004A1C5F" w:rsidRPr="00E2671E">
        <w:rPr>
          <w:sz w:val="28"/>
          <w:szCs w:val="28"/>
        </w:rPr>
        <w:t>обязуется произвести ремонт оборудования или возместить Подрядчику стоимость ремонта</w:t>
      </w:r>
      <w:r w:rsidR="00DD60FB" w:rsidRPr="00E2671E">
        <w:rPr>
          <w:sz w:val="28"/>
          <w:szCs w:val="28"/>
        </w:rPr>
        <w:t xml:space="preserve">. </w:t>
      </w:r>
      <w:r w:rsidRPr="00E2671E">
        <w:rPr>
          <w:sz w:val="28"/>
          <w:szCs w:val="28"/>
        </w:rPr>
        <w:t>В случае ут</w:t>
      </w:r>
      <w:r w:rsidR="004A1C5F" w:rsidRPr="00E2671E">
        <w:rPr>
          <w:sz w:val="28"/>
          <w:szCs w:val="28"/>
        </w:rPr>
        <w:t>раты</w:t>
      </w:r>
      <w:r w:rsidRPr="00E2671E">
        <w:rPr>
          <w:sz w:val="28"/>
          <w:szCs w:val="28"/>
        </w:rPr>
        <w:t xml:space="preserve"> </w:t>
      </w:r>
      <w:r w:rsidR="004A1C5F" w:rsidRPr="00E2671E">
        <w:rPr>
          <w:sz w:val="28"/>
          <w:szCs w:val="28"/>
        </w:rPr>
        <w:t xml:space="preserve">по вине Заказчика </w:t>
      </w:r>
      <w:r w:rsidRPr="00E2671E">
        <w:rPr>
          <w:sz w:val="28"/>
          <w:szCs w:val="28"/>
        </w:rPr>
        <w:t>оборудования, предоставленного Подрядчиком</w:t>
      </w:r>
      <w:r w:rsidR="00D821D9" w:rsidRPr="00E2671E">
        <w:rPr>
          <w:sz w:val="28"/>
          <w:szCs w:val="28"/>
        </w:rPr>
        <w:t xml:space="preserve"> в аренду</w:t>
      </w:r>
      <w:r w:rsidRPr="00E2671E">
        <w:rPr>
          <w:sz w:val="28"/>
          <w:szCs w:val="28"/>
        </w:rPr>
        <w:t xml:space="preserve">, во время проведения </w:t>
      </w:r>
      <w:r w:rsidR="004A1C5F" w:rsidRPr="00E2671E">
        <w:rPr>
          <w:sz w:val="28"/>
          <w:szCs w:val="28"/>
        </w:rPr>
        <w:t>В</w:t>
      </w:r>
      <w:r w:rsidRPr="00E2671E">
        <w:rPr>
          <w:sz w:val="28"/>
          <w:szCs w:val="28"/>
        </w:rPr>
        <w:t xml:space="preserve">ыставки, Заказчик возмещает Подрядчику стоимость </w:t>
      </w:r>
      <w:r w:rsidR="004A1C5F" w:rsidRPr="00E2671E">
        <w:rPr>
          <w:sz w:val="28"/>
          <w:szCs w:val="28"/>
        </w:rPr>
        <w:t>оборудования</w:t>
      </w:r>
      <w:r w:rsidRPr="00E2671E">
        <w:rPr>
          <w:sz w:val="28"/>
          <w:szCs w:val="28"/>
        </w:rPr>
        <w:t xml:space="preserve"> в соответствии с рыночными ценами.</w:t>
      </w:r>
    </w:p>
    <w:p w14:paraId="5A1E831F" w14:textId="2005C605" w:rsidR="001E2EB1" w:rsidRPr="00E2671E" w:rsidRDefault="001E2EB1" w:rsidP="000A10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2671E">
        <w:rPr>
          <w:sz w:val="28"/>
          <w:szCs w:val="28"/>
        </w:rPr>
        <w:t>5.7. В случае наступления форс-мажорных</w:t>
      </w:r>
      <w:r w:rsidR="00243BB6" w:rsidRPr="00E2671E">
        <w:rPr>
          <w:sz w:val="28"/>
          <w:szCs w:val="28"/>
        </w:rPr>
        <w:t xml:space="preserve"> обстоятельств, то есть чрезвычайных и непредотвратимых при данных условиях обстоятельств, которые Стороны не могли предвидеть и предотвратить разумными мерами</w:t>
      </w:r>
      <w:r w:rsidR="004A1C5F" w:rsidRPr="00E2671E" w:rsidDel="004A1C5F">
        <w:rPr>
          <w:sz w:val="28"/>
          <w:szCs w:val="28"/>
        </w:rPr>
        <w:t xml:space="preserve"> </w:t>
      </w:r>
      <w:r w:rsidRPr="00E2671E">
        <w:rPr>
          <w:sz w:val="28"/>
          <w:szCs w:val="28"/>
        </w:rPr>
        <w:t>(стихийные бедствия, военные действия, массовые беспорядки и т.п.)</w:t>
      </w:r>
      <w:r w:rsidR="00243BB6" w:rsidRPr="00E2671E">
        <w:rPr>
          <w:sz w:val="28"/>
          <w:szCs w:val="28"/>
        </w:rPr>
        <w:t>,</w:t>
      </w:r>
      <w:r w:rsidRPr="00E2671E">
        <w:rPr>
          <w:sz w:val="28"/>
          <w:szCs w:val="28"/>
        </w:rPr>
        <w:t xml:space="preserve"> Стороны не несут ответственности за неисполнение условий настоящего Договора вплоть до прекращения и устранения последствий указанных обстоятельств.</w:t>
      </w:r>
    </w:p>
    <w:p w14:paraId="5F991BB8" w14:textId="188A603F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5.8. Заказчик по согласованию с </w:t>
      </w:r>
      <w:r w:rsidR="004A1C5F" w:rsidRPr="00E2671E">
        <w:rPr>
          <w:sz w:val="28"/>
          <w:szCs w:val="28"/>
        </w:rPr>
        <w:t>Подрядчиком</w:t>
      </w:r>
      <w:r w:rsidRPr="00E2671E">
        <w:rPr>
          <w:sz w:val="28"/>
          <w:szCs w:val="28"/>
        </w:rPr>
        <w:t xml:space="preserve"> вправе изменить или расторгнуть </w:t>
      </w:r>
      <w:r w:rsidR="004A1C5F" w:rsidRPr="00E2671E">
        <w:rPr>
          <w:sz w:val="28"/>
          <w:szCs w:val="28"/>
        </w:rPr>
        <w:t>Д</w:t>
      </w:r>
      <w:r w:rsidRPr="00E2671E">
        <w:rPr>
          <w:sz w:val="28"/>
          <w:szCs w:val="28"/>
        </w:rPr>
        <w:t>оговор в случае существенного изменения обстоятельств, из которых они исходили при заключении договора, в порядке, предусмотренном Гражданским кодексом Российской Федерации.</w:t>
      </w:r>
    </w:p>
    <w:p w14:paraId="0FC956E3" w14:textId="0259188F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5.9. В случае недостижения соглашения об изменении условий </w:t>
      </w:r>
      <w:r w:rsidR="004A1C5F" w:rsidRPr="00E2671E">
        <w:rPr>
          <w:sz w:val="28"/>
          <w:szCs w:val="28"/>
        </w:rPr>
        <w:t>Д</w:t>
      </w:r>
      <w:r w:rsidRPr="00E2671E">
        <w:rPr>
          <w:sz w:val="28"/>
          <w:szCs w:val="28"/>
        </w:rPr>
        <w:t xml:space="preserve">оговора в соответствии с существенно изменившимися обстоятельствами или о его расторжении </w:t>
      </w:r>
      <w:r w:rsidR="004A1C5F" w:rsidRPr="00E2671E">
        <w:rPr>
          <w:sz w:val="28"/>
          <w:szCs w:val="28"/>
        </w:rPr>
        <w:t>Д</w:t>
      </w:r>
      <w:r w:rsidRPr="00E2671E">
        <w:rPr>
          <w:sz w:val="28"/>
          <w:szCs w:val="28"/>
        </w:rPr>
        <w:t>оговор может быть расторгнут или изменён судом в порядке и по основаниям, предусмотренным Гражданским кодексом Российской Федерации.</w:t>
      </w:r>
    </w:p>
    <w:p w14:paraId="3A16EB4D" w14:textId="2F0FC68B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5.10. Заказчик в одностороннем порядке может отказаться от исполнения обязательств по </w:t>
      </w:r>
      <w:r w:rsidR="004A1C5F" w:rsidRPr="00E2671E">
        <w:rPr>
          <w:sz w:val="28"/>
          <w:szCs w:val="28"/>
        </w:rPr>
        <w:t>Д</w:t>
      </w:r>
      <w:r w:rsidRPr="00E2671E">
        <w:rPr>
          <w:sz w:val="28"/>
          <w:szCs w:val="28"/>
        </w:rPr>
        <w:t>оговору по основаниям, предусмотренным Гражданским кодексом Российской Федерации.</w:t>
      </w:r>
    </w:p>
    <w:p w14:paraId="1C4DC297" w14:textId="40951E80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5.11. В случае, если неисполнение или ненадлежащее исполнение Подрядчиком </w:t>
      </w:r>
      <w:r w:rsidR="00243BB6" w:rsidRPr="00E2671E">
        <w:rPr>
          <w:sz w:val="28"/>
          <w:szCs w:val="28"/>
        </w:rPr>
        <w:t>Д</w:t>
      </w:r>
      <w:r w:rsidRPr="00E2671E">
        <w:rPr>
          <w:sz w:val="28"/>
          <w:szCs w:val="28"/>
        </w:rPr>
        <w:t xml:space="preserve">оговора повлекло его досрочное прекращение и Заказчик заключил взамен </w:t>
      </w:r>
      <w:r w:rsidRPr="00E2671E">
        <w:rPr>
          <w:sz w:val="28"/>
          <w:szCs w:val="28"/>
        </w:rPr>
        <w:lastRenderedPageBreak/>
        <w:t>аналогичный договор, Заказчик вправе потребовать от Подрядчика возмещения убытков в виде разницы между ценой, установленной в прекращённом договоре, и ценой на сопоставимые товары, работы или услуги по условиям договора, заключённого взамен прекращённого договора.</w:t>
      </w:r>
    </w:p>
    <w:p w14:paraId="6E2ED79F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5.12. Если заказчик не заключил аналогичный договор взамен прекращённого договора, указанного в пункте 5.11., но в отношении предусмотренного прекращённым договором исполнения имеется текущая цена на сопоставимые товары, работы или услуги, заказчик вправе потребовать от Подрядчика возмещения убытков в виде разницы между ценой, установленной в прекращённом договоре, и текущей ценой.</w:t>
      </w:r>
    </w:p>
    <w:p w14:paraId="1612D484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5.13. Текущей ценой признается цена, взимаемая в момент прекращения договора за сопоставимые товары, работы или услуги в месте, где должен был быть исполнен договор, а при отсутствии текущей цены в указанном месте - цена, которая применялась в другом месте и может служить разумной заменой с учётом транспортных и иных дополнительных расходов.</w:t>
      </w:r>
    </w:p>
    <w:p w14:paraId="6B6F9934" w14:textId="78A61CD5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5.14. При исполнении </w:t>
      </w:r>
      <w:r w:rsidR="00243BB6" w:rsidRPr="00E2671E">
        <w:rPr>
          <w:sz w:val="28"/>
          <w:szCs w:val="28"/>
        </w:rPr>
        <w:t>Д</w:t>
      </w:r>
      <w:r w:rsidRPr="00E2671E">
        <w:rPr>
          <w:sz w:val="28"/>
          <w:szCs w:val="28"/>
        </w:rPr>
        <w:t>оговора не допускается перемена подрядчика, за исключением случаев, если новый подрядчик является правопреемником подрядчика по такому договору вследствие реорганизации юридического лица, предусмотренных законодательством Российской Федерации, в форме преобразования, слияния или присоединения.</w:t>
      </w:r>
    </w:p>
    <w:p w14:paraId="33554425" w14:textId="77777777" w:rsidR="001E2EB1" w:rsidRPr="00E2671E" w:rsidRDefault="001E2EB1" w:rsidP="001E2EB1">
      <w:pPr>
        <w:jc w:val="both"/>
        <w:rPr>
          <w:sz w:val="28"/>
          <w:szCs w:val="28"/>
        </w:rPr>
      </w:pPr>
    </w:p>
    <w:p w14:paraId="29242E3E" w14:textId="74B0881C" w:rsidR="001E2EB1" w:rsidRPr="00E2671E" w:rsidRDefault="001E2EB1" w:rsidP="00E47F37">
      <w:pPr>
        <w:jc w:val="center"/>
        <w:outlineLvl w:val="0"/>
        <w:rPr>
          <w:b/>
          <w:sz w:val="28"/>
          <w:szCs w:val="28"/>
        </w:rPr>
      </w:pPr>
      <w:r w:rsidRPr="00E2671E">
        <w:rPr>
          <w:b/>
          <w:sz w:val="28"/>
          <w:szCs w:val="28"/>
        </w:rPr>
        <w:t>6. СПОРЫ, ВОЗНИКШИЕ ИЗ ДОГОВОРА</w:t>
      </w:r>
    </w:p>
    <w:p w14:paraId="6C0ED437" w14:textId="77777777" w:rsidR="001E2EB1" w:rsidRPr="00E2671E" w:rsidRDefault="001E2EB1" w:rsidP="001E2EB1">
      <w:pPr>
        <w:widowControl w:val="0"/>
        <w:jc w:val="both"/>
        <w:rPr>
          <w:sz w:val="28"/>
          <w:szCs w:val="28"/>
        </w:rPr>
      </w:pPr>
      <w:r w:rsidRPr="00E2671E">
        <w:rPr>
          <w:sz w:val="28"/>
          <w:szCs w:val="28"/>
        </w:rPr>
        <w:t>6.1. Все споры и разногласия, возникшие в связи с исполнением Договора или в связи с ним, должны быть урегулированы Сторонами в претензионном порядке. Сторона, получившая претензию, обязана рассмотреть претензию и уведомить Сторону-заявителя об удовлетворении или отклонении претензии в 20-дневный срок со дня ее получения.</w:t>
      </w:r>
    </w:p>
    <w:p w14:paraId="0FF03E11" w14:textId="77777777" w:rsidR="001E2EB1" w:rsidRPr="00E2671E" w:rsidRDefault="001E2EB1" w:rsidP="001E2EB1">
      <w:pPr>
        <w:widowControl w:val="0"/>
        <w:jc w:val="both"/>
        <w:rPr>
          <w:sz w:val="28"/>
          <w:szCs w:val="28"/>
        </w:rPr>
      </w:pPr>
      <w:r w:rsidRPr="00E2671E">
        <w:rPr>
          <w:sz w:val="28"/>
          <w:szCs w:val="28"/>
        </w:rPr>
        <w:t>6.2. В случае отклонения претензии или неполучения на нее ответа в течение срока, установленного п. 6.1 Договора, не урегулированные в претензионном порядке споры, передаются на рассмотрение в Арбитражный суд г. Москвы.</w:t>
      </w:r>
    </w:p>
    <w:p w14:paraId="0E89BDDD" w14:textId="77777777" w:rsidR="001E2EB1" w:rsidRPr="00E2671E" w:rsidRDefault="001E2EB1" w:rsidP="001E2EB1">
      <w:pPr>
        <w:jc w:val="both"/>
        <w:rPr>
          <w:sz w:val="28"/>
          <w:szCs w:val="28"/>
        </w:rPr>
      </w:pPr>
    </w:p>
    <w:p w14:paraId="554576CA" w14:textId="77777777" w:rsidR="001E2EB1" w:rsidRPr="00E2671E" w:rsidRDefault="001E2EB1" w:rsidP="001E2EB1">
      <w:pPr>
        <w:jc w:val="center"/>
        <w:rPr>
          <w:b/>
          <w:sz w:val="28"/>
          <w:szCs w:val="28"/>
        </w:rPr>
      </w:pPr>
      <w:r w:rsidRPr="00E2671E">
        <w:rPr>
          <w:b/>
          <w:sz w:val="28"/>
          <w:szCs w:val="28"/>
        </w:rPr>
        <w:t>7.  СРОКИ ДЕЙСТВИЯ ДОГОВОРА И РАСТОРЖЕНИЕ ДОГОВОРА</w:t>
      </w:r>
    </w:p>
    <w:p w14:paraId="64EB035D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7.1. Договор вступает в силу с момента подписания и действует до полного исполнения. </w:t>
      </w:r>
    </w:p>
    <w:p w14:paraId="26ECFAC7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7.2. Стороны вправе по взаимному согласию расторгнуть Договор до истечения срока его действия. Такое расторжение производится в письменном виде и подписывается обеими Сторонами.</w:t>
      </w:r>
    </w:p>
    <w:p w14:paraId="6C5D5EA9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7.3. Договор может быть изменен или его действие прекращено в иных случаях, предусмотренных законодательством или настоящим Договором (дополнениями к нему).</w:t>
      </w:r>
    </w:p>
    <w:p w14:paraId="55056657" w14:textId="77777777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7.4. Прекращение действия Договора не освобождает Стороны от ответственности за его нарушение.</w:t>
      </w:r>
    </w:p>
    <w:p w14:paraId="4B33F5A4" w14:textId="77777777" w:rsidR="001E2EB1" w:rsidRPr="00E2671E" w:rsidRDefault="001E2EB1" w:rsidP="001E2EB1">
      <w:pPr>
        <w:jc w:val="center"/>
        <w:outlineLvl w:val="0"/>
        <w:rPr>
          <w:b/>
          <w:sz w:val="28"/>
          <w:szCs w:val="28"/>
        </w:rPr>
      </w:pPr>
      <w:r w:rsidRPr="00E2671E">
        <w:rPr>
          <w:b/>
          <w:sz w:val="28"/>
          <w:szCs w:val="28"/>
        </w:rPr>
        <w:t>8.  ОСОБЫЕ УСЛОВИЯ</w:t>
      </w:r>
    </w:p>
    <w:p w14:paraId="774D09AB" w14:textId="1B0F3178" w:rsidR="00FE2D18" w:rsidRPr="00E2671E" w:rsidRDefault="001E2EB1" w:rsidP="001E32C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8.1. Заказчик по согласованию с Подрядчиком вправе изменить (уменьшить/увеличить) объем выполняемых Работ в количестве, не превышающем </w:t>
      </w:r>
      <w:r w:rsidRPr="00E2671E">
        <w:rPr>
          <w:sz w:val="28"/>
          <w:szCs w:val="28"/>
        </w:rPr>
        <w:lastRenderedPageBreak/>
        <w:t xml:space="preserve">20% (Двадцать процентов) от общего объёма, выполняемых в рамках настоящего Договора Работ с пропорциональным изменением общей стоимости Договора. Указанные изменения действительны только в случае подписания Сторонами соответствующего </w:t>
      </w:r>
      <w:r w:rsidR="001E32C1" w:rsidRPr="00E2671E">
        <w:rPr>
          <w:sz w:val="28"/>
          <w:szCs w:val="28"/>
        </w:rPr>
        <w:t>д</w:t>
      </w:r>
      <w:r w:rsidRPr="00E2671E">
        <w:rPr>
          <w:sz w:val="28"/>
          <w:szCs w:val="28"/>
        </w:rPr>
        <w:t>ополнительного соглашения</w:t>
      </w:r>
      <w:r w:rsidR="00FE2D18" w:rsidRPr="00E2671E">
        <w:rPr>
          <w:sz w:val="28"/>
          <w:szCs w:val="28"/>
        </w:rPr>
        <w:t>.</w:t>
      </w:r>
    </w:p>
    <w:p w14:paraId="71B2AF4C" w14:textId="4A631CC9" w:rsidR="00BD0E50" w:rsidRPr="00E2671E" w:rsidRDefault="00FE2D18" w:rsidP="000A10F7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8.2. Подрядчик </w:t>
      </w:r>
      <w:r w:rsidR="00BD0E50" w:rsidRPr="00E2671E">
        <w:rPr>
          <w:sz w:val="28"/>
          <w:szCs w:val="28"/>
        </w:rPr>
        <w:t xml:space="preserve">в соответствии со ст. 431-2 Гражданского кодекса Российской Федерации </w:t>
      </w:r>
      <w:r w:rsidRPr="00E2671E">
        <w:rPr>
          <w:sz w:val="28"/>
          <w:szCs w:val="28"/>
        </w:rPr>
        <w:t>предоставляет Заказчику следующие заверения об обстоятельствах:</w:t>
      </w:r>
      <w:r w:rsidR="00BD0E50" w:rsidRPr="00E2671E">
        <w:rPr>
          <w:sz w:val="28"/>
          <w:szCs w:val="28"/>
        </w:rPr>
        <w:t xml:space="preserve"> </w:t>
      </w:r>
      <w:r w:rsidRPr="00E2671E">
        <w:rPr>
          <w:sz w:val="28"/>
          <w:szCs w:val="28"/>
        </w:rPr>
        <w:t xml:space="preserve">Подрядчик обладает интеллектуальными правами на дизайн-проект стенда, включая </w:t>
      </w:r>
      <w:r w:rsidR="006A3BE7" w:rsidRPr="00E2671E">
        <w:rPr>
          <w:sz w:val="28"/>
          <w:szCs w:val="28"/>
        </w:rPr>
        <w:t xml:space="preserve">все </w:t>
      </w:r>
      <w:r w:rsidRPr="00E2671E">
        <w:rPr>
          <w:sz w:val="28"/>
          <w:szCs w:val="28"/>
        </w:rPr>
        <w:t>результаты интеллектуальной деятельности, входящие в состав дизайн-проекта, в объеме, необходимом и достаточном для заключения и исполнения настоящего Договора</w:t>
      </w:r>
      <w:r w:rsidR="00BD0E50" w:rsidRPr="00E2671E">
        <w:rPr>
          <w:sz w:val="28"/>
          <w:szCs w:val="28"/>
        </w:rPr>
        <w:t xml:space="preserve">. </w:t>
      </w:r>
      <w:r w:rsidRPr="00E2671E">
        <w:rPr>
          <w:sz w:val="28"/>
          <w:szCs w:val="28"/>
        </w:rPr>
        <w:t>Заказчик полагается на указанные заверения об обстоятельствах как на достоверные, они имеют существенное значение для заключения и исполнения настоящего Договора. В случае, если какое-либо из заверений окажется недостоверным, Подрядчик обязан возместить Заказчику убытки.</w:t>
      </w:r>
    </w:p>
    <w:p w14:paraId="03FF8361" w14:textId="679DD369" w:rsidR="006A3BE7" w:rsidRPr="00E2671E" w:rsidRDefault="00BD0E50" w:rsidP="000A10F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8.3. В случае, если Заказчику будут предъявлены требования о возмещении убытков и/или любые иные требования вследствие нарушения Подрядчиком прав третьих лиц при выполнении Работ по Договору (в том числе если в составе стенда будут </w:t>
      </w:r>
      <w:r w:rsidR="001E32C1" w:rsidRPr="00E2671E">
        <w:rPr>
          <w:sz w:val="28"/>
          <w:szCs w:val="28"/>
        </w:rPr>
        <w:t>использованы</w:t>
      </w:r>
      <w:r w:rsidRPr="00E2671E">
        <w:rPr>
          <w:sz w:val="28"/>
          <w:szCs w:val="28"/>
        </w:rPr>
        <w:t xml:space="preserve"> </w:t>
      </w:r>
      <w:r w:rsidR="006A3BE7" w:rsidRPr="00E2671E">
        <w:rPr>
          <w:sz w:val="28"/>
          <w:szCs w:val="28"/>
        </w:rPr>
        <w:t xml:space="preserve">результаты интеллектуальной деятельности </w:t>
      </w:r>
      <w:r w:rsidR="00E47F37" w:rsidRPr="00E2671E">
        <w:rPr>
          <w:sz w:val="28"/>
          <w:szCs w:val="28"/>
        </w:rPr>
        <w:t xml:space="preserve">и/или оборудование </w:t>
      </w:r>
      <w:r w:rsidR="006A3BE7" w:rsidRPr="00E2671E">
        <w:rPr>
          <w:sz w:val="28"/>
          <w:szCs w:val="28"/>
        </w:rPr>
        <w:t xml:space="preserve">в отсутствие необходимых согласий правообладателей), </w:t>
      </w:r>
      <w:r w:rsidRPr="00E2671E">
        <w:rPr>
          <w:sz w:val="28"/>
          <w:szCs w:val="28"/>
        </w:rPr>
        <w:t xml:space="preserve">Подрядчик обязан возместить </w:t>
      </w:r>
      <w:r w:rsidR="006A3BE7" w:rsidRPr="00E2671E">
        <w:rPr>
          <w:sz w:val="28"/>
          <w:szCs w:val="28"/>
          <w:lang w:eastAsia="ar-SA"/>
        </w:rPr>
        <w:t>Заказчику</w:t>
      </w:r>
      <w:r w:rsidR="006A3BE7" w:rsidRPr="00E2671E">
        <w:rPr>
          <w:sz w:val="28"/>
          <w:szCs w:val="28"/>
        </w:rPr>
        <w:t xml:space="preserve"> </w:t>
      </w:r>
      <w:r w:rsidRPr="00E2671E">
        <w:rPr>
          <w:sz w:val="28"/>
          <w:szCs w:val="28"/>
        </w:rPr>
        <w:t>убытки.</w:t>
      </w:r>
    </w:p>
    <w:p w14:paraId="0AC6A553" w14:textId="5BA9AF96" w:rsidR="00834AA8" w:rsidRDefault="009C3F47" w:rsidP="000A10F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E2671E">
        <w:rPr>
          <w:sz w:val="28"/>
          <w:szCs w:val="28"/>
        </w:rPr>
        <w:t xml:space="preserve">8.4. </w:t>
      </w:r>
      <w:r w:rsidR="00834AA8">
        <w:rPr>
          <w:sz w:val="28"/>
          <w:szCs w:val="28"/>
        </w:rPr>
        <w:t>Обеспечение исполнения обязательств по Договору:</w:t>
      </w:r>
    </w:p>
    <w:p w14:paraId="7934EA23" w14:textId="6FBDCCD0" w:rsidR="00834AA8" w:rsidRPr="00DD00ED" w:rsidRDefault="00834AA8" w:rsidP="00834A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8.4.1. </w:t>
      </w:r>
      <w:r w:rsidRPr="00E2671E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Подрядчиком </w:t>
      </w:r>
      <w:r w:rsidRPr="00E2671E">
        <w:rPr>
          <w:sz w:val="28"/>
          <w:szCs w:val="28"/>
        </w:rPr>
        <w:t xml:space="preserve">Договора обеспечивается предоставлением </w:t>
      </w:r>
      <w:r>
        <w:rPr>
          <w:sz w:val="28"/>
          <w:szCs w:val="28"/>
        </w:rPr>
        <w:t>безотзывной банковской гарантии</w:t>
      </w:r>
      <w:r w:rsidRPr="001346B7">
        <w:rPr>
          <w:sz w:val="28"/>
          <w:szCs w:val="28"/>
        </w:rPr>
        <w:t xml:space="preserve"> на сумму ________ (___________) _____/ внесен</w:t>
      </w:r>
      <w:r>
        <w:rPr>
          <w:sz w:val="28"/>
          <w:szCs w:val="28"/>
        </w:rPr>
        <w:t>ием обеспечительного</w:t>
      </w:r>
      <w:r w:rsidRPr="001346B7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а</w:t>
      </w:r>
      <w:r w:rsidRPr="001346B7">
        <w:rPr>
          <w:sz w:val="28"/>
          <w:szCs w:val="28"/>
        </w:rPr>
        <w:t xml:space="preserve"> в размере ________ (___________) _____</w:t>
      </w:r>
      <w:r>
        <w:rPr>
          <w:sz w:val="28"/>
          <w:szCs w:val="28"/>
        </w:rPr>
        <w:t xml:space="preserve"> на </w:t>
      </w:r>
      <w:r w:rsidRPr="00DD00ED">
        <w:rPr>
          <w:sz w:val="28"/>
          <w:szCs w:val="28"/>
        </w:rPr>
        <w:t>счет, указанный в разделе 9 Договора.</w:t>
      </w:r>
    </w:p>
    <w:p w14:paraId="7825D05C" w14:textId="76AB15D6" w:rsidR="00834AA8" w:rsidRPr="00DD00ED" w:rsidRDefault="00834AA8" w:rsidP="009C3F47">
      <w:pPr>
        <w:jc w:val="both"/>
        <w:rPr>
          <w:sz w:val="28"/>
          <w:szCs w:val="28"/>
        </w:rPr>
      </w:pPr>
      <w:r w:rsidRPr="00501925">
        <w:rPr>
          <w:sz w:val="28"/>
          <w:szCs w:val="28"/>
        </w:rPr>
        <w:t>8.4.2. Обязательства, исполнение которых обеспечивается способом, указанным в п. 8.4.1: все обязательства Подрядчика, предусмотренные Договором, в том числе обязательств по возмещению убытков, уплате неустойки</w:t>
      </w:r>
      <w:r w:rsidRPr="00DD00ED">
        <w:rPr>
          <w:sz w:val="28"/>
          <w:szCs w:val="28"/>
        </w:rPr>
        <w:t>, возврату аванса, если обязанность возвратить аванс предусмотрена законом или Договором.</w:t>
      </w:r>
    </w:p>
    <w:p w14:paraId="1C719A72" w14:textId="2F49863D" w:rsidR="00834AA8" w:rsidRPr="00DD00ED" w:rsidRDefault="00834AA8" w:rsidP="00BA0255">
      <w:pPr>
        <w:spacing w:before="120" w:after="120"/>
        <w:jc w:val="both"/>
        <w:rPr>
          <w:i/>
          <w:sz w:val="28"/>
          <w:szCs w:val="28"/>
        </w:rPr>
      </w:pPr>
      <w:r w:rsidRPr="00BA0255">
        <w:rPr>
          <w:i/>
          <w:sz w:val="28"/>
          <w:szCs w:val="28"/>
        </w:rPr>
        <w:t>Если предоставляется банковская гарантия:</w:t>
      </w:r>
    </w:p>
    <w:p w14:paraId="16C37439" w14:textId="2837006D" w:rsidR="00834AA8" w:rsidRPr="00DD00ED" w:rsidRDefault="00834AA8" w:rsidP="00BA02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A0255">
        <w:rPr>
          <w:sz w:val="28"/>
          <w:szCs w:val="28"/>
        </w:rPr>
        <w:t>8.4.3. Срок действия банковской гарантии должен превышать предусмотренный Договором срок исполнения обязательств, которые должны быть обеспечены такой банковской гарантией, не менее чем на один месяц.</w:t>
      </w:r>
    </w:p>
    <w:p w14:paraId="6BE3C12E" w14:textId="2D2CA7AC" w:rsidR="00834AA8" w:rsidRDefault="00834AA8" w:rsidP="00834AA8">
      <w:pPr>
        <w:jc w:val="both"/>
        <w:rPr>
          <w:sz w:val="28"/>
          <w:szCs w:val="28"/>
        </w:rPr>
      </w:pPr>
      <w:r w:rsidRPr="00DD00ED">
        <w:rPr>
          <w:sz w:val="28"/>
          <w:szCs w:val="28"/>
        </w:rPr>
        <w:t xml:space="preserve">8.4.4. В случае неисполнения или ненадлежащего исполнения Подрядчиком </w:t>
      </w:r>
      <w:r w:rsidRPr="00501925">
        <w:rPr>
          <w:sz w:val="28"/>
          <w:szCs w:val="28"/>
        </w:rPr>
        <w:t>обязательств по Договору, в том числе обязательств по возмещению убытков, уплате неустойки, возврату аванса, если обязанность возвратить аванс предусмотрена законом или Договором</w:t>
      </w:r>
      <w:r w:rsidRPr="001346B7">
        <w:rPr>
          <w:sz w:val="28"/>
          <w:szCs w:val="28"/>
        </w:rPr>
        <w:t>, Заказчик вправе предъявить</w:t>
      </w:r>
      <w:r>
        <w:rPr>
          <w:sz w:val="28"/>
          <w:szCs w:val="28"/>
        </w:rPr>
        <w:t xml:space="preserve"> письменное требование г</w:t>
      </w:r>
      <w:r w:rsidRPr="001346B7">
        <w:rPr>
          <w:sz w:val="28"/>
          <w:szCs w:val="28"/>
        </w:rPr>
        <w:t xml:space="preserve">аранту (кредитной </w:t>
      </w:r>
      <w:r w:rsidRPr="00EC0BEB">
        <w:rPr>
          <w:sz w:val="28"/>
          <w:szCs w:val="28"/>
        </w:rPr>
        <w:t>организации, выдавшей банковскую гарантию) о выплате суммы банковской гарантии (полностью либо в части).</w:t>
      </w:r>
    </w:p>
    <w:p w14:paraId="334A420B" w14:textId="43AD7B74" w:rsidR="00834AA8" w:rsidRPr="00EC0BEB" w:rsidRDefault="00834AA8" w:rsidP="00834AA8">
      <w:pPr>
        <w:jc w:val="both"/>
        <w:rPr>
          <w:sz w:val="28"/>
          <w:szCs w:val="28"/>
        </w:rPr>
      </w:pPr>
      <w:r>
        <w:rPr>
          <w:sz w:val="28"/>
          <w:szCs w:val="28"/>
        </w:rPr>
        <w:t>8.4.5. В случае выплаты г</w:t>
      </w:r>
      <w:r w:rsidRPr="00EC0BEB">
        <w:rPr>
          <w:sz w:val="28"/>
          <w:szCs w:val="28"/>
        </w:rPr>
        <w:t xml:space="preserve">арантом в адрес Заказчика суммы банковской гарантии (полностью либо в части) </w:t>
      </w:r>
      <w:r>
        <w:rPr>
          <w:sz w:val="28"/>
          <w:szCs w:val="28"/>
        </w:rPr>
        <w:t>Подрядчик обязуется в течение 5 (пяти</w:t>
      </w:r>
      <w:r w:rsidRPr="00EC0BEB">
        <w:rPr>
          <w:sz w:val="28"/>
          <w:szCs w:val="28"/>
        </w:rPr>
        <w:t xml:space="preserve">) рабочих дней с даты получения соответствующего письменного требования Заказчика предоставить новую </w:t>
      </w:r>
      <w:r>
        <w:rPr>
          <w:sz w:val="28"/>
          <w:szCs w:val="28"/>
        </w:rPr>
        <w:t xml:space="preserve">(дополнительную) </w:t>
      </w:r>
      <w:r w:rsidRPr="00EC0BEB">
        <w:rPr>
          <w:sz w:val="28"/>
          <w:szCs w:val="28"/>
        </w:rPr>
        <w:t>банковскую гарантию, соответствующую требованиям Договора, на сумму, выплаченную гарантом Заказчику.</w:t>
      </w:r>
    </w:p>
    <w:p w14:paraId="42D45DF6" w14:textId="67CAB29A" w:rsidR="00834AA8" w:rsidRDefault="00834AA8" w:rsidP="00834A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8.4.6. </w:t>
      </w:r>
      <w:r w:rsidRPr="00EC0BEB">
        <w:rPr>
          <w:sz w:val="28"/>
          <w:szCs w:val="28"/>
        </w:rPr>
        <w:t xml:space="preserve">В случае, если по каким-либо причинам банковская гарантия перестала быть действительной, закончила свое действие или по иным причинам перестала обеспечивать исполнение </w:t>
      </w:r>
      <w:r>
        <w:rPr>
          <w:sz w:val="28"/>
          <w:szCs w:val="28"/>
        </w:rPr>
        <w:t>Подрядчиком</w:t>
      </w:r>
      <w:r w:rsidRPr="00EC0BEB">
        <w:rPr>
          <w:sz w:val="28"/>
          <w:szCs w:val="28"/>
        </w:rPr>
        <w:t xml:space="preserve"> обязательств по Договору, в том числе в случае отзыва у гаранта лицензии на осуществление банковских операций, </w:t>
      </w:r>
      <w:r w:rsidR="00DD00ED">
        <w:rPr>
          <w:sz w:val="28"/>
          <w:szCs w:val="28"/>
        </w:rPr>
        <w:t>Подрядчик</w:t>
      </w:r>
      <w:r w:rsidRPr="00EC0BEB">
        <w:rPr>
          <w:sz w:val="28"/>
          <w:szCs w:val="28"/>
        </w:rPr>
        <w:t xml:space="preserve"> обязуется не позднее 5 (пяти) рабочих дней с даты, когда соответствующая банковская гарантия перестала действовать (или перестала выполнять обеспечительную функцию), представить Заказчику новую банковскую гарантию, соответствующую условиям Договора</w:t>
      </w:r>
      <w:r w:rsidR="00474075">
        <w:rPr>
          <w:sz w:val="28"/>
          <w:szCs w:val="28"/>
        </w:rPr>
        <w:t>, либо перечислить обеспечительный платеж на соответствующую сумму на расчетный счет Заказчика, указанный в Договоре</w:t>
      </w:r>
      <w:r w:rsidRPr="00EC0BEB">
        <w:rPr>
          <w:sz w:val="28"/>
          <w:szCs w:val="28"/>
        </w:rPr>
        <w:t xml:space="preserve">. </w:t>
      </w:r>
    </w:p>
    <w:p w14:paraId="68258885" w14:textId="3BDB058D" w:rsidR="00834AA8" w:rsidRDefault="00834AA8" w:rsidP="00834AA8">
      <w:pPr>
        <w:jc w:val="both"/>
        <w:rPr>
          <w:sz w:val="28"/>
          <w:szCs w:val="28"/>
        </w:rPr>
      </w:pPr>
      <w:r>
        <w:rPr>
          <w:sz w:val="28"/>
          <w:szCs w:val="28"/>
        </w:rPr>
        <w:t>8.4.7. В случае неисполнения Подрядчиком требований, указанных в п.8.4.5, п.8.4.6 Договора, Заказчик вправе отказаться от Договора в одностороннем внесудебном порядке.</w:t>
      </w:r>
    </w:p>
    <w:p w14:paraId="02F35493" w14:textId="124396B9" w:rsidR="00834AA8" w:rsidRDefault="00DD00ED" w:rsidP="00834AA8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34AA8">
        <w:rPr>
          <w:sz w:val="28"/>
          <w:szCs w:val="28"/>
        </w:rPr>
        <w:t xml:space="preserve">4.8. </w:t>
      </w:r>
      <w:r w:rsidR="00834AA8" w:rsidRPr="00EC0BEB">
        <w:rPr>
          <w:sz w:val="28"/>
          <w:szCs w:val="28"/>
        </w:rPr>
        <w:t xml:space="preserve">Расходы по получению банковской гарантии, иным банковским комиссиям и взносам несет </w:t>
      </w:r>
      <w:r w:rsidR="00834AA8">
        <w:rPr>
          <w:sz w:val="28"/>
          <w:szCs w:val="28"/>
        </w:rPr>
        <w:t>Подрядчик</w:t>
      </w:r>
      <w:r w:rsidR="00834AA8" w:rsidRPr="00EC0BEB">
        <w:rPr>
          <w:sz w:val="28"/>
          <w:szCs w:val="28"/>
        </w:rPr>
        <w:t>.</w:t>
      </w:r>
    </w:p>
    <w:p w14:paraId="572C5145" w14:textId="63F869D4" w:rsidR="00DD00ED" w:rsidRDefault="00DD00ED" w:rsidP="00BA0255">
      <w:pPr>
        <w:spacing w:before="120" w:after="120"/>
        <w:jc w:val="both"/>
        <w:rPr>
          <w:i/>
          <w:sz w:val="28"/>
          <w:szCs w:val="28"/>
        </w:rPr>
      </w:pPr>
      <w:r w:rsidRPr="00F14AEB">
        <w:rPr>
          <w:i/>
          <w:sz w:val="28"/>
          <w:szCs w:val="28"/>
        </w:rPr>
        <w:t xml:space="preserve">Если предоставляется </w:t>
      </w:r>
      <w:r>
        <w:rPr>
          <w:i/>
          <w:sz w:val="28"/>
          <w:szCs w:val="28"/>
        </w:rPr>
        <w:t>обеспечительный платеж</w:t>
      </w:r>
      <w:r w:rsidRPr="00F14AEB">
        <w:rPr>
          <w:i/>
          <w:sz w:val="28"/>
          <w:szCs w:val="28"/>
        </w:rPr>
        <w:t>:</w:t>
      </w:r>
    </w:p>
    <w:p w14:paraId="17C1E5DF" w14:textId="7245512F" w:rsidR="00DD00ED" w:rsidRPr="00BA0255" w:rsidRDefault="00DD00ED" w:rsidP="00DD00ED">
      <w:pPr>
        <w:jc w:val="both"/>
        <w:rPr>
          <w:sz w:val="28"/>
          <w:szCs w:val="28"/>
        </w:rPr>
      </w:pPr>
      <w:r w:rsidRPr="00DD00ED">
        <w:rPr>
          <w:sz w:val="28"/>
          <w:szCs w:val="28"/>
        </w:rPr>
        <w:t>8.</w:t>
      </w:r>
      <w:r w:rsidR="00F65C18">
        <w:rPr>
          <w:sz w:val="28"/>
          <w:szCs w:val="28"/>
        </w:rPr>
        <w:t>4.3</w:t>
      </w:r>
      <w:r w:rsidRPr="00501925">
        <w:rPr>
          <w:sz w:val="28"/>
          <w:szCs w:val="28"/>
        </w:rPr>
        <w:t xml:space="preserve">. В случае неисполнения или ненадлежащего исполнения Подрядчиком обязательств по Договору, в том числе обязательств по возмещению убытков, уплате неустойки, возврату аванса, если обязанность возвратить аванс предусмотрена законом или Договором, Заказчик вправе </w:t>
      </w:r>
      <w:r w:rsidRPr="00BA0255">
        <w:rPr>
          <w:sz w:val="28"/>
          <w:szCs w:val="28"/>
        </w:rPr>
        <w:t>удержать подлежащую выплате Подрядчиком сумму из обеспечительного платежа (полностью либо в части).</w:t>
      </w:r>
    </w:p>
    <w:p w14:paraId="1105B900" w14:textId="5B29EB58" w:rsidR="00DD00ED" w:rsidRPr="00BA0255" w:rsidRDefault="00F65C18" w:rsidP="00DD00ED">
      <w:pPr>
        <w:jc w:val="both"/>
        <w:rPr>
          <w:sz w:val="28"/>
          <w:szCs w:val="28"/>
        </w:rPr>
      </w:pPr>
      <w:r>
        <w:rPr>
          <w:sz w:val="28"/>
          <w:szCs w:val="28"/>
        </w:rPr>
        <w:t>8.4.4</w:t>
      </w:r>
      <w:r w:rsidR="00DD00ED" w:rsidRPr="00BA0255">
        <w:rPr>
          <w:sz w:val="28"/>
          <w:szCs w:val="28"/>
        </w:rPr>
        <w:t xml:space="preserve">. В случае уменьшения размера обеспечительного платежа в связи с удержанием, произведенным в соответствии с п.8.4.3 Договора, Подрядчик по письменному требованию Заказчика обязан восполнить размер обеспечительного платежа до первоначального размера, указанного </w:t>
      </w:r>
      <w:r w:rsidR="00501925" w:rsidRPr="00501925">
        <w:rPr>
          <w:sz w:val="28"/>
          <w:szCs w:val="28"/>
        </w:rPr>
        <w:t>в Договоре, в срок не позднее 2 </w:t>
      </w:r>
      <w:r w:rsidR="00DD00ED" w:rsidRPr="00BA0255">
        <w:rPr>
          <w:sz w:val="28"/>
          <w:szCs w:val="28"/>
        </w:rPr>
        <w:t>(двух) рабочих дней с даты получения соответствующего требования Заказчика.</w:t>
      </w:r>
    </w:p>
    <w:p w14:paraId="2BF71A41" w14:textId="4B341C67" w:rsidR="00DD00ED" w:rsidRPr="00BA0255" w:rsidRDefault="00F65C18" w:rsidP="00DD00ED">
      <w:pPr>
        <w:jc w:val="both"/>
        <w:rPr>
          <w:sz w:val="28"/>
          <w:szCs w:val="28"/>
        </w:rPr>
      </w:pPr>
      <w:r>
        <w:rPr>
          <w:sz w:val="28"/>
          <w:szCs w:val="28"/>
        </w:rPr>
        <w:t>8.4.5</w:t>
      </w:r>
      <w:r w:rsidR="00501925" w:rsidRPr="00501925">
        <w:rPr>
          <w:sz w:val="28"/>
          <w:szCs w:val="28"/>
        </w:rPr>
        <w:t xml:space="preserve">. </w:t>
      </w:r>
      <w:r w:rsidR="00DD00ED" w:rsidRPr="00BA0255">
        <w:rPr>
          <w:sz w:val="28"/>
          <w:szCs w:val="28"/>
        </w:rPr>
        <w:t xml:space="preserve">Обеспечительный платеж возвращается Подрядчику путем перевода на его расчётный счет, указанный в реквизитах Договора, в течение 20 (двадцати) </w:t>
      </w:r>
      <w:r w:rsidR="00DD00ED" w:rsidRPr="00501925">
        <w:rPr>
          <w:sz w:val="28"/>
          <w:szCs w:val="28"/>
        </w:rPr>
        <w:t xml:space="preserve">дней с даты </w:t>
      </w:r>
      <w:r w:rsidR="00DD00ED" w:rsidRPr="00BA0255">
        <w:rPr>
          <w:sz w:val="28"/>
          <w:szCs w:val="28"/>
        </w:rPr>
        <w:t>исполнения Подрядчиком обязательств, предусмотре</w:t>
      </w:r>
      <w:r w:rsidR="00DD00ED" w:rsidRPr="00501925">
        <w:rPr>
          <w:sz w:val="28"/>
          <w:szCs w:val="28"/>
        </w:rPr>
        <w:t>нных Договором, в полном объеме</w:t>
      </w:r>
      <w:r w:rsidR="00501925" w:rsidRPr="00501925">
        <w:rPr>
          <w:sz w:val="28"/>
          <w:szCs w:val="28"/>
        </w:rPr>
        <w:t xml:space="preserve"> либо с даты досрочного прекращения (расторжения) Договора</w:t>
      </w:r>
      <w:r w:rsidR="00DD00ED" w:rsidRPr="00BA0255">
        <w:rPr>
          <w:sz w:val="28"/>
          <w:szCs w:val="28"/>
        </w:rPr>
        <w:t xml:space="preserve">. Суммы, удержанные Заказчиком из обеспечительного платежа в соответствии с п. 8.4.3 Договора, возврату Подрядчику не подлежат. </w:t>
      </w:r>
    </w:p>
    <w:p w14:paraId="1A29BCA6" w14:textId="2BC93ED3" w:rsidR="00501925" w:rsidRPr="00BA0255" w:rsidRDefault="00F65C18" w:rsidP="00DD00ED">
      <w:pPr>
        <w:jc w:val="both"/>
        <w:rPr>
          <w:sz w:val="28"/>
          <w:szCs w:val="28"/>
        </w:rPr>
      </w:pPr>
      <w:r>
        <w:rPr>
          <w:sz w:val="28"/>
          <w:szCs w:val="28"/>
        </w:rPr>
        <w:t>8.4.6</w:t>
      </w:r>
      <w:r w:rsidR="00501925" w:rsidRPr="00BA0255">
        <w:rPr>
          <w:sz w:val="28"/>
          <w:szCs w:val="28"/>
        </w:rPr>
        <w:t xml:space="preserve">. </w:t>
      </w:r>
      <w:r w:rsidR="00DD00ED" w:rsidRPr="00BA0255">
        <w:rPr>
          <w:sz w:val="28"/>
          <w:szCs w:val="28"/>
        </w:rPr>
        <w:t xml:space="preserve">В случае нарушения </w:t>
      </w:r>
      <w:r w:rsidR="00501925" w:rsidRPr="00BA0255">
        <w:rPr>
          <w:sz w:val="28"/>
          <w:szCs w:val="28"/>
        </w:rPr>
        <w:t>Подрядчиком</w:t>
      </w:r>
      <w:r w:rsidR="00DD00ED" w:rsidRPr="00BA0255">
        <w:rPr>
          <w:sz w:val="28"/>
          <w:szCs w:val="28"/>
        </w:rPr>
        <w:t xml:space="preserve"> </w:t>
      </w:r>
      <w:r w:rsidR="00501925" w:rsidRPr="00BA0255">
        <w:rPr>
          <w:sz w:val="28"/>
          <w:szCs w:val="28"/>
        </w:rPr>
        <w:t>обязательства</w:t>
      </w:r>
      <w:r w:rsidR="00501925" w:rsidRPr="00501925">
        <w:rPr>
          <w:sz w:val="28"/>
          <w:szCs w:val="28"/>
        </w:rPr>
        <w:t>, предусмотренного</w:t>
      </w:r>
      <w:r w:rsidR="00501925" w:rsidRPr="00BA0255">
        <w:rPr>
          <w:sz w:val="28"/>
          <w:szCs w:val="28"/>
        </w:rPr>
        <w:t xml:space="preserve"> в п.8.4.3 Договора, Заказчик </w:t>
      </w:r>
      <w:r w:rsidR="00DD00ED" w:rsidRPr="00BA0255">
        <w:rPr>
          <w:sz w:val="28"/>
          <w:szCs w:val="28"/>
        </w:rPr>
        <w:t>имеет право в одностороннем внесудебном порядке от</w:t>
      </w:r>
      <w:r w:rsidR="00501925" w:rsidRPr="00BA0255">
        <w:rPr>
          <w:sz w:val="28"/>
          <w:szCs w:val="28"/>
        </w:rPr>
        <w:t>казаться от исполнения Договора.</w:t>
      </w:r>
    </w:p>
    <w:p w14:paraId="5A427810" w14:textId="7D22DB75" w:rsidR="00501925" w:rsidRDefault="00F65C18" w:rsidP="001E2EB1">
      <w:pPr>
        <w:jc w:val="both"/>
        <w:rPr>
          <w:sz w:val="28"/>
          <w:szCs w:val="28"/>
        </w:rPr>
      </w:pPr>
      <w:r>
        <w:rPr>
          <w:sz w:val="28"/>
          <w:szCs w:val="28"/>
        </w:rPr>
        <w:t>8.4.7</w:t>
      </w:r>
      <w:r w:rsidR="00501925" w:rsidRPr="00BA0255">
        <w:rPr>
          <w:sz w:val="28"/>
          <w:szCs w:val="28"/>
        </w:rPr>
        <w:t xml:space="preserve">. </w:t>
      </w:r>
      <w:r w:rsidR="00501925" w:rsidRPr="00501925">
        <w:rPr>
          <w:sz w:val="28"/>
          <w:szCs w:val="28"/>
        </w:rPr>
        <w:t>Проценты на сумму о</w:t>
      </w:r>
      <w:r w:rsidR="00DD00ED" w:rsidRPr="00BA0255">
        <w:rPr>
          <w:sz w:val="28"/>
          <w:szCs w:val="28"/>
        </w:rPr>
        <w:t>беспечительного платежа не начисляются.</w:t>
      </w:r>
    </w:p>
    <w:p w14:paraId="7650676E" w14:textId="7FFFB4CC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8.</w:t>
      </w:r>
      <w:r w:rsidR="00501925">
        <w:rPr>
          <w:sz w:val="28"/>
          <w:szCs w:val="28"/>
        </w:rPr>
        <w:t>5</w:t>
      </w:r>
      <w:r w:rsidRPr="00E2671E">
        <w:rPr>
          <w:sz w:val="28"/>
          <w:szCs w:val="28"/>
        </w:rPr>
        <w:t>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14:paraId="059CD662" w14:textId="0FC7E78E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8.</w:t>
      </w:r>
      <w:r w:rsidR="00501925">
        <w:rPr>
          <w:sz w:val="28"/>
          <w:szCs w:val="28"/>
        </w:rPr>
        <w:t>6</w:t>
      </w:r>
      <w:r w:rsidRPr="00E2671E">
        <w:rPr>
          <w:sz w:val="28"/>
          <w:szCs w:val="28"/>
        </w:rPr>
        <w:t>. Все уведомления и сообщения должны направляться в письменной форме.</w:t>
      </w:r>
    </w:p>
    <w:p w14:paraId="6CD924F9" w14:textId="030AE65E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8.</w:t>
      </w:r>
      <w:r w:rsidR="00501925">
        <w:rPr>
          <w:sz w:val="28"/>
          <w:szCs w:val="28"/>
        </w:rPr>
        <w:t>7</w:t>
      </w:r>
      <w:r w:rsidRPr="00E2671E">
        <w:rPr>
          <w:sz w:val="28"/>
          <w:szCs w:val="28"/>
        </w:rPr>
        <w:t xml:space="preserve">. Во всем остальном, что не предусмотрено настоящим Договором, Стороны руководствуются действующим законодательством </w:t>
      </w:r>
      <w:r w:rsidR="004A1C5F" w:rsidRPr="00E2671E">
        <w:rPr>
          <w:sz w:val="28"/>
          <w:szCs w:val="28"/>
        </w:rPr>
        <w:t>Российской Федерации</w:t>
      </w:r>
      <w:r w:rsidRPr="00E2671E">
        <w:rPr>
          <w:sz w:val="28"/>
          <w:szCs w:val="28"/>
        </w:rPr>
        <w:t>.</w:t>
      </w:r>
    </w:p>
    <w:p w14:paraId="616C4736" w14:textId="314146F9" w:rsidR="001E2EB1" w:rsidRPr="00E2671E" w:rsidRDefault="001E2EB1" w:rsidP="001E2EB1">
      <w:pPr>
        <w:jc w:val="both"/>
        <w:rPr>
          <w:sz w:val="28"/>
          <w:szCs w:val="28"/>
        </w:rPr>
      </w:pPr>
      <w:r w:rsidRPr="00E2671E">
        <w:rPr>
          <w:sz w:val="28"/>
          <w:szCs w:val="28"/>
        </w:rPr>
        <w:t>8.</w:t>
      </w:r>
      <w:r w:rsidR="00501925">
        <w:rPr>
          <w:sz w:val="28"/>
          <w:szCs w:val="28"/>
        </w:rPr>
        <w:t>8</w:t>
      </w:r>
      <w:r w:rsidRPr="00E2671E">
        <w:rPr>
          <w:sz w:val="28"/>
          <w:szCs w:val="28"/>
        </w:rPr>
        <w:t xml:space="preserve">. </w:t>
      </w:r>
      <w:r w:rsidR="00501925">
        <w:rPr>
          <w:sz w:val="28"/>
          <w:szCs w:val="28"/>
        </w:rPr>
        <w:t>Если иное прямо не указано в Договоре, юридически значимые сообщения (акты</w:t>
      </w:r>
      <w:r w:rsidRPr="00E2671E">
        <w:rPr>
          <w:sz w:val="28"/>
          <w:szCs w:val="28"/>
        </w:rPr>
        <w:t>, счета, претензии</w:t>
      </w:r>
      <w:r w:rsidR="00501925">
        <w:rPr>
          <w:sz w:val="28"/>
          <w:szCs w:val="28"/>
        </w:rPr>
        <w:t xml:space="preserve">, уведомления об одностороннем отказе и пр.) </w:t>
      </w:r>
      <w:r w:rsidRPr="00E2671E">
        <w:rPr>
          <w:sz w:val="28"/>
          <w:szCs w:val="28"/>
        </w:rPr>
        <w:t xml:space="preserve">оформляются </w:t>
      </w:r>
      <w:r w:rsidRPr="00E2671E">
        <w:rPr>
          <w:sz w:val="28"/>
          <w:szCs w:val="28"/>
        </w:rPr>
        <w:lastRenderedPageBreak/>
        <w:t>Сторонами письменно и отправляются заказным письмом, курьерской службой или с нарочным.</w:t>
      </w:r>
    </w:p>
    <w:p w14:paraId="79332B53" w14:textId="77777777" w:rsidR="009C3F47" w:rsidRPr="00E2671E" w:rsidRDefault="009C3F47" w:rsidP="001E2EB1">
      <w:pPr>
        <w:jc w:val="both"/>
        <w:rPr>
          <w:sz w:val="28"/>
          <w:szCs w:val="28"/>
        </w:rPr>
      </w:pPr>
    </w:p>
    <w:p w14:paraId="11F4CC0B" w14:textId="77777777" w:rsidR="001E2EB1" w:rsidRPr="00E2671E" w:rsidRDefault="001E2EB1" w:rsidP="001E2EB1">
      <w:pPr>
        <w:jc w:val="both"/>
        <w:rPr>
          <w:sz w:val="28"/>
          <w:szCs w:val="28"/>
        </w:rPr>
      </w:pPr>
    </w:p>
    <w:p w14:paraId="77448B46" w14:textId="77777777" w:rsidR="001E2EB1" w:rsidRPr="00E2671E" w:rsidRDefault="001E2EB1" w:rsidP="001E2EB1">
      <w:pPr>
        <w:jc w:val="center"/>
        <w:rPr>
          <w:b/>
          <w:sz w:val="28"/>
          <w:szCs w:val="28"/>
        </w:rPr>
      </w:pPr>
      <w:r w:rsidRPr="00E2671E">
        <w:rPr>
          <w:b/>
          <w:sz w:val="28"/>
          <w:szCs w:val="28"/>
        </w:rPr>
        <w:t>9.  ЮРИДИЧЕСКИЕ АДРЕСА И РЕКВИЗИТЫ СТОРОН</w:t>
      </w:r>
    </w:p>
    <w:p w14:paraId="1B9FEEFF" w14:textId="77777777" w:rsidR="001E2EB1" w:rsidRPr="00E2671E" w:rsidRDefault="001E2EB1" w:rsidP="001E2EB1">
      <w:pPr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1"/>
        <w:gridCol w:w="4873"/>
      </w:tblGrid>
      <w:tr w:rsidR="00E2671E" w:rsidRPr="00E2671E" w14:paraId="76B5760C" w14:textId="77777777" w:rsidTr="001E2EB1">
        <w:tc>
          <w:tcPr>
            <w:tcW w:w="5353" w:type="dxa"/>
          </w:tcPr>
          <w:p w14:paraId="61A07C22" w14:textId="77777777" w:rsidR="001E2EB1" w:rsidRPr="00E2671E" w:rsidRDefault="001E2EB1" w:rsidP="001E2EB1">
            <w:pPr>
              <w:rPr>
                <w:sz w:val="28"/>
                <w:szCs w:val="28"/>
              </w:rPr>
            </w:pPr>
            <w:r w:rsidRPr="00E2671E">
              <w:rPr>
                <w:sz w:val="28"/>
                <w:szCs w:val="28"/>
              </w:rPr>
              <w:t>Подрядчик:</w:t>
            </w:r>
          </w:p>
          <w:p w14:paraId="64C719D6" w14:textId="77777777" w:rsidR="001E2EB1" w:rsidRPr="00E2671E" w:rsidRDefault="001E2EB1" w:rsidP="001E2EB1"/>
          <w:p w14:paraId="45371FC0" w14:textId="77777777" w:rsidR="001E2EB1" w:rsidRPr="00E2671E" w:rsidRDefault="001E2EB1" w:rsidP="001E2EB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EC9F000" w14:textId="77777777" w:rsidR="001E2EB1" w:rsidRPr="00E2671E" w:rsidRDefault="001E2EB1" w:rsidP="001E2EB1">
            <w:pPr>
              <w:rPr>
                <w:sz w:val="28"/>
                <w:szCs w:val="28"/>
              </w:rPr>
            </w:pPr>
            <w:r w:rsidRPr="00E2671E">
              <w:rPr>
                <w:sz w:val="28"/>
                <w:szCs w:val="28"/>
              </w:rPr>
              <w:t>Заказчик:</w:t>
            </w:r>
          </w:p>
          <w:p w14:paraId="54091561" w14:textId="77777777" w:rsidR="001E2EB1" w:rsidRPr="00E2671E" w:rsidRDefault="001E2EB1" w:rsidP="001E2EB1"/>
          <w:p w14:paraId="246E0DEB" w14:textId="4CF17943" w:rsidR="001E2EB1" w:rsidRPr="00E2671E" w:rsidRDefault="001E2EB1" w:rsidP="001E2EB1">
            <w:pPr>
              <w:rPr>
                <w:sz w:val="20"/>
                <w:szCs w:val="20"/>
              </w:rPr>
            </w:pPr>
            <w:r w:rsidRPr="00E2671E">
              <w:rPr>
                <w:sz w:val="28"/>
                <w:szCs w:val="28"/>
              </w:rPr>
              <w:t>Федеральное государственное унитарное предприятие «Космическая связь» (ГП КС)</w:t>
            </w:r>
          </w:p>
          <w:p w14:paraId="2D18B741" w14:textId="77777777" w:rsidR="001E2EB1" w:rsidRPr="00E2671E" w:rsidRDefault="001E2EB1" w:rsidP="001E2EB1">
            <w:r w:rsidRPr="00E2671E">
              <w:rPr>
                <w:sz w:val="28"/>
                <w:szCs w:val="28"/>
              </w:rPr>
              <w:t>Юридический адрес:</w:t>
            </w:r>
            <w:r w:rsidRPr="00E2671E">
              <w:rPr>
                <w:bCs/>
              </w:rPr>
              <w:t xml:space="preserve"> Россия, 115162, г. Москва, ВН.ТЕР.Г. МУНИЦИПАЛЬНЫЙ ОКРУГ ДОНСКОЙ УЛ. ШАБОЛОВКА, Д 37, СТР. 6 ЭТАЖ 1 КОМ. 102. </w:t>
            </w:r>
          </w:p>
          <w:p w14:paraId="283B0C03" w14:textId="77777777" w:rsidR="001E2EB1" w:rsidRPr="00E2671E" w:rsidRDefault="001E2EB1" w:rsidP="001E2EB1">
            <w:pPr>
              <w:rPr>
                <w:sz w:val="28"/>
                <w:szCs w:val="28"/>
              </w:rPr>
            </w:pPr>
            <w:r w:rsidRPr="00E2671E">
              <w:rPr>
                <w:sz w:val="28"/>
                <w:szCs w:val="28"/>
              </w:rPr>
              <w:t>Почтовый адрес: 109289, г. Москва, Николоямский переулок, д.3А, стр.1</w:t>
            </w:r>
          </w:p>
          <w:p w14:paraId="7C4888EE" w14:textId="77777777" w:rsidR="001E2EB1" w:rsidRPr="00E2671E" w:rsidRDefault="001E2EB1" w:rsidP="001E2EB1">
            <w:pPr>
              <w:rPr>
                <w:sz w:val="28"/>
                <w:szCs w:val="28"/>
              </w:rPr>
            </w:pPr>
            <w:r w:rsidRPr="00E2671E">
              <w:rPr>
                <w:sz w:val="28"/>
                <w:szCs w:val="28"/>
              </w:rPr>
              <w:t>Тел.: (495) 730-03-87</w:t>
            </w:r>
          </w:p>
          <w:p w14:paraId="05BA1B5C" w14:textId="77777777" w:rsidR="001E2EB1" w:rsidRPr="00E2671E" w:rsidRDefault="001E2EB1" w:rsidP="001E2EB1">
            <w:pPr>
              <w:rPr>
                <w:sz w:val="28"/>
                <w:szCs w:val="28"/>
              </w:rPr>
            </w:pPr>
            <w:r w:rsidRPr="00E2671E">
              <w:rPr>
                <w:sz w:val="28"/>
                <w:szCs w:val="28"/>
              </w:rPr>
              <w:t>ИНН 7725027605, КПП 997750001</w:t>
            </w:r>
          </w:p>
          <w:p w14:paraId="4FB84681" w14:textId="77777777" w:rsidR="001E2EB1" w:rsidRPr="00E2671E" w:rsidRDefault="001E2EB1" w:rsidP="001E2EB1">
            <w:pPr>
              <w:rPr>
                <w:sz w:val="28"/>
                <w:szCs w:val="28"/>
              </w:rPr>
            </w:pPr>
            <w:r w:rsidRPr="00E2671E">
              <w:rPr>
                <w:sz w:val="28"/>
                <w:szCs w:val="28"/>
              </w:rPr>
              <w:t>Р/с 40502810200020106282</w:t>
            </w:r>
          </w:p>
          <w:p w14:paraId="6B759189" w14:textId="77777777" w:rsidR="001E2EB1" w:rsidRPr="00E2671E" w:rsidRDefault="001E2EB1" w:rsidP="001E2EB1">
            <w:pPr>
              <w:rPr>
                <w:sz w:val="28"/>
                <w:szCs w:val="28"/>
              </w:rPr>
            </w:pPr>
            <w:r w:rsidRPr="00E2671E">
              <w:rPr>
                <w:sz w:val="28"/>
                <w:szCs w:val="28"/>
              </w:rPr>
              <w:t>в ПАО Сбербанк г. Москва,</w:t>
            </w:r>
          </w:p>
          <w:p w14:paraId="185D2A56" w14:textId="77777777" w:rsidR="001E2EB1" w:rsidRPr="00E2671E" w:rsidRDefault="001E2EB1" w:rsidP="001E2EB1">
            <w:pPr>
              <w:rPr>
                <w:sz w:val="28"/>
                <w:szCs w:val="28"/>
              </w:rPr>
            </w:pPr>
          </w:p>
          <w:p w14:paraId="492DD891" w14:textId="77777777" w:rsidR="001E2EB1" w:rsidRPr="00E2671E" w:rsidRDefault="001E2EB1" w:rsidP="001E2EB1">
            <w:pPr>
              <w:rPr>
                <w:sz w:val="28"/>
                <w:szCs w:val="28"/>
              </w:rPr>
            </w:pPr>
            <w:r w:rsidRPr="00E2671E">
              <w:rPr>
                <w:sz w:val="28"/>
                <w:szCs w:val="28"/>
              </w:rPr>
              <w:t>Кор/с 30101810400000000225</w:t>
            </w:r>
          </w:p>
          <w:p w14:paraId="7EDA1CC5" w14:textId="77777777" w:rsidR="001E2EB1" w:rsidRPr="00E2671E" w:rsidRDefault="001E2EB1" w:rsidP="001E2EB1">
            <w:pPr>
              <w:rPr>
                <w:sz w:val="28"/>
                <w:szCs w:val="28"/>
              </w:rPr>
            </w:pPr>
            <w:r w:rsidRPr="00E2671E">
              <w:rPr>
                <w:sz w:val="28"/>
                <w:szCs w:val="28"/>
              </w:rPr>
              <w:t>БИК 044525225,</w:t>
            </w:r>
          </w:p>
          <w:p w14:paraId="108EB991" w14:textId="77777777" w:rsidR="001E2EB1" w:rsidRPr="00E2671E" w:rsidRDefault="001E2EB1" w:rsidP="001E2EB1">
            <w:pPr>
              <w:rPr>
                <w:sz w:val="28"/>
                <w:szCs w:val="28"/>
              </w:rPr>
            </w:pPr>
            <w:r w:rsidRPr="00E2671E">
              <w:rPr>
                <w:sz w:val="28"/>
                <w:szCs w:val="28"/>
              </w:rPr>
              <w:t>ОКПО 05472382</w:t>
            </w:r>
          </w:p>
          <w:p w14:paraId="4E7196DD" w14:textId="77777777" w:rsidR="001E2EB1" w:rsidRPr="00E2671E" w:rsidRDefault="001E2EB1" w:rsidP="001E2EB1">
            <w:pPr>
              <w:rPr>
                <w:sz w:val="28"/>
                <w:szCs w:val="28"/>
              </w:rPr>
            </w:pPr>
            <w:r w:rsidRPr="00E2671E">
              <w:rPr>
                <w:sz w:val="28"/>
                <w:szCs w:val="28"/>
              </w:rPr>
              <w:t>ОГРН 1027700418723</w:t>
            </w:r>
          </w:p>
        </w:tc>
      </w:tr>
      <w:tr w:rsidR="001E2EB1" w:rsidRPr="00E2671E" w14:paraId="451819E5" w14:textId="77777777" w:rsidTr="001E2EB1">
        <w:tc>
          <w:tcPr>
            <w:tcW w:w="5353" w:type="dxa"/>
          </w:tcPr>
          <w:p w14:paraId="2A7E9B6E" w14:textId="77777777" w:rsidR="001E2EB1" w:rsidRPr="00E2671E" w:rsidRDefault="001E2EB1" w:rsidP="001E2EB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61D822F" w14:textId="77777777" w:rsidR="001E2EB1" w:rsidRPr="00E2671E" w:rsidRDefault="001E2EB1" w:rsidP="001E2EB1">
            <w:pPr>
              <w:rPr>
                <w:sz w:val="28"/>
                <w:szCs w:val="28"/>
              </w:rPr>
            </w:pPr>
          </w:p>
        </w:tc>
      </w:tr>
    </w:tbl>
    <w:p w14:paraId="48A63158" w14:textId="77777777" w:rsidR="001E2EB1" w:rsidRPr="00E2671E" w:rsidRDefault="001E2EB1" w:rsidP="001E2EB1">
      <w:pPr>
        <w:jc w:val="center"/>
        <w:rPr>
          <w:b/>
          <w:sz w:val="28"/>
          <w:szCs w:val="28"/>
        </w:rPr>
      </w:pPr>
    </w:p>
    <w:p w14:paraId="2ABFDDED" w14:textId="77777777" w:rsidR="001E2EB1" w:rsidRPr="00E2671E" w:rsidRDefault="001E2EB1" w:rsidP="001E2EB1">
      <w:pPr>
        <w:jc w:val="center"/>
        <w:rPr>
          <w:b/>
          <w:sz w:val="28"/>
          <w:szCs w:val="28"/>
        </w:rPr>
      </w:pPr>
      <w:r w:rsidRPr="00E2671E">
        <w:rPr>
          <w:b/>
          <w:sz w:val="28"/>
          <w:szCs w:val="28"/>
        </w:rPr>
        <w:t>ПОДПИСИ СТОРОН:</w:t>
      </w:r>
    </w:p>
    <w:p w14:paraId="1DB1A896" w14:textId="77777777" w:rsidR="001E2EB1" w:rsidRPr="00E2671E" w:rsidRDefault="001E2EB1" w:rsidP="001E2EB1">
      <w:pPr>
        <w:jc w:val="center"/>
        <w:rPr>
          <w:b/>
          <w:sz w:val="28"/>
          <w:szCs w:val="28"/>
        </w:rPr>
      </w:pPr>
    </w:p>
    <w:p w14:paraId="439D5404" w14:textId="77777777" w:rsidR="001E2EB1" w:rsidRPr="00E2671E" w:rsidRDefault="001E2EB1" w:rsidP="001E2EB1">
      <w:pPr>
        <w:rPr>
          <w:sz w:val="32"/>
          <w:szCs w:val="32"/>
        </w:rPr>
      </w:pPr>
      <w:r w:rsidRPr="00E2671E">
        <w:rPr>
          <w:sz w:val="32"/>
          <w:szCs w:val="32"/>
        </w:rPr>
        <w:t>Подрядчик:</w:t>
      </w:r>
      <w:r w:rsidRPr="00E2671E">
        <w:rPr>
          <w:sz w:val="32"/>
          <w:szCs w:val="32"/>
        </w:rPr>
        <w:tab/>
      </w:r>
      <w:r w:rsidRPr="00E2671E">
        <w:rPr>
          <w:sz w:val="32"/>
          <w:szCs w:val="32"/>
        </w:rPr>
        <w:tab/>
      </w:r>
      <w:r w:rsidRPr="00E2671E">
        <w:rPr>
          <w:sz w:val="32"/>
          <w:szCs w:val="32"/>
        </w:rPr>
        <w:tab/>
      </w:r>
      <w:r w:rsidRPr="00E2671E">
        <w:rPr>
          <w:sz w:val="32"/>
          <w:szCs w:val="32"/>
        </w:rPr>
        <w:tab/>
      </w:r>
      <w:r w:rsidRPr="00E2671E">
        <w:rPr>
          <w:sz w:val="32"/>
          <w:szCs w:val="32"/>
        </w:rPr>
        <w:tab/>
      </w:r>
      <w:r w:rsidRPr="00E2671E">
        <w:rPr>
          <w:sz w:val="32"/>
          <w:szCs w:val="32"/>
        </w:rPr>
        <w:tab/>
      </w:r>
      <w:r w:rsidRPr="00E2671E">
        <w:rPr>
          <w:sz w:val="32"/>
          <w:szCs w:val="32"/>
        </w:rPr>
        <w:tab/>
        <w:t>Заказчик:</w:t>
      </w:r>
    </w:p>
    <w:p w14:paraId="05ACE8E9" w14:textId="77777777" w:rsidR="001E2EB1" w:rsidRPr="00E2671E" w:rsidRDefault="001E2EB1" w:rsidP="001E2EB1">
      <w:pPr>
        <w:rPr>
          <w:sz w:val="28"/>
          <w:szCs w:val="28"/>
        </w:rPr>
      </w:pPr>
    </w:p>
    <w:p w14:paraId="556FE2BF" w14:textId="77777777" w:rsidR="001E2EB1" w:rsidRPr="00E2671E" w:rsidRDefault="001E2EB1" w:rsidP="001E2EB1">
      <w:pPr>
        <w:rPr>
          <w:sz w:val="28"/>
          <w:szCs w:val="28"/>
        </w:rPr>
      </w:pPr>
      <w:r w:rsidRPr="00E2671E">
        <w:rPr>
          <w:sz w:val="28"/>
          <w:szCs w:val="28"/>
        </w:rPr>
        <w:t>___________________/_______________./</w:t>
      </w:r>
      <w:r w:rsidRPr="00E2671E">
        <w:rPr>
          <w:sz w:val="28"/>
          <w:szCs w:val="28"/>
        </w:rPr>
        <w:tab/>
        <w:t xml:space="preserve">       __________/Волин А.К./ </w:t>
      </w:r>
    </w:p>
    <w:p w14:paraId="405AAAC1" w14:textId="77777777" w:rsidR="001E2EB1" w:rsidRPr="00E2671E" w:rsidRDefault="001E2EB1" w:rsidP="001E2EB1">
      <w:pPr>
        <w:rPr>
          <w:sz w:val="28"/>
          <w:szCs w:val="28"/>
        </w:rPr>
      </w:pPr>
      <w:r w:rsidRPr="00E2671E">
        <w:rPr>
          <w:sz w:val="28"/>
          <w:szCs w:val="28"/>
        </w:rPr>
        <w:t>М. П.</w:t>
      </w:r>
      <w:r w:rsidRPr="00E2671E">
        <w:rPr>
          <w:sz w:val="28"/>
          <w:szCs w:val="28"/>
        </w:rPr>
        <w:tab/>
      </w:r>
      <w:r w:rsidRPr="00E2671E">
        <w:rPr>
          <w:sz w:val="28"/>
          <w:szCs w:val="28"/>
        </w:rPr>
        <w:tab/>
      </w:r>
      <w:r w:rsidRPr="00E2671E">
        <w:rPr>
          <w:sz w:val="28"/>
          <w:szCs w:val="28"/>
        </w:rPr>
        <w:tab/>
      </w:r>
      <w:r w:rsidRPr="00E2671E">
        <w:rPr>
          <w:sz w:val="28"/>
          <w:szCs w:val="28"/>
        </w:rPr>
        <w:tab/>
      </w:r>
      <w:r w:rsidRPr="00E2671E">
        <w:rPr>
          <w:sz w:val="28"/>
          <w:szCs w:val="28"/>
        </w:rPr>
        <w:tab/>
      </w:r>
      <w:r w:rsidRPr="00E2671E">
        <w:rPr>
          <w:sz w:val="28"/>
          <w:szCs w:val="28"/>
        </w:rPr>
        <w:tab/>
      </w:r>
      <w:r w:rsidRPr="00E2671E">
        <w:rPr>
          <w:sz w:val="28"/>
          <w:szCs w:val="28"/>
        </w:rPr>
        <w:tab/>
      </w:r>
      <w:r w:rsidRPr="00E2671E">
        <w:rPr>
          <w:sz w:val="28"/>
          <w:szCs w:val="28"/>
        </w:rPr>
        <w:tab/>
      </w:r>
      <w:r w:rsidRPr="00E2671E">
        <w:rPr>
          <w:sz w:val="28"/>
          <w:szCs w:val="28"/>
        </w:rPr>
        <w:tab/>
        <w:t>М. П.</w:t>
      </w:r>
    </w:p>
    <w:p w14:paraId="71558122" w14:textId="77777777" w:rsidR="001E2EB1" w:rsidRPr="00E2671E" w:rsidRDefault="001E2EB1" w:rsidP="001E2EB1">
      <w:pPr>
        <w:keepNext/>
        <w:keepLines/>
        <w:tabs>
          <w:tab w:val="left" w:pos="9073"/>
        </w:tabs>
        <w:ind w:left="318" w:hanging="318"/>
      </w:pPr>
    </w:p>
    <w:p w14:paraId="7847D914" w14:textId="77777777" w:rsidR="001E2EB1" w:rsidRPr="00E2671E" w:rsidRDefault="001E2EB1" w:rsidP="001E2EB1">
      <w:r w:rsidRPr="00E2671E">
        <w:br w:type="page"/>
      </w:r>
    </w:p>
    <w:p w14:paraId="775FCB79" w14:textId="77777777" w:rsidR="001E2EB1" w:rsidRPr="00481CD0" w:rsidRDefault="001E2EB1" w:rsidP="001E2EB1">
      <w:pPr>
        <w:ind w:left="5529" w:firstLine="708"/>
        <w:rPr>
          <w:sz w:val="28"/>
          <w:szCs w:val="28"/>
          <w:lang w:eastAsia="en-US"/>
        </w:rPr>
      </w:pPr>
      <w:r>
        <w:lastRenderedPageBreak/>
        <w:t xml:space="preserve"> </w:t>
      </w:r>
      <w:r w:rsidRPr="00481CD0">
        <w:rPr>
          <w:sz w:val="28"/>
          <w:szCs w:val="28"/>
          <w:lang w:eastAsia="en-US"/>
        </w:rPr>
        <w:t xml:space="preserve">Приложение № 1 </w:t>
      </w:r>
    </w:p>
    <w:p w14:paraId="310DE0DC" w14:textId="77777777" w:rsidR="00EA3760" w:rsidRDefault="00EA3760" w:rsidP="00EA3760">
      <w:pPr>
        <w:ind w:left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Договору № __________ </w:t>
      </w:r>
    </w:p>
    <w:p w14:paraId="7C783428" w14:textId="7C212793" w:rsidR="001E2EB1" w:rsidRPr="00481CD0" w:rsidRDefault="00EA3760" w:rsidP="00EA3760">
      <w:pPr>
        <w:ind w:left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1E2EB1" w:rsidRPr="00481CD0">
        <w:rPr>
          <w:sz w:val="28"/>
          <w:szCs w:val="28"/>
          <w:lang w:eastAsia="en-US"/>
        </w:rPr>
        <w:t>«_____»________________20</w:t>
      </w:r>
      <w:r w:rsidR="0082205C">
        <w:rPr>
          <w:sz w:val="28"/>
          <w:szCs w:val="28"/>
          <w:lang w:eastAsia="en-US"/>
        </w:rPr>
        <w:t>22</w:t>
      </w:r>
      <w:r w:rsidR="001E2EB1" w:rsidRPr="00481CD0">
        <w:rPr>
          <w:sz w:val="28"/>
          <w:szCs w:val="28"/>
          <w:lang w:eastAsia="en-US"/>
        </w:rPr>
        <w:t xml:space="preserve"> г.</w:t>
      </w:r>
    </w:p>
    <w:p w14:paraId="2A75D360" w14:textId="77777777" w:rsidR="001E2EB1" w:rsidRPr="00481CD0" w:rsidRDefault="001E2EB1" w:rsidP="001E2EB1">
      <w:pPr>
        <w:jc w:val="center"/>
        <w:rPr>
          <w:rFonts w:ascii="Helios" w:hAnsi="Helios"/>
        </w:rPr>
      </w:pPr>
    </w:p>
    <w:p w14:paraId="053AD2A2" w14:textId="77777777" w:rsidR="001E2EB1" w:rsidRPr="00481CD0" w:rsidRDefault="001E2EB1" w:rsidP="001E2EB1">
      <w:pPr>
        <w:jc w:val="center"/>
        <w:rPr>
          <w:rFonts w:ascii="Helios" w:hAnsi="Helios"/>
        </w:rPr>
      </w:pPr>
    </w:p>
    <w:tbl>
      <w:tblPr>
        <w:tblW w:w="1077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1"/>
        <w:gridCol w:w="283"/>
        <w:gridCol w:w="4820"/>
      </w:tblGrid>
      <w:tr w:rsidR="001E2EB1" w:rsidRPr="00481CD0" w14:paraId="449451F3" w14:textId="77777777" w:rsidTr="001E2EB1">
        <w:tc>
          <w:tcPr>
            <w:tcW w:w="5671" w:type="dxa"/>
          </w:tcPr>
          <w:p w14:paraId="2D02237D" w14:textId="77777777" w:rsidR="001E2EB1" w:rsidRPr="00481CD0" w:rsidRDefault="001E2EB1" w:rsidP="00757CAD">
            <w:pPr>
              <w:spacing w:line="360" w:lineRule="auto"/>
              <w:ind w:left="-113" w:right="-113" w:firstLine="998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1837F2" w14:textId="77777777" w:rsidR="001E2EB1" w:rsidRPr="00481CD0" w:rsidRDefault="001E2EB1" w:rsidP="001E2E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A2707F9" w14:textId="77777777" w:rsidR="001E2EB1" w:rsidRPr="00481CD0" w:rsidRDefault="001E2EB1" w:rsidP="001E2EB1">
            <w:pPr>
              <w:spacing w:line="360" w:lineRule="auto"/>
              <w:ind w:firstLine="1026"/>
              <w:rPr>
                <w:sz w:val="28"/>
                <w:szCs w:val="28"/>
              </w:rPr>
            </w:pPr>
            <w:r w:rsidRPr="00481CD0">
              <w:rPr>
                <w:sz w:val="28"/>
                <w:szCs w:val="28"/>
              </w:rPr>
              <w:t>УТВЕРЖДАЮ</w:t>
            </w:r>
          </w:p>
          <w:p w14:paraId="366992C1" w14:textId="77777777" w:rsidR="001E2EB1" w:rsidRPr="00481CD0" w:rsidRDefault="001E2EB1" w:rsidP="001E2EB1">
            <w:pPr>
              <w:ind w:right="-45" w:firstLine="1026"/>
              <w:rPr>
                <w:sz w:val="28"/>
                <w:szCs w:val="28"/>
              </w:rPr>
            </w:pPr>
            <w:r w:rsidRPr="00481CD0">
              <w:rPr>
                <w:sz w:val="28"/>
                <w:szCs w:val="28"/>
              </w:rPr>
              <w:t>Генеральн</w:t>
            </w:r>
            <w:r w:rsidR="003D6032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</w:t>
            </w:r>
            <w:r w:rsidRPr="00481CD0">
              <w:rPr>
                <w:sz w:val="28"/>
                <w:szCs w:val="28"/>
              </w:rPr>
              <w:t>директор</w:t>
            </w:r>
          </w:p>
          <w:p w14:paraId="0B2FD1E7" w14:textId="77777777" w:rsidR="001E2EB1" w:rsidRPr="00481CD0" w:rsidRDefault="001E2EB1" w:rsidP="001E2EB1">
            <w:pPr>
              <w:spacing w:line="360" w:lineRule="auto"/>
              <w:ind w:firstLine="1026"/>
              <w:rPr>
                <w:sz w:val="28"/>
                <w:szCs w:val="28"/>
              </w:rPr>
            </w:pPr>
            <w:r w:rsidRPr="00481CD0">
              <w:rPr>
                <w:sz w:val="28"/>
                <w:szCs w:val="28"/>
              </w:rPr>
              <w:t>ГП КС</w:t>
            </w:r>
          </w:p>
        </w:tc>
      </w:tr>
      <w:tr w:rsidR="001E2EB1" w:rsidRPr="00481CD0" w14:paraId="1FD8A37E" w14:textId="77777777" w:rsidTr="001E2EB1">
        <w:tc>
          <w:tcPr>
            <w:tcW w:w="5671" w:type="dxa"/>
          </w:tcPr>
          <w:p w14:paraId="0918B89D" w14:textId="77777777" w:rsidR="001E2EB1" w:rsidRPr="00481CD0" w:rsidRDefault="001E2EB1" w:rsidP="001E2EB1">
            <w:pPr>
              <w:spacing w:before="120"/>
              <w:ind w:right="-113"/>
              <w:rPr>
                <w:sz w:val="28"/>
                <w:szCs w:val="28"/>
              </w:rPr>
            </w:pPr>
          </w:p>
          <w:p w14:paraId="146F10A4" w14:textId="77777777" w:rsidR="001E2EB1" w:rsidRPr="00481CD0" w:rsidRDefault="001E2EB1" w:rsidP="001E2EB1">
            <w:pPr>
              <w:tabs>
                <w:tab w:val="left" w:pos="2444"/>
              </w:tabs>
              <w:spacing w:before="120"/>
              <w:ind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481CD0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283" w:type="dxa"/>
          </w:tcPr>
          <w:p w14:paraId="03DE2080" w14:textId="77777777" w:rsidR="001E2EB1" w:rsidRPr="00481CD0" w:rsidRDefault="001E2EB1" w:rsidP="001E2E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B917576" w14:textId="77777777" w:rsidR="001E2EB1" w:rsidRPr="00481CD0" w:rsidRDefault="001E2EB1" w:rsidP="001E2EB1">
            <w:pPr>
              <w:spacing w:before="120"/>
              <w:ind w:firstLine="1026"/>
              <w:jc w:val="right"/>
              <w:rPr>
                <w:sz w:val="28"/>
                <w:szCs w:val="28"/>
              </w:rPr>
            </w:pPr>
          </w:p>
          <w:p w14:paraId="16541B18" w14:textId="04CA10CA" w:rsidR="001E2EB1" w:rsidRPr="00481CD0" w:rsidRDefault="006C0B90" w:rsidP="001E2EB1">
            <w:pPr>
              <w:spacing w:before="120"/>
              <w:ind w:firstLine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А.К. Волин</w:t>
            </w:r>
          </w:p>
          <w:p w14:paraId="33A01880" w14:textId="77777777" w:rsidR="001E2EB1" w:rsidRPr="00481CD0" w:rsidRDefault="001E2EB1" w:rsidP="001E2EB1">
            <w:pPr>
              <w:spacing w:before="120"/>
              <w:ind w:firstLine="1026"/>
              <w:jc w:val="right"/>
              <w:rPr>
                <w:sz w:val="28"/>
                <w:szCs w:val="28"/>
              </w:rPr>
            </w:pPr>
          </w:p>
        </w:tc>
      </w:tr>
      <w:tr w:rsidR="001E2EB1" w:rsidRPr="00481CD0" w14:paraId="3C2871AA" w14:textId="77777777" w:rsidTr="001E2EB1">
        <w:tc>
          <w:tcPr>
            <w:tcW w:w="5671" w:type="dxa"/>
          </w:tcPr>
          <w:p w14:paraId="5504ED11" w14:textId="5E8ED674" w:rsidR="001E2EB1" w:rsidRPr="00481CD0" w:rsidRDefault="003B0364" w:rsidP="001E2EB1">
            <w:pPr>
              <w:spacing w:line="360" w:lineRule="auto"/>
              <w:ind w:left="-113" w:right="-113" w:firstLine="8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«_____»______________2022</w:t>
            </w:r>
            <w:r w:rsidR="001E2EB1" w:rsidRPr="00481CD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</w:tcPr>
          <w:p w14:paraId="39078C47" w14:textId="77777777" w:rsidR="001E2EB1" w:rsidRPr="00481CD0" w:rsidRDefault="001E2EB1" w:rsidP="001E2EB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19D573B" w14:textId="22277106" w:rsidR="001E2EB1" w:rsidRPr="00481CD0" w:rsidRDefault="003B0364" w:rsidP="001E2EB1">
            <w:pPr>
              <w:spacing w:line="360" w:lineRule="auto"/>
              <w:ind w:firstLine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«_____»______2022</w:t>
            </w:r>
            <w:r w:rsidR="001E2EB1" w:rsidRPr="00481CD0">
              <w:rPr>
                <w:sz w:val="28"/>
                <w:szCs w:val="28"/>
              </w:rPr>
              <w:t xml:space="preserve"> г.</w:t>
            </w:r>
          </w:p>
        </w:tc>
      </w:tr>
    </w:tbl>
    <w:p w14:paraId="769D4AB7" w14:textId="77777777" w:rsidR="001E2EB1" w:rsidRDefault="001E2EB1" w:rsidP="001E2EB1">
      <w:pPr>
        <w:spacing w:line="360" w:lineRule="auto"/>
        <w:ind w:right="900"/>
        <w:jc w:val="center"/>
        <w:rPr>
          <w:b/>
          <w:sz w:val="28"/>
          <w:szCs w:val="28"/>
        </w:rPr>
      </w:pPr>
    </w:p>
    <w:p w14:paraId="0B484505" w14:textId="77777777" w:rsidR="001E2EB1" w:rsidRDefault="001E2EB1" w:rsidP="001E2EB1">
      <w:pPr>
        <w:spacing w:line="360" w:lineRule="auto"/>
        <w:ind w:right="900"/>
        <w:jc w:val="center"/>
        <w:rPr>
          <w:b/>
          <w:sz w:val="28"/>
          <w:szCs w:val="28"/>
        </w:rPr>
      </w:pPr>
    </w:p>
    <w:p w14:paraId="6E8C9214" w14:textId="6A2B3C50" w:rsidR="001E2EB1" w:rsidRPr="00757CAD" w:rsidRDefault="001E2EB1" w:rsidP="00757CAD">
      <w:pPr>
        <w:spacing w:line="360" w:lineRule="auto"/>
        <w:ind w:right="-2"/>
        <w:jc w:val="center"/>
        <w:rPr>
          <w:b/>
          <w:sz w:val="32"/>
          <w:szCs w:val="32"/>
        </w:rPr>
      </w:pPr>
      <w:r w:rsidRPr="00757CAD">
        <w:rPr>
          <w:b/>
          <w:sz w:val="32"/>
          <w:szCs w:val="32"/>
        </w:rPr>
        <w:t>ТЕХНИЧЕСКОЕ ЗАДАНИЕ</w:t>
      </w:r>
    </w:p>
    <w:p w14:paraId="21CCEB20" w14:textId="77777777" w:rsidR="001E2EB1" w:rsidRPr="00757CAD" w:rsidRDefault="001E2EB1" w:rsidP="00757CAD">
      <w:pPr>
        <w:spacing w:line="276" w:lineRule="auto"/>
        <w:ind w:right="-2"/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4D64E6CB" w14:textId="77777777" w:rsidR="00FE701B" w:rsidRPr="00757CAD" w:rsidRDefault="00FE701B" w:rsidP="00757CAD">
      <w:pPr>
        <w:spacing w:line="276" w:lineRule="auto"/>
        <w:ind w:right="-2"/>
        <w:jc w:val="center"/>
        <w:rPr>
          <w:rFonts w:eastAsiaTheme="minorHAnsi"/>
          <w:b/>
          <w:sz w:val="32"/>
          <w:szCs w:val="32"/>
          <w:lang w:eastAsia="en-US"/>
        </w:rPr>
      </w:pPr>
      <w:r w:rsidRPr="00757CAD">
        <w:rPr>
          <w:rFonts w:eastAsiaTheme="minorHAnsi"/>
          <w:b/>
          <w:sz w:val="32"/>
          <w:szCs w:val="32"/>
          <w:lang w:eastAsia="en-US"/>
        </w:rPr>
        <w:t>на выполнение работ по оборудованию стенда на выставке</w:t>
      </w:r>
    </w:p>
    <w:p w14:paraId="32F6CE1E" w14:textId="42E60BFF" w:rsidR="00FE701B" w:rsidRPr="00757CAD" w:rsidRDefault="00FE701B" w:rsidP="00757CAD">
      <w:pPr>
        <w:spacing w:line="276" w:lineRule="auto"/>
        <w:ind w:right="-2"/>
        <w:jc w:val="center"/>
        <w:rPr>
          <w:rFonts w:eastAsiaTheme="minorHAnsi"/>
          <w:b/>
          <w:sz w:val="32"/>
          <w:szCs w:val="32"/>
          <w:lang w:eastAsia="en-US"/>
        </w:rPr>
      </w:pPr>
      <w:r w:rsidRPr="00757CAD">
        <w:rPr>
          <w:rFonts w:eastAsiaTheme="minorHAnsi"/>
          <w:b/>
          <w:sz w:val="32"/>
          <w:szCs w:val="32"/>
          <w:lang w:eastAsia="en-US"/>
        </w:rPr>
        <w:t>"</w:t>
      </w:r>
      <w:r w:rsidR="00106E7B" w:rsidRPr="00106E7B">
        <w:t xml:space="preserve"> </w:t>
      </w:r>
      <w:r w:rsidR="00CF306F" w:rsidRPr="00CF306F">
        <w:rPr>
          <w:rFonts w:eastAsiaTheme="minorHAnsi"/>
          <w:b/>
          <w:sz w:val="32"/>
          <w:szCs w:val="32"/>
          <w:lang w:eastAsia="en-US"/>
        </w:rPr>
        <w:t xml:space="preserve">CABSAT 2022 </w:t>
      </w:r>
      <w:r w:rsidRPr="00757CAD">
        <w:rPr>
          <w:rFonts w:eastAsiaTheme="minorHAnsi"/>
          <w:b/>
          <w:sz w:val="32"/>
          <w:szCs w:val="32"/>
          <w:lang w:eastAsia="en-US"/>
        </w:rPr>
        <w:t>"</w:t>
      </w:r>
    </w:p>
    <w:p w14:paraId="414E1C9B" w14:textId="4EB415CB" w:rsidR="00F733F3" w:rsidRDefault="00F733F3">
      <w:pPr>
        <w:rPr>
          <w:rFonts w:eastAsia="Calibri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x-none"/>
        </w:rPr>
        <w:br w:type="page"/>
      </w:r>
    </w:p>
    <w:p w14:paraId="7B09B74E" w14:textId="77777777" w:rsidR="00CF306F" w:rsidRPr="00CF306F" w:rsidRDefault="00CF306F" w:rsidP="00CF306F">
      <w:pPr>
        <w:widowControl w:val="0"/>
        <w:numPr>
          <w:ilvl w:val="0"/>
          <w:numId w:val="5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x-none"/>
        </w:rPr>
      </w:pPr>
      <w:r w:rsidRPr="00CF306F">
        <w:rPr>
          <w:rFonts w:eastAsia="Calibri"/>
          <w:sz w:val="28"/>
          <w:szCs w:val="28"/>
          <w:lang w:eastAsia="x-none"/>
        </w:rPr>
        <w:lastRenderedPageBreak/>
        <w:t>осуществить монтаж выставочного стенда, соответствующего разработанному Подрядчиком и утвержденному Заказчиком дизайн-проекту, в т.ч. служебных помещений и специальных зон на экспозиционной площади выставки, а также осуществить обустройство выставочного стенда, его художественное оформление, техническое сопровождение, проверку технической документации и контроль качества строительно-монтажных, сантехнических и электротехнических работ, проводимых на выставочном стенде;</w:t>
      </w:r>
    </w:p>
    <w:p w14:paraId="3ECA2060" w14:textId="77777777" w:rsidR="00CF306F" w:rsidRPr="00CF306F" w:rsidRDefault="00CF306F" w:rsidP="00CF306F">
      <w:pPr>
        <w:numPr>
          <w:ilvl w:val="0"/>
          <w:numId w:val="5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x-none"/>
        </w:rPr>
      </w:pPr>
      <w:r w:rsidRPr="00CF306F">
        <w:rPr>
          <w:rFonts w:eastAsia="Calibri"/>
          <w:sz w:val="28"/>
          <w:szCs w:val="28"/>
          <w:lang w:eastAsia="x-none"/>
        </w:rPr>
        <w:t>осуществить комплектацию выставочного стенда выставочным оборудованием в соответствии с комплектацией, указанной в настоящем Техническом задании;</w:t>
      </w:r>
    </w:p>
    <w:p w14:paraId="6B48D239" w14:textId="77777777" w:rsidR="00CF306F" w:rsidRPr="00CF306F" w:rsidRDefault="00CF306F" w:rsidP="00CF306F">
      <w:pPr>
        <w:widowControl w:val="0"/>
        <w:numPr>
          <w:ilvl w:val="0"/>
          <w:numId w:val="58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x-none"/>
        </w:rPr>
      </w:pPr>
      <w:r w:rsidRPr="00CF306F">
        <w:rPr>
          <w:rFonts w:eastAsia="Calibri"/>
          <w:sz w:val="28"/>
          <w:szCs w:val="28"/>
          <w:lang w:eastAsia="x-none"/>
        </w:rPr>
        <w:t>по окончании выставки осуществить демонтаж, вывоз и утилизацию материалов выставочного стенда, вывоз выставочного оборудования.</w:t>
      </w:r>
    </w:p>
    <w:p w14:paraId="63B5BC42" w14:textId="77777777" w:rsidR="00CF306F" w:rsidRPr="00CF306F" w:rsidRDefault="00CF306F" w:rsidP="00CF306F">
      <w:pPr>
        <w:spacing w:line="276" w:lineRule="auto"/>
        <w:rPr>
          <w:rFonts w:eastAsia="Calibri"/>
          <w:b/>
          <w:sz w:val="28"/>
          <w:szCs w:val="28"/>
          <w:lang w:eastAsia="x-none"/>
        </w:rPr>
      </w:pPr>
    </w:p>
    <w:p w14:paraId="4E040B04" w14:textId="7BA7A82E" w:rsidR="00CF306F" w:rsidRPr="00CF306F" w:rsidRDefault="00CF306F" w:rsidP="00CF306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CF306F">
        <w:rPr>
          <w:rFonts w:eastAsia="Calibri"/>
          <w:b/>
          <w:sz w:val="28"/>
          <w:szCs w:val="28"/>
          <w:lang w:eastAsia="x-none"/>
        </w:rPr>
        <w:t>Цель проведения закупки</w:t>
      </w:r>
      <w:r w:rsidRPr="00CF306F">
        <w:rPr>
          <w:rFonts w:eastAsia="Calibri"/>
          <w:sz w:val="28"/>
          <w:szCs w:val="28"/>
          <w:lang w:eastAsia="x-none"/>
        </w:rPr>
        <w:t xml:space="preserve">: оборудование выставочного стенда на выставке </w:t>
      </w:r>
      <w:r w:rsidR="003B0364">
        <w:rPr>
          <w:rFonts w:eastAsia="Calibri"/>
          <w:sz w:val="28"/>
          <w:szCs w:val="28"/>
          <w:lang w:eastAsia="x-none"/>
        </w:rPr>
        <w:t>«</w:t>
      </w:r>
      <w:r w:rsidRPr="00CF306F">
        <w:rPr>
          <w:rFonts w:eastAsia="Calibri"/>
          <w:sz w:val="28"/>
          <w:szCs w:val="28"/>
          <w:lang w:val="en-US" w:eastAsia="x-none"/>
        </w:rPr>
        <w:t>CABSAT</w:t>
      </w:r>
      <w:r w:rsidRPr="00CF306F">
        <w:rPr>
          <w:rFonts w:eastAsiaTheme="minorHAnsi"/>
          <w:sz w:val="28"/>
          <w:szCs w:val="28"/>
          <w:lang w:eastAsia="en-US"/>
        </w:rPr>
        <w:t xml:space="preserve"> 2022</w:t>
      </w:r>
      <w:r w:rsidR="003B0364">
        <w:rPr>
          <w:rFonts w:eastAsiaTheme="minorHAnsi"/>
          <w:sz w:val="28"/>
          <w:szCs w:val="28"/>
          <w:lang w:eastAsia="en-US"/>
        </w:rPr>
        <w:t xml:space="preserve">» </w:t>
      </w:r>
      <w:r w:rsidRPr="00CF306F">
        <w:rPr>
          <w:rFonts w:eastAsiaTheme="minorHAnsi"/>
          <w:sz w:val="28"/>
          <w:szCs w:val="28"/>
          <w:lang w:eastAsia="en-US"/>
        </w:rPr>
        <w:t xml:space="preserve"> (</w:t>
      </w:r>
      <w:hyperlink r:id="rId8" w:history="1">
        <w:r w:rsidRPr="00CF306F">
          <w:rPr>
            <w:rFonts w:eastAsiaTheme="minorHAnsi"/>
            <w:color w:val="0000FF"/>
            <w:sz w:val="28"/>
            <w:szCs w:val="28"/>
            <w:u w:val="single"/>
            <w:lang w:val="en-US" w:eastAsia="en-US"/>
          </w:rPr>
          <w:t>https</w:t>
        </w:r>
        <w:r w:rsidRPr="00CF306F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://</w:t>
        </w:r>
        <w:r w:rsidRPr="00CF306F">
          <w:rPr>
            <w:rFonts w:eastAsiaTheme="minorHAnsi"/>
            <w:color w:val="0000FF"/>
            <w:sz w:val="28"/>
            <w:szCs w:val="28"/>
            <w:u w:val="single"/>
            <w:lang w:val="en-US" w:eastAsia="en-US"/>
          </w:rPr>
          <w:t>cabsat</w:t>
        </w:r>
        <w:r w:rsidRPr="00CF306F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.com</w:t>
        </w:r>
      </w:hyperlink>
      <w:r w:rsidRPr="00CF306F">
        <w:rPr>
          <w:rFonts w:eastAsiaTheme="minorHAnsi"/>
          <w:sz w:val="28"/>
          <w:szCs w:val="28"/>
          <w:lang w:eastAsia="en-US"/>
        </w:rPr>
        <w:t xml:space="preserve">) </w:t>
      </w:r>
    </w:p>
    <w:p w14:paraId="0C276688" w14:textId="77777777" w:rsidR="00CF306F" w:rsidRPr="00CF306F" w:rsidRDefault="00CF306F" w:rsidP="00CF306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CF306F">
        <w:rPr>
          <w:rFonts w:eastAsiaTheme="minorHAnsi"/>
          <w:b/>
          <w:sz w:val="28"/>
          <w:szCs w:val="28"/>
          <w:lang w:eastAsia="en-US"/>
        </w:rPr>
        <w:t>Место оказания услуг</w:t>
      </w:r>
      <w:r w:rsidRPr="00CF306F">
        <w:rPr>
          <w:rFonts w:eastAsiaTheme="minorHAnsi"/>
          <w:sz w:val="28"/>
          <w:szCs w:val="28"/>
          <w:lang w:eastAsia="en-US"/>
        </w:rPr>
        <w:t xml:space="preserve"> - г. Дубай, ОАЭ</w:t>
      </w:r>
    </w:p>
    <w:p w14:paraId="5E952D38" w14:textId="77777777" w:rsidR="00CF306F" w:rsidRPr="00CF306F" w:rsidRDefault="00CF306F" w:rsidP="00CF306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CF306F">
        <w:rPr>
          <w:rFonts w:eastAsiaTheme="minorHAnsi"/>
          <w:b/>
          <w:sz w:val="28"/>
          <w:szCs w:val="28"/>
          <w:lang w:eastAsia="en-US"/>
        </w:rPr>
        <w:t>Срок проведения выставки</w:t>
      </w:r>
      <w:r w:rsidRPr="00CF306F">
        <w:rPr>
          <w:rFonts w:eastAsiaTheme="minorHAnsi"/>
          <w:sz w:val="28"/>
          <w:szCs w:val="28"/>
          <w:lang w:eastAsia="en-US"/>
        </w:rPr>
        <w:t xml:space="preserve"> – 17 – 19 мая 2022 года</w:t>
      </w:r>
    </w:p>
    <w:p w14:paraId="1BF4B7EE" w14:textId="77777777" w:rsidR="00CF306F" w:rsidRPr="00CF306F" w:rsidRDefault="00CF306F" w:rsidP="00CF306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CF306F">
        <w:rPr>
          <w:rFonts w:eastAsiaTheme="minorHAnsi"/>
          <w:b/>
          <w:sz w:val="28"/>
          <w:szCs w:val="28"/>
          <w:lang w:eastAsia="en-US"/>
        </w:rPr>
        <w:t>Расположение стенда</w:t>
      </w:r>
      <w:r w:rsidRPr="00CF306F">
        <w:rPr>
          <w:rFonts w:eastAsiaTheme="minorHAnsi"/>
          <w:sz w:val="28"/>
          <w:szCs w:val="28"/>
          <w:lang w:eastAsia="en-US"/>
        </w:rPr>
        <w:t xml:space="preserve"> - </w:t>
      </w:r>
      <w:r w:rsidRPr="00CF306F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Стенд № </w:t>
      </w:r>
      <w:r w:rsidRPr="00CF306F">
        <w:rPr>
          <w:rFonts w:eastAsiaTheme="minorHAnsi"/>
          <w:color w:val="000000" w:themeColor="text1"/>
          <w:sz w:val="28"/>
          <w:szCs w:val="28"/>
          <w:lang w:val="en-US" w:eastAsia="en-US"/>
        </w:rPr>
        <w:t>D</w:t>
      </w:r>
      <w:r w:rsidRPr="00CF306F">
        <w:rPr>
          <w:rFonts w:eastAsiaTheme="minorHAnsi"/>
          <w:color w:val="000000" w:themeColor="text1"/>
          <w:sz w:val="28"/>
          <w:szCs w:val="28"/>
          <w:lang w:eastAsia="en-US"/>
        </w:rPr>
        <w:t>8-20</w:t>
      </w:r>
      <w:r w:rsidRPr="00CF306F">
        <w:rPr>
          <w:rFonts w:eastAsiaTheme="minorHAnsi"/>
          <w:sz w:val="28"/>
          <w:szCs w:val="28"/>
          <w:lang w:eastAsia="en-US"/>
        </w:rPr>
        <w:t xml:space="preserve"> (</w:t>
      </w:r>
      <w:r w:rsidRPr="00CF306F">
        <w:rPr>
          <w:rFonts w:eastAsiaTheme="minorHAnsi"/>
          <w:sz w:val="28"/>
          <w:szCs w:val="28"/>
          <w:lang w:val="en-US" w:eastAsia="en-US"/>
        </w:rPr>
        <w:t>Dubai</w:t>
      </w:r>
      <w:r w:rsidRPr="00CF306F">
        <w:rPr>
          <w:rFonts w:eastAsiaTheme="minorHAnsi"/>
          <w:sz w:val="28"/>
          <w:szCs w:val="28"/>
          <w:lang w:eastAsia="en-US"/>
        </w:rPr>
        <w:t xml:space="preserve"> </w:t>
      </w:r>
      <w:r w:rsidRPr="00CF306F">
        <w:rPr>
          <w:rFonts w:eastAsiaTheme="minorHAnsi"/>
          <w:sz w:val="28"/>
          <w:szCs w:val="28"/>
          <w:lang w:val="en-US" w:eastAsia="en-US"/>
        </w:rPr>
        <w:t>World</w:t>
      </w:r>
      <w:r w:rsidRPr="00CF306F">
        <w:rPr>
          <w:rFonts w:eastAsiaTheme="minorHAnsi"/>
          <w:sz w:val="28"/>
          <w:szCs w:val="28"/>
          <w:lang w:eastAsia="en-US"/>
        </w:rPr>
        <w:t xml:space="preserve"> </w:t>
      </w:r>
      <w:r w:rsidRPr="00CF306F">
        <w:rPr>
          <w:rFonts w:eastAsiaTheme="minorHAnsi"/>
          <w:sz w:val="28"/>
          <w:szCs w:val="28"/>
          <w:lang w:val="en-US" w:eastAsia="en-US"/>
        </w:rPr>
        <w:t>Trade</w:t>
      </w:r>
      <w:r w:rsidRPr="00CF306F">
        <w:rPr>
          <w:rFonts w:eastAsiaTheme="minorHAnsi"/>
          <w:sz w:val="28"/>
          <w:szCs w:val="28"/>
          <w:lang w:eastAsia="en-US"/>
        </w:rPr>
        <w:t xml:space="preserve"> </w:t>
      </w:r>
      <w:r w:rsidRPr="00CF306F">
        <w:rPr>
          <w:rFonts w:eastAsiaTheme="minorHAnsi"/>
          <w:sz w:val="28"/>
          <w:szCs w:val="28"/>
          <w:lang w:val="en-US" w:eastAsia="en-US"/>
        </w:rPr>
        <w:t>Center</w:t>
      </w:r>
      <w:r w:rsidRPr="00CF306F">
        <w:rPr>
          <w:rFonts w:eastAsiaTheme="minorHAnsi"/>
          <w:sz w:val="28"/>
          <w:szCs w:val="28"/>
          <w:lang w:eastAsia="en-US"/>
        </w:rPr>
        <w:t>)</w:t>
      </w:r>
    </w:p>
    <w:p w14:paraId="1640DF3C" w14:textId="77777777" w:rsidR="00CF306F" w:rsidRPr="00CF306F" w:rsidRDefault="00CF306F" w:rsidP="00CF306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CF306F">
        <w:rPr>
          <w:rFonts w:eastAsiaTheme="minorHAnsi"/>
          <w:sz w:val="28"/>
          <w:szCs w:val="28"/>
          <w:lang w:eastAsia="en-US"/>
        </w:rPr>
        <w:t>Площадь стенда – 42 кв.м</w:t>
      </w:r>
    </w:p>
    <w:p w14:paraId="51C0B5FF" w14:textId="77777777" w:rsidR="00CF306F" w:rsidRPr="00CF306F" w:rsidRDefault="00CF306F" w:rsidP="00CF306F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F306F">
        <w:rPr>
          <w:rFonts w:eastAsiaTheme="minorHAnsi"/>
          <w:sz w:val="28"/>
          <w:szCs w:val="28"/>
          <w:lang w:eastAsia="en-US"/>
        </w:rPr>
        <w:t>Конфигурация – 6 х 7 м, экспозиция открыта с трех сторон.</w:t>
      </w:r>
    </w:p>
    <w:p w14:paraId="6912D020" w14:textId="77777777" w:rsidR="00CF306F" w:rsidRPr="00CF306F" w:rsidRDefault="00CF306F" w:rsidP="00CF306F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CF306F">
        <w:rPr>
          <w:rFonts w:eastAsiaTheme="minorHAnsi"/>
          <w:sz w:val="28"/>
          <w:szCs w:val="28"/>
          <w:lang w:eastAsia="en-US"/>
        </w:rPr>
        <w:t>Тип застройки: одноэтажный, без подиума.</w:t>
      </w:r>
    </w:p>
    <w:p w14:paraId="11C74953" w14:textId="77777777" w:rsidR="00CF306F" w:rsidRPr="00CF306F" w:rsidRDefault="00CF306F" w:rsidP="00CF306F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CF306F">
        <w:rPr>
          <w:rFonts w:eastAsiaTheme="minorHAnsi"/>
          <w:sz w:val="28"/>
          <w:szCs w:val="28"/>
          <w:lang w:eastAsia="en-US"/>
        </w:rPr>
        <w:t>Центральный</w:t>
      </w:r>
      <w:r w:rsidRPr="00CF306F">
        <w:rPr>
          <w:rFonts w:eastAsiaTheme="minorHAnsi"/>
          <w:sz w:val="28"/>
          <w:szCs w:val="28"/>
          <w:lang w:val="en-US" w:eastAsia="en-US"/>
        </w:rPr>
        <w:t xml:space="preserve"> </w:t>
      </w:r>
      <w:r w:rsidRPr="00CF306F">
        <w:rPr>
          <w:rFonts w:eastAsiaTheme="minorHAnsi"/>
          <w:sz w:val="28"/>
          <w:szCs w:val="28"/>
          <w:lang w:eastAsia="en-US"/>
        </w:rPr>
        <w:t>лозунг</w:t>
      </w:r>
      <w:r w:rsidRPr="00CF306F">
        <w:rPr>
          <w:rFonts w:eastAsiaTheme="minorHAnsi"/>
          <w:sz w:val="28"/>
          <w:szCs w:val="28"/>
          <w:lang w:val="en-US" w:eastAsia="en-US"/>
        </w:rPr>
        <w:t xml:space="preserve"> </w:t>
      </w:r>
      <w:r w:rsidRPr="00CF306F">
        <w:rPr>
          <w:rFonts w:eastAsiaTheme="minorHAnsi"/>
          <w:sz w:val="28"/>
          <w:szCs w:val="28"/>
          <w:lang w:eastAsia="en-US"/>
        </w:rPr>
        <w:t>экспозиции</w:t>
      </w:r>
      <w:r w:rsidRPr="00CF306F">
        <w:rPr>
          <w:rFonts w:eastAsiaTheme="minorHAnsi"/>
          <w:sz w:val="28"/>
          <w:szCs w:val="28"/>
          <w:lang w:val="en-US" w:eastAsia="en-US"/>
        </w:rPr>
        <w:t xml:space="preserve">: «Satellites for Digital Economy». </w:t>
      </w:r>
    </w:p>
    <w:p w14:paraId="2554A5A2" w14:textId="77777777" w:rsidR="00CF306F" w:rsidRPr="00CF306F" w:rsidRDefault="00CF306F" w:rsidP="00CF306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F306F">
        <w:rPr>
          <w:rFonts w:eastAsiaTheme="minorHAnsi"/>
          <w:sz w:val="28"/>
          <w:szCs w:val="28"/>
          <w:lang w:val="en-US" w:eastAsia="en-US"/>
        </w:rPr>
        <w:t xml:space="preserve">  </w:t>
      </w:r>
      <w:r w:rsidRPr="00CF306F">
        <w:rPr>
          <w:rFonts w:eastAsiaTheme="minorHAnsi"/>
          <w:b/>
          <w:sz w:val="28"/>
          <w:szCs w:val="28"/>
          <w:lang w:eastAsia="en-US"/>
        </w:rPr>
        <w:t>Требования:</w:t>
      </w:r>
    </w:p>
    <w:p w14:paraId="3C80FA1E" w14:textId="503062B8" w:rsidR="00F733F3" w:rsidRPr="001E2EB1" w:rsidRDefault="00F733F3" w:rsidP="00D544AC">
      <w:pPr>
        <w:jc w:val="righ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17"/>
        <w:gridCol w:w="5774"/>
      </w:tblGrid>
      <w:tr w:rsidR="00F733F3" w:rsidRPr="001E2EB1" w14:paraId="5A2F650F" w14:textId="77777777" w:rsidTr="00D821D9">
        <w:trPr>
          <w:jc w:val="center"/>
        </w:trPr>
        <w:tc>
          <w:tcPr>
            <w:tcW w:w="562" w:type="dxa"/>
          </w:tcPr>
          <w:p w14:paraId="3B0828CA" w14:textId="77777777" w:rsidR="00F733F3" w:rsidRPr="00927A04" w:rsidRDefault="00F733F3" w:rsidP="00D821D9">
            <w:pPr>
              <w:spacing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717" w:type="dxa"/>
            <w:shd w:val="clear" w:color="auto" w:fill="auto"/>
          </w:tcPr>
          <w:p w14:paraId="4311A9B2" w14:textId="77777777" w:rsidR="00F733F3" w:rsidRPr="00927A04" w:rsidRDefault="00F733F3" w:rsidP="00D821D9">
            <w:pPr>
              <w:spacing w:line="276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27A04">
              <w:rPr>
                <w:rFonts w:eastAsiaTheme="minorHAnsi"/>
                <w:sz w:val="22"/>
                <w:szCs w:val="22"/>
                <w:lang w:eastAsia="en-US"/>
              </w:rPr>
              <w:t>Перечень и виды выполняемых работ</w:t>
            </w:r>
          </w:p>
        </w:tc>
        <w:tc>
          <w:tcPr>
            <w:tcW w:w="5774" w:type="dxa"/>
            <w:shd w:val="clear" w:color="auto" w:fill="auto"/>
          </w:tcPr>
          <w:p w14:paraId="47347564" w14:textId="77777777" w:rsidR="00CF306F" w:rsidRPr="00CF306F" w:rsidRDefault="00CF306F" w:rsidP="00CF306F">
            <w:pPr>
              <w:tabs>
                <w:tab w:val="left" w:pos="226"/>
              </w:tabs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306F">
              <w:rPr>
                <w:rFonts w:eastAsiaTheme="minorHAnsi"/>
                <w:sz w:val="22"/>
                <w:szCs w:val="22"/>
                <w:lang w:eastAsia="en-US"/>
              </w:rPr>
              <w:t>- Монтаж стенда в павильоне Выставки. Выставочный стенд должен включать стены, ресепшен, информационные стойки, переговорные, подсобные помещения и т.п. – согласно настоящему ТЗ и дизайн-проекту;</w:t>
            </w:r>
          </w:p>
          <w:p w14:paraId="42884EA0" w14:textId="77777777" w:rsidR="00CF306F" w:rsidRPr="00CF306F" w:rsidRDefault="00CF306F" w:rsidP="00CF306F">
            <w:pPr>
              <w:tabs>
                <w:tab w:val="left" w:pos="226"/>
              </w:tabs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306F">
              <w:rPr>
                <w:rFonts w:eastAsiaTheme="minorHAnsi"/>
                <w:sz w:val="22"/>
                <w:szCs w:val="22"/>
                <w:lang w:eastAsia="en-US"/>
              </w:rPr>
              <w:t>- Обеспечение подключения электропитания, интернета с доступом для всех стендистов ГП КС, иных необходимых коммуникаций;</w:t>
            </w:r>
          </w:p>
          <w:p w14:paraId="023D2D0A" w14:textId="77777777" w:rsidR="00CF306F" w:rsidRPr="00CF306F" w:rsidRDefault="00CF306F" w:rsidP="00CF306F">
            <w:pPr>
              <w:tabs>
                <w:tab w:val="left" w:pos="226"/>
              </w:tabs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306F">
              <w:rPr>
                <w:rFonts w:eastAsiaTheme="minorHAnsi"/>
                <w:sz w:val="22"/>
                <w:szCs w:val="22"/>
                <w:lang w:eastAsia="en-US"/>
              </w:rPr>
              <w:t>- Предоставление Заказчику в аренду оборудования стенда (мебели, техники и иных средств оснащения, указанных в п. 5 и п.6 настоящей Таблицы);</w:t>
            </w:r>
          </w:p>
          <w:p w14:paraId="7FF59519" w14:textId="77777777" w:rsidR="00CF306F" w:rsidRPr="00CF306F" w:rsidRDefault="00CF306F" w:rsidP="00CF306F">
            <w:pPr>
              <w:tabs>
                <w:tab w:val="left" w:pos="226"/>
              </w:tabs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306F">
              <w:rPr>
                <w:rFonts w:eastAsiaTheme="minorHAnsi"/>
                <w:sz w:val="22"/>
                <w:szCs w:val="22"/>
                <w:lang w:eastAsia="en-US"/>
              </w:rPr>
              <w:t>- Обеспечение ежедневной уборки стенда на период проведения выставки,</w:t>
            </w:r>
          </w:p>
          <w:p w14:paraId="3712756B" w14:textId="0B65D055" w:rsidR="00F733F3" w:rsidRPr="00927A04" w:rsidRDefault="00CF306F" w:rsidP="00CF306F">
            <w:pPr>
              <w:tabs>
                <w:tab w:val="left" w:pos="226"/>
              </w:tabs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306F">
              <w:rPr>
                <w:rFonts w:eastAsiaTheme="minorHAnsi"/>
                <w:sz w:val="22"/>
                <w:szCs w:val="22"/>
                <w:lang w:eastAsia="en-US"/>
              </w:rPr>
              <w:t>- Демонтаж элементов экспозиции в павильоне, вывоз и утилизация материалов стенда, вывоз оборудования стенда.</w:t>
            </w:r>
          </w:p>
        </w:tc>
      </w:tr>
      <w:tr w:rsidR="00CF306F" w:rsidRPr="001E2EB1" w14:paraId="650B017B" w14:textId="77777777" w:rsidTr="00D821D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14148B61" w14:textId="76010ED3" w:rsidR="00CF306F" w:rsidRPr="00927A04" w:rsidRDefault="00CF306F" w:rsidP="00CF306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auto"/>
          </w:tcPr>
          <w:p w14:paraId="7333CC32" w14:textId="77777777" w:rsidR="00CF306F" w:rsidRPr="00927A04" w:rsidRDefault="00CF306F" w:rsidP="00CF306F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27A04">
              <w:rPr>
                <w:rFonts w:eastAsiaTheme="minorHAnsi"/>
                <w:sz w:val="22"/>
                <w:szCs w:val="22"/>
                <w:lang w:eastAsia="en-US"/>
              </w:rPr>
              <w:t>Требования к оснащению</w:t>
            </w:r>
          </w:p>
        </w:tc>
        <w:tc>
          <w:tcPr>
            <w:tcW w:w="5774" w:type="dxa"/>
            <w:tcBorders>
              <w:bottom w:val="single" w:sz="4" w:space="0" w:color="auto"/>
            </w:tcBorders>
            <w:shd w:val="clear" w:color="auto" w:fill="auto"/>
          </w:tcPr>
          <w:p w14:paraId="64C1D7F6" w14:textId="77777777" w:rsidR="00CF306F" w:rsidRDefault="00CF306F" w:rsidP="00CF306F">
            <w:pPr>
              <w:jc w:val="both"/>
              <w:rPr>
                <w:b/>
              </w:rPr>
            </w:pPr>
            <w:r w:rsidRPr="006B719C">
              <w:rPr>
                <w:b/>
              </w:rPr>
              <w:t xml:space="preserve">Стенд должен включать в себя: </w:t>
            </w:r>
          </w:p>
          <w:p w14:paraId="7B86E0AA" w14:textId="77777777" w:rsidR="00CF306F" w:rsidRPr="006B719C" w:rsidRDefault="00CF306F" w:rsidP="00CF306F">
            <w:pPr>
              <w:jc w:val="both"/>
            </w:pPr>
            <w:r>
              <w:t>- закрытую</w:t>
            </w:r>
            <w:r w:rsidRPr="006B719C">
              <w:t xml:space="preserve"> переговорн</w:t>
            </w:r>
            <w:r>
              <w:t>ую</w:t>
            </w:r>
            <w:r w:rsidRPr="006B719C">
              <w:t xml:space="preserve"> комнат</w:t>
            </w:r>
            <w:r>
              <w:t>у</w:t>
            </w:r>
            <w:r w:rsidRPr="006B719C">
              <w:t xml:space="preserve">, </w:t>
            </w:r>
          </w:p>
          <w:p w14:paraId="0065D3F8" w14:textId="77777777" w:rsidR="00CF306F" w:rsidRPr="006B719C" w:rsidRDefault="00CF306F" w:rsidP="00CF306F">
            <w:pPr>
              <w:jc w:val="both"/>
            </w:pPr>
            <w:r w:rsidRPr="006B719C">
              <w:lastRenderedPageBreak/>
              <w:t xml:space="preserve">- помещение для размещения кухни и для хранения сувениров и рекламных материалов, </w:t>
            </w:r>
          </w:p>
          <w:p w14:paraId="5D818E75" w14:textId="77777777" w:rsidR="00CF306F" w:rsidRPr="006B719C" w:rsidRDefault="00CF306F" w:rsidP="00CF306F">
            <w:pPr>
              <w:jc w:val="both"/>
            </w:pPr>
            <w:r w:rsidRPr="006B719C">
              <w:t xml:space="preserve">- открытую переговорную зону, которая одновременно является и зоной проведения интерактивных презентаций, </w:t>
            </w:r>
          </w:p>
          <w:p w14:paraId="4E4315A4" w14:textId="77777777" w:rsidR="00CF306F" w:rsidRPr="006B719C" w:rsidRDefault="00CF306F" w:rsidP="00CF306F">
            <w:pPr>
              <w:jc w:val="both"/>
            </w:pPr>
            <w:r>
              <w:t>- одну</w:t>
            </w:r>
            <w:r w:rsidRPr="006B719C">
              <w:t xml:space="preserve"> стойк</w:t>
            </w:r>
            <w:r>
              <w:t>у</w:t>
            </w:r>
            <w:r w:rsidRPr="006B719C">
              <w:t xml:space="preserve"> ресепшен (с 2-мя высокими барными стульями), </w:t>
            </w:r>
          </w:p>
          <w:p w14:paraId="7EA21575" w14:textId="77777777" w:rsidR="00CF306F" w:rsidRPr="006B719C" w:rsidRDefault="00CF306F" w:rsidP="00CF306F">
            <w:pPr>
              <w:jc w:val="both"/>
            </w:pPr>
            <w:r w:rsidRPr="006B719C">
              <w:t xml:space="preserve">- </w:t>
            </w:r>
            <w:r>
              <w:t>две</w:t>
            </w:r>
            <w:r w:rsidRPr="006B719C">
              <w:t xml:space="preserve"> </w:t>
            </w:r>
            <w:r>
              <w:t xml:space="preserve">вертикальные </w:t>
            </w:r>
            <w:r w:rsidRPr="006B719C">
              <w:t>стойки для рекламно-информационных материалов формата А4.</w:t>
            </w:r>
          </w:p>
          <w:p w14:paraId="2B1E2463" w14:textId="77777777" w:rsidR="00CF306F" w:rsidRPr="006B719C" w:rsidRDefault="00CF306F" w:rsidP="00CF306F">
            <w:pPr>
              <w:jc w:val="both"/>
            </w:pPr>
            <w:r w:rsidRPr="006B719C">
              <w:t xml:space="preserve">Конфигурация этой зоны зависит от предложенного дизайна, при этом доступ участников выставки на стенд не должен быть ограничен. </w:t>
            </w:r>
          </w:p>
          <w:p w14:paraId="3E66BF9C" w14:textId="77777777" w:rsidR="00CF306F" w:rsidRPr="006B719C" w:rsidRDefault="00CF306F" w:rsidP="00CF306F">
            <w:pPr>
              <w:jc w:val="both"/>
            </w:pPr>
            <w:r w:rsidRPr="006B719C">
              <w:t>Открытая зона включает в себя:</w:t>
            </w:r>
          </w:p>
          <w:p w14:paraId="06D18EC1" w14:textId="77777777" w:rsidR="00CF306F" w:rsidRPr="006B719C" w:rsidRDefault="00CF306F" w:rsidP="00CF306F">
            <w:pPr>
              <w:jc w:val="both"/>
            </w:pPr>
            <w:r>
              <w:t>- 2</w:t>
            </w:r>
            <w:r w:rsidRPr="006B719C">
              <w:t xml:space="preserve"> стола с 3 </w:t>
            </w:r>
            <w:r>
              <w:t>комфортабельными элегантными стульями каждый, а также 1 диван, 2 кресла и столик, мусорная корзина.</w:t>
            </w:r>
          </w:p>
          <w:p w14:paraId="305E35BD" w14:textId="77777777" w:rsidR="00CF306F" w:rsidRPr="006B719C" w:rsidRDefault="00CF306F" w:rsidP="00CF306F">
            <w:pPr>
              <w:jc w:val="both"/>
            </w:pPr>
            <w:r>
              <w:t>Закрытая</w:t>
            </w:r>
            <w:r w:rsidRPr="006B719C">
              <w:t xml:space="preserve"> переговорн</w:t>
            </w:r>
            <w:r>
              <w:t>ая</w:t>
            </w:r>
            <w:r w:rsidRPr="006B719C">
              <w:t xml:space="preserve"> комнат</w:t>
            </w:r>
            <w:r>
              <w:t>а</w:t>
            </w:r>
            <w:r w:rsidRPr="006B719C">
              <w:t xml:space="preserve">: </w:t>
            </w:r>
          </w:p>
          <w:p w14:paraId="29407345" w14:textId="77777777" w:rsidR="00CF306F" w:rsidRPr="006B719C" w:rsidRDefault="00CF306F" w:rsidP="00CF306F">
            <w:pPr>
              <w:jc w:val="both"/>
            </w:pPr>
            <w:r w:rsidRPr="006B719C">
              <w:t xml:space="preserve">-на </w:t>
            </w:r>
            <w:r>
              <w:t xml:space="preserve">6 - </w:t>
            </w:r>
            <w:r w:rsidRPr="006B719C">
              <w:t>8 человек со столом и стульями, вешалкой для одежды, блоком электророзеток и мусорной корзиной.</w:t>
            </w:r>
            <w:r>
              <w:t xml:space="preserve"> В закрытой переговорной зоне на стенах должна быть нанесена графика в фирменном стиле.</w:t>
            </w:r>
          </w:p>
          <w:p w14:paraId="2892EF37" w14:textId="77777777" w:rsidR="00CF306F" w:rsidRPr="006B719C" w:rsidRDefault="00CF306F" w:rsidP="00CF306F">
            <w:pPr>
              <w:jc w:val="both"/>
            </w:pPr>
            <w:r w:rsidRPr="006B719C">
              <w:t xml:space="preserve">Двери в помещения не должны выделяться, цвет дверей и дверных косяков не должен отличаться от цвета стен. Двери в подсобные помещения не должны выходить в открытую зону выставочного стенда (возможно в коридор), чтобы с внешней стороны внутренняя часть стенда не просматривалась. </w:t>
            </w:r>
          </w:p>
          <w:p w14:paraId="27EFDFF5" w14:textId="77777777" w:rsidR="00CF306F" w:rsidRPr="006B719C" w:rsidRDefault="00CF306F" w:rsidP="00CF306F">
            <w:pPr>
              <w:jc w:val="both"/>
            </w:pPr>
            <w:r w:rsidRPr="006B719C">
              <w:t xml:space="preserve">Подсобное помещение – кухня включает в себя: </w:t>
            </w:r>
          </w:p>
          <w:p w14:paraId="386F7EB7" w14:textId="77777777" w:rsidR="00CF306F" w:rsidRPr="006B719C" w:rsidRDefault="00CF306F" w:rsidP="00CF306F">
            <w:pPr>
              <w:jc w:val="both"/>
            </w:pPr>
            <w:r w:rsidRPr="006B719C">
              <w:t xml:space="preserve">- </w:t>
            </w:r>
            <w:r>
              <w:t xml:space="preserve">1 – </w:t>
            </w:r>
            <w:r w:rsidRPr="006B719C">
              <w:t>2</w:t>
            </w:r>
            <w:r>
              <w:t xml:space="preserve"> </w:t>
            </w:r>
            <w:r w:rsidRPr="006B719C">
              <w:t>стеллажа с 4 – 5 полками, вешалка для верхней одежды,</w:t>
            </w:r>
          </w:p>
          <w:p w14:paraId="285CFB9D" w14:textId="77777777" w:rsidR="00CF306F" w:rsidRPr="006B719C" w:rsidRDefault="00CF306F" w:rsidP="00CF306F">
            <w:pPr>
              <w:jc w:val="both"/>
            </w:pPr>
            <w:r w:rsidRPr="006B719C">
              <w:t xml:space="preserve">- запирающаяся тумба, </w:t>
            </w:r>
          </w:p>
          <w:p w14:paraId="122D744E" w14:textId="77777777" w:rsidR="00CF306F" w:rsidRPr="006B719C" w:rsidRDefault="00CF306F" w:rsidP="00CF306F">
            <w:pPr>
              <w:jc w:val="both"/>
            </w:pPr>
            <w:r>
              <w:t>-</w:t>
            </w:r>
            <w:r w:rsidRPr="006B719C">
              <w:t xml:space="preserve">холодильник, </w:t>
            </w:r>
          </w:p>
          <w:p w14:paraId="74D385A3" w14:textId="77777777" w:rsidR="00CF306F" w:rsidRPr="00D26C83" w:rsidRDefault="00CF306F" w:rsidP="00CF306F">
            <w:pPr>
              <w:jc w:val="both"/>
            </w:pPr>
            <w:r w:rsidRPr="006B719C">
              <w:t>- капсульная кофемашина (с капсулами- не менее 200 шт.),</w:t>
            </w:r>
            <w:r w:rsidRPr="00D26C83">
              <w:t xml:space="preserve"> </w:t>
            </w:r>
            <w:r>
              <w:t>бумажные стаканы для кофе, сливки, сахар.</w:t>
            </w:r>
          </w:p>
          <w:p w14:paraId="71BAABFB" w14:textId="77777777" w:rsidR="00CF306F" w:rsidRPr="006B719C" w:rsidRDefault="00CF306F" w:rsidP="00CF306F">
            <w:pPr>
              <w:jc w:val="both"/>
            </w:pPr>
            <w:r w:rsidRPr="006B719C">
              <w:t>- диспенсер</w:t>
            </w:r>
            <w:r>
              <w:t xml:space="preserve"> (холодная/горячая вода)</w:t>
            </w:r>
            <w:r w:rsidRPr="006B719C">
              <w:t xml:space="preserve"> с двумя бутылями воды, </w:t>
            </w:r>
          </w:p>
          <w:p w14:paraId="2164C06F" w14:textId="77777777" w:rsidR="00CF306F" w:rsidRPr="006B719C" w:rsidRDefault="00CF306F" w:rsidP="00CF306F">
            <w:pPr>
              <w:jc w:val="both"/>
            </w:pPr>
            <w:r w:rsidRPr="006B719C">
              <w:t>- корзин</w:t>
            </w:r>
            <w:r>
              <w:t>а</w:t>
            </w:r>
            <w:r w:rsidRPr="006B719C">
              <w:t xml:space="preserve"> для мусора</w:t>
            </w:r>
            <w:r>
              <w:t xml:space="preserve"> </w:t>
            </w:r>
            <w:r w:rsidRPr="006B719C">
              <w:t xml:space="preserve"> </w:t>
            </w:r>
          </w:p>
          <w:p w14:paraId="31372CBB" w14:textId="77777777" w:rsidR="00CF306F" w:rsidRPr="006B719C" w:rsidRDefault="00CF306F" w:rsidP="00CF306F">
            <w:pPr>
              <w:jc w:val="both"/>
            </w:pPr>
            <w:r w:rsidRPr="006B719C">
              <w:t>- электрическая розетка.</w:t>
            </w:r>
          </w:p>
          <w:p w14:paraId="2CBBC393" w14:textId="77777777" w:rsidR="00CF306F" w:rsidRPr="006B719C" w:rsidRDefault="00CF306F" w:rsidP="00CF306F">
            <w:pPr>
              <w:jc w:val="both"/>
            </w:pPr>
            <w:r w:rsidRPr="006B719C">
              <w:t xml:space="preserve">На полу выставочного стенда – ковровое покрытие/ламинат/пластик.    </w:t>
            </w:r>
          </w:p>
          <w:p w14:paraId="3A4A9660" w14:textId="77777777" w:rsidR="00CF306F" w:rsidRPr="006B719C" w:rsidRDefault="00CF306F" w:rsidP="00CF306F">
            <w:pPr>
              <w:jc w:val="both"/>
            </w:pPr>
            <w:r w:rsidRPr="006B719C">
              <w:t>Флористика:</w:t>
            </w:r>
          </w:p>
          <w:p w14:paraId="5A77AEA6" w14:textId="77777777" w:rsidR="00CF306F" w:rsidRPr="006B719C" w:rsidRDefault="00CF306F" w:rsidP="00CF306F">
            <w:pPr>
              <w:jc w:val="both"/>
            </w:pPr>
            <w:r w:rsidRPr="006B719C">
              <w:t>- обязательная цветочная композиция на каждом столе и на ресепшн,</w:t>
            </w:r>
          </w:p>
          <w:p w14:paraId="3C7404F9" w14:textId="77777777" w:rsidR="00CF306F" w:rsidRPr="006B719C" w:rsidRDefault="00CF306F" w:rsidP="00CF306F">
            <w:r>
              <w:t>- не менее 2</w:t>
            </w:r>
            <w:r w:rsidRPr="006B719C">
              <w:t xml:space="preserve"> напольных вазонов с живыми растениями </w:t>
            </w:r>
          </w:p>
          <w:p w14:paraId="49EFA929" w14:textId="77777777" w:rsidR="00CF306F" w:rsidRPr="006B719C" w:rsidRDefault="00CF306F" w:rsidP="00CF306F">
            <w:pPr>
              <w:contextualSpacing/>
              <w:jc w:val="both"/>
            </w:pPr>
            <w:r w:rsidRPr="006B719C">
              <w:t xml:space="preserve">Элементы стенда не должны иметь видимых следов повреждений, сколов, некачественной стыковки – зазоров между элементами конструкции. Все используемые при застройке стенда элементы должны сохранять свою функциональность на всем протяжении работы выставки. При выявлении Заказчиком замечаний в отношении качества и </w:t>
            </w:r>
            <w:r w:rsidRPr="006B719C">
              <w:lastRenderedPageBreak/>
              <w:t>состояния элементов стенда (отслойка, образование потертостей, щели и т.п.) на протяжения периода монтажа и выставки Подрядчик обязан устранить выявленные недочеты.</w:t>
            </w:r>
          </w:p>
          <w:p w14:paraId="0A396888" w14:textId="77777777" w:rsidR="00CF306F" w:rsidRPr="006B719C" w:rsidRDefault="00CF306F" w:rsidP="00CF306F">
            <w:pPr>
              <w:contextualSpacing/>
              <w:jc w:val="both"/>
            </w:pPr>
            <w:r w:rsidRPr="006B719C">
              <w:t>При внутренней разводке электричества на стенде не должны использоваться напольные короба (кабель-каналы), возвышающиеся над поверхностью пола/подиума/стен и других конструкций стенда</w:t>
            </w:r>
          </w:p>
          <w:p w14:paraId="576BECB1" w14:textId="77777777" w:rsidR="00CF306F" w:rsidRPr="006B719C" w:rsidRDefault="00CF306F" w:rsidP="00CF306F">
            <w:pPr>
              <w:contextualSpacing/>
              <w:jc w:val="both"/>
            </w:pPr>
            <w:r w:rsidRPr="006B719C">
              <w:t>Все коммуникации, которые проходят по полу, должны быть спрятаны в подиум.</w:t>
            </w:r>
          </w:p>
          <w:p w14:paraId="6264207C" w14:textId="77777777" w:rsidR="00CF306F" w:rsidRPr="006B719C" w:rsidRDefault="00CF306F" w:rsidP="00CF306F">
            <w:pPr>
              <w:contextualSpacing/>
              <w:jc w:val="both"/>
            </w:pPr>
            <w:r w:rsidRPr="006B719C">
              <w:t>На всех этапах выполнения работ должен осуществляться непрерывный контроль за исполнением заданий Заказчика в требуемые сроки и надлежащего качества.</w:t>
            </w:r>
          </w:p>
          <w:p w14:paraId="2EC20A1F" w14:textId="363F1B40" w:rsidR="00CF306F" w:rsidRPr="00927A04" w:rsidRDefault="00CF306F" w:rsidP="00CF306F">
            <w:pPr>
              <w:spacing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B719C">
              <w:t>Все необходимые согласования с организатором выставки и администрацией площадки Подрядчик осуществляет самостоятельно за свой счет.</w:t>
            </w:r>
          </w:p>
        </w:tc>
      </w:tr>
      <w:tr w:rsidR="00F733F3" w:rsidRPr="001E2EB1" w14:paraId="487A80D5" w14:textId="77777777" w:rsidTr="00D821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AAB1" w14:textId="3DA86650" w:rsidR="00F733F3" w:rsidRPr="00927A04" w:rsidRDefault="00F733F3" w:rsidP="00D821D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2E6D" w14:textId="5599C79E" w:rsidR="00F733F3" w:rsidRPr="00927A04" w:rsidRDefault="00F733F3" w:rsidP="00C4550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27A04">
              <w:rPr>
                <w:rFonts w:eastAsiaTheme="minorHAnsi"/>
                <w:sz w:val="22"/>
                <w:szCs w:val="22"/>
                <w:lang w:eastAsia="en-US"/>
              </w:rPr>
              <w:t>Техническое и рекламно-информационное наполнение экспозиции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8314" w14:textId="77777777" w:rsidR="00CF306F" w:rsidRPr="00CF306F" w:rsidRDefault="00CF306F" w:rsidP="00CF306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306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CF306F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CF306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Жидкокристаллическая панель (далее</w:t>
            </w:r>
            <w:r w:rsidRPr="00CF306F">
              <w:rPr>
                <w:color w:val="333333"/>
                <w:sz w:val="22"/>
                <w:szCs w:val="22"/>
                <w:shd w:val="clear" w:color="auto" w:fill="FFFFFF"/>
              </w:rPr>
              <w:t xml:space="preserve"> - </w:t>
            </w:r>
            <w:r w:rsidRPr="00CF306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Ж.-к. панель) (диагональ не менее 50 дюймов) для демонстрации  фильма с флэш-карты.</w:t>
            </w:r>
          </w:p>
          <w:p w14:paraId="58B38DA0" w14:textId="77777777" w:rsidR="00CF306F" w:rsidRPr="00CF306F" w:rsidRDefault="00CF306F" w:rsidP="00CF306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306F">
              <w:rPr>
                <w:rFonts w:eastAsiaTheme="minorHAnsi"/>
                <w:sz w:val="22"/>
                <w:szCs w:val="22"/>
                <w:lang w:eastAsia="en-US"/>
              </w:rPr>
              <w:t>- 4 – 6 плакатов на жёсткой основе в переговорные комнаты.</w:t>
            </w:r>
          </w:p>
          <w:p w14:paraId="7B4D1A99" w14:textId="77777777" w:rsidR="00CF306F" w:rsidRPr="00CF306F" w:rsidRDefault="00CF306F" w:rsidP="00CF306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306F">
              <w:rPr>
                <w:rFonts w:eastAsiaTheme="minorHAnsi"/>
                <w:sz w:val="22"/>
                <w:szCs w:val="22"/>
                <w:lang w:eastAsia="en-US"/>
              </w:rPr>
              <w:t>- электрическая розетка в стойке ресепшн.</w:t>
            </w:r>
          </w:p>
          <w:p w14:paraId="08949DE8" w14:textId="580259DD" w:rsidR="00F733F3" w:rsidRPr="00927A04" w:rsidRDefault="00CF306F" w:rsidP="00CF306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306F">
              <w:rPr>
                <w:rFonts w:eastAsiaTheme="minorHAnsi"/>
                <w:sz w:val="22"/>
                <w:szCs w:val="22"/>
                <w:lang w:eastAsia="en-US"/>
              </w:rPr>
              <w:t>-  В стоимость оборудования стенда входит оплата точек подвеса (при наличии), подключения и расхода электроэнергии, подключения и оплаты интернета (</w:t>
            </w:r>
            <w:r w:rsidRPr="00CF306F">
              <w:rPr>
                <w:rFonts w:eastAsiaTheme="minorHAnsi"/>
                <w:sz w:val="22"/>
                <w:szCs w:val="22"/>
                <w:lang w:val="en-US" w:eastAsia="en-US"/>
              </w:rPr>
              <w:t>Wi</w:t>
            </w:r>
            <w:r w:rsidRPr="00CF306F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CF306F">
              <w:rPr>
                <w:rFonts w:eastAsiaTheme="minorHAnsi"/>
                <w:sz w:val="22"/>
                <w:szCs w:val="22"/>
                <w:lang w:val="en-US" w:eastAsia="en-US"/>
              </w:rPr>
              <w:t>Fi</w:t>
            </w:r>
            <w:r w:rsidRPr="00CF306F">
              <w:rPr>
                <w:rFonts w:eastAsiaTheme="minorHAnsi"/>
                <w:sz w:val="22"/>
                <w:szCs w:val="22"/>
                <w:lang w:eastAsia="en-US"/>
              </w:rPr>
              <w:t xml:space="preserve"> – скоростью не менее 100 Мбит/с), предоставления и настройки интернет точки доступа (роутера).</w:t>
            </w:r>
          </w:p>
        </w:tc>
      </w:tr>
      <w:tr w:rsidR="00F733F3" w:rsidRPr="001E2EB1" w14:paraId="5B149885" w14:textId="77777777" w:rsidTr="00D821D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4405" w14:textId="71E963E2" w:rsidR="00F733F3" w:rsidRPr="00927A04" w:rsidRDefault="00F733F3" w:rsidP="00D821D9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4915" w14:textId="77777777" w:rsidR="00F733F3" w:rsidRPr="00927A04" w:rsidRDefault="00F733F3" w:rsidP="00D821D9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27A04">
              <w:rPr>
                <w:rFonts w:eastAsiaTheme="minorHAnsi"/>
                <w:sz w:val="22"/>
                <w:szCs w:val="22"/>
                <w:lang w:eastAsia="en-US"/>
              </w:rPr>
              <w:t>Общие требования к Подрядчику</w:t>
            </w:r>
          </w:p>
          <w:p w14:paraId="305B9F98" w14:textId="77777777" w:rsidR="00F733F3" w:rsidRPr="00927A04" w:rsidRDefault="00F733F3" w:rsidP="00D821D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0665" w14:textId="77777777" w:rsidR="00CF306F" w:rsidRPr="00CF306F" w:rsidRDefault="00CF306F" w:rsidP="00CF306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306F">
              <w:rPr>
                <w:rFonts w:eastAsiaTheme="minorHAnsi"/>
                <w:sz w:val="22"/>
                <w:szCs w:val="22"/>
                <w:lang w:eastAsia="en-US"/>
              </w:rPr>
              <w:t>- Возможность выполнения условий Договора даже при условии запрета на въезд для российских граждан.</w:t>
            </w:r>
          </w:p>
          <w:p w14:paraId="2E8C653D" w14:textId="35E914A7" w:rsidR="00F733F3" w:rsidRPr="00927A04" w:rsidRDefault="00CF306F" w:rsidP="00CF306F">
            <w:pPr>
              <w:spacing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306F">
              <w:rPr>
                <w:rFonts w:eastAsiaTheme="minorHAnsi"/>
                <w:sz w:val="22"/>
                <w:szCs w:val="22"/>
                <w:lang w:eastAsia="en-US"/>
              </w:rPr>
              <w:t xml:space="preserve"> - Для иностранных компаний обязательное наличие русскоговорящего персонала.</w:t>
            </w:r>
          </w:p>
        </w:tc>
      </w:tr>
    </w:tbl>
    <w:p w14:paraId="52A28EF7" w14:textId="77777777" w:rsidR="001E2EB1" w:rsidRPr="00F733F3" w:rsidRDefault="001E2EB1" w:rsidP="001E2EB1">
      <w:pPr>
        <w:ind w:firstLine="576"/>
        <w:jc w:val="both"/>
        <w:rPr>
          <w:rFonts w:eastAsiaTheme="minorHAnsi"/>
          <w:sz w:val="28"/>
          <w:szCs w:val="28"/>
          <w:lang w:eastAsia="en-US"/>
        </w:rPr>
      </w:pPr>
      <w:r w:rsidRPr="00F733F3">
        <w:rPr>
          <w:rFonts w:eastAsiaTheme="minorHAnsi"/>
          <w:sz w:val="28"/>
          <w:szCs w:val="28"/>
          <w:lang w:eastAsia="en-US"/>
        </w:rPr>
        <w:t xml:space="preserve">  </w:t>
      </w:r>
    </w:p>
    <w:p w14:paraId="0F62C221" w14:textId="77777777" w:rsidR="000E200E" w:rsidRDefault="000E200E" w:rsidP="001E2EB1">
      <w:pPr>
        <w:spacing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5ABE27A1" w14:textId="0D6E4862" w:rsidR="00F405A2" w:rsidRDefault="00F405A2">
      <w:pPr>
        <w:rPr>
          <w:rFonts w:ascii="Arial" w:eastAsiaTheme="minorHAnsi" w:hAnsi="Arial" w:cs="Arial"/>
          <w:sz w:val="28"/>
          <w:szCs w:val="28"/>
          <w:lang w:eastAsia="en-US"/>
        </w:rPr>
      </w:pPr>
      <w:r>
        <w:rPr>
          <w:rFonts w:ascii="Arial" w:eastAsiaTheme="minorHAnsi" w:hAnsi="Arial" w:cs="Arial"/>
          <w:sz w:val="28"/>
          <w:szCs w:val="28"/>
          <w:lang w:eastAsia="en-US"/>
        </w:rPr>
        <w:br w:type="page"/>
      </w:r>
    </w:p>
    <w:p w14:paraId="5ADB90FF" w14:textId="77777777" w:rsidR="000E200E" w:rsidRDefault="000E200E" w:rsidP="001E2EB1">
      <w:pPr>
        <w:spacing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6F48F3BE" w14:textId="649DAA5E" w:rsidR="006C0B90" w:rsidRDefault="00F34B9C" w:rsidP="00F34B9C">
      <w:pPr>
        <w:jc w:val="center"/>
        <w:rPr>
          <w:rFonts w:eastAsiaTheme="minorHAnsi"/>
          <w:sz w:val="28"/>
          <w:szCs w:val="28"/>
          <w:lang w:eastAsia="en-US"/>
        </w:rPr>
      </w:pPr>
      <w:r w:rsidRPr="00F34B9C">
        <w:rPr>
          <w:rFonts w:eastAsiaTheme="minorHAnsi"/>
          <w:sz w:val="28"/>
          <w:szCs w:val="28"/>
          <w:lang w:eastAsia="en-US"/>
        </w:rPr>
        <w:t xml:space="preserve">Расположение стенда ГП КС  на выставке </w:t>
      </w:r>
    </w:p>
    <w:p w14:paraId="309BBC24" w14:textId="463B34AB" w:rsidR="00F34B9C" w:rsidRPr="00F34B9C" w:rsidRDefault="0082205C" w:rsidP="00F34B9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CABSAT</w:t>
      </w:r>
      <w:r w:rsidRPr="009D05A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E31EAB">
        <w:rPr>
          <w:sz w:val="28"/>
          <w:szCs w:val="28"/>
        </w:rPr>
        <w:t>2</w:t>
      </w:r>
    </w:p>
    <w:p w14:paraId="7FB6A5BD" w14:textId="77777777" w:rsidR="001E2EB1" w:rsidRPr="001E2EB1" w:rsidRDefault="001E2EB1" w:rsidP="001E2EB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012DB0" w14:textId="77777777" w:rsidR="001E2EB1" w:rsidRPr="001E2EB1" w:rsidRDefault="001E2EB1" w:rsidP="001E2EB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426D50" w14:textId="4B923017" w:rsidR="001E2EB1" w:rsidRPr="001E2EB1" w:rsidRDefault="001E2EB1" w:rsidP="001E2EB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686EA0" w14:textId="0B1A53EA" w:rsidR="001E2EB1" w:rsidRPr="001E2EB1" w:rsidRDefault="0082205C" w:rsidP="001E2EB1">
      <w:pPr>
        <w:spacing w:after="200" w:line="276" w:lineRule="auto"/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F1EE269" wp14:editId="36F5B480">
            <wp:extent cx="6047740" cy="4529455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52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68E4CA" w14:textId="77777777" w:rsidR="001E2EB1" w:rsidRDefault="001E2EB1" w:rsidP="001E2EB1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6DD3A9" w14:textId="77777777" w:rsidR="00C45503" w:rsidRDefault="00C45503" w:rsidP="00C45503">
      <w:pPr>
        <w:shd w:val="clear" w:color="auto" w:fill="FFFFFF"/>
        <w:spacing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0A5DDBE1" w14:textId="77777777" w:rsidR="00C45503" w:rsidRPr="00176AD3" w:rsidRDefault="00C45503" w:rsidP="00C45503">
      <w:pPr>
        <w:shd w:val="clear" w:color="auto" w:fill="FFFFFF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76AD3">
        <w:rPr>
          <w:rFonts w:eastAsiaTheme="minorHAnsi"/>
          <w:sz w:val="28"/>
          <w:szCs w:val="28"/>
          <w:lang w:eastAsia="en-US"/>
        </w:rPr>
        <w:t xml:space="preserve">Начальник Службы </w:t>
      </w:r>
      <w:r w:rsidRPr="00176AD3">
        <w:rPr>
          <w:rFonts w:eastAsiaTheme="minorHAnsi"/>
          <w:sz w:val="28"/>
          <w:szCs w:val="28"/>
          <w:lang w:eastAsia="en-US"/>
        </w:rPr>
        <w:tab/>
      </w:r>
      <w:r w:rsidRPr="00176AD3">
        <w:rPr>
          <w:rFonts w:eastAsiaTheme="minorHAnsi"/>
          <w:sz w:val="28"/>
          <w:szCs w:val="28"/>
          <w:lang w:eastAsia="en-US"/>
        </w:rPr>
        <w:tab/>
      </w:r>
      <w:r w:rsidRPr="00176AD3">
        <w:rPr>
          <w:rFonts w:eastAsiaTheme="minorHAnsi"/>
          <w:sz w:val="28"/>
          <w:szCs w:val="28"/>
          <w:lang w:eastAsia="en-US"/>
        </w:rPr>
        <w:tab/>
      </w:r>
      <w:r w:rsidRPr="00176AD3">
        <w:rPr>
          <w:rFonts w:eastAsiaTheme="minorHAnsi"/>
          <w:sz w:val="28"/>
          <w:szCs w:val="28"/>
          <w:lang w:eastAsia="en-US"/>
        </w:rPr>
        <w:tab/>
      </w:r>
      <w:r w:rsidRPr="00176AD3">
        <w:rPr>
          <w:rFonts w:eastAsiaTheme="minorHAnsi"/>
          <w:sz w:val="28"/>
          <w:szCs w:val="28"/>
          <w:lang w:eastAsia="en-US"/>
        </w:rPr>
        <w:tab/>
      </w:r>
      <w:r w:rsidRPr="00176AD3">
        <w:rPr>
          <w:rFonts w:eastAsiaTheme="minorHAnsi"/>
          <w:sz w:val="28"/>
          <w:szCs w:val="28"/>
          <w:lang w:eastAsia="en-US"/>
        </w:rPr>
        <w:tab/>
      </w:r>
      <w:r w:rsidRPr="00176AD3">
        <w:rPr>
          <w:rFonts w:eastAsiaTheme="minorHAnsi"/>
          <w:sz w:val="28"/>
          <w:szCs w:val="28"/>
          <w:lang w:eastAsia="en-US"/>
        </w:rPr>
        <w:tab/>
      </w:r>
      <w:r w:rsidRPr="00176AD3">
        <w:rPr>
          <w:rFonts w:eastAsiaTheme="minorHAnsi"/>
          <w:sz w:val="28"/>
          <w:szCs w:val="28"/>
          <w:lang w:eastAsia="en-US"/>
        </w:rPr>
        <w:tab/>
        <w:t>Вдовин А.Ю.</w:t>
      </w:r>
    </w:p>
    <w:p w14:paraId="4DC90647" w14:textId="77777777" w:rsidR="00C45503" w:rsidRPr="001E2EB1" w:rsidRDefault="00C45503" w:rsidP="00C45503">
      <w:pPr>
        <w:shd w:val="clear" w:color="auto" w:fill="FFFFFF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4C1DEC2E" w14:textId="77777777" w:rsidR="00176AD3" w:rsidRDefault="00176AD3" w:rsidP="001E2EB1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FA6F89" w14:textId="77777777" w:rsidR="00176AD3" w:rsidRDefault="00176AD3" w:rsidP="001E2EB1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95B7E8" w14:textId="77777777" w:rsidR="00176AD3" w:rsidRDefault="00176AD3" w:rsidP="001E2EB1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BD10A8" w14:textId="77777777" w:rsidR="00176AD3" w:rsidRDefault="00176AD3" w:rsidP="001E2EB1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E34BA8C" w14:textId="77777777" w:rsidR="00176AD3" w:rsidRDefault="00176AD3" w:rsidP="001E2EB1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E56B93" w14:textId="77777777" w:rsidR="00176AD3" w:rsidRDefault="00176AD3" w:rsidP="001E2EB1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75C8A4C" w14:textId="77777777" w:rsidR="00176AD3" w:rsidRDefault="00176AD3" w:rsidP="001E2EB1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323950" w14:textId="77777777" w:rsidR="00176AD3" w:rsidRDefault="00176AD3" w:rsidP="001E2EB1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CD7247" w14:textId="77777777" w:rsidR="00176AD3" w:rsidRDefault="00176AD3" w:rsidP="001E2EB1">
      <w:pPr>
        <w:spacing w:after="200"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C8BBDC" w14:textId="77777777" w:rsidR="00176AD3" w:rsidRPr="00032E45" w:rsidRDefault="00176AD3" w:rsidP="00176AD3">
      <w:pPr>
        <w:jc w:val="right"/>
        <w:rPr>
          <w:b/>
        </w:rPr>
      </w:pPr>
      <w:r w:rsidRPr="00032E45">
        <w:rPr>
          <w:b/>
        </w:rPr>
        <w:t>ПРИЛОЖЕНИЕ № 2</w:t>
      </w:r>
    </w:p>
    <w:p w14:paraId="23DBACFB" w14:textId="77777777" w:rsidR="00176AD3" w:rsidRPr="00032E45" w:rsidRDefault="00176AD3" w:rsidP="00176AD3">
      <w:pPr>
        <w:jc w:val="right"/>
        <w:rPr>
          <w:b/>
        </w:rPr>
      </w:pPr>
    </w:p>
    <w:p w14:paraId="3D87ECA7" w14:textId="77777777" w:rsidR="00176AD3" w:rsidRPr="00032E45" w:rsidRDefault="00176AD3" w:rsidP="00176AD3">
      <w:pPr>
        <w:jc w:val="right"/>
        <w:rPr>
          <w:sz w:val="28"/>
          <w:szCs w:val="28"/>
        </w:rPr>
      </w:pPr>
      <w:r w:rsidRPr="00032E45">
        <w:rPr>
          <w:sz w:val="28"/>
          <w:szCs w:val="28"/>
        </w:rPr>
        <w:t>к Договору № __ от  «__» ______ 20___ г.</w:t>
      </w:r>
    </w:p>
    <w:p w14:paraId="228EA9D9" w14:textId="77777777" w:rsidR="00176AD3" w:rsidRPr="00032E45" w:rsidRDefault="00176AD3" w:rsidP="00176AD3">
      <w:pPr>
        <w:jc w:val="center"/>
        <w:rPr>
          <w:sz w:val="28"/>
          <w:szCs w:val="28"/>
        </w:rPr>
      </w:pPr>
    </w:p>
    <w:p w14:paraId="5616A1E1" w14:textId="77777777" w:rsidR="00176AD3" w:rsidRPr="00032E45" w:rsidRDefault="00176AD3" w:rsidP="00176AD3">
      <w:pPr>
        <w:jc w:val="center"/>
        <w:rPr>
          <w:sz w:val="28"/>
          <w:szCs w:val="28"/>
        </w:rPr>
      </w:pPr>
    </w:p>
    <w:p w14:paraId="3D4D097C" w14:textId="77777777" w:rsidR="00176AD3" w:rsidRPr="00032E45" w:rsidRDefault="00176AD3" w:rsidP="00176AD3">
      <w:pPr>
        <w:tabs>
          <w:tab w:val="left" w:pos="6802"/>
          <w:tab w:val="left" w:pos="7745"/>
          <w:tab w:val="left" w:pos="8755"/>
          <w:tab w:val="left" w:pos="9889"/>
        </w:tabs>
        <w:ind w:left="108"/>
        <w:jc w:val="center"/>
        <w:rPr>
          <w:b/>
          <w:bCs/>
          <w:sz w:val="28"/>
          <w:szCs w:val="28"/>
        </w:rPr>
      </w:pPr>
      <w:r w:rsidRPr="00032E45">
        <w:rPr>
          <w:b/>
          <w:bCs/>
          <w:sz w:val="28"/>
          <w:szCs w:val="28"/>
        </w:rPr>
        <w:t xml:space="preserve">Дизайн-проект стенда </w:t>
      </w:r>
    </w:p>
    <w:p w14:paraId="4F719E3B" w14:textId="167C7C88" w:rsidR="00176AD3" w:rsidRPr="00032E45" w:rsidRDefault="00C45503" w:rsidP="00176AD3">
      <w:pPr>
        <w:tabs>
          <w:tab w:val="left" w:pos="6802"/>
          <w:tab w:val="left" w:pos="7745"/>
          <w:tab w:val="left" w:pos="8755"/>
          <w:tab w:val="left" w:pos="9889"/>
        </w:tabs>
        <w:ind w:left="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ГП КС</w:t>
      </w:r>
      <w:r w:rsidR="00176AD3" w:rsidRPr="00032E45">
        <w:rPr>
          <w:b/>
          <w:bCs/>
          <w:sz w:val="28"/>
          <w:szCs w:val="28"/>
        </w:rPr>
        <w:t xml:space="preserve"> площадью </w:t>
      </w:r>
      <w:r w:rsidR="0082205C">
        <w:rPr>
          <w:b/>
          <w:bCs/>
          <w:sz w:val="28"/>
          <w:szCs w:val="28"/>
        </w:rPr>
        <w:t>42</w:t>
      </w:r>
      <w:r w:rsidRPr="00032E45">
        <w:rPr>
          <w:b/>
          <w:bCs/>
          <w:sz w:val="28"/>
          <w:szCs w:val="28"/>
        </w:rPr>
        <w:t xml:space="preserve"> </w:t>
      </w:r>
      <w:r w:rsidR="00176AD3" w:rsidRPr="00032E45">
        <w:rPr>
          <w:b/>
          <w:bCs/>
          <w:sz w:val="28"/>
          <w:szCs w:val="28"/>
        </w:rPr>
        <w:t>кв. м</w:t>
      </w:r>
    </w:p>
    <w:p w14:paraId="54D02283" w14:textId="77777777" w:rsidR="00176AD3" w:rsidRPr="00032E45" w:rsidRDefault="00176AD3" w:rsidP="00176AD3">
      <w:pPr>
        <w:rPr>
          <w:sz w:val="28"/>
          <w:szCs w:val="28"/>
        </w:rPr>
      </w:pPr>
    </w:p>
    <w:p w14:paraId="4FC8D6B4" w14:textId="77777777" w:rsidR="00176AD3" w:rsidRPr="00032E45" w:rsidRDefault="00176AD3" w:rsidP="00176AD3">
      <w:pPr>
        <w:rPr>
          <w:sz w:val="28"/>
          <w:szCs w:val="28"/>
        </w:rPr>
      </w:pPr>
    </w:p>
    <w:p w14:paraId="66E18C6F" w14:textId="77777777" w:rsidR="00176AD3" w:rsidRPr="00032E45" w:rsidRDefault="00176AD3" w:rsidP="00176AD3">
      <w:pPr>
        <w:rPr>
          <w:sz w:val="28"/>
          <w:szCs w:val="28"/>
        </w:rPr>
      </w:pPr>
    </w:p>
    <w:p w14:paraId="75D55E61" w14:textId="77777777" w:rsidR="00176AD3" w:rsidRPr="00032E45" w:rsidRDefault="00176AD3" w:rsidP="00176AD3">
      <w:pPr>
        <w:rPr>
          <w:sz w:val="28"/>
          <w:szCs w:val="28"/>
        </w:rPr>
      </w:pPr>
    </w:p>
    <w:p w14:paraId="1592AA33" w14:textId="77777777" w:rsidR="00176AD3" w:rsidRPr="00032E45" w:rsidRDefault="00176AD3" w:rsidP="00176AD3">
      <w:pPr>
        <w:rPr>
          <w:sz w:val="28"/>
          <w:szCs w:val="28"/>
        </w:rPr>
      </w:pPr>
    </w:p>
    <w:p w14:paraId="36981CDA" w14:textId="77777777" w:rsidR="00176AD3" w:rsidRPr="00032E45" w:rsidRDefault="00176AD3" w:rsidP="00176AD3">
      <w:pPr>
        <w:rPr>
          <w:sz w:val="28"/>
          <w:szCs w:val="28"/>
        </w:rPr>
      </w:pPr>
    </w:p>
    <w:p w14:paraId="0497A520" w14:textId="77777777" w:rsidR="00176AD3" w:rsidRPr="00032E45" w:rsidRDefault="00176AD3" w:rsidP="00176AD3">
      <w:pPr>
        <w:rPr>
          <w:sz w:val="28"/>
          <w:szCs w:val="28"/>
        </w:rPr>
      </w:pPr>
    </w:p>
    <w:p w14:paraId="48A66C81" w14:textId="77777777" w:rsidR="00176AD3" w:rsidRPr="00032E45" w:rsidRDefault="00176AD3" w:rsidP="00176AD3">
      <w:pPr>
        <w:rPr>
          <w:sz w:val="28"/>
          <w:szCs w:val="28"/>
        </w:rPr>
      </w:pPr>
    </w:p>
    <w:p w14:paraId="339D6D53" w14:textId="77777777" w:rsidR="00176AD3" w:rsidRPr="00032E45" w:rsidRDefault="00176AD3" w:rsidP="00176AD3">
      <w:pPr>
        <w:rPr>
          <w:sz w:val="28"/>
          <w:szCs w:val="28"/>
        </w:rPr>
      </w:pPr>
    </w:p>
    <w:p w14:paraId="3977E889" w14:textId="77777777" w:rsidR="00176AD3" w:rsidRPr="00032E45" w:rsidRDefault="00176AD3" w:rsidP="00176AD3">
      <w:pPr>
        <w:rPr>
          <w:sz w:val="28"/>
          <w:szCs w:val="28"/>
        </w:rPr>
      </w:pPr>
    </w:p>
    <w:p w14:paraId="4820B260" w14:textId="77777777" w:rsidR="00176AD3" w:rsidRPr="00032E45" w:rsidRDefault="00176AD3" w:rsidP="00176AD3">
      <w:pPr>
        <w:rPr>
          <w:sz w:val="28"/>
          <w:szCs w:val="28"/>
        </w:rPr>
      </w:pPr>
    </w:p>
    <w:p w14:paraId="2967E837" w14:textId="77777777" w:rsidR="00176AD3" w:rsidRPr="00032E45" w:rsidRDefault="00176AD3" w:rsidP="00176AD3">
      <w:pPr>
        <w:rPr>
          <w:sz w:val="28"/>
          <w:szCs w:val="28"/>
        </w:rPr>
      </w:pPr>
    </w:p>
    <w:p w14:paraId="12444992" w14:textId="77777777" w:rsidR="00176AD3" w:rsidRPr="00032E45" w:rsidRDefault="00176AD3" w:rsidP="00176AD3">
      <w:pPr>
        <w:rPr>
          <w:sz w:val="28"/>
          <w:szCs w:val="28"/>
        </w:rPr>
      </w:pPr>
    </w:p>
    <w:p w14:paraId="60C7135E" w14:textId="77777777" w:rsidR="00176AD3" w:rsidRPr="00032E45" w:rsidRDefault="00176AD3" w:rsidP="00176AD3">
      <w:pPr>
        <w:rPr>
          <w:sz w:val="28"/>
          <w:szCs w:val="28"/>
        </w:rPr>
      </w:pPr>
    </w:p>
    <w:p w14:paraId="503EF93B" w14:textId="77777777" w:rsidR="00176AD3" w:rsidRPr="00032E45" w:rsidRDefault="00176AD3" w:rsidP="00176AD3">
      <w:pPr>
        <w:rPr>
          <w:sz w:val="28"/>
          <w:szCs w:val="28"/>
        </w:rPr>
      </w:pPr>
    </w:p>
    <w:p w14:paraId="1AEC1E7C" w14:textId="77777777" w:rsidR="00176AD3" w:rsidRPr="00032E45" w:rsidRDefault="00176AD3" w:rsidP="00176AD3">
      <w:pPr>
        <w:rPr>
          <w:sz w:val="28"/>
          <w:szCs w:val="28"/>
        </w:rPr>
      </w:pPr>
      <w:r w:rsidRPr="00032E45">
        <w:rPr>
          <w:sz w:val="28"/>
          <w:szCs w:val="28"/>
        </w:rPr>
        <w:tab/>
      </w:r>
    </w:p>
    <w:p w14:paraId="6F5A2A8D" w14:textId="77777777" w:rsidR="00176AD3" w:rsidRPr="00032E45" w:rsidRDefault="00176AD3" w:rsidP="00176AD3">
      <w:pPr>
        <w:rPr>
          <w:sz w:val="28"/>
          <w:szCs w:val="28"/>
        </w:rPr>
      </w:pPr>
    </w:p>
    <w:p w14:paraId="337BA5DE" w14:textId="77777777" w:rsidR="00C45503" w:rsidRPr="00032E45" w:rsidRDefault="00C45503" w:rsidP="00C45503">
      <w:pPr>
        <w:keepNext/>
        <w:jc w:val="center"/>
        <w:outlineLvl w:val="0"/>
        <w:rPr>
          <w:b/>
          <w:sz w:val="28"/>
          <w:szCs w:val="28"/>
        </w:rPr>
      </w:pPr>
      <w:r w:rsidRPr="00032E45">
        <w:rPr>
          <w:b/>
          <w:sz w:val="28"/>
          <w:szCs w:val="28"/>
        </w:rPr>
        <w:t>ПОДПИСИ СТОРОН:</w:t>
      </w:r>
    </w:p>
    <w:p w14:paraId="2996FE55" w14:textId="77777777" w:rsidR="00C45503" w:rsidRPr="00032E45" w:rsidRDefault="00C45503" w:rsidP="00C45503">
      <w:pPr>
        <w:rPr>
          <w:sz w:val="28"/>
          <w:szCs w:val="28"/>
        </w:rPr>
      </w:pPr>
    </w:p>
    <w:p w14:paraId="20A7BDB3" w14:textId="77777777" w:rsidR="00C45503" w:rsidRPr="00032E45" w:rsidRDefault="00C45503" w:rsidP="00C45503">
      <w:pPr>
        <w:rPr>
          <w:sz w:val="28"/>
          <w:szCs w:val="28"/>
        </w:rPr>
      </w:pPr>
    </w:p>
    <w:p w14:paraId="5E25460E" w14:textId="77777777" w:rsidR="00C45503" w:rsidRPr="00032E45" w:rsidRDefault="00C45503" w:rsidP="00C455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Подрядчик</w:t>
      </w:r>
      <w:r w:rsidRPr="00032E45">
        <w:rPr>
          <w:b/>
          <w:sz w:val="28"/>
          <w:szCs w:val="28"/>
        </w:rPr>
        <w:t>:</w:t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Заказчик</w:t>
      </w:r>
      <w:r w:rsidRPr="00032E45">
        <w:rPr>
          <w:b/>
          <w:sz w:val="28"/>
          <w:szCs w:val="28"/>
        </w:rPr>
        <w:t>:</w:t>
      </w:r>
    </w:p>
    <w:p w14:paraId="477E4F1C" w14:textId="77777777" w:rsidR="00176AD3" w:rsidRPr="00032E45" w:rsidRDefault="00176AD3" w:rsidP="00176AD3">
      <w:pPr>
        <w:rPr>
          <w:sz w:val="28"/>
          <w:szCs w:val="28"/>
        </w:rPr>
      </w:pPr>
    </w:p>
    <w:p w14:paraId="53ADD2B7" w14:textId="77777777" w:rsidR="00176AD3" w:rsidRPr="00032E45" w:rsidRDefault="00176AD3" w:rsidP="00176AD3">
      <w:pPr>
        <w:rPr>
          <w:sz w:val="28"/>
          <w:szCs w:val="28"/>
        </w:rPr>
      </w:pPr>
    </w:p>
    <w:p w14:paraId="4E79A5C0" w14:textId="77777777" w:rsidR="00176AD3" w:rsidRPr="00032E45" w:rsidRDefault="00176AD3" w:rsidP="00176AD3">
      <w:pPr>
        <w:rPr>
          <w:sz w:val="28"/>
          <w:szCs w:val="28"/>
        </w:rPr>
      </w:pPr>
      <w:r w:rsidRPr="00032E45">
        <w:rPr>
          <w:sz w:val="28"/>
          <w:szCs w:val="28"/>
        </w:rPr>
        <w:t>___________________ /</w:t>
      </w:r>
      <w:r w:rsidRPr="00032E45">
        <w:rPr>
          <w:sz w:val="28"/>
          <w:szCs w:val="28"/>
        </w:rPr>
        <w:tab/>
      </w:r>
      <w:r>
        <w:rPr>
          <w:sz w:val="28"/>
          <w:szCs w:val="28"/>
        </w:rPr>
        <w:t>________/</w:t>
      </w:r>
      <w:r w:rsidRPr="00032E45">
        <w:rPr>
          <w:sz w:val="28"/>
          <w:szCs w:val="28"/>
        </w:rPr>
        <w:t xml:space="preserve">                      ________________ /</w:t>
      </w:r>
      <w:r w:rsidRPr="00AC7191">
        <w:rPr>
          <w:sz w:val="28"/>
          <w:szCs w:val="28"/>
        </w:rPr>
        <w:t xml:space="preserve"> </w:t>
      </w:r>
      <w:r>
        <w:rPr>
          <w:sz w:val="28"/>
          <w:szCs w:val="28"/>
        </w:rPr>
        <w:t>Волин А.К</w:t>
      </w:r>
      <w:r w:rsidRPr="00032E45">
        <w:rPr>
          <w:sz w:val="28"/>
          <w:szCs w:val="28"/>
        </w:rPr>
        <w:t>./</w:t>
      </w:r>
      <w:r>
        <w:rPr>
          <w:sz w:val="28"/>
          <w:szCs w:val="28"/>
        </w:rPr>
        <w:t xml:space="preserve"> </w:t>
      </w:r>
    </w:p>
    <w:p w14:paraId="2BD8867A" w14:textId="77777777" w:rsidR="00176AD3" w:rsidRPr="00032E45" w:rsidRDefault="00176AD3" w:rsidP="00176AD3">
      <w:pPr>
        <w:rPr>
          <w:sz w:val="28"/>
          <w:szCs w:val="28"/>
        </w:rPr>
      </w:pPr>
    </w:p>
    <w:p w14:paraId="2CABB3FD" w14:textId="77777777" w:rsidR="00176AD3" w:rsidRPr="00032E45" w:rsidRDefault="00176AD3" w:rsidP="00176AD3">
      <w:pPr>
        <w:rPr>
          <w:sz w:val="28"/>
          <w:szCs w:val="28"/>
        </w:rPr>
      </w:pP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  <w:t>М. П.</w:t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  <w:t>М. П.</w:t>
      </w:r>
    </w:p>
    <w:p w14:paraId="5224B731" w14:textId="77777777" w:rsidR="00176AD3" w:rsidRPr="00032E45" w:rsidRDefault="00176AD3" w:rsidP="00176AD3">
      <w:pPr>
        <w:rPr>
          <w:sz w:val="28"/>
          <w:szCs w:val="28"/>
        </w:rPr>
      </w:pPr>
    </w:p>
    <w:p w14:paraId="6594BB2D" w14:textId="77777777" w:rsidR="00176AD3" w:rsidRPr="00032E45" w:rsidRDefault="00176AD3" w:rsidP="00176AD3">
      <w:pPr>
        <w:rPr>
          <w:sz w:val="28"/>
          <w:szCs w:val="28"/>
        </w:rPr>
      </w:pPr>
    </w:p>
    <w:p w14:paraId="15DD882A" w14:textId="77777777" w:rsidR="00176AD3" w:rsidRPr="00032E45" w:rsidRDefault="00176AD3" w:rsidP="00176AD3">
      <w:pPr>
        <w:rPr>
          <w:sz w:val="28"/>
          <w:szCs w:val="28"/>
        </w:rPr>
      </w:pPr>
    </w:p>
    <w:p w14:paraId="6EBD6C6D" w14:textId="77777777" w:rsidR="00176AD3" w:rsidRDefault="00176AD3" w:rsidP="00176A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F58223" w14:textId="77777777" w:rsidR="00176AD3" w:rsidRPr="00032E45" w:rsidRDefault="00176AD3" w:rsidP="00176AD3">
      <w:pPr>
        <w:rPr>
          <w:sz w:val="28"/>
          <w:szCs w:val="28"/>
        </w:rPr>
      </w:pPr>
    </w:p>
    <w:p w14:paraId="2C8E7253" w14:textId="77777777" w:rsidR="00176AD3" w:rsidRPr="00032E45" w:rsidRDefault="00176AD3" w:rsidP="00176AD3"/>
    <w:p w14:paraId="6FC4AC7F" w14:textId="77777777" w:rsidR="00176AD3" w:rsidRPr="00032E45" w:rsidRDefault="00176AD3" w:rsidP="00176AD3">
      <w:pPr>
        <w:widowControl w:val="0"/>
        <w:jc w:val="right"/>
        <w:rPr>
          <w:b/>
        </w:rPr>
      </w:pPr>
      <w:r w:rsidRPr="00032E45">
        <w:rPr>
          <w:b/>
        </w:rPr>
        <w:t>ПРИЛОЖЕНИЕ № 3</w:t>
      </w:r>
    </w:p>
    <w:p w14:paraId="671A75E0" w14:textId="77777777" w:rsidR="00176AD3" w:rsidRPr="00032E45" w:rsidRDefault="00176AD3" w:rsidP="00176AD3">
      <w:pPr>
        <w:jc w:val="right"/>
        <w:rPr>
          <w:b/>
        </w:rPr>
      </w:pPr>
    </w:p>
    <w:p w14:paraId="7D290862" w14:textId="77777777" w:rsidR="00176AD3" w:rsidRPr="00032E45" w:rsidRDefault="00176AD3" w:rsidP="00176AD3">
      <w:pPr>
        <w:jc w:val="right"/>
        <w:rPr>
          <w:sz w:val="28"/>
          <w:szCs w:val="28"/>
        </w:rPr>
      </w:pPr>
      <w:r w:rsidRPr="00032E45">
        <w:rPr>
          <w:sz w:val="28"/>
          <w:szCs w:val="28"/>
        </w:rPr>
        <w:t>к Договору № ___ от  «___» ______ 20___ г.</w:t>
      </w:r>
    </w:p>
    <w:p w14:paraId="2A339B07" w14:textId="77777777" w:rsidR="00176AD3" w:rsidRPr="00032E45" w:rsidRDefault="00176AD3" w:rsidP="00176AD3">
      <w:pPr>
        <w:jc w:val="center"/>
        <w:rPr>
          <w:sz w:val="28"/>
          <w:szCs w:val="28"/>
        </w:rPr>
      </w:pPr>
    </w:p>
    <w:p w14:paraId="18CF2619" w14:textId="77777777" w:rsidR="00176AD3" w:rsidRPr="00032E45" w:rsidRDefault="00176AD3" w:rsidP="00176AD3">
      <w:pPr>
        <w:jc w:val="center"/>
        <w:rPr>
          <w:sz w:val="28"/>
          <w:szCs w:val="28"/>
        </w:rPr>
      </w:pPr>
    </w:p>
    <w:p w14:paraId="5DF55CA8" w14:textId="77777777" w:rsidR="00176AD3" w:rsidRPr="00032E45" w:rsidRDefault="00176AD3" w:rsidP="00176AD3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032E45">
        <w:rPr>
          <w:b/>
          <w:bCs/>
          <w:sz w:val="28"/>
          <w:szCs w:val="28"/>
        </w:rPr>
        <w:t xml:space="preserve">Смета на выполнение Работ по </w:t>
      </w:r>
      <w:r w:rsidRPr="00032E45">
        <w:rPr>
          <w:rFonts w:eastAsia="Calibri"/>
          <w:b/>
          <w:sz w:val="28"/>
          <w:szCs w:val="28"/>
        </w:rPr>
        <w:t xml:space="preserve">оборудованию стенда на выставке </w:t>
      </w:r>
    </w:p>
    <w:p w14:paraId="28F06F20" w14:textId="0E141372" w:rsidR="00176AD3" w:rsidRPr="006C4BB2" w:rsidRDefault="00176AD3" w:rsidP="00176A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C4BB2">
        <w:rPr>
          <w:b/>
          <w:bCs/>
          <w:sz w:val="28"/>
          <w:szCs w:val="28"/>
        </w:rPr>
        <w:t>«</w:t>
      </w:r>
      <w:r w:rsidR="0082205C" w:rsidRPr="0082205C">
        <w:t xml:space="preserve"> </w:t>
      </w:r>
      <w:r w:rsidR="0082205C" w:rsidRPr="0082205C">
        <w:rPr>
          <w:rFonts w:eastAsiaTheme="minorHAnsi"/>
          <w:b/>
          <w:sz w:val="32"/>
          <w:szCs w:val="32"/>
          <w:lang w:val="en-US" w:eastAsia="en-US"/>
        </w:rPr>
        <w:t>CABSAT</w:t>
      </w:r>
      <w:r w:rsidR="0082205C" w:rsidRPr="006C4BB2">
        <w:rPr>
          <w:rFonts w:eastAsiaTheme="minorHAnsi"/>
          <w:b/>
          <w:sz w:val="32"/>
          <w:szCs w:val="32"/>
          <w:lang w:eastAsia="en-US"/>
        </w:rPr>
        <w:t xml:space="preserve"> 2022 </w:t>
      </w:r>
      <w:r w:rsidRPr="006C4BB2">
        <w:rPr>
          <w:b/>
          <w:bCs/>
          <w:sz w:val="28"/>
          <w:szCs w:val="28"/>
        </w:rPr>
        <w:t>» (</w:t>
      </w:r>
      <w:r w:rsidR="0082205C" w:rsidRPr="00B826EA">
        <w:rPr>
          <w:b/>
          <w:sz w:val="32"/>
          <w:szCs w:val="32"/>
        </w:rPr>
        <w:t xml:space="preserve">г. </w:t>
      </w:r>
      <w:r w:rsidR="0082205C">
        <w:rPr>
          <w:b/>
          <w:sz w:val="32"/>
          <w:szCs w:val="32"/>
        </w:rPr>
        <w:t>Дубай</w:t>
      </w:r>
      <w:r w:rsidR="0082205C" w:rsidRPr="00B826EA">
        <w:rPr>
          <w:b/>
          <w:sz w:val="32"/>
          <w:szCs w:val="32"/>
        </w:rPr>
        <w:t xml:space="preserve">, </w:t>
      </w:r>
      <w:r w:rsidR="0082205C">
        <w:rPr>
          <w:b/>
          <w:sz w:val="32"/>
          <w:szCs w:val="32"/>
        </w:rPr>
        <w:t>ОАЭ</w:t>
      </w:r>
      <w:r w:rsidRPr="006C4BB2">
        <w:rPr>
          <w:b/>
          <w:bCs/>
          <w:sz w:val="28"/>
          <w:szCs w:val="28"/>
        </w:rPr>
        <w:t>)</w:t>
      </w:r>
    </w:p>
    <w:p w14:paraId="2AE3ED27" w14:textId="77777777" w:rsidR="00176AD3" w:rsidRPr="006C4BB2" w:rsidRDefault="00176AD3" w:rsidP="00176A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0DB26F" w14:textId="67C40070" w:rsidR="00176AD3" w:rsidRPr="00032E45" w:rsidRDefault="00176AD3" w:rsidP="00176A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2E45">
        <w:rPr>
          <w:b/>
          <w:bCs/>
          <w:sz w:val="28"/>
          <w:szCs w:val="28"/>
        </w:rPr>
        <w:t xml:space="preserve">площадь </w:t>
      </w:r>
      <w:r w:rsidR="0082205C">
        <w:rPr>
          <w:b/>
          <w:bCs/>
          <w:sz w:val="28"/>
          <w:szCs w:val="28"/>
        </w:rPr>
        <w:t>42</w:t>
      </w:r>
      <w:r w:rsidR="00D544AC" w:rsidRPr="00032E45">
        <w:rPr>
          <w:b/>
          <w:bCs/>
          <w:sz w:val="28"/>
          <w:szCs w:val="28"/>
        </w:rPr>
        <w:t xml:space="preserve"> </w:t>
      </w:r>
      <w:r w:rsidRPr="00032E45">
        <w:rPr>
          <w:b/>
          <w:bCs/>
          <w:sz w:val="28"/>
          <w:szCs w:val="28"/>
        </w:rPr>
        <w:t>кв. м</w:t>
      </w:r>
    </w:p>
    <w:p w14:paraId="798307D0" w14:textId="77777777" w:rsidR="00176AD3" w:rsidRPr="00032E45" w:rsidRDefault="00176AD3" w:rsidP="00176AD3">
      <w:pPr>
        <w:tabs>
          <w:tab w:val="left" w:pos="5778"/>
          <w:tab w:val="left" w:pos="6802"/>
          <w:tab w:val="left" w:pos="7745"/>
          <w:tab w:val="left" w:pos="8755"/>
          <w:tab w:val="left" w:pos="9889"/>
        </w:tabs>
        <w:ind w:left="108"/>
        <w:rPr>
          <w:bCs/>
          <w:sz w:val="28"/>
          <w:szCs w:val="28"/>
        </w:rPr>
      </w:pPr>
    </w:p>
    <w:tbl>
      <w:tblPr>
        <w:tblW w:w="9508" w:type="dxa"/>
        <w:tblInd w:w="98" w:type="dxa"/>
        <w:tblLook w:val="0000" w:firstRow="0" w:lastRow="0" w:firstColumn="0" w:lastColumn="0" w:noHBand="0" w:noVBand="0"/>
      </w:tblPr>
      <w:tblGrid>
        <w:gridCol w:w="3838"/>
        <w:gridCol w:w="1134"/>
        <w:gridCol w:w="1559"/>
        <w:gridCol w:w="1559"/>
        <w:gridCol w:w="1418"/>
      </w:tblGrid>
      <w:tr w:rsidR="00176AD3" w:rsidRPr="00032E45" w14:paraId="3342BB29" w14:textId="77777777" w:rsidTr="00FC223C">
        <w:trPr>
          <w:trHeight w:val="435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BF4F" w14:textId="77777777" w:rsidR="00176AD3" w:rsidRPr="00032E45" w:rsidRDefault="00176AD3" w:rsidP="00FC223C">
            <w:pPr>
              <w:rPr>
                <w:b/>
                <w:bCs/>
                <w:sz w:val="22"/>
                <w:szCs w:val="22"/>
              </w:rPr>
            </w:pPr>
            <w:r w:rsidRPr="00032E4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0034" w14:textId="77777777" w:rsidR="00176AD3" w:rsidRPr="00032E45" w:rsidRDefault="00176AD3" w:rsidP="00FC223C">
            <w:pPr>
              <w:jc w:val="center"/>
              <w:rPr>
                <w:b/>
                <w:bCs/>
                <w:sz w:val="22"/>
                <w:szCs w:val="22"/>
              </w:rPr>
            </w:pPr>
            <w:r w:rsidRPr="00032E45">
              <w:rPr>
                <w:b/>
                <w:bCs/>
                <w:sz w:val="22"/>
                <w:szCs w:val="22"/>
              </w:rPr>
              <w:t>ед.изм.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C82B" w14:textId="77777777" w:rsidR="00176AD3" w:rsidRPr="00032E45" w:rsidRDefault="00176AD3" w:rsidP="00FC223C">
            <w:pPr>
              <w:jc w:val="center"/>
              <w:rPr>
                <w:b/>
                <w:bCs/>
                <w:sz w:val="22"/>
                <w:szCs w:val="22"/>
              </w:rPr>
            </w:pPr>
            <w:r w:rsidRPr="00032E45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0E6F" w14:textId="77777777" w:rsidR="00176AD3" w:rsidRPr="00032E45" w:rsidRDefault="00176AD3" w:rsidP="00FC223C">
            <w:pPr>
              <w:jc w:val="center"/>
              <w:rPr>
                <w:b/>
                <w:bCs/>
                <w:sz w:val="22"/>
                <w:szCs w:val="22"/>
              </w:rPr>
            </w:pPr>
            <w:r w:rsidRPr="00032E45">
              <w:rPr>
                <w:b/>
                <w:bCs/>
                <w:sz w:val="22"/>
                <w:szCs w:val="22"/>
              </w:rPr>
              <w:t>цена, _____.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D98FB" w14:textId="77777777" w:rsidR="00176AD3" w:rsidRPr="00032E45" w:rsidRDefault="00176AD3" w:rsidP="00FC223C">
            <w:pPr>
              <w:jc w:val="center"/>
              <w:rPr>
                <w:b/>
                <w:bCs/>
                <w:sz w:val="22"/>
                <w:szCs w:val="22"/>
              </w:rPr>
            </w:pPr>
            <w:r w:rsidRPr="00032E45">
              <w:rPr>
                <w:b/>
                <w:bCs/>
                <w:sz w:val="22"/>
                <w:szCs w:val="22"/>
              </w:rPr>
              <w:t>стоим., ___.</w:t>
            </w:r>
          </w:p>
        </w:tc>
      </w:tr>
      <w:tr w:rsidR="00176AD3" w:rsidRPr="00032E45" w14:paraId="74CA98DA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2F5E7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68DF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41792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E65F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6ABC68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4DDDC5A0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D071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5298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7F5E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AED3A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2B86C4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70CAA34D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5C59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9846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9C61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251B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85DFE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1FBD8CDC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AC7F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50C9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52841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B67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463DCD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67D9F34B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8DEB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3A7A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2672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D23B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471413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6391F9B2" w14:textId="77777777" w:rsidTr="00FC223C">
        <w:trPr>
          <w:trHeight w:val="16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6EA5" w14:textId="77777777" w:rsidR="00176AD3" w:rsidRPr="00032E45" w:rsidRDefault="00176AD3" w:rsidP="00FC223C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8715" w14:textId="77777777" w:rsidR="00176AD3" w:rsidRPr="00032E45" w:rsidRDefault="00176AD3" w:rsidP="00FC223C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13FC" w14:textId="77777777" w:rsidR="00176AD3" w:rsidRPr="00032E45" w:rsidRDefault="00176AD3" w:rsidP="00FC223C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67ED7" w14:textId="77777777" w:rsidR="00176AD3" w:rsidRPr="00032E45" w:rsidRDefault="00176AD3" w:rsidP="00FC22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1CE536" w14:textId="77777777" w:rsidR="00176AD3" w:rsidRPr="00032E45" w:rsidRDefault="00176AD3" w:rsidP="00FC223C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176AD3" w:rsidRPr="00032E45" w14:paraId="3B1471DA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FA87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F738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7E1A8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BA5B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72041C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238593A5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7D35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018E6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DD56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056A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E35D77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12831D58" w14:textId="77777777" w:rsidTr="00FC223C">
        <w:trPr>
          <w:trHeight w:val="255"/>
        </w:trPr>
        <w:tc>
          <w:tcPr>
            <w:tcW w:w="3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F83B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E0BA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0BA0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BA9E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B7E970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33431D79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98086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4806D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B714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602B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492CA9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6D9B60BE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68C6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4825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AB9F1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07D3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5091D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0372E102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B569A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47D0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9F65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E5AB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BFB441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4A02E00D" w14:textId="77777777" w:rsidTr="00FC223C">
        <w:trPr>
          <w:trHeight w:val="51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B076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9B8C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2D4A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64B26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4DAD6D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4F58523A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2810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FE9BE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08A5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8E11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BDD9C6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</w:tr>
      <w:tr w:rsidR="00176AD3" w:rsidRPr="00032E45" w14:paraId="0A5243C0" w14:textId="77777777" w:rsidTr="00FC223C">
        <w:trPr>
          <w:trHeight w:val="270"/>
        </w:trPr>
        <w:tc>
          <w:tcPr>
            <w:tcW w:w="3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5757FC" w14:textId="77777777" w:rsidR="00176AD3" w:rsidRPr="00032E45" w:rsidRDefault="00176AD3" w:rsidP="00FC223C">
            <w:pPr>
              <w:rPr>
                <w:b/>
                <w:bCs/>
                <w:sz w:val="22"/>
                <w:szCs w:val="22"/>
              </w:rPr>
            </w:pPr>
            <w:r w:rsidRPr="00032E4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3D71B03" w14:textId="77777777" w:rsidR="00176AD3" w:rsidRPr="00032E45" w:rsidRDefault="00176AD3" w:rsidP="00FC223C">
            <w:pPr>
              <w:jc w:val="center"/>
              <w:rPr>
                <w:b/>
                <w:bCs/>
                <w:sz w:val="22"/>
                <w:szCs w:val="22"/>
              </w:rPr>
            </w:pPr>
            <w:r w:rsidRPr="00032E4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E343254" w14:textId="77777777" w:rsidR="00176AD3" w:rsidRPr="00032E45" w:rsidRDefault="00176AD3" w:rsidP="00FC223C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032E45">
              <w:rPr>
                <w:b/>
                <w:bCs/>
                <w:color w:val="FFFFFF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37BC477" w14:textId="77777777" w:rsidR="00176AD3" w:rsidRPr="00032E45" w:rsidRDefault="00176AD3" w:rsidP="00FC223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2CDE20" w14:textId="77777777" w:rsidR="00176AD3" w:rsidRPr="00032E45" w:rsidRDefault="00176AD3" w:rsidP="00FC223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176AD3" w:rsidRPr="00032E45" w14:paraId="7CED30D8" w14:textId="77777777" w:rsidTr="00FC223C">
        <w:trPr>
          <w:trHeight w:val="255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DD33A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D0D91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E680A" w14:textId="77777777" w:rsidR="00176AD3" w:rsidRPr="00032E45" w:rsidRDefault="00176AD3" w:rsidP="00FC22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A24EB" w14:textId="77777777" w:rsidR="00176AD3" w:rsidRPr="00032E45" w:rsidRDefault="00176AD3" w:rsidP="00FC22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72AAE" w14:textId="77777777" w:rsidR="00176AD3" w:rsidRPr="00032E45" w:rsidRDefault="00176AD3" w:rsidP="00FC223C">
            <w:pPr>
              <w:rPr>
                <w:sz w:val="22"/>
                <w:szCs w:val="22"/>
              </w:rPr>
            </w:pPr>
          </w:p>
        </w:tc>
      </w:tr>
    </w:tbl>
    <w:p w14:paraId="3277D44B" w14:textId="77777777" w:rsidR="00176AD3" w:rsidRPr="00032E45" w:rsidRDefault="00176AD3" w:rsidP="00176AD3">
      <w:pPr>
        <w:jc w:val="center"/>
        <w:rPr>
          <w:sz w:val="22"/>
          <w:szCs w:val="22"/>
        </w:rPr>
      </w:pPr>
    </w:p>
    <w:p w14:paraId="3A18049B" w14:textId="77777777" w:rsidR="00176AD3" w:rsidRPr="00032E45" w:rsidRDefault="00176AD3" w:rsidP="00176AD3">
      <w:pPr>
        <w:jc w:val="center"/>
        <w:rPr>
          <w:sz w:val="22"/>
          <w:szCs w:val="22"/>
        </w:rPr>
      </w:pPr>
    </w:p>
    <w:p w14:paraId="46759376" w14:textId="77777777" w:rsidR="00176AD3" w:rsidRPr="00032E45" w:rsidRDefault="00176AD3" w:rsidP="00176AD3">
      <w:pPr>
        <w:jc w:val="center"/>
      </w:pPr>
    </w:p>
    <w:p w14:paraId="27A6F7F3" w14:textId="77777777" w:rsidR="00176AD3" w:rsidRPr="00032E45" w:rsidRDefault="00176AD3" w:rsidP="00176AD3">
      <w:pPr>
        <w:keepNext/>
        <w:jc w:val="center"/>
        <w:outlineLvl w:val="0"/>
        <w:rPr>
          <w:b/>
          <w:sz w:val="28"/>
          <w:szCs w:val="28"/>
        </w:rPr>
      </w:pPr>
      <w:r w:rsidRPr="00032E45">
        <w:rPr>
          <w:b/>
          <w:sz w:val="28"/>
          <w:szCs w:val="28"/>
        </w:rPr>
        <w:t>ПОДПИСИ СТОРОН:</w:t>
      </w:r>
    </w:p>
    <w:p w14:paraId="4B82F633" w14:textId="77777777" w:rsidR="00176AD3" w:rsidRPr="00032E45" w:rsidRDefault="00176AD3" w:rsidP="00176AD3">
      <w:pPr>
        <w:rPr>
          <w:sz w:val="28"/>
          <w:szCs w:val="28"/>
        </w:rPr>
      </w:pPr>
    </w:p>
    <w:p w14:paraId="7A2BE2F5" w14:textId="77777777" w:rsidR="00176AD3" w:rsidRPr="00032E45" w:rsidRDefault="00176AD3" w:rsidP="00176AD3">
      <w:pPr>
        <w:rPr>
          <w:sz w:val="28"/>
          <w:szCs w:val="28"/>
        </w:rPr>
      </w:pPr>
    </w:p>
    <w:p w14:paraId="00AEC872" w14:textId="77777777" w:rsidR="00176AD3" w:rsidRPr="00032E45" w:rsidRDefault="00176AD3" w:rsidP="00176A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Подрядчик</w:t>
      </w:r>
      <w:r w:rsidRPr="00032E45">
        <w:rPr>
          <w:b/>
          <w:sz w:val="28"/>
          <w:szCs w:val="28"/>
        </w:rPr>
        <w:t>:</w:t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 w:rsidRPr="00032E4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Заказчик</w:t>
      </w:r>
      <w:r w:rsidRPr="00032E45">
        <w:rPr>
          <w:b/>
          <w:sz w:val="28"/>
          <w:szCs w:val="28"/>
        </w:rPr>
        <w:t>:</w:t>
      </w:r>
    </w:p>
    <w:p w14:paraId="4C4C5F35" w14:textId="77777777" w:rsidR="00176AD3" w:rsidRPr="00032E45" w:rsidRDefault="00176AD3" w:rsidP="00176AD3">
      <w:pPr>
        <w:rPr>
          <w:sz w:val="28"/>
          <w:szCs w:val="28"/>
        </w:rPr>
      </w:pPr>
    </w:p>
    <w:p w14:paraId="28ED4B06" w14:textId="77777777" w:rsidR="00176AD3" w:rsidRPr="00032E45" w:rsidRDefault="00176AD3" w:rsidP="00176AD3">
      <w:pPr>
        <w:rPr>
          <w:sz w:val="28"/>
          <w:szCs w:val="28"/>
        </w:rPr>
      </w:pPr>
    </w:p>
    <w:p w14:paraId="3263F128" w14:textId="77777777" w:rsidR="00176AD3" w:rsidRPr="00032E45" w:rsidRDefault="00176AD3" w:rsidP="00176AD3">
      <w:pPr>
        <w:rPr>
          <w:sz w:val="28"/>
          <w:szCs w:val="28"/>
        </w:rPr>
      </w:pPr>
    </w:p>
    <w:p w14:paraId="3F276C6A" w14:textId="77777777" w:rsidR="00176AD3" w:rsidRPr="00032E45" w:rsidRDefault="00176AD3" w:rsidP="00176AD3">
      <w:pPr>
        <w:rPr>
          <w:sz w:val="28"/>
          <w:szCs w:val="28"/>
        </w:rPr>
      </w:pPr>
      <w:r w:rsidRPr="00032E45">
        <w:rPr>
          <w:sz w:val="28"/>
          <w:szCs w:val="28"/>
        </w:rPr>
        <w:t>___________________ /</w:t>
      </w:r>
      <w:r>
        <w:rPr>
          <w:sz w:val="28"/>
          <w:szCs w:val="28"/>
        </w:rPr>
        <w:t>______________/</w:t>
      </w:r>
      <w:r w:rsidRPr="00032E4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_________</w:t>
      </w:r>
      <w:r w:rsidRPr="00032E45">
        <w:rPr>
          <w:sz w:val="28"/>
          <w:szCs w:val="28"/>
        </w:rPr>
        <w:t>_ /</w:t>
      </w:r>
      <w:r>
        <w:rPr>
          <w:sz w:val="28"/>
          <w:szCs w:val="28"/>
        </w:rPr>
        <w:t>Волин А.К.</w:t>
      </w:r>
      <w:r w:rsidRPr="00032E45">
        <w:rPr>
          <w:sz w:val="28"/>
          <w:szCs w:val="28"/>
        </w:rPr>
        <w:t>/</w:t>
      </w:r>
    </w:p>
    <w:p w14:paraId="6676F306" w14:textId="77777777" w:rsidR="00176AD3" w:rsidRPr="00032E45" w:rsidRDefault="00176AD3" w:rsidP="00176AD3">
      <w:pPr>
        <w:rPr>
          <w:sz w:val="28"/>
          <w:szCs w:val="28"/>
        </w:rPr>
      </w:pPr>
    </w:p>
    <w:p w14:paraId="7C56292F" w14:textId="77777777" w:rsidR="00176AD3" w:rsidRPr="00032E45" w:rsidRDefault="00176AD3" w:rsidP="00176AD3">
      <w:pPr>
        <w:rPr>
          <w:sz w:val="28"/>
          <w:szCs w:val="28"/>
        </w:rPr>
      </w:pP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E45">
        <w:rPr>
          <w:sz w:val="28"/>
          <w:szCs w:val="28"/>
        </w:rPr>
        <w:t>М. П.</w:t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</w:r>
      <w:r w:rsidRPr="00032E45">
        <w:rPr>
          <w:sz w:val="28"/>
          <w:szCs w:val="28"/>
        </w:rPr>
        <w:tab/>
        <w:t>М. П.</w:t>
      </w:r>
    </w:p>
    <w:sectPr w:rsidR="00176AD3" w:rsidRPr="00032E45" w:rsidSect="005D47C5">
      <w:headerReference w:type="even" r:id="rId10"/>
      <w:footerReference w:type="even" r:id="rId11"/>
      <w:footerReference w:type="default" r:id="rId12"/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90F7F" w14:textId="77777777" w:rsidR="006C4BB2" w:rsidRDefault="006C4BB2">
      <w:r>
        <w:separator/>
      </w:r>
    </w:p>
  </w:endnote>
  <w:endnote w:type="continuationSeparator" w:id="0">
    <w:p w14:paraId="45B359A2" w14:textId="77777777" w:rsidR="006C4BB2" w:rsidRDefault="006C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 ??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FuturaA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THelvetica/Cyril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Heli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7667B" w14:textId="77777777" w:rsidR="006C4BB2" w:rsidRDefault="006C4BB2">
    <w:pPr>
      <w:pStyle w:val="af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28</w:t>
    </w:r>
    <w:r>
      <w:rPr>
        <w:rStyle w:val="af4"/>
      </w:rPr>
      <w:fldChar w:fldCharType="end"/>
    </w:r>
  </w:p>
  <w:p w14:paraId="0B932C91" w14:textId="77777777" w:rsidR="006C4BB2" w:rsidRDefault="006C4BB2">
    <w:pPr>
      <w:pStyle w:val="af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C751" w14:textId="180EB697" w:rsidR="006C4BB2" w:rsidRPr="005B40C7" w:rsidRDefault="006C4BB2">
    <w:pPr>
      <w:pStyle w:val="aff"/>
      <w:jc w:val="right"/>
      <w:rPr>
        <w:sz w:val="16"/>
        <w:szCs w:val="16"/>
      </w:rPr>
    </w:pPr>
    <w:r w:rsidRPr="005B40C7">
      <w:rPr>
        <w:sz w:val="16"/>
        <w:szCs w:val="16"/>
      </w:rPr>
      <w:fldChar w:fldCharType="begin"/>
    </w:r>
    <w:r w:rsidRPr="005B40C7">
      <w:rPr>
        <w:sz w:val="16"/>
        <w:szCs w:val="16"/>
      </w:rPr>
      <w:instrText xml:space="preserve"> PAGE   \* MERGEFORMAT </w:instrText>
    </w:r>
    <w:r w:rsidRPr="005B40C7">
      <w:rPr>
        <w:sz w:val="16"/>
        <w:szCs w:val="16"/>
      </w:rPr>
      <w:fldChar w:fldCharType="separate"/>
    </w:r>
    <w:r w:rsidR="00247000">
      <w:rPr>
        <w:sz w:val="16"/>
        <w:szCs w:val="16"/>
      </w:rPr>
      <w:t>4</w:t>
    </w:r>
    <w:r w:rsidRPr="005B40C7">
      <w:rPr>
        <w:sz w:val="16"/>
        <w:szCs w:val="16"/>
      </w:rPr>
      <w:fldChar w:fldCharType="end"/>
    </w:r>
  </w:p>
  <w:p w14:paraId="0D292AAC" w14:textId="77777777" w:rsidR="006C4BB2" w:rsidRDefault="006C4BB2">
    <w:pPr>
      <w:pStyle w:val="aff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599B1" w14:textId="77777777" w:rsidR="006C4BB2" w:rsidRDefault="006C4BB2">
      <w:r>
        <w:separator/>
      </w:r>
    </w:p>
  </w:footnote>
  <w:footnote w:type="continuationSeparator" w:id="0">
    <w:p w14:paraId="598332A2" w14:textId="77777777" w:rsidR="006C4BB2" w:rsidRDefault="006C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D130" w14:textId="77777777" w:rsidR="006C4BB2" w:rsidRDefault="006C4BB2">
    <w:pPr>
      <w:pStyle w:val="af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28</w:t>
    </w:r>
    <w:r>
      <w:rPr>
        <w:rStyle w:val="af4"/>
      </w:rPr>
      <w:fldChar w:fldCharType="end"/>
    </w:r>
  </w:p>
  <w:p w14:paraId="1802F236" w14:textId="77777777" w:rsidR="006C4BB2" w:rsidRDefault="006C4BB2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5E09AC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C2C8D2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C087A46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A8634D4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D64CB4"/>
    <w:lvl w:ilvl="0">
      <w:start w:val="1"/>
      <w:numFmt w:val="bullet"/>
      <w:pStyle w:val="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7E8752"/>
    <w:lvl w:ilvl="0">
      <w:start w:val="1"/>
      <w:numFmt w:val="bullet"/>
      <w:pStyle w:val="a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50A718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28E47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F6542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7DF3562"/>
    <w:multiLevelType w:val="multilevel"/>
    <w:tmpl w:val="2E968976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1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1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1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1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0" w15:restartNumberingAfterBreak="0">
    <w:nsid w:val="0A947BB1"/>
    <w:multiLevelType w:val="multilevel"/>
    <w:tmpl w:val="F2D8E562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2157" w:hanging="8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50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11" w15:restartNumberingAfterBreak="0">
    <w:nsid w:val="0B602482"/>
    <w:multiLevelType w:val="hybridMultilevel"/>
    <w:tmpl w:val="9B9E6436"/>
    <w:lvl w:ilvl="0" w:tplc="12D86F84">
      <w:start w:val="2"/>
      <w:numFmt w:val="decimal"/>
      <w:lvlText w:val="%1."/>
      <w:lvlJc w:val="left"/>
      <w:pPr>
        <w:ind w:left="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2" w15:restartNumberingAfterBreak="0">
    <w:nsid w:val="140D6D74"/>
    <w:multiLevelType w:val="multilevel"/>
    <w:tmpl w:val="B53E853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russianLower"/>
      <w:lvlText w:val="%4)"/>
      <w:lvlJc w:val="left"/>
      <w:pPr>
        <w:ind w:left="3414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14FD60F6"/>
    <w:multiLevelType w:val="hybridMultilevel"/>
    <w:tmpl w:val="32A42204"/>
    <w:lvl w:ilvl="0" w:tplc="5D2A69AC">
      <w:start w:val="1"/>
      <w:numFmt w:val="bullet"/>
      <w:pStyle w:val="-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408F0"/>
    <w:multiLevelType w:val="hybridMultilevel"/>
    <w:tmpl w:val="09EC2738"/>
    <w:lvl w:ilvl="0" w:tplc="DA1E507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D2656"/>
    <w:multiLevelType w:val="hybridMultilevel"/>
    <w:tmpl w:val="93CA2B38"/>
    <w:lvl w:ilvl="0" w:tplc="FFFFFFFF">
      <w:start w:val="1"/>
      <w:numFmt w:val="bullet"/>
      <w:pStyle w:val="a2"/>
      <w:lvlText w:val="-"/>
      <w:lvlJc w:val="left"/>
      <w:pPr>
        <w:tabs>
          <w:tab w:val="num" w:pos="1636"/>
        </w:tabs>
        <w:ind w:left="1636" w:hanging="360"/>
      </w:pPr>
      <w:rPr>
        <w:rFonts w:ascii="Arial" w:hAnsi="Arial" w:hint="default"/>
      </w:rPr>
    </w:lvl>
    <w:lvl w:ilvl="1" w:tplc="FFFFFFFF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D226A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0967C9"/>
    <w:multiLevelType w:val="multilevel"/>
    <w:tmpl w:val="C0449F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1E7E04D5"/>
    <w:multiLevelType w:val="singleLevel"/>
    <w:tmpl w:val="D34A6FD8"/>
    <w:lvl w:ilvl="0">
      <w:start w:val="1"/>
      <w:numFmt w:val="decimal"/>
      <w:pStyle w:val="2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268572BB"/>
    <w:multiLevelType w:val="multilevel"/>
    <w:tmpl w:val="7AE6552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298870B3"/>
    <w:multiLevelType w:val="hybridMultilevel"/>
    <w:tmpl w:val="811ED36A"/>
    <w:lvl w:ilvl="0" w:tplc="2CCE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D5F4B"/>
    <w:multiLevelType w:val="hybridMultilevel"/>
    <w:tmpl w:val="395E2D38"/>
    <w:lvl w:ilvl="0" w:tplc="9D9296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ADA2DC5"/>
    <w:multiLevelType w:val="multilevel"/>
    <w:tmpl w:val="AC76BE20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157" w:hanging="81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0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23" w15:restartNumberingAfterBreak="0">
    <w:nsid w:val="2E204FAA"/>
    <w:multiLevelType w:val="hybridMultilevel"/>
    <w:tmpl w:val="CFC0A22C"/>
    <w:lvl w:ilvl="0" w:tplc="DA1E507C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F000012"/>
    <w:multiLevelType w:val="multilevel"/>
    <w:tmpl w:val="3C4223F8"/>
    <w:lvl w:ilvl="0">
      <w:start w:val="1"/>
      <w:numFmt w:val="decimal"/>
      <w:lvlText w:val="%1."/>
      <w:lvlJc w:val="left"/>
      <w:pPr>
        <w:ind w:left="720" w:hanging="360"/>
        <w:jc w:val="both"/>
      </w:pPr>
    </w:lvl>
    <w:lvl w:ilvl="1">
      <w:start w:val="2"/>
      <w:numFmt w:val="decimal"/>
      <w:lvlText w:val="%1.%2."/>
      <w:lvlJc w:val="left"/>
      <w:pPr>
        <w:ind w:left="720" w:hanging="720"/>
        <w:jc w:val="both"/>
      </w:pPr>
    </w:lvl>
    <w:lvl w:ilvl="2">
      <w:start w:val="1"/>
      <w:numFmt w:val="decimal"/>
      <w:lvlText w:val="%1.%2.%3."/>
      <w:lvlJc w:val="left"/>
      <w:pPr>
        <w:ind w:left="1080" w:hanging="720"/>
        <w:jc w:val="both"/>
      </w:pPr>
    </w:lvl>
    <w:lvl w:ilvl="3">
      <w:start w:val="1"/>
      <w:numFmt w:val="decimal"/>
      <w:lvlText w:val="%1.%2.%3.%4."/>
      <w:lvlJc w:val="left"/>
      <w:pPr>
        <w:ind w:left="1440" w:hanging="1080"/>
        <w:jc w:val="both"/>
      </w:pPr>
    </w:lvl>
    <w:lvl w:ilvl="4">
      <w:start w:val="1"/>
      <w:numFmt w:val="decimal"/>
      <w:lvlText w:val="%1.%2.%3.%4.%5."/>
      <w:lvlJc w:val="left"/>
      <w:pPr>
        <w:ind w:left="1440" w:hanging="1080"/>
        <w:jc w:val="both"/>
      </w:pPr>
    </w:lvl>
    <w:lvl w:ilvl="5">
      <w:start w:val="1"/>
      <w:numFmt w:val="decimal"/>
      <w:lvlText w:val="%1.%2.%3.%4.%5.%6."/>
      <w:lvlJc w:val="left"/>
      <w:pPr>
        <w:ind w:left="1800" w:hanging="1440"/>
        <w:jc w:val="both"/>
      </w:pPr>
    </w:lvl>
    <w:lvl w:ilvl="6">
      <w:start w:val="1"/>
      <w:numFmt w:val="decimal"/>
      <w:lvlText w:val="%1.%2.%3.%4.%5.%6.%7."/>
      <w:lvlJc w:val="left"/>
      <w:pPr>
        <w:ind w:left="2160" w:hanging="1800"/>
        <w:jc w:val="both"/>
      </w:pPr>
    </w:lvl>
    <w:lvl w:ilvl="7">
      <w:start w:val="1"/>
      <w:numFmt w:val="decimal"/>
      <w:lvlText w:val="%1.%2.%3.%4.%5.%6.%7.%8."/>
      <w:lvlJc w:val="left"/>
      <w:pPr>
        <w:ind w:left="2160" w:hanging="1800"/>
        <w:jc w:val="both"/>
      </w:pPr>
    </w:lvl>
    <w:lvl w:ilvl="8">
      <w:start w:val="1"/>
      <w:numFmt w:val="decimal"/>
      <w:lvlText w:val="%1.%2.%3.%4.%5.%6.%7.%8.%9."/>
      <w:lvlJc w:val="left"/>
      <w:pPr>
        <w:ind w:left="2520" w:hanging="2160"/>
        <w:jc w:val="both"/>
      </w:pPr>
    </w:lvl>
  </w:abstractNum>
  <w:abstractNum w:abstractNumId="25" w15:restartNumberingAfterBreak="0">
    <w:nsid w:val="326D471D"/>
    <w:multiLevelType w:val="multilevel"/>
    <w:tmpl w:val="70AAA5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8" w:hanging="2160"/>
      </w:pPr>
      <w:rPr>
        <w:rFonts w:hint="default"/>
      </w:rPr>
    </w:lvl>
  </w:abstractNum>
  <w:abstractNum w:abstractNumId="26" w15:restartNumberingAfterBreak="0">
    <w:nsid w:val="33A469C8"/>
    <w:multiLevelType w:val="multilevel"/>
    <w:tmpl w:val="698CB5E8"/>
    <w:styleLink w:val="11"/>
    <w:lvl w:ilvl="0">
      <w:start w:val="1"/>
      <w:numFmt w:val="decimal"/>
      <w:lvlText w:val="%1."/>
      <w:lvlJc w:val="left"/>
      <w:pPr>
        <w:ind w:left="1841" w:hanging="990"/>
      </w:pPr>
      <w:rPr>
        <w:rFonts w:cs="Times New Roman" w:hint="default"/>
        <w:b w:val="0"/>
        <w:i w:val="0"/>
        <w:vertAlign w:val="baseline"/>
      </w:rPr>
    </w:lvl>
    <w:lvl w:ilvl="1">
      <w:start w:val="7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27" w15:restartNumberingAfterBreak="0">
    <w:nsid w:val="356A5FCE"/>
    <w:multiLevelType w:val="multilevel"/>
    <w:tmpl w:val="0EB0DF1E"/>
    <w:lvl w:ilvl="0">
      <w:start w:val="1"/>
      <w:numFmt w:val="decimal"/>
      <w:pStyle w:val="a3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8" w15:restartNumberingAfterBreak="0">
    <w:nsid w:val="36342097"/>
    <w:multiLevelType w:val="singleLevel"/>
    <w:tmpl w:val="B07E6CDE"/>
    <w:lvl w:ilvl="0">
      <w:start w:val="1"/>
      <w:numFmt w:val="bullet"/>
      <w:pStyle w:val="ret1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29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3AE46993"/>
    <w:multiLevelType w:val="hybridMultilevel"/>
    <w:tmpl w:val="CFC0A22C"/>
    <w:lvl w:ilvl="0" w:tplc="DA1E507C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0385732"/>
    <w:multiLevelType w:val="multilevel"/>
    <w:tmpl w:val="7AE6552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A5DF0"/>
    <w:multiLevelType w:val="multilevel"/>
    <w:tmpl w:val="4094D5CA"/>
    <w:styleLink w:val="410"/>
    <w:lvl w:ilvl="0">
      <w:start w:val="1"/>
      <w:numFmt w:val="none"/>
      <w:lvlText w:val="2.6.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44B45FCD"/>
    <w:multiLevelType w:val="hybridMultilevel"/>
    <w:tmpl w:val="AFB2BA9A"/>
    <w:lvl w:ilvl="0" w:tplc="644E5A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65D3282"/>
    <w:multiLevelType w:val="hybridMultilevel"/>
    <w:tmpl w:val="AA1A4F02"/>
    <w:lvl w:ilvl="0" w:tplc="89A287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0628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1E6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78F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EE5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20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362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8E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682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2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2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503C6242"/>
    <w:multiLevelType w:val="multilevel"/>
    <w:tmpl w:val="A49C6A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0D42AB1"/>
    <w:multiLevelType w:val="multilevel"/>
    <w:tmpl w:val="2552333A"/>
    <w:lvl w:ilvl="0">
      <w:start w:val="1"/>
      <w:numFmt w:val="none"/>
      <w:suff w:val="space"/>
      <w:lvlText w:val="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F1018B"/>
    <w:multiLevelType w:val="hybridMultilevel"/>
    <w:tmpl w:val="18166924"/>
    <w:lvl w:ilvl="0" w:tplc="2AE024CA">
      <w:start w:val="1"/>
      <w:numFmt w:val="decimal"/>
      <w:lvlText w:val="%1."/>
      <w:lvlJc w:val="left"/>
      <w:pPr>
        <w:ind w:left="1841" w:hanging="99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51CC4B47"/>
    <w:multiLevelType w:val="multilevel"/>
    <w:tmpl w:val="4F0CE4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52485E14"/>
    <w:multiLevelType w:val="multilevel"/>
    <w:tmpl w:val="D772B8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55393B2F"/>
    <w:multiLevelType w:val="hybridMultilevel"/>
    <w:tmpl w:val="09FA18EC"/>
    <w:lvl w:ilvl="0" w:tplc="FFFFFFFF">
      <w:numFmt w:val="bullet"/>
      <w:pStyle w:val="-0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6956660"/>
    <w:multiLevelType w:val="multilevel"/>
    <w:tmpl w:val="8920169C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57" w:hanging="81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350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44" w15:restartNumberingAfterBreak="0">
    <w:nsid w:val="58550E16"/>
    <w:multiLevelType w:val="hybridMultilevel"/>
    <w:tmpl w:val="6ABC11F6"/>
    <w:lvl w:ilvl="0" w:tplc="2B2455F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5E622525"/>
    <w:multiLevelType w:val="multilevel"/>
    <w:tmpl w:val="68A4C2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 w15:restartNumberingAfterBreak="0">
    <w:nsid w:val="60D5265F"/>
    <w:multiLevelType w:val="hybridMultilevel"/>
    <w:tmpl w:val="586803AC"/>
    <w:lvl w:ilvl="0" w:tplc="D5BAF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1BC3FE2"/>
    <w:multiLevelType w:val="multilevel"/>
    <w:tmpl w:val="5790C7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decimal"/>
      <w:pStyle w:val="a4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48" w15:restartNumberingAfterBreak="0">
    <w:nsid w:val="651770C1"/>
    <w:multiLevelType w:val="multilevel"/>
    <w:tmpl w:val="F5265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664E7F8D"/>
    <w:multiLevelType w:val="hybridMultilevel"/>
    <w:tmpl w:val="9B9E6436"/>
    <w:lvl w:ilvl="0" w:tplc="12D86F84">
      <w:start w:val="2"/>
      <w:numFmt w:val="decimal"/>
      <w:lvlText w:val="%1."/>
      <w:lvlJc w:val="left"/>
      <w:pPr>
        <w:ind w:left="57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50" w15:restartNumberingAfterBreak="0">
    <w:nsid w:val="6A550362"/>
    <w:multiLevelType w:val="multilevel"/>
    <w:tmpl w:val="DB42F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088" w:hanging="2160"/>
      </w:pPr>
      <w:rPr>
        <w:rFonts w:hint="default"/>
      </w:rPr>
    </w:lvl>
  </w:abstractNum>
  <w:abstractNum w:abstractNumId="51" w15:restartNumberingAfterBreak="0">
    <w:nsid w:val="6B073789"/>
    <w:multiLevelType w:val="multilevel"/>
    <w:tmpl w:val="D4B47E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B864C33"/>
    <w:multiLevelType w:val="hybridMultilevel"/>
    <w:tmpl w:val="E5848A72"/>
    <w:lvl w:ilvl="0" w:tplc="9E4E8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6F1C644A"/>
    <w:multiLevelType w:val="multilevel"/>
    <w:tmpl w:val="33800880"/>
    <w:lvl w:ilvl="0">
      <w:start w:val="1"/>
      <w:numFmt w:val="bullet"/>
      <w:pStyle w:val="-1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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24F0B94"/>
    <w:multiLevelType w:val="hybridMultilevel"/>
    <w:tmpl w:val="CFC0A22C"/>
    <w:lvl w:ilvl="0" w:tplc="DA1E507C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3607316"/>
    <w:multiLevelType w:val="hybridMultilevel"/>
    <w:tmpl w:val="CFC0A22C"/>
    <w:lvl w:ilvl="0" w:tplc="DA1E507C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pStyle w:val="a5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75602C9A"/>
    <w:multiLevelType w:val="multilevel"/>
    <w:tmpl w:val="041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9" w15:restartNumberingAfterBreak="0">
    <w:nsid w:val="75800ACC"/>
    <w:multiLevelType w:val="hybridMultilevel"/>
    <w:tmpl w:val="2B5A9C4C"/>
    <w:lvl w:ilvl="0" w:tplc="1DEC2954">
      <w:start w:val="1"/>
      <w:numFmt w:val="bullet"/>
      <w:pStyle w:val="-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10432B2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242AD56E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4C0FDD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CC4936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C51445E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05C40F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7F491F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55840C6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0" w15:restartNumberingAfterBreak="0">
    <w:nsid w:val="784A6ED5"/>
    <w:multiLevelType w:val="multilevel"/>
    <w:tmpl w:val="1DC446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BB513B1"/>
    <w:multiLevelType w:val="hybridMultilevel"/>
    <w:tmpl w:val="5588AF82"/>
    <w:lvl w:ilvl="0" w:tplc="2CCE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6"/>
  </w:num>
  <w:num w:numId="11">
    <w:abstractNumId w:val="57"/>
  </w:num>
  <w:num w:numId="12">
    <w:abstractNumId w:val="18"/>
  </w:num>
  <w:num w:numId="13">
    <w:abstractNumId w:val="17"/>
  </w:num>
  <w:num w:numId="14">
    <w:abstractNumId w:val="53"/>
  </w:num>
  <w:num w:numId="15">
    <w:abstractNumId w:val="58"/>
  </w:num>
  <w:num w:numId="16">
    <w:abstractNumId w:val="47"/>
  </w:num>
  <w:num w:numId="17">
    <w:abstractNumId w:val="28"/>
  </w:num>
  <w:num w:numId="18">
    <w:abstractNumId w:val="59"/>
  </w:num>
  <w:num w:numId="19">
    <w:abstractNumId w:val="33"/>
  </w:num>
  <w:num w:numId="20">
    <w:abstractNumId w:val="26"/>
  </w:num>
  <w:num w:numId="21">
    <w:abstractNumId w:val="45"/>
  </w:num>
  <w:num w:numId="22">
    <w:abstractNumId w:val="27"/>
  </w:num>
  <w:num w:numId="23">
    <w:abstractNumId w:val="35"/>
  </w:num>
  <w:num w:numId="24">
    <w:abstractNumId w:val="39"/>
  </w:num>
  <w:num w:numId="25">
    <w:abstractNumId w:val="21"/>
  </w:num>
  <w:num w:numId="26">
    <w:abstractNumId w:val="51"/>
  </w:num>
  <w:num w:numId="27">
    <w:abstractNumId w:val="42"/>
  </w:num>
  <w:num w:numId="28">
    <w:abstractNumId w:val="15"/>
  </w:num>
  <w:num w:numId="29">
    <w:abstractNumId w:val="54"/>
  </w:num>
  <w:num w:numId="30">
    <w:abstractNumId w:val="13"/>
  </w:num>
  <w:num w:numId="31">
    <w:abstractNumId w:val="50"/>
  </w:num>
  <w:num w:numId="32">
    <w:abstractNumId w:val="46"/>
  </w:num>
  <w:num w:numId="33">
    <w:abstractNumId w:val="19"/>
  </w:num>
  <w:num w:numId="34">
    <w:abstractNumId w:val="31"/>
  </w:num>
  <w:num w:numId="35">
    <w:abstractNumId w:val="40"/>
  </w:num>
  <w:num w:numId="36">
    <w:abstractNumId w:val="38"/>
  </w:num>
  <w:num w:numId="37">
    <w:abstractNumId w:val="16"/>
  </w:num>
  <w:num w:numId="38">
    <w:abstractNumId w:val="9"/>
  </w:num>
  <w:num w:numId="39">
    <w:abstractNumId w:val="32"/>
  </w:num>
  <w:num w:numId="40">
    <w:abstractNumId w:val="29"/>
  </w:num>
  <w:num w:numId="41">
    <w:abstractNumId w:val="34"/>
  </w:num>
  <w:num w:numId="42">
    <w:abstractNumId w:val="23"/>
  </w:num>
  <w:num w:numId="43">
    <w:abstractNumId w:val="56"/>
  </w:num>
  <w:num w:numId="44">
    <w:abstractNumId w:val="30"/>
  </w:num>
  <w:num w:numId="45">
    <w:abstractNumId w:val="55"/>
  </w:num>
  <w:num w:numId="46">
    <w:abstractNumId w:val="14"/>
  </w:num>
  <w:num w:numId="47">
    <w:abstractNumId w:val="12"/>
  </w:num>
  <w:num w:numId="48">
    <w:abstractNumId w:val="43"/>
  </w:num>
  <w:num w:numId="49">
    <w:abstractNumId w:val="25"/>
  </w:num>
  <w:num w:numId="50">
    <w:abstractNumId w:val="49"/>
  </w:num>
  <w:num w:numId="51">
    <w:abstractNumId w:val="24"/>
  </w:num>
  <w:num w:numId="52">
    <w:abstractNumId w:val="48"/>
  </w:num>
  <w:num w:numId="53">
    <w:abstractNumId w:val="37"/>
  </w:num>
  <w:num w:numId="54">
    <w:abstractNumId w:val="41"/>
  </w:num>
  <w:num w:numId="55">
    <w:abstractNumId w:val="10"/>
  </w:num>
  <w:num w:numId="56">
    <w:abstractNumId w:val="22"/>
  </w:num>
  <w:num w:numId="57">
    <w:abstractNumId w:val="52"/>
  </w:num>
  <w:num w:numId="58">
    <w:abstractNumId w:val="20"/>
  </w:num>
  <w:num w:numId="59">
    <w:abstractNumId w:val="60"/>
  </w:num>
  <w:num w:numId="60">
    <w:abstractNumId w:val="61"/>
  </w:num>
  <w:num w:numId="61">
    <w:abstractNumId w:val="11"/>
  </w:num>
  <w:num w:numId="62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95"/>
    <w:rsid w:val="00000D64"/>
    <w:rsid w:val="00001150"/>
    <w:rsid w:val="000016D1"/>
    <w:rsid w:val="00001A98"/>
    <w:rsid w:val="00001CF5"/>
    <w:rsid w:val="00005173"/>
    <w:rsid w:val="00005558"/>
    <w:rsid w:val="000059BC"/>
    <w:rsid w:val="00005F97"/>
    <w:rsid w:val="00006BD9"/>
    <w:rsid w:val="00006D0F"/>
    <w:rsid w:val="0000791D"/>
    <w:rsid w:val="00007AD7"/>
    <w:rsid w:val="00007D5B"/>
    <w:rsid w:val="000101B1"/>
    <w:rsid w:val="000116D6"/>
    <w:rsid w:val="00013114"/>
    <w:rsid w:val="000131FB"/>
    <w:rsid w:val="00014281"/>
    <w:rsid w:val="00014777"/>
    <w:rsid w:val="00015165"/>
    <w:rsid w:val="00015635"/>
    <w:rsid w:val="0001639B"/>
    <w:rsid w:val="0002090F"/>
    <w:rsid w:val="00020DAA"/>
    <w:rsid w:val="000224EA"/>
    <w:rsid w:val="00022893"/>
    <w:rsid w:val="000238D0"/>
    <w:rsid w:val="00023EC5"/>
    <w:rsid w:val="00024046"/>
    <w:rsid w:val="00024100"/>
    <w:rsid w:val="00025E9E"/>
    <w:rsid w:val="00026C04"/>
    <w:rsid w:val="00030123"/>
    <w:rsid w:val="0003038B"/>
    <w:rsid w:val="00030968"/>
    <w:rsid w:val="00030C9B"/>
    <w:rsid w:val="00031997"/>
    <w:rsid w:val="00032785"/>
    <w:rsid w:val="00032C5F"/>
    <w:rsid w:val="00034006"/>
    <w:rsid w:val="000343F5"/>
    <w:rsid w:val="000349E1"/>
    <w:rsid w:val="00034C05"/>
    <w:rsid w:val="00034D61"/>
    <w:rsid w:val="00036D54"/>
    <w:rsid w:val="000375A3"/>
    <w:rsid w:val="00037C51"/>
    <w:rsid w:val="00040B86"/>
    <w:rsid w:val="00041A12"/>
    <w:rsid w:val="00041AA8"/>
    <w:rsid w:val="0004345E"/>
    <w:rsid w:val="00043769"/>
    <w:rsid w:val="00043CE8"/>
    <w:rsid w:val="0004486A"/>
    <w:rsid w:val="00045553"/>
    <w:rsid w:val="00045EC6"/>
    <w:rsid w:val="0004698C"/>
    <w:rsid w:val="000473D9"/>
    <w:rsid w:val="00047CD3"/>
    <w:rsid w:val="00050E48"/>
    <w:rsid w:val="00052210"/>
    <w:rsid w:val="000530BE"/>
    <w:rsid w:val="000535BA"/>
    <w:rsid w:val="00054096"/>
    <w:rsid w:val="000542F3"/>
    <w:rsid w:val="00054B20"/>
    <w:rsid w:val="000554BD"/>
    <w:rsid w:val="00055E1F"/>
    <w:rsid w:val="0005606B"/>
    <w:rsid w:val="000568D6"/>
    <w:rsid w:val="00056CFC"/>
    <w:rsid w:val="00056D56"/>
    <w:rsid w:val="00060369"/>
    <w:rsid w:val="00060557"/>
    <w:rsid w:val="00060BAB"/>
    <w:rsid w:val="00060E09"/>
    <w:rsid w:val="00060EA8"/>
    <w:rsid w:val="00061D7A"/>
    <w:rsid w:val="000620A8"/>
    <w:rsid w:val="00062F76"/>
    <w:rsid w:val="00063A9D"/>
    <w:rsid w:val="00063B5B"/>
    <w:rsid w:val="000640F3"/>
    <w:rsid w:val="000641FC"/>
    <w:rsid w:val="0006498A"/>
    <w:rsid w:val="00064DC1"/>
    <w:rsid w:val="0006563F"/>
    <w:rsid w:val="000656B3"/>
    <w:rsid w:val="0006601B"/>
    <w:rsid w:val="00066240"/>
    <w:rsid w:val="0007208C"/>
    <w:rsid w:val="000723F9"/>
    <w:rsid w:val="00072B54"/>
    <w:rsid w:val="0007326F"/>
    <w:rsid w:val="00073671"/>
    <w:rsid w:val="00073BE7"/>
    <w:rsid w:val="000744FE"/>
    <w:rsid w:val="0007488A"/>
    <w:rsid w:val="00074A94"/>
    <w:rsid w:val="00074EBC"/>
    <w:rsid w:val="000758EE"/>
    <w:rsid w:val="00076CFA"/>
    <w:rsid w:val="000802D9"/>
    <w:rsid w:val="0008094F"/>
    <w:rsid w:val="000810DE"/>
    <w:rsid w:val="0008156D"/>
    <w:rsid w:val="00081B69"/>
    <w:rsid w:val="00081D97"/>
    <w:rsid w:val="00083027"/>
    <w:rsid w:val="00083C7F"/>
    <w:rsid w:val="00083D46"/>
    <w:rsid w:val="00083EF1"/>
    <w:rsid w:val="00084073"/>
    <w:rsid w:val="000843A0"/>
    <w:rsid w:val="00084671"/>
    <w:rsid w:val="00084CC4"/>
    <w:rsid w:val="00084DEC"/>
    <w:rsid w:val="000861B1"/>
    <w:rsid w:val="00086F40"/>
    <w:rsid w:val="0008710D"/>
    <w:rsid w:val="000874F0"/>
    <w:rsid w:val="00087CE0"/>
    <w:rsid w:val="0009059A"/>
    <w:rsid w:val="000906D3"/>
    <w:rsid w:val="00090FE3"/>
    <w:rsid w:val="00091AA2"/>
    <w:rsid w:val="00091C43"/>
    <w:rsid w:val="0009279F"/>
    <w:rsid w:val="0009296E"/>
    <w:rsid w:val="00092CDF"/>
    <w:rsid w:val="00093573"/>
    <w:rsid w:val="000943A5"/>
    <w:rsid w:val="000944A3"/>
    <w:rsid w:val="00095185"/>
    <w:rsid w:val="000951BC"/>
    <w:rsid w:val="0009551A"/>
    <w:rsid w:val="00095ACA"/>
    <w:rsid w:val="00095F6A"/>
    <w:rsid w:val="00096700"/>
    <w:rsid w:val="00096BB6"/>
    <w:rsid w:val="00096CA2"/>
    <w:rsid w:val="000A038A"/>
    <w:rsid w:val="000A0412"/>
    <w:rsid w:val="000A10F7"/>
    <w:rsid w:val="000A2A21"/>
    <w:rsid w:val="000A3A92"/>
    <w:rsid w:val="000A3CAF"/>
    <w:rsid w:val="000A3D01"/>
    <w:rsid w:val="000A3FB8"/>
    <w:rsid w:val="000A4F08"/>
    <w:rsid w:val="000A5765"/>
    <w:rsid w:val="000A5909"/>
    <w:rsid w:val="000A6156"/>
    <w:rsid w:val="000B16E4"/>
    <w:rsid w:val="000B1D96"/>
    <w:rsid w:val="000B219C"/>
    <w:rsid w:val="000B29D3"/>
    <w:rsid w:val="000B2AC0"/>
    <w:rsid w:val="000B2E91"/>
    <w:rsid w:val="000B40AD"/>
    <w:rsid w:val="000B473E"/>
    <w:rsid w:val="000B4F45"/>
    <w:rsid w:val="000B5D33"/>
    <w:rsid w:val="000B6252"/>
    <w:rsid w:val="000B6266"/>
    <w:rsid w:val="000B6A02"/>
    <w:rsid w:val="000B731F"/>
    <w:rsid w:val="000B73F3"/>
    <w:rsid w:val="000B78F5"/>
    <w:rsid w:val="000B79B8"/>
    <w:rsid w:val="000C0F25"/>
    <w:rsid w:val="000C11D5"/>
    <w:rsid w:val="000C1392"/>
    <w:rsid w:val="000C1A7E"/>
    <w:rsid w:val="000C21AC"/>
    <w:rsid w:val="000C297F"/>
    <w:rsid w:val="000C3524"/>
    <w:rsid w:val="000C3629"/>
    <w:rsid w:val="000C3F71"/>
    <w:rsid w:val="000C4383"/>
    <w:rsid w:val="000C4802"/>
    <w:rsid w:val="000C506D"/>
    <w:rsid w:val="000C5091"/>
    <w:rsid w:val="000C50AA"/>
    <w:rsid w:val="000C552A"/>
    <w:rsid w:val="000C5E5B"/>
    <w:rsid w:val="000C5FDB"/>
    <w:rsid w:val="000C68B1"/>
    <w:rsid w:val="000C6E09"/>
    <w:rsid w:val="000C7E8A"/>
    <w:rsid w:val="000D1533"/>
    <w:rsid w:val="000D1F10"/>
    <w:rsid w:val="000D23AB"/>
    <w:rsid w:val="000D2D8A"/>
    <w:rsid w:val="000D3B74"/>
    <w:rsid w:val="000D428C"/>
    <w:rsid w:val="000D5603"/>
    <w:rsid w:val="000D57F6"/>
    <w:rsid w:val="000D7004"/>
    <w:rsid w:val="000D74A5"/>
    <w:rsid w:val="000E0CEE"/>
    <w:rsid w:val="000E12D6"/>
    <w:rsid w:val="000E134D"/>
    <w:rsid w:val="000E15C4"/>
    <w:rsid w:val="000E1E33"/>
    <w:rsid w:val="000E200E"/>
    <w:rsid w:val="000E205C"/>
    <w:rsid w:val="000E209E"/>
    <w:rsid w:val="000E262B"/>
    <w:rsid w:val="000E2C0A"/>
    <w:rsid w:val="000E2E03"/>
    <w:rsid w:val="000E2ECA"/>
    <w:rsid w:val="000E5306"/>
    <w:rsid w:val="000E555A"/>
    <w:rsid w:val="000E61F3"/>
    <w:rsid w:val="000E6204"/>
    <w:rsid w:val="000E6DF9"/>
    <w:rsid w:val="000E7C21"/>
    <w:rsid w:val="000E7C81"/>
    <w:rsid w:val="000F2E69"/>
    <w:rsid w:val="000F3A9F"/>
    <w:rsid w:val="001003E0"/>
    <w:rsid w:val="00100B59"/>
    <w:rsid w:val="00100E7E"/>
    <w:rsid w:val="00100ED5"/>
    <w:rsid w:val="00101667"/>
    <w:rsid w:val="0010346B"/>
    <w:rsid w:val="0010352D"/>
    <w:rsid w:val="0010382A"/>
    <w:rsid w:val="00103BA1"/>
    <w:rsid w:val="00103C83"/>
    <w:rsid w:val="00104951"/>
    <w:rsid w:val="00104D85"/>
    <w:rsid w:val="00105C2B"/>
    <w:rsid w:val="00106A89"/>
    <w:rsid w:val="00106E7B"/>
    <w:rsid w:val="00110937"/>
    <w:rsid w:val="00110C71"/>
    <w:rsid w:val="00110ECE"/>
    <w:rsid w:val="00111781"/>
    <w:rsid w:val="00112756"/>
    <w:rsid w:val="00112E33"/>
    <w:rsid w:val="00114044"/>
    <w:rsid w:val="001144B3"/>
    <w:rsid w:val="001144E3"/>
    <w:rsid w:val="00114628"/>
    <w:rsid w:val="001156E1"/>
    <w:rsid w:val="00115B85"/>
    <w:rsid w:val="00115F39"/>
    <w:rsid w:val="00116892"/>
    <w:rsid w:val="00116968"/>
    <w:rsid w:val="00116C2F"/>
    <w:rsid w:val="0011719D"/>
    <w:rsid w:val="00120517"/>
    <w:rsid w:val="0012083F"/>
    <w:rsid w:val="0012138F"/>
    <w:rsid w:val="0012266F"/>
    <w:rsid w:val="00122BA4"/>
    <w:rsid w:val="00122EBA"/>
    <w:rsid w:val="001235E2"/>
    <w:rsid w:val="00125193"/>
    <w:rsid w:val="0012587A"/>
    <w:rsid w:val="00126A0E"/>
    <w:rsid w:val="00126E01"/>
    <w:rsid w:val="00127837"/>
    <w:rsid w:val="00127968"/>
    <w:rsid w:val="00127BCA"/>
    <w:rsid w:val="001363CF"/>
    <w:rsid w:val="00136A7C"/>
    <w:rsid w:val="00136F5F"/>
    <w:rsid w:val="00137C5F"/>
    <w:rsid w:val="00140798"/>
    <w:rsid w:val="0014082A"/>
    <w:rsid w:val="001409D8"/>
    <w:rsid w:val="001412DD"/>
    <w:rsid w:val="00141823"/>
    <w:rsid w:val="0014340E"/>
    <w:rsid w:val="00143489"/>
    <w:rsid w:val="00143B39"/>
    <w:rsid w:val="00143B56"/>
    <w:rsid w:val="00143BBC"/>
    <w:rsid w:val="00143E7F"/>
    <w:rsid w:val="00144101"/>
    <w:rsid w:val="00144C32"/>
    <w:rsid w:val="00145171"/>
    <w:rsid w:val="00145409"/>
    <w:rsid w:val="0014552C"/>
    <w:rsid w:val="0014576F"/>
    <w:rsid w:val="001461A4"/>
    <w:rsid w:val="0014660D"/>
    <w:rsid w:val="00146EC3"/>
    <w:rsid w:val="00146EE7"/>
    <w:rsid w:val="0014727E"/>
    <w:rsid w:val="0015082E"/>
    <w:rsid w:val="00150E48"/>
    <w:rsid w:val="00153BC1"/>
    <w:rsid w:val="00154B19"/>
    <w:rsid w:val="001552C5"/>
    <w:rsid w:val="00156693"/>
    <w:rsid w:val="0015750B"/>
    <w:rsid w:val="00157A3C"/>
    <w:rsid w:val="00157C60"/>
    <w:rsid w:val="00157CC6"/>
    <w:rsid w:val="00160505"/>
    <w:rsid w:val="00160980"/>
    <w:rsid w:val="001613AF"/>
    <w:rsid w:val="00161BAA"/>
    <w:rsid w:val="00161DA6"/>
    <w:rsid w:val="0016282D"/>
    <w:rsid w:val="001629EA"/>
    <w:rsid w:val="00162FF9"/>
    <w:rsid w:val="001639A3"/>
    <w:rsid w:val="00164E75"/>
    <w:rsid w:val="001668C5"/>
    <w:rsid w:val="001706BC"/>
    <w:rsid w:val="00170C7F"/>
    <w:rsid w:val="00172794"/>
    <w:rsid w:val="00173464"/>
    <w:rsid w:val="00173C71"/>
    <w:rsid w:val="001766A0"/>
    <w:rsid w:val="00176AD3"/>
    <w:rsid w:val="00176C5B"/>
    <w:rsid w:val="00177243"/>
    <w:rsid w:val="001778ED"/>
    <w:rsid w:val="00177B61"/>
    <w:rsid w:val="00180419"/>
    <w:rsid w:val="00180818"/>
    <w:rsid w:val="001808BC"/>
    <w:rsid w:val="00180B3D"/>
    <w:rsid w:val="00181129"/>
    <w:rsid w:val="001811EB"/>
    <w:rsid w:val="001812DC"/>
    <w:rsid w:val="00181CE3"/>
    <w:rsid w:val="001826E4"/>
    <w:rsid w:val="00183011"/>
    <w:rsid w:val="00183365"/>
    <w:rsid w:val="00183797"/>
    <w:rsid w:val="00183C18"/>
    <w:rsid w:val="00184132"/>
    <w:rsid w:val="00184534"/>
    <w:rsid w:val="001846AA"/>
    <w:rsid w:val="0018474C"/>
    <w:rsid w:val="00184DD2"/>
    <w:rsid w:val="00186121"/>
    <w:rsid w:val="00186B1F"/>
    <w:rsid w:val="00186BBE"/>
    <w:rsid w:val="00186E40"/>
    <w:rsid w:val="001878B4"/>
    <w:rsid w:val="00192193"/>
    <w:rsid w:val="00192359"/>
    <w:rsid w:val="00192848"/>
    <w:rsid w:val="001928F3"/>
    <w:rsid w:val="00192A90"/>
    <w:rsid w:val="00192BFF"/>
    <w:rsid w:val="001937F0"/>
    <w:rsid w:val="00193A7B"/>
    <w:rsid w:val="001949CC"/>
    <w:rsid w:val="00194B4D"/>
    <w:rsid w:val="0019552D"/>
    <w:rsid w:val="00195730"/>
    <w:rsid w:val="00195B78"/>
    <w:rsid w:val="00195C78"/>
    <w:rsid w:val="00195C7D"/>
    <w:rsid w:val="00196789"/>
    <w:rsid w:val="00196BB4"/>
    <w:rsid w:val="00196BE8"/>
    <w:rsid w:val="001975E0"/>
    <w:rsid w:val="001A116F"/>
    <w:rsid w:val="001A1350"/>
    <w:rsid w:val="001A17F0"/>
    <w:rsid w:val="001A18CC"/>
    <w:rsid w:val="001A2D44"/>
    <w:rsid w:val="001A4657"/>
    <w:rsid w:val="001A503D"/>
    <w:rsid w:val="001A558F"/>
    <w:rsid w:val="001A5856"/>
    <w:rsid w:val="001A5D0F"/>
    <w:rsid w:val="001A5DE7"/>
    <w:rsid w:val="001A75DC"/>
    <w:rsid w:val="001A7864"/>
    <w:rsid w:val="001B0CB7"/>
    <w:rsid w:val="001B0FE4"/>
    <w:rsid w:val="001B119E"/>
    <w:rsid w:val="001B288B"/>
    <w:rsid w:val="001B34D7"/>
    <w:rsid w:val="001B5BD6"/>
    <w:rsid w:val="001B7EB0"/>
    <w:rsid w:val="001C082D"/>
    <w:rsid w:val="001C0F65"/>
    <w:rsid w:val="001C215F"/>
    <w:rsid w:val="001C38E8"/>
    <w:rsid w:val="001C4FD0"/>
    <w:rsid w:val="001C5257"/>
    <w:rsid w:val="001C5D9E"/>
    <w:rsid w:val="001D0C9B"/>
    <w:rsid w:val="001D0F1E"/>
    <w:rsid w:val="001D126D"/>
    <w:rsid w:val="001D1347"/>
    <w:rsid w:val="001D13A1"/>
    <w:rsid w:val="001D154F"/>
    <w:rsid w:val="001D1715"/>
    <w:rsid w:val="001D190F"/>
    <w:rsid w:val="001D1D94"/>
    <w:rsid w:val="001D27AE"/>
    <w:rsid w:val="001D30F1"/>
    <w:rsid w:val="001D3103"/>
    <w:rsid w:val="001D3827"/>
    <w:rsid w:val="001D3B8C"/>
    <w:rsid w:val="001D3D40"/>
    <w:rsid w:val="001D4236"/>
    <w:rsid w:val="001D4C24"/>
    <w:rsid w:val="001D54E2"/>
    <w:rsid w:val="001D5E64"/>
    <w:rsid w:val="001D609A"/>
    <w:rsid w:val="001D6681"/>
    <w:rsid w:val="001D72FB"/>
    <w:rsid w:val="001E02D2"/>
    <w:rsid w:val="001E0300"/>
    <w:rsid w:val="001E0AB2"/>
    <w:rsid w:val="001E0FBD"/>
    <w:rsid w:val="001E139A"/>
    <w:rsid w:val="001E1449"/>
    <w:rsid w:val="001E15CA"/>
    <w:rsid w:val="001E1ABD"/>
    <w:rsid w:val="001E1B8B"/>
    <w:rsid w:val="001E2EB1"/>
    <w:rsid w:val="001E32C1"/>
    <w:rsid w:val="001E4A1C"/>
    <w:rsid w:val="001E4FE0"/>
    <w:rsid w:val="001E6028"/>
    <w:rsid w:val="001F044F"/>
    <w:rsid w:val="001F068B"/>
    <w:rsid w:val="001F0C36"/>
    <w:rsid w:val="001F0F1A"/>
    <w:rsid w:val="001F1EF3"/>
    <w:rsid w:val="001F2257"/>
    <w:rsid w:val="001F304E"/>
    <w:rsid w:val="001F30E1"/>
    <w:rsid w:val="001F38D5"/>
    <w:rsid w:val="001F3C73"/>
    <w:rsid w:val="001F3E96"/>
    <w:rsid w:val="001F420A"/>
    <w:rsid w:val="001F5DB9"/>
    <w:rsid w:val="001F6A9E"/>
    <w:rsid w:val="001F6F19"/>
    <w:rsid w:val="001F793C"/>
    <w:rsid w:val="001F7C3A"/>
    <w:rsid w:val="00203DB9"/>
    <w:rsid w:val="00204B05"/>
    <w:rsid w:val="00205FF0"/>
    <w:rsid w:val="00206717"/>
    <w:rsid w:val="00206A6B"/>
    <w:rsid w:val="00206D24"/>
    <w:rsid w:val="0020752E"/>
    <w:rsid w:val="00207704"/>
    <w:rsid w:val="00207784"/>
    <w:rsid w:val="002077DE"/>
    <w:rsid w:val="00207C6E"/>
    <w:rsid w:val="002117CD"/>
    <w:rsid w:val="00212F52"/>
    <w:rsid w:val="0021409A"/>
    <w:rsid w:val="00215CDE"/>
    <w:rsid w:val="0021632F"/>
    <w:rsid w:val="00216408"/>
    <w:rsid w:val="002216A4"/>
    <w:rsid w:val="00224A6C"/>
    <w:rsid w:val="00225E42"/>
    <w:rsid w:val="002262FF"/>
    <w:rsid w:val="00226B44"/>
    <w:rsid w:val="002277D5"/>
    <w:rsid w:val="00230B9E"/>
    <w:rsid w:val="00230D12"/>
    <w:rsid w:val="00231977"/>
    <w:rsid w:val="00232029"/>
    <w:rsid w:val="00232C39"/>
    <w:rsid w:val="00233446"/>
    <w:rsid w:val="00233FEE"/>
    <w:rsid w:val="002340E5"/>
    <w:rsid w:val="002347C0"/>
    <w:rsid w:val="002348F6"/>
    <w:rsid w:val="00234D7B"/>
    <w:rsid w:val="00234EFD"/>
    <w:rsid w:val="00235247"/>
    <w:rsid w:val="002354A7"/>
    <w:rsid w:val="00235A76"/>
    <w:rsid w:val="00235C68"/>
    <w:rsid w:val="00235CC3"/>
    <w:rsid w:val="002362F2"/>
    <w:rsid w:val="002404DA"/>
    <w:rsid w:val="00241999"/>
    <w:rsid w:val="00241F38"/>
    <w:rsid w:val="00243532"/>
    <w:rsid w:val="002439AA"/>
    <w:rsid w:val="00243BB6"/>
    <w:rsid w:val="002445FF"/>
    <w:rsid w:val="002450C1"/>
    <w:rsid w:val="002460E5"/>
    <w:rsid w:val="002469AD"/>
    <w:rsid w:val="00246C9B"/>
    <w:rsid w:val="00246D69"/>
    <w:rsid w:val="00247000"/>
    <w:rsid w:val="00247127"/>
    <w:rsid w:val="00250C93"/>
    <w:rsid w:val="002511DA"/>
    <w:rsid w:val="00251E25"/>
    <w:rsid w:val="00251EC4"/>
    <w:rsid w:val="0025584E"/>
    <w:rsid w:val="00256030"/>
    <w:rsid w:val="00256973"/>
    <w:rsid w:val="00257492"/>
    <w:rsid w:val="00257798"/>
    <w:rsid w:val="002578F3"/>
    <w:rsid w:val="00257B57"/>
    <w:rsid w:val="00257E1B"/>
    <w:rsid w:val="00260082"/>
    <w:rsid w:val="00260C60"/>
    <w:rsid w:val="0026133F"/>
    <w:rsid w:val="00262367"/>
    <w:rsid w:val="0026316B"/>
    <w:rsid w:val="002639A0"/>
    <w:rsid w:val="00263AAC"/>
    <w:rsid w:val="00265447"/>
    <w:rsid w:val="00265616"/>
    <w:rsid w:val="002672C3"/>
    <w:rsid w:val="0026791C"/>
    <w:rsid w:val="002709C5"/>
    <w:rsid w:val="002716BE"/>
    <w:rsid w:val="00272B01"/>
    <w:rsid w:val="0027570E"/>
    <w:rsid w:val="002758C6"/>
    <w:rsid w:val="002767AB"/>
    <w:rsid w:val="00276D02"/>
    <w:rsid w:val="00277381"/>
    <w:rsid w:val="00280DDC"/>
    <w:rsid w:val="00281183"/>
    <w:rsid w:val="0028131F"/>
    <w:rsid w:val="00281A15"/>
    <w:rsid w:val="00282C1B"/>
    <w:rsid w:val="00282DB7"/>
    <w:rsid w:val="00282DD7"/>
    <w:rsid w:val="002830E6"/>
    <w:rsid w:val="00284ED8"/>
    <w:rsid w:val="00284EE2"/>
    <w:rsid w:val="002850B4"/>
    <w:rsid w:val="00285347"/>
    <w:rsid w:val="00285588"/>
    <w:rsid w:val="00287185"/>
    <w:rsid w:val="0028753F"/>
    <w:rsid w:val="00287699"/>
    <w:rsid w:val="00287B6E"/>
    <w:rsid w:val="00290364"/>
    <w:rsid w:val="00290AE7"/>
    <w:rsid w:val="0029187B"/>
    <w:rsid w:val="00292DB4"/>
    <w:rsid w:val="00293201"/>
    <w:rsid w:val="00293723"/>
    <w:rsid w:val="00294ECC"/>
    <w:rsid w:val="002951AE"/>
    <w:rsid w:val="002956C6"/>
    <w:rsid w:val="00295717"/>
    <w:rsid w:val="0029735E"/>
    <w:rsid w:val="002A0745"/>
    <w:rsid w:val="002A08FC"/>
    <w:rsid w:val="002A0DB1"/>
    <w:rsid w:val="002A11B3"/>
    <w:rsid w:val="002A1357"/>
    <w:rsid w:val="002A1527"/>
    <w:rsid w:val="002A1E96"/>
    <w:rsid w:val="002A2EA5"/>
    <w:rsid w:val="002A3D71"/>
    <w:rsid w:val="002A3DAC"/>
    <w:rsid w:val="002A5187"/>
    <w:rsid w:val="002A5BFE"/>
    <w:rsid w:val="002A7157"/>
    <w:rsid w:val="002A71C6"/>
    <w:rsid w:val="002B1425"/>
    <w:rsid w:val="002B2B03"/>
    <w:rsid w:val="002B3CAA"/>
    <w:rsid w:val="002B450C"/>
    <w:rsid w:val="002B45A3"/>
    <w:rsid w:val="002B524D"/>
    <w:rsid w:val="002B591B"/>
    <w:rsid w:val="002B6890"/>
    <w:rsid w:val="002B6A05"/>
    <w:rsid w:val="002B6EC5"/>
    <w:rsid w:val="002B6F3C"/>
    <w:rsid w:val="002B72B3"/>
    <w:rsid w:val="002B7EF5"/>
    <w:rsid w:val="002B7F99"/>
    <w:rsid w:val="002C107E"/>
    <w:rsid w:val="002C1179"/>
    <w:rsid w:val="002C18D3"/>
    <w:rsid w:val="002C1BD7"/>
    <w:rsid w:val="002C1F0C"/>
    <w:rsid w:val="002C30E0"/>
    <w:rsid w:val="002C407F"/>
    <w:rsid w:val="002C4A50"/>
    <w:rsid w:val="002C50CD"/>
    <w:rsid w:val="002C5864"/>
    <w:rsid w:val="002C66A3"/>
    <w:rsid w:val="002C6B1D"/>
    <w:rsid w:val="002C7E29"/>
    <w:rsid w:val="002D0AED"/>
    <w:rsid w:val="002D0E74"/>
    <w:rsid w:val="002D1225"/>
    <w:rsid w:val="002D1605"/>
    <w:rsid w:val="002D1718"/>
    <w:rsid w:val="002D2AA4"/>
    <w:rsid w:val="002D3B1F"/>
    <w:rsid w:val="002D469B"/>
    <w:rsid w:val="002D497D"/>
    <w:rsid w:val="002D59AC"/>
    <w:rsid w:val="002D5DA1"/>
    <w:rsid w:val="002D68BD"/>
    <w:rsid w:val="002D6A8A"/>
    <w:rsid w:val="002D7751"/>
    <w:rsid w:val="002E0150"/>
    <w:rsid w:val="002E0293"/>
    <w:rsid w:val="002E03C5"/>
    <w:rsid w:val="002E0571"/>
    <w:rsid w:val="002E0EB6"/>
    <w:rsid w:val="002E1F85"/>
    <w:rsid w:val="002E1FC6"/>
    <w:rsid w:val="002E3DCE"/>
    <w:rsid w:val="002E3FB8"/>
    <w:rsid w:val="002E5ED1"/>
    <w:rsid w:val="002E5FA3"/>
    <w:rsid w:val="002E6330"/>
    <w:rsid w:val="002E64AF"/>
    <w:rsid w:val="002F11C6"/>
    <w:rsid w:val="002F2D2B"/>
    <w:rsid w:val="002F324C"/>
    <w:rsid w:val="002F339D"/>
    <w:rsid w:val="002F3DB2"/>
    <w:rsid w:val="002F5689"/>
    <w:rsid w:val="002F78CB"/>
    <w:rsid w:val="002F7E41"/>
    <w:rsid w:val="00300468"/>
    <w:rsid w:val="0030085F"/>
    <w:rsid w:val="003021D7"/>
    <w:rsid w:val="00304005"/>
    <w:rsid w:val="0030538A"/>
    <w:rsid w:val="00305917"/>
    <w:rsid w:val="00305B63"/>
    <w:rsid w:val="00307D83"/>
    <w:rsid w:val="003103B4"/>
    <w:rsid w:val="003105CE"/>
    <w:rsid w:val="00310DB8"/>
    <w:rsid w:val="00311014"/>
    <w:rsid w:val="0031190C"/>
    <w:rsid w:val="003125A5"/>
    <w:rsid w:val="00312D43"/>
    <w:rsid w:val="0031344B"/>
    <w:rsid w:val="003134EA"/>
    <w:rsid w:val="00313705"/>
    <w:rsid w:val="003143FB"/>
    <w:rsid w:val="00314DFC"/>
    <w:rsid w:val="0031651C"/>
    <w:rsid w:val="00316616"/>
    <w:rsid w:val="003167C0"/>
    <w:rsid w:val="003168FE"/>
    <w:rsid w:val="00316DA0"/>
    <w:rsid w:val="00317212"/>
    <w:rsid w:val="00317227"/>
    <w:rsid w:val="003174D5"/>
    <w:rsid w:val="00320140"/>
    <w:rsid w:val="00320846"/>
    <w:rsid w:val="00320CA8"/>
    <w:rsid w:val="00320D5D"/>
    <w:rsid w:val="00322511"/>
    <w:rsid w:val="003227CB"/>
    <w:rsid w:val="003228CF"/>
    <w:rsid w:val="00323407"/>
    <w:rsid w:val="00323592"/>
    <w:rsid w:val="003238AE"/>
    <w:rsid w:val="00323953"/>
    <w:rsid w:val="0032425F"/>
    <w:rsid w:val="003245C8"/>
    <w:rsid w:val="00324682"/>
    <w:rsid w:val="0032574C"/>
    <w:rsid w:val="00326760"/>
    <w:rsid w:val="003309A2"/>
    <w:rsid w:val="003309DB"/>
    <w:rsid w:val="00331189"/>
    <w:rsid w:val="003314D6"/>
    <w:rsid w:val="0033173B"/>
    <w:rsid w:val="0033254B"/>
    <w:rsid w:val="0033315E"/>
    <w:rsid w:val="003333F1"/>
    <w:rsid w:val="0033365E"/>
    <w:rsid w:val="00334F3B"/>
    <w:rsid w:val="00337E66"/>
    <w:rsid w:val="003413A9"/>
    <w:rsid w:val="0034231E"/>
    <w:rsid w:val="00343BF6"/>
    <w:rsid w:val="0034482C"/>
    <w:rsid w:val="00345BB0"/>
    <w:rsid w:val="00345E10"/>
    <w:rsid w:val="00346E15"/>
    <w:rsid w:val="00346E87"/>
    <w:rsid w:val="0034764C"/>
    <w:rsid w:val="003477F1"/>
    <w:rsid w:val="003479DD"/>
    <w:rsid w:val="00347AE3"/>
    <w:rsid w:val="00347E43"/>
    <w:rsid w:val="003503F6"/>
    <w:rsid w:val="003530F8"/>
    <w:rsid w:val="00353BCD"/>
    <w:rsid w:val="00354064"/>
    <w:rsid w:val="003541EE"/>
    <w:rsid w:val="00354405"/>
    <w:rsid w:val="003545F4"/>
    <w:rsid w:val="00354BDD"/>
    <w:rsid w:val="00354FA2"/>
    <w:rsid w:val="00355BE6"/>
    <w:rsid w:val="003561B5"/>
    <w:rsid w:val="0035620D"/>
    <w:rsid w:val="00356F82"/>
    <w:rsid w:val="0035705E"/>
    <w:rsid w:val="003575EA"/>
    <w:rsid w:val="003600B6"/>
    <w:rsid w:val="00360194"/>
    <w:rsid w:val="003618AA"/>
    <w:rsid w:val="00361B3A"/>
    <w:rsid w:val="00361FC5"/>
    <w:rsid w:val="00362510"/>
    <w:rsid w:val="0036309D"/>
    <w:rsid w:val="003634F7"/>
    <w:rsid w:val="00365D95"/>
    <w:rsid w:val="0036713B"/>
    <w:rsid w:val="003700FB"/>
    <w:rsid w:val="0037010D"/>
    <w:rsid w:val="00370B42"/>
    <w:rsid w:val="00370BAE"/>
    <w:rsid w:val="0037185F"/>
    <w:rsid w:val="00371AA7"/>
    <w:rsid w:val="00371F7B"/>
    <w:rsid w:val="0037242D"/>
    <w:rsid w:val="00372611"/>
    <w:rsid w:val="00372626"/>
    <w:rsid w:val="00373569"/>
    <w:rsid w:val="003736A0"/>
    <w:rsid w:val="003736F8"/>
    <w:rsid w:val="00373FDF"/>
    <w:rsid w:val="00374419"/>
    <w:rsid w:val="00374AEB"/>
    <w:rsid w:val="00374C31"/>
    <w:rsid w:val="00374EAC"/>
    <w:rsid w:val="00374FE2"/>
    <w:rsid w:val="003753F5"/>
    <w:rsid w:val="00380818"/>
    <w:rsid w:val="00380A1F"/>
    <w:rsid w:val="00380C75"/>
    <w:rsid w:val="00381BC0"/>
    <w:rsid w:val="003834DB"/>
    <w:rsid w:val="003860DF"/>
    <w:rsid w:val="003869A4"/>
    <w:rsid w:val="00386B40"/>
    <w:rsid w:val="00387156"/>
    <w:rsid w:val="00387784"/>
    <w:rsid w:val="003901BC"/>
    <w:rsid w:val="0039086D"/>
    <w:rsid w:val="0039099D"/>
    <w:rsid w:val="00391EC8"/>
    <w:rsid w:val="00392404"/>
    <w:rsid w:val="0039253A"/>
    <w:rsid w:val="00392800"/>
    <w:rsid w:val="003937DD"/>
    <w:rsid w:val="00394636"/>
    <w:rsid w:val="00394D43"/>
    <w:rsid w:val="003958FD"/>
    <w:rsid w:val="0039622D"/>
    <w:rsid w:val="003965D9"/>
    <w:rsid w:val="003A0115"/>
    <w:rsid w:val="003A14B2"/>
    <w:rsid w:val="003A1564"/>
    <w:rsid w:val="003A4844"/>
    <w:rsid w:val="003A4B9E"/>
    <w:rsid w:val="003A59FC"/>
    <w:rsid w:val="003A62E9"/>
    <w:rsid w:val="003A6571"/>
    <w:rsid w:val="003A6F25"/>
    <w:rsid w:val="003B021B"/>
    <w:rsid w:val="003B0364"/>
    <w:rsid w:val="003B0D4E"/>
    <w:rsid w:val="003B1E25"/>
    <w:rsid w:val="003B2AA2"/>
    <w:rsid w:val="003B2F8A"/>
    <w:rsid w:val="003B3075"/>
    <w:rsid w:val="003B3E6F"/>
    <w:rsid w:val="003B3FD1"/>
    <w:rsid w:val="003B5357"/>
    <w:rsid w:val="003B56AE"/>
    <w:rsid w:val="003B5EA7"/>
    <w:rsid w:val="003B5EB6"/>
    <w:rsid w:val="003B6757"/>
    <w:rsid w:val="003B6D92"/>
    <w:rsid w:val="003C02AC"/>
    <w:rsid w:val="003C035E"/>
    <w:rsid w:val="003C065C"/>
    <w:rsid w:val="003C1D02"/>
    <w:rsid w:val="003C23E6"/>
    <w:rsid w:val="003C3278"/>
    <w:rsid w:val="003C4250"/>
    <w:rsid w:val="003C4CF3"/>
    <w:rsid w:val="003C4EF6"/>
    <w:rsid w:val="003C5D56"/>
    <w:rsid w:val="003C5DCD"/>
    <w:rsid w:val="003C5E69"/>
    <w:rsid w:val="003C6567"/>
    <w:rsid w:val="003D15F1"/>
    <w:rsid w:val="003D1ED4"/>
    <w:rsid w:val="003D245F"/>
    <w:rsid w:val="003D266C"/>
    <w:rsid w:val="003D2D83"/>
    <w:rsid w:val="003D4756"/>
    <w:rsid w:val="003D4F30"/>
    <w:rsid w:val="003D555C"/>
    <w:rsid w:val="003D5793"/>
    <w:rsid w:val="003D6032"/>
    <w:rsid w:val="003D6E23"/>
    <w:rsid w:val="003D71D4"/>
    <w:rsid w:val="003D7704"/>
    <w:rsid w:val="003D7ABE"/>
    <w:rsid w:val="003E01A3"/>
    <w:rsid w:val="003E0EA8"/>
    <w:rsid w:val="003E0FF0"/>
    <w:rsid w:val="003E195F"/>
    <w:rsid w:val="003E1AAA"/>
    <w:rsid w:val="003E35BB"/>
    <w:rsid w:val="003E36A7"/>
    <w:rsid w:val="003E4A68"/>
    <w:rsid w:val="003E54DE"/>
    <w:rsid w:val="003E5EC2"/>
    <w:rsid w:val="003E65FD"/>
    <w:rsid w:val="003E79B8"/>
    <w:rsid w:val="003F03C6"/>
    <w:rsid w:val="003F055D"/>
    <w:rsid w:val="003F18F5"/>
    <w:rsid w:val="003F1BD5"/>
    <w:rsid w:val="003F23CE"/>
    <w:rsid w:val="003F2A58"/>
    <w:rsid w:val="003F337D"/>
    <w:rsid w:val="003F3945"/>
    <w:rsid w:val="003F3B41"/>
    <w:rsid w:val="003F3EB6"/>
    <w:rsid w:val="003F555D"/>
    <w:rsid w:val="003F700B"/>
    <w:rsid w:val="003F788B"/>
    <w:rsid w:val="004002BB"/>
    <w:rsid w:val="004004B1"/>
    <w:rsid w:val="00400DFF"/>
    <w:rsid w:val="00402081"/>
    <w:rsid w:val="0040353D"/>
    <w:rsid w:val="0040494D"/>
    <w:rsid w:val="00404EAF"/>
    <w:rsid w:val="0040509C"/>
    <w:rsid w:val="00406B08"/>
    <w:rsid w:val="0040756C"/>
    <w:rsid w:val="00410151"/>
    <w:rsid w:val="00410942"/>
    <w:rsid w:val="00410B3A"/>
    <w:rsid w:val="00410CBE"/>
    <w:rsid w:val="004115C1"/>
    <w:rsid w:val="00411982"/>
    <w:rsid w:val="00411A10"/>
    <w:rsid w:val="00411D20"/>
    <w:rsid w:val="004121AF"/>
    <w:rsid w:val="00413A7D"/>
    <w:rsid w:val="004143BB"/>
    <w:rsid w:val="00415E27"/>
    <w:rsid w:val="00415EEB"/>
    <w:rsid w:val="0041768F"/>
    <w:rsid w:val="00421FF0"/>
    <w:rsid w:val="00421FF3"/>
    <w:rsid w:val="0042265A"/>
    <w:rsid w:val="004241D6"/>
    <w:rsid w:val="0042445B"/>
    <w:rsid w:val="00424607"/>
    <w:rsid w:val="00425393"/>
    <w:rsid w:val="004254AD"/>
    <w:rsid w:val="004266DC"/>
    <w:rsid w:val="004268EB"/>
    <w:rsid w:val="0042699F"/>
    <w:rsid w:val="00431154"/>
    <w:rsid w:val="00431519"/>
    <w:rsid w:val="00431A55"/>
    <w:rsid w:val="0043213E"/>
    <w:rsid w:val="0043316E"/>
    <w:rsid w:val="00433404"/>
    <w:rsid w:val="00434486"/>
    <w:rsid w:val="00435281"/>
    <w:rsid w:val="004356C9"/>
    <w:rsid w:val="00435AE6"/>
    <w:rsid w:val="00435E11"/>
    <w:rsid w:val="00435FA1"/>
    <w:rsid w:val="0043630B"/>
    <w:rsid w:val="0043746E"/>
    <w:rsid w:val="00437A74"/>
    <w:rsid w:val="00440238"/>
    <w:rsid w:val="00440A6D"/>
    <w:rsid w:val="00441B65"/>
    <w:rsid w:val="00442700"/>
    <w:rsid w:val="00442E4D"/>
    <w:rsid w:val="0044308C"/>
    <w:rsid w:val="00443637"/>
    <w:rsid w:val="00444A99"/>
    <w:rsid w:val="00445AF8"/>
    <w:rsid w:val="00445B7A"/>
    <w:rsid w:val="0044616C"/>
    <w:rsid w:val="004462F1"/>
    <w:rsid w:val="00446E3B"/>
    <w:rsid w:val="0044720E"/>
    <w:rsid w:val="0044755A"/>
    <w:rsid w:val="004477C5"/>
    <w:rsid w:val="004478B4"/>
    <w:rsid w:val="00447DA2"/>
    <w:rsid w:val="00450A5E"/>
    <w:rsid w:val="00450F24"/>
    <w:rsid w:val="00450F92"/>
    <w:rsid w:val="00451006"/>
    <w:rsid w:val="00452880"/>
    <w:rsid w:val="00454460"/>
    <w:rsid w:val="004544BC"/>
    <w:rsid w:val="004545B3"/>
    <w:rsid w:val="00454795"/>
    <w:rsid w:val="004551E5"/>
    <w:rsid w:val="00456071"/>
    <w:rsid w:val="004564F0"/>
    <w:rsid w:val="0046093B"/>
    <w:rsid w:val="00460F8A"/>
    <w:rsid w:val="00461C2B"/>
    <w:rsid w:val="00461F7D"/>
    <w:rsid w:val="00463124"/>
    <w:rsid w:val="00463162"/>
    <w:rsid w:val="00464675"/>
    <w:rsid w:val="00466451"/>
    <w:rsid w:val="0046776A"/>
    <w:rsid w:val="00467B2F"/>
    <w:rsid w:val="00470DBB"/>
    <w:rsid w:val="00470E0B"/>
    <w:rsid w:val="004713B1"/>
    <w:rsid w:val="0047149C"/>
    <w:rsid w:val="00471B33"/>
    <w:rsid w:val="00472BA1"/>
    <w:rsid w:val="00473270"/>
    <w:rsid w:val="00473D38"/>
    <w:rsid w:val="00473E5F"/>
    <w:rsid w:val="00474075"/>
    <w:rsid w:val="0047477B"/>
    <w:rsid w:val="00474831"/>
    <w:rsid w:val="00475FC7"/>
    <w:rsid w:val="00476A9C"/>
    <w:rsid w:val="00477BBB"/>
    <w:rsid w:val="00480362"/>
    <w:rsid w:val="00480893"/>
    <w:rsid w:val="00480B58"/>
    <w:rsid w:val="0048150A"/>
    <w:rsid w:val="00483791"/>
    <w:rsid w:val="00483896"/>
    <w:rsid w:val="004856E8"/>
    <w:rsid w:val="00485BD7"/>
    <w:rsid w:val="00485F09"/>
    <w:rsid w:val="00486E30"/>
    <w:rsid w:val="004870B6"/>
    <w:rsid w:val="00487C99"/>
    <w:rsid w:val="00490379"/>
    <w:rsid w:val="00490697"/>
    <w:rsid w:val="00491F59"/>
    <w:rsid w:val="004929E7"/>
    <w:rsid w:val="00493A47"/>
    <w:rsid w:val="00494F6F"/>
    <w:rsid w:val="00497A18"/>
    <w:rsid w:val="004A0548"/>
    <w:rsid w:val="004A1303"/>
    <w:rsid w:val="004A1BCD"/>
    <w:rsid w:val="004A1C5F"/>
    <w:rsid w:val="004A25BB"/>
    <w:rsid w:val="004A289B"/>
    <w:rsid w:val="004A28E2"/>
    <w:rsid w:val="004A3807"/>
    <w:rsid w:val="004A3A2F"/>
    <w:rsid w:val="004A456B"/>
    <w:rsid w:val="004A4842"/>
    <w:rsid w:val="004A511C"/>
    <w:rsid w:val="004A548C"/>
    <w:rsid w:val="004A5E02"/>
    <w:rsid w:val="004A6079"/>
    <w:rsid w:val="004A6F38"/>
    <w:rsid w:val="004B0BC6"/>
    <w:rsid w:val="004B110D"/>
    <w:rsid w:val="004B2295"/>
    <w:rsid w:val="004B2B52"/>
    <w:rsid w:val="004B4CC2"/>
    <w:rsid w:val="004B4EFD"/>
    <w:rsid w:val="004B5DDA"/>
    <w:rsid w:val="004B6069"/>
    <w:rsid w:val="004B74A9"/>
    <w:rsid w:val="004B77E3"/>
    <w:rsid w:val="004C078E"/>
    <w:rsid w:val="004C0D0C"/>
    <w:rsid w:val="004C1F1B"/>
    <w:rsid w:val="004C2285"/>
    <w:rsid w:val="004C29D9"/>
    <w:rsid w:val="004C4184"/>
    <w:rsid w:val="004C48BB"/>
    <w:rsid w:val="004C4EDA"/>
    <w:rsid w:val="004C7CC5"/>
    <w:rsid w:val="004D00BE"/>
    <w:rsid w:val="004D03E3"/>
    <w:rsid w:val="004D09DF"/>
    <w:rsid w:val="004D0F70"/>
    <w:rsid w:val="004D2387"/>
    <w:rsid w:val="004D2417"/>
    <w:rsid w:val="004D36A4"/>
    <w:rsid w:val="004D3BF9"/>
    <w:rsid w:val="004D3F17"/>
    <w:rsid w:val="004D4237"/>
    <w:rsid w:val="004D4A1E"/>
    <w:rsid w:val="004D629B"/>
    <w:rsid w:val="004D6CC2"/>
    <w:rsid w:val="004D7768"/>
    <w:rsid w:val="004E06E4"/>
    <w:rsid w:val="004E0C15"/>
    <w:rsid w:val="004E1BD1"/>
    <w:rsid w:val="004E306D"/>
    <w:rsid w:val="004E3CAC"/>
    <w:rsid w:val="004E54BD"/>
    <w:rsid w:val="004E6DFE"/>
    <w:rsid w:val="004F0011"/>
    <w:rsid w:val="004F0F57"/>
    <w:rsid w:val="004F1C19"/>
    <w:rsid w:val="004F3B70"/>
    <w:rsid w:val="004F3E3C"/>
    <w:rsid w:val="004F45EC"/>
    <w:rsid w:val="004F4668"/>
    <w:rsid w:val="004F48D4"/>
    <w:rsid w:val="004F4BEC"/>
    <w:rsid w:val="004F4C09"/>
    <w:rsid w:val="004F6D2A"/>
    <w:rsid w:val="004F7071"/>
    <w:rsid w:val="004F7BAE"/>
    <w:rsid w:val="004F7F07"/>
    <w:rsid w:val="005009F2"/>
    <w:rsid w:val="00500E31"/>
    <w:rsid w:val="0050180B"/>
    <w:rsid w:val="00501925"/>
    <w:rsid w:val="0050266E"/>
    <w:rsid w:val="00503FAF"/>
    <w:rsid w:val="005040BC"/>
    <w:rsid w:val="005042A1"/>
    <w:rsid w:val="0050535C"/>
    <w:rsid w:val="00505BF5"/>
    <w:rsid w:val="00505EEA"/>
    <w:rsid w:val="0050677A"/>
    <w:rsid w:val="00506B6F"/>
    <w:rsid w:val="00506EDB"/>
    <w:rsid w:val="00511EB4"/>
    <w:rsid w:val="005129DB"/>
    <w:rsid w:val="00512BCA"/>
    <w:rsid w:val="00513110"/>
    <w:rsid w:val="00513F12"/>
    <w:rsid w:val="00514EA2"/>
    <w:rsid w:val="00515362"/>
    <w:rsid w:val="00515A1E"/>
    <w:rsid w:val="005164D6"/>
    <w:rsid w:val="0051730D"/>
    <w:rsid w:val="005177CF"/>
    <w:rsid w:val="0052055E"/>
    <w:rsid w:val="005206E5"/>
    <w:rsid w:val="005207B1"/>
    <w:rsid w:val="00520917"/>
    <w:rsid w:val="005209BF"/>
    <w:rsid w:val="00520A41"/>
    <w:rsid w:val="005210FC"/>
    <w:rsid w:val="005218F2"/>
    <w:rsid w:val="005227D9"/>
    <w:rsid w:val="005230B2"/>
    <w:rsid w:val="00523476"/>
    <w:rsid w:val="00523BAF"/>
    <w:rsid w:val="0052401C"/>
    <w:rsid w:val="00525DB9"/>
    <w:rsid w:val="005271F2"/>
    <w:rsid w:val="00527744"/>
    <w:rsid w:val="00527FFC"/>
    <w:rsid w:val="00530D5B"/>
    <w:rsid w:val="00531BAC"/>
    <w:rsid w:val="005329ED"/>
    <w:rsid w:val="005334CF"/>
    <w:rsid w:val="005360B1"/>
    <w:rsid w:val="00537025"/>
    <w:rsid w:val="00537C65"/>
    <w:rsid w:val="00537E6A"/>
    <w:rsid w:val="00540E86"/>
    <w:rsid w:val="005413A8"/>
    <w:rsid w:val="00541741"/>
    <w:rsid w:val="00541983"/>
    <w:rsid w:val="005420CA"/>
    <w:rsid w:val="00543B32"/>
    <w:rsid w:val="0054400E"/>
    <w:rsid w:val="005441AA"/>
    <w:rsid w:val="005441D9"/>
    <w:rsid w:val="00544754"/>
    <w:rsid w:val="00544884"/>
    <w:rsid w:val="00545284"/>
    <w:rsid w:val="0054540B"/>
    <w:rsid w:val="0054705F"/>
    <w:rsid w:val="00547606"/>
    <w:rsid w:val="005509EF"/>
    <w:rsid w:val="00550AFB"/>
    <w:rsid w:val="00550F8E"/>
    <w:rsid w:val="00551A5D"/>
    <w:rsid w:val="00551C21"/>
    <w:rsid w:val="0055268A"/>
    <w:rsid w:val="00553B74"/>
    <w:rsid w:val="00553E50"/>
    <w:rsid w:val="005547E1"/>
    <w:rsid w:val="00554D1B"/>
    <w:rsid w:val="00555C83"/>
    <w:rsid w:val="00555CCA"/>
    <w:rsid w:val="005566A5"/>
    <w:rsid w:val="00557A6A"/>
    <w:rsid w:val="00560442"/>
    <w:rsid w:val="005607C5"/>
    <w:rsid w:val="00561A55"/>
    <w:rsid w:val="005635B0"/>
    <w:rsid w:val="00563C25"/>
    <w:rsid w:val="00563D6E"/>
    <w:rsid w:val="00566CFE"/>
    <w:rsid w:val="00567796"/>
    <w:rsid w:val="00570301"/>
    <w:rsid w:val="005734E2"/>
    <w:rsid w:val="005740AA"/>
    <w:rsid w:val="00574B90"/>
    <w:rsid w:val="00574F20"/>
    <w:rsid w:val="005759FC"/>
    <w:rsid w:val="00581247"/>
    <w:rsid w:val="00581C5F"/>
    <w:rsid w:val="00581F00"/>
    <w:rsid w:val="0058286D"/>
    <w:rsid w:val="00582E29"/>
    <w:rsid w:val="00582F95"/>
    <w:rsid w:val="00584893"/>
    <w:rsid w:val="00584A4E"/>
    <w:rsid w:val="0058569F"/>
    <w:rsid w:val="00585FE0"/>
    <w:rsid w:val="00586859"/>
    <w:rsid w:val="00586962"/>
    <w:rsid w:val="00586AAD"/>
    <w:rsid w:val="0058703F"/>
    <w:rsid w:val="00587BF5"/>
    <w:rsid w:val="00587DE8"/>
    <w:rsid w:val="0059010D"/>
    <w:rsid w:val="00590A9A"/>
    <w:rsid w:val="00591410"/>
    <w:rsid w:val="005919AB"/>
    <w:rsid w:val="00591D61"/>
    <w:rsid w:val="00592378"/>
    <w:rsid w:val="00592CC4"/>
    <w:rsid w:val="0059548F"/>
    <w:rsid w:val="005966F8"/>
    <w:rsid w:val="0059745F"/>
    <w:rsid w:val="005978FA"/>
    <w:rsid w:val="00597DFA"/>
    <w:rsid w:val="005A0444"/>
    <w:rsid w:val="005A0683"/>
    <w:rsid w:val="005A06FD"/>
    <w:rsid w:val="005A0C97"/>
    <w:rsid w:val="005A35E4"/>
    <w:rsid w:val="005A5586"/>
    <w:rsid w:val="005A5E9E"/>
    <w:rsid w:val="005A674A"/>
    <w:rsid w:val="005A76CC"/>
    <w:rsid w:val="005B1858"/>
    <w:rsid w:val="005B1C8F"/>
    <w:rsid w:val="005B1F00"/>
    <w:rsid w:val="005B1F0F"/>
    <w:rsid w:val="005B1F27"/>
    <w:rsid w:val="005B1F8C"/>
    <w:rsid w:val="005B2803"/>
    <w:rsid w:val="005B3F02"/>
    <w:rsid w:val="005B4544"/>
    <w:rsid w:val="005C197F"/>
    <w:rsid w:val="005C19DA"/>
    <w:rsid w:val="005C22A6"/>
    <w:rsid w:val="005C2940"/>
    <w:rsid w:val="005C2BC2"/>
    <w:rsid w:val="005C2E77"/>
    <w:rsid w:val="005C4250"/>
    <w:rsid w:val="005C502A"/>
    <w:rsid w:val="005C576A"/>
    <w:rsid w:val="005C713D"/>
    <w:rsid w:val="005D09E0"/>
    <w:rsid w:val="005D14AA"/>
    <w:rsid w:val="005D2DE4"/>
    <w:rsid w:val="005D2FA6"/>
    <w:rsid w:val="005D4496"/>
    <w:rsid w:val="005D45E9"/>
    <w:rsid w:val="005D4757"/>
    <w:rsid w:val="005D47C5"/>
    <w:rsid w:val="005D49A9"/>
    <w:rsid w:val="005D4D00"/>
    <w:rsid w:val="005D58B3"/>
    <w:rsid w:val="005D5AF3"/>
    <w:rsid w:val="005D6685"/>
    <w:rsid w:val="005D7437"/>
    <w:rsid w:val="005D7A76"/>
    <w:rsid w:val="005E0ADB"/>
    <w:rsid w:val="005E0B82"/>
    <w:rsid w:val="005E287A"/>
    <w:rsid w:val="005E2F8A"/>
    <w:rsid w:val="005E3FBA"/>
    <w:rsid w:val="005E4040"/>
    <w:rsid w:val="005E5399"/>
    <w:rsid w:val="005E550A"/>
    <w:rsid w:val="005E6818"/>
    <w:rsid w:val="005F1E8E"/>
    <w:rsid w:val="005F29B8"/>
    <w:rsid w:val="005F2ADF"/>
    <w:rsid w:val="005F43D5"/>
    <w:rsid w:val="005F4903"/>
    <w:rsid w:val="005F4A6B"/>
    <w:rsid w:val="005F4E53"/>
    <w:rsid w:val="005F50D4"/>
    <w:rsid w:val="005F51A9"/>
    <w:rsid w:val="005F6251"/>
    <w:rsid w:val="005F63F4"/>
    <w:rsid w:val="0060198D"/>
    <w:rsid w:val="00602641"/>
    <w:rsid w:val="00603C12"/>
    <w:rsid w:val="006044B4"/>
    <w:rsid w:val="006048F4"/>
    <w:rsid w:val="00605AE4"/>
    <w:rsid w:val="006061DF"/>
    <w:rsid w:val="00606A50"/>
    <w:rsid w:val="0060713A"/>
    <w:rsid w:val="006071CE"/>
    <w:rsid w:val="006076C4"/>
    <w:rsid w:val="00607B0B"/>
    <w:rsid w:val="006105F5"/>
    <w:rsid w:val="006127C2"/>
    <w:rsid w:val="00612F25"/>
    <w:rsid w:val="0061468B"/>
    <w:rsid w:val="00616224"/>
    <w:rsid w:val="0061622F"/>
    <w:rsid w:val="00616921"/>
    <w:rsid w:val="00617D01"/>
    <w:rsid w:val="0062101A"/>
    <w:rsid w:val="00621958"/>
    <w:rsid w:val="00622505"/>
    <w:rsid w:val="00622819"/>
    <w:rsid w:val="006228F3"/>
    <w:rsid w:val="006236A8"/>
    <w:rsid w:val="006238A2"/>
    <w:rsid w:val="00623B6E"/>
    <w:rsid w:val="0062553D"/>
    <w:rsid w:val="00625A95"/>
    <w:rsid w:val="00625D8F"/>
    <w:rsid w:val="00627ADF"/>
    <w:rsid w:val="00627B2C"/>
    <w:rsid w:val="006300A3"/>
    <w:rsid w:val="00631C3F"/>
    <w:rsid w:val="0063329A"/>
    <w:rsid w:val="0063457D"/>
    <w:rsid w:val="00635371"/>
    <w:rsid w:val="00635888"/>
    <w:rsid w:val="00635F0E"/>
    <w:rsid w:val="006362B8"/>
    <w:rsid w:val="00636878"/>
    <w:rsid w:val="0063738C"/>
    <w:rsid w:val="006378FA"/>
    <w:rsid w:val="00637D8B"/>
    <w:rsid w:val="00637DE5"/>
    <w:rsid w:val="00640429"/>
    <w:rsid w:val="00640CCA"/>
    <w:rsid w:val="006410EC"/>
    <w:rsid w:val="006411B5"/>
    <w:rsid w:val="006412C5"/>
    <w:rsid w:val="00642F21"/>
    <w:rsid w:val="00643132"/>
    <w:rsid w:val="00643488"/>
    <w:rsid w:val="00645921"/>
    <w:rsid w:val="00645B86"/>
    <w:rsid w:val="0064641D"/>
    <w:rsid w:val="00646836"/>
    <w:rsid w:val="00646A80"/>
    <w:rsid w:val="00647751"/>
    <w:rsid w:val="006506BF"/>
    <w:rsid w:val="006511C2"/>
    <w:rsid w:val="00651775"/>
    <w:rsid w:val="00651D3E"/>
    <w:rsid w:val="0065217F"/>
    <w:rsid w:val="00653AC2"/>
    <w:rsid w:val="00653F33"/>
    <w:rsid w:val="00653FC1"/>
    <w:rsid w:val="00656CE7"/>
    <w:rsid w:val="00660984"/>
    <w:rsid w:val="00660EF1"/>
    <w:rsid w:val="00661727"/>
    <w:rsid w:val="00661748"/>
    <w:rsid w:val="00662103"/>
    <w:rsid w:val="0066230A"/>
    <w:rsid w:val="00662615"/>
    <w:rsid w:val="00662D15"/>
    <w:rsid w:val="00663023"/>
    <w:rsid w:val="006641A6"/>
    <w:rsid w:val="006648B8"/>
    <w:rsid w:val="006650E2"/>
    <w:rsid w:val="00665668"/>
    <w:rsid w:val="00666DF8"/>
    <w:rsid w:val="00667EF0"/>
    <w:rsid w:val="00667F2C"/>
    <w:rsid w:val="00670A70"/>
    <w:rsid w:val="00670AEE"/>
    <w:rsid w:val="00670F53"/>
    <w:rsid w:val="00671F23"/>
    <w:rsid w:val="0067230D"/>
    <w:rsid w:val="00673010"/>
    <w:rsid w:val="00673C17"/>
    <w:rsid w:val="00673FDA"/>
    <w:rsid w:val="00674656"/>
    <w:rsid w:val="00674DB4"/>
    <w:rsid w:val="006765E6"/>
    <w:rsid w:val="00677146"/>
    <w:rsid w:val="0067796D"/>
    <w:rsid w:val="00677B81"/>
    <w:rsid w:val="00677BDA"/>
    <w:rsid w:val="0068178F"/>
    <w:rsid w:val="00681E41"/>
    <w:rsid w:val="006822C2"/>
    <w:rsid w:val="00682314"/>
    <w:rsid w:val="006828BE"/>
    <w:rsid w:val="00682A4D"/>
    <w:rsid w:val="00683568"/>
    <w:rsid w:val="006837A0"/>
    <w:rsid w:val="006839B6"/>
    <w:rsid w:val="00684467"/>
    <w:rsid w:val="00684529"/>
    <w:rsid w:val="00684A9F"/>
    <w:rsid w:val="00684C5D"/>
    <w:rsid w:val="00685BAD"/>
    <w:rsid w:val="00685C13"/>
    <w:rsid w:val="006860B6"/>
    <w:rsid w:val="006860CC"/>
    <w:rsid w:val="00686D02"/>
    <w:rsid w:val="00687138"/>
    <w:rsid w:val="0068719E"/>
    <w:rsid w:val="00687396"/>
    <w:rsid w:val="00690074"/>
    <w:rsid w:val="00690C89"/>
    <w:rsid w:val="00691CA7"/>
    <w:rsid w:val="00692052"/>
    <w:rsid w:val="00693E24"/>
    <w:rsid w:val="006946AC"/>
    <w:rsid w:val="00695126"/>
    <w:rsid w:val="00696276"/>
    <w:rsid w:val="006966D5"/>
    <w:rsid w:val="006A0AE6"/>
    <w:rsid w:val="006A2249"/>
    <w:rsid w:val="006A327F"/>
    <w:rsid w:val="006A39B7"/>
    <w:rsid w:val="006A39BA"/>
    <w:rsid w:val="006A3BE7"/>
    <w:rsid w:val="006A3DA9"/>
    <w:rsid w:val="006A3E26"/>
    <w:rsid w:val="006A5562"/>
    <w:rsid w:val="006A60A8"/>
    <w:rsid w:val="006A6701"/>
    <w:rsid w:val="006A6DCA"/>
    <w:rsid w:val="006A70D7"/>
    <w:rsid w:val="006A7388"/>
    <w:rsid w:val="006A7AE1"/>
    <w:rsid w:val="006B17D4"/>
    <w:rsid w:val="006B1892"/>
    <w:rsid w:val="006B2E4E"/>
    <w:rsid w:val="006B2ED4"/>
    <w:rsid w:val="006B35A4"/>
    <w:rsid w:val="006B4201"/>
    <w:rsid w:val="006B5CFD"/>
    <w:rsid w:val="006B5F5D"/>
    <w:rsid w:val="006B6938"/>
    <w:rsid w:val="006B6D05"/>
    <w:rsid w:val="006C0B90"/>
    <w:rsid w:val="006C1967"/>
    <w:rsid w:val="006C1DC7"/>
    <w:rsid w:val="006C23EB"/>
    <w:rsid w:val="006C27CB"/>
    <w:rsid w:val="006C2914"/>
    <w:rsid w:val="006C3152"/>
    <w:rsid w:val="006C411A"/>
    <w:rsid w:val="006C4187"/>
    <w:rsid w:val="006C4648"/>
    <w:rsid w:val="006C4BB2"/>
    <w:rsid w:val="006C5293"/>
    <w:rsid w:val="006C5B2F"/>
    <w:rsid w:val="006C5EF3"/>
    <w:rsid w:val="006C711A"/>
    <w:rsid w:val="006C72E8"/>
    <w:rsid w:val="006D1997"/>
    <w:rsid w:val="006D199C"/>
    <w:rsid w:val="006D38B3"/>
    <w:rsid w:val="006D39CC"/>
    <w:rsid w:val="006D4A6D"/>
    <w:rsid w:val="006D6277"/>
    <w:rsid w:val="006D6D9E"/>
    <w:rsid w:val="006D7320"/>
    <w:rsid w:val="006E0407"/>
    <w:rsid w:val="006E07E5"/>
    <w:rsid w:val="006E1035"/>
    <w:rsid w:val="006E1336"/>
    <w:rsid w:val="006E1E8A"/>
    <w:rsid w:val="006E3530"/>
    <w:rsid w:val="006E539D"/>
    <w:rsid w:val="006E65C8"/>
    <w:rsid w:val="006E7AD9"/>
    <w:rsid w:val="006E7CFE"/>
    <w:rsid w:val="006E7F58"/>
    <w:rsid w:val="006F0115"/>
    <w:rsid w:val="006F0448"/>
    <w:rsid w:val="006F0699"/>
    <w:rsid w:val="006F1527"/>
    <w:rsid w:val="006F29C2"/>
    <w:rsid w:val="006F48A0"/>
    <w:rsid w:val="006F5592"/>
    <w:rsid w:val="006F55A1"/>
    <w:rsid w:val="006F5ABF"/>
    <w:rsid w:val="006F5CA3"/>
    <w:rsid w:val="006F6179"/>
    <w:rsid w:val="006F61AF"/>
    <w:rsid w:val="006F6DCA"/>
    <w:rsid w:val="006F6E8A"/>
    <w:rsid w:val="00700FDE"/>
    <w:rsid w:val="00701AE4"/>
    <w:rsid w:val="00702D73"/>
    <w:rsid w:val="0070306A"/>
    <w:rsid w:val="0070313E"/>
    <w:rsid w:val="007035F6"/>
    <w:rsid w:val="007044A3"/>
    <w:rsid w:val="0070489F"/>
    <w:rsid w:val="007050E6"/>
    <w:rsid w:val="00705213"/>
    <w:rsid w:val="007058DE"/>
    <w:rsid w:val="007059EC"/>
    <w:rsid w:val="007061F2"/>
    <w:rsid w:val="00706FA4"/>
    <w:rsid w:val="0070767D"/>
    <w:rsid w:val="00707720"/>
    <w:rsid w:val="007100C1"/>
    <w:rsid w:val="007120BE"/>
    <w:rsid w:val="007139E0"/>
    <w:rsid w:val="0071436F"/>
    <w:rsid w:val="0071556D"/>
    <w:rsid w:val="00715DAA"/>
    <w:rsid w:val="00717FC8"/>
    <w:rsid w:val="007217C7"/>
    <w:rsid w:val="00722C55"/>
    <w:rsid w:val="0072305E"/>
    <w:rsid w:val="007238E9"/>
    <w:rsid w:val="00723A76"/>
    <w:rsid w:val="00723C65"/>
    <w:rsid w:val="00724C03"/>
    <w:rsid w:val="00724F2A"/>
    <w:rsid w:val="00726432"/>
    <w:rsid w:val="00727A11"/>
    <w:rsid w:val="00731A95"/>
    <w:rsid w:val="00731CE0"/>
    <w:rsid w:val="00732012"/>
    <w:rsid w:val="00732C64"/>
    <w:rsid w:val="00733E93"/>
    <w:rsid w:val="00734761"/>
    <w:rsid w:val="00735A50"/>
    <w:rsid w:val="00736081"/>
    <w:rsid w:val="00737E19"/>
    <w:rsid w:val="007410C0"/>
    <w:rsid w:val="0074122E"/>
    <w:rsid w:val="00741520"/>
    <w:rsid w:val="00742080"/>
    <w:rsid w:val="007423A8"/>
    <w:rsid w:val="0074348C"/>
    <w:rsid w:val="0074426A"/>
    <w:rsid w:val="007449AB"/>
    <w:rsid w:val="00744CE6"/>
    <w:rsid w:val="00745092"/>
    <w:rsid w:val="00745A12"/>
    <w:rsid w:val="00745DCF"/>
    <w:rsid w:val="00746758"/>
    <w:rsid w:val="0074723B"/>
    <w:rsid w:val="00750A03"/>
    <w:rsid w:val="00752D5C"/>
    <w:rsid w:val="00753428"/>
    <w:rsid w:val="00753DEF"/>
    <w:rsid w:val="0075401E"/>
    <w:rsid w:val="007544CA"/>
    <w:rsid w:val="007550C3"/>
    <w:rsid w:val="00755396"/>
    <w:rsid w:val="00756031"/>
    <w:rsid w:val="00757B28"/>
    <w:rsid w:val="00757B76"/>
    <w:rsid w:val="00757CAD"/>
    <w:rsid w:val="00760A3E"/>
    <w:rsid w:val="00760AEE"/>
    <w:rsid w:val="00760F83"/>
    <w:rsid w:val="0076118B"/>
    <w:rsid w:val="00761716"/>
    <w:rsid w:val="007627C3"/>
    <w:rsid w:val="0076305A"/>
    <w:rsid w:val="0076319D"/>
    <w:rsid w:val="00763676"/>
    <w:rsid w:val="007646DD"/>
    <w:rsid w:val="007649F4"/>
    <w:rsid w:val="00764B6B"/>
    <w:rsid w:val="00765506"/>
    <w:rsid w:val="00765DD1"/>
    <w:rsid w:val="00766D25"/>
    <w:rsid w:val="007672F7"/>
    <w:rsid w:val="007702BF"/>
    <w:rsid w:val="00771454"/>
    <w:rsid w:val="0077152C"/>
    <w:rsid w:val="007716AD"/>
    <w:rsid w:val="00771F80"/>
    <w:rsid w:val="00771FFD"/>
    <w:rsid w:val="007727DF"/>
    <w:rsid w:val="0077282B"/>
    <w:rsid w:val="00772C97"/>
    <w:rsid w:val="00774952"/>
    <w:rsid w:val="00774C62"/>
    <w:rsid w:val="00775128"/>
    <w:rsid w:val="00776620"/>
    <w:rsid w:val="00780038"/>
    <w:rsid w:val="007802E9"/>
    <w:rsid w:val="007805F0"/>
    <w:rsid w:val="00780EC4"/>
    <w:rsid w:val="00781063"/>
    <w:rsid w:val="0078113A"/>
    <w:rsid w:val="00781CE7"/>
    <w:rsid w:val="00782D26"/>
    <w:rsid w:val="00783D1E"/>
    <w:rsid w:val="00783EDA"/>
    <w:rsid w:val="007856EB"/>
    <w:rsid w:val="00785879"/>
    <w:rsid w:val="00785CB2"/>
    <w:rsid w:val="00786ECE"/>
    <w:rsid w:val="00787BD3"/>
    <w:rsid w:val="0079011C"/>
    <w:rsid w:val="007901E4"/>
    <w:rsid w:val="00790767"/>
    <w:rsid w:val="00790EB8"/>
    <w:rsid w:val="007911E1"/>
    <w:rsid w:val="00791939"/>
    <w:rsid w:val="00791BA2"/>
    <w:rsid w:val="00791DF2"/>
    <w:rsid w:val="00792156"/>
    <w:rsid w:val="00792720"/>
    <w:rsid w:val="00792762"/>
    <w:rsid w:val="00792C52"/>
    <w:rsid w:val="00792F00"/>
    <w:rsid w:val="00794576"/>
    <w:rsid w:val="007945BE"/>
    <w:rsid w:val="00795061"/>
    <w:rsid w:val="00795B81"/>
    <w:rsid w:val="0079616D"/>
    <w:rsid w:val="0079695F"/>
    <w:rsid w:val="007A01A8"/>
    <w:rsid w:val="007A02AE"/>
    <w:rsid w:val="007A0965"/>
    <w:rsid w:val="007A241F"/>
    <w:rsid w:val="007A332A"/>
    <w:rsid w:val="007A33AD"/>
    <w:rsid w:val="007A3514"/>
    <w:rsid w:val="007A3FBD"/>
    <w:rsid w:val="007A4EEB"/>
    <w:rsid w:val="007A7175"/>
    <w:rsid w:val="007B0927"/>
    <w:rsid w:val="007B0D17"/>
    <w:rsid w:val="007B0EAF"/>
    <w:rsid w:val="007B10DA"/>
    <w:rsid w:val="007B1813"/>
    <w:rsid w:val="007B2ABB"/>
    <w:rsid w:val="007B357F"/>
    <w:rsid w:val="007B62EE"/>
    <w:rsid w:val="007B6F14"/>
    <w:rsid w:val="007B7A3A"/>
    <w:rsid w:val="007C1097"/>
    <w:rsid w:val="007C1193"/>
    <w:rsid w:val="007C17A0"/>
    <w:rsid w:val="007C2691"/>
    <w:rsid w:val="007C2CFF"/>
    <w:rsid w:val="007C3BF7"/>
    <w:rsid w:val="007C3FFF"/>
    <w:rsid w:val="007C4885"/>
    <w:rsid w:val="007C4E70"/>
    <w:rsid w:val="007C5F31"/>
    <w:rsid w:val="007C6A1F"/>
    <w:rsid w:val="007C712A"/>
    <w:rsid w:val="007C7D8D"/>
    <w:rsid w:val="007D025D"/>
    <w:rsid w:val="007D0331"/>
    <w:rsid w:val="007D04F1"/>
    <w:rsid w:val="007D0CEB"/>
    <w:rsid w:val="007D228B"/>
    <w:rsid w:val="007D257E"/>
    <w:rsid w:val="007D3771"/>
    <w:rsid w:val="007D3E20"/>
    <w:rsid w:val="007D4572"/>
    <w:rsid w:val="007D4C66"/>
    <w:rsid w:val="007D6839"/>
    <w:rsid w:val="007D6DED"/>
    <w:rsid w:val="007D7972"/>
    <w:rsid w:val="007D7F9D"/>
    <w:rsid w:val="007E0138"/>
    <w:rsid w:val="007E128D"/>
    <w:rsid w:val="007E1B1F"/>
    <w:rsid w:val="007E1F95"/>
    <w:rsid w:val="007E4128"/>
    <w:rsid w:val="007E414E"/>
    <w:rsid w:val="007E434A"/>
    <w:rsid w:val="007E46E2"/>
    <w:rsid w:val="007E47D7"/>
    <w:rsid w:val="007E4A49"/>
    <w:rsid w:val="007E5B34"/>
    <w:rsid w:val="007E5FA4"/>
    <w:rsid w:val="007E61E2"/>
    <w:rsid w:val="007E6D46"/>
    <w:rsid w:val="007F10B7"/>
    <w:rsid w:val="007F2636"/>
    <w:rsid w:val="007F29EC"/>
    <w:rsid w:val="007F2B9A"/>
    <w:rsid w:val="007F3308"/>
    <w:rsid w:val="007F37EE"/>
    <w:rsid w:val="007F3C52"/>
    <w:rsid w:val="007F43A9"/>
    <w:rsid w:val="007F4DB3"/>
    <w:rsid w:val="007F4E33"/>
    <w:rsid w:val="007F4EE4"/>
    <w:rsid w:val="007F6493"/>
    <w:rsid w:val="007F6715"/>
    <w:rsid w:val="007F79E4"/>
    <w:rsid w:val="007F7BEB"/>
    <w:rsid w:val="008000BF"/>
    <w:rsid w:val="00802C1B"/>
    <w:rsid w:val="00802D0B"/>
    <w:rsid w:val="00804393"/>
    <w:rsid w:val="008050B4"/>
    <w:rsid w:val="00807DC4"/>
    <w:rsid w:val="00807E49"/>
    <w:rsid w:val="00810001"/>
    <w:rsid w:val="0081070B"/>
    <w:rsid w:val="00811CB7"/>
    <w:rsid w:val="00811E80"/>
    <w:rsid w:val="00811F60"/>
    <w:rsid w:val="008130DF"/>
    <w:rsid w:val="008139C3"/>
    <w:rsid w:val="00813E97"/>
    <w:rsid w:val="00814188"/>
    <w:rsid w:val="00816147"/>
    <w:rsid w:val="00816A86"/>
    <w:rsid w:val="00817345"/>
    <w:rsid w:val="0081788E"/>
    <w:rsid w:val="0082061E"/>
    <w:rsid w:val="0082099C"/>
    <w:rsid w:val="00820F6F"/>
    <w:rsid w:val="00821CD7"/>
    <w:rsid w:val="0082205C"/>
    <w:rsid w:val="00822A91"/>
    <w:rsid w:val="00822D4E"/>
    <w:rsid w:val="00824370"/>
    <w:rsid w:val="00824AC9"/>
    <w:rsid w:val="00825F6D"/>
    <w:rsid w:val="00826758"/>
    <w:rsid w:val="008268E9"/>
    <w:rsid w:val="0082696A"/>
    <w:rsid w:val="00826ED5"/>
    <w:rsid w:val="008276C8"/>
    <w:rsid w:val="00827D6D"/>
    <w:rsid w:val="00827E5F"/>
    <w:rsid w:val="0083082D"/>
    <w:rsid w:val="00830D22"/>
    <w:rsid w:val="008332F0"/>
    <w:rsid w:val="00834320"/>
    <w:rsid w:val="00834453"/>
    <w:rsid w:val="00834AA8"/>
    <w:rsid w:val="00835085"/>
    <w:rsid w:val="0084015F"/>
    <w:rsid w:val="00840618"/>
    <w:rsid w:val="0084175D"/>
    <w:rsid w:val="00842BE4"/>
    <w:rsid w:val="0084387A"/>
    <w:rsid w:val="008453F9"/>
    <w:rsid w:val="008467EB"/>
    <w:rsid w:val="00846CCF"/>
    <w:rsid w:val="008476C0"/>
    <w:rsid w:val="00850912"/>
    <w:rsid w:val="008516E2"/>
    <w:rsid w:val="008517BE"/>
    <w:rsid w:val="00852083"/>
    <w:rsid w:val="00852363"/>
    <w:rsid w:val="00852BBA"/>
    <w:rsid w:val="00852BED"/>
    <w:rsid w:val="00853478"/>
    <w:rsid w:val="00854C26"/>
    <w:rsid w:val="0085535C"/>
    <w:rsid w:val="008553C5"/>
    <w:rsid w:val="00855EDC"/>
    <w:rsid w:val="00855F50"/>
    <w:rsid w:val="00856799"/>
    <w:rsid w:val="008576EC"/>
    <w:rsid w:val="00857B4A"/>
    <w:rsid w:val="00857CBA"/>
    <w:rsid w:val="008608D2"/>
    <w:rsid w:val="008622DE"/>
    <w:rsid w:val="00862AB4"/>
    <w:rsid w:val="00862AD5"/>
    <w:rsid w:val="0086339B"/>
    <w:rsid w:val="00863470"/>
    <w:rsid w:val="00863CF9"/>
    <w:rsid w:val="00864C23"/>
    <w:rsid w:val="00865AF5"/>
    <w:rsid w:val="0086671F"/>
    <w:rsid w:val="0086763F"/>
    <w:rsid w:val="00867ECB"/>
    <w:rsid w:val="00871A67"/>
    <w:rsid w:val="00871BE2"/>
    <w:rsid w:val="00872543"/>
    <w:rsid w:val="008743AA"/>
    <w:rsid w:val="00874A02"/>
    <w:rsid w:val="00874BEE"/>
    <w:rsid w:val="00874CF2"/>
    <w:rsid w:val="008752E3"/>
    <w:rsid w:val="00875CD2"/>
    <w:rsid w:val="008760C0"/>
    <w:rsid w:val="00876D83"/>
    <w:rsid w:val="00877ADF"/>
    <w:rsid w:val="00880F48"/>
    <w:rsid w:val="0088113D"/>
    <w:rsid w:val="008812DC"/>
    <w:rsid w:val="00881B99"/>
    <w:rsid w:val="00882144"/>
    <w:rsid w:val="008839B3"/>
    <w:rsid w:val="008845A1"/>
    <w:rsid w:val="00887519"/>
    <w:rsid w:val="00887E96"/>
    <w:rsid w:val="00891D94"/>
    <w:rsid w:val="00891E70"/>
    <w:rsid w:val="00892B32"/>
    <w:rsid w:val="00892BEF"/>
    <w:rsid w:val="00892EF4"/>
    <w:rsid w:val="008931F7"/>
    <w:rsid w:val="008935C6"/>
    <w:rsid w:val="008935D4"/>
    <w:rsid w:val="00893D4D"/>
    <w:rsid w:val="00894BAA"/>
    <w:rsid w:val="0089506D"/>
    <w:rsid w:val="008956CD"/>
    <w:rsid w:val="00895713"/>
    <w:rsid w:val="00895C4A"/>
    <w:rsid w:val="00896488"/>
    <w:rsid w:val="00896D3E"/>
    <w:rsid w:val="008A01FA"/>
    <w:rsid w:val="008A0203"/>
    <w:rsid w:val="008A1D36"/>
    <w:rsid w:val="008A1EF4"/>
    <w:rsid w:val="008A2228"/>
    <w:rsid w:val="008A259D"/>
    <w:rsid w:val="008A2BBC"/>
    <w:rsid w:val="008A3969"/>
    <w:rsid w:val="008A4B03"/>
    <w:rsid w:val="008A4E11"/>
    <w:rsid w:val="008A5316"/>
    <w:rsid w:val="008A57A0"/>
    <w:rsid w:val="008A5BA5"/>
    <w:rsid w:val="008A62B3"/>
    <w:rsid w:val="008A66B0"/>
    <w:rsid w:val="008B02B9"/>
    <w:rsid w:val="008B0A08"/>
    <w:rsid w:val="008B0AF8"/>
    <w:rsid w:val="008B222A"/>
    <w:rsid w:val="008B2427"/>
    <w:rsid w:val="008B273B"/>
    <w:rsid w:val="008B2CAB"/>
    <w:rsid w:val="008B3D13"/>
    <w:rsid w:val="008B468E"/>
    <w:rsid w:val="008B4D09"/>
    <w:rsid w:val="008B5CC6"/>
    <w:rsid w:val="008B5FD7"/>
    <w:rsid w:val="008B6170"/>
    <w:rsid w:val="008B69C6"/>
    <w:rsid w:val="008B743F"/>
    <w:rsid w:val="008C01C1"/>
    <w:rsid w:val="008C08A7"/>
    <w:rsid w:val="008C0BF3"/>
    <w:rsid w:val="008C0EFA"/>
    <w:rsid w:val="008C0F94"/>
    <w:rsid w:val="008C26ED"/>
    <w:rsid w:val="008C2782"/>
    <w:rsid w:val="008C30E4"/>
    <w:rsid w:val="008C38B7"/>
    <w:rsid w:val="008C3E3A"/>
    <w:rsid w:val="008C4E99"/>
    <w:rsid w:val="008C744D"/>
    <w:rsid w:val="008C781A"/>
    <w:rsid w:val="008C7937"/>
    <w:rsid w:val="008D0F21"/>
    <w:rsid w:val="008D1219"/>
    <w:rsid w:val="008D2672"/>
    <w:rsid w:val="008D3685"/>
    <w:rsid w:val="008D3F24"/>
    <w:rsid w:val="008D4411"/>
    <w:rsid w:val="008D487D"/>
    <w:rsid w:val="008D4D9F"/>
    <w:rsid w:val="008D52D7"/>
    <w:rsid w:val="008D670A"/>
    <w:rsid w:val="008D689D"/>
    <w:rsid w:val="008D7244"/>
    <w:rsid w:val="008E0D02"/>
    <w:rsid w:val="008E13D8"/>
    <w:rsid w:val="008E3636"/>
    <w:rsid w:val="008E36CD"/>
    <w:rsid w:val="008E36CF"/>
    <w:rsid w:val="008E3DDA"/>
    <w:rsid w:val="008E5861"/>
    <w:rsid w:val="008E5A6A"/>
    <w:rsid w:val="008E607F"/>
    <w:rsid w:val="008E681F"/>
    <w:rsid w:val="008E6A2E"/>
    <w:rsid w:val="008F059C"/>
    <w:rsid w:val="008F11E5"/>
    <w:rsid w:val="008F131B"/>
    <w:rsid w:val="008F189A"/>
    <w:rsid w:val="008F27E5"/>
    <w:rsid w:val="008F3399"/>
    <w:rsid w:val="008F66A6"/>
    <w:rsid w:val="008F77AD"/>
    <w:rsid w:val="008F7817"/>
    <w:rsid w:val="008F7A77"/>
    <w:rsid w:val="008F7A8B"/>
    <w:rsid w:val="008F7AFD"/>
    <w:rsid w:val="00900979"/>
    <w:rsid w:val="00900B47"/>
    <w:rsid w:val="0090105E"/>
    <w:rsid w:val="00901120"/>
    <w:rsid w:val="009013C3"/>
    <w:rsid w:val="0090142A"/>
    <w:rsid w:val="00901BF9"/>
    <w:rsid w:val="00901C3A"/>
    <w:rsid w:val="009021FC"/>
    <w:rsid w:val="00902F12"/>
    <w:rsid w:val="009035D6"/>
    <w:rsid w:val="00904454"/>
    <w:rsid w:val="00904AFC"/>
    <w:rsid w:val="00905560"/>
    <w:rsid w:val="00905DEE"/>
    <w:rsid w:val="00907A51"/>
    <w:rsid w:val="00907AFC"/>
    <w:rsid w:val="00907F86"/>
    <w:rsid w:val="00910AB0"/>
    <w:rsid w:val="00911A4B"/>
    <w:rsid w:val="00912082"/>
    <w:rsid w:val="00912E4B"/>
    <w:rsid w:val="0091305A"/>
    <w:rsid w:val="00914F19"/>
    <w:rsid w:val="0091538B"/>
    <w:rsid w:val="00915D2B"/>
    <w:rsid w:val="009161F8"/>
    <w:rsid w:val="00917AC0"/>
    <w:rsid w:val="00917DA1"/>
    <w:rsid w:val="00920101"/>
    <w:rsid w:val="0092063D"/>
    <w:rsid w:val="00920806"/>
    <w:rsid w:val="00920E2D"/>
    <w:rsid w:val="00920E84"/>
    <w:rsid w:val="00921C26"/>
    <w:rsid w:val="00927709"/>
    <w:rsid w:val="00927A04"/>
    <w:rsid w:val="00930243"/>
    <w:rsid w:val="00930917"/>
    <w:rsid w:val="00931E5E"/>
    <w:rsid w:val="00933015"/>
    <w:rsid w:val="009339F1"/>
    <w:rsid w:val="009347BF"/>
    <w:rsid w:val="00934B17"/>
    <w:rsid w:val="00934C78"/>
    <w:rsid w:val="00934CEA"/>
    <w:rsid w:val="00934F20"/>
    <w:rsid w:val="009363DA"/>
    <w:rsid w:val="009376B9"/>
    <w:rsid w:val="009400BA"/>
    <w:rsid w:val="00940BD7"/>
    <w:rsid w:val="00940DC5"/>
    <w:rsid w:val="00941724"/>
    <w:rsid w:val="00941770"/>
    <w:rsid w:val="0094269A"/>
    <w:rsid w:val="00943302"/>
    <w:rsid w:val="00943677"/>
    <w:rsid w:val="00943A51"/>
    <w:rsid w:val="00945CBC"/>
    <w:rsid w:val="009462A0"/>
    <w:rsid w:val="009462FD"/>
    <w:rsid w:val="009463B7"/>
    <w:rsid w:val="00946805"/>
    <w:rsid w:val="00946AB6"/>
    <w:rsid w:val="0095076B"/>
    <w:rsid w:val="00952143"/>
    <w:rsid w:val="00952B6F"/>
    <w:rsid w:val="00952B9E"/>
    <w:rsid w:val="00952E77"/>
    <w:rsid w:val="0095316E"/>
    <w:rsid w:val="00956414"/>
    <w:rsid w:val="00957078"/>
    <w:rsid w:val="009577B8"/>
    <w:rsid w:val="00957C92"/>
    <w:rsid w:val="009605BC"/>
    <w:rsid w:val="00963530"/>
    <w:rsid w:val="0096362A"/>
    <w:rsid w:val="009649AC"/>
    <w:rsid w:val="00965176"/>
    <w:rsid w:val="009662E7"/>
    <w:rsid w:val="009663B0"/>
    <w:rsid w:val="00966C77"/>
    <w:rsid w:val="00970F2C"/>
    <w:rsid w:val="009714B8"/>
    <w:rsid w:val="009725B1"/>
    <w:rsid w:val="00973869"/>
    <w:rsid w:val="0097399B"/>
    <w:rsid w:val="0097451E"/>
    <w:rsid w:val="00976BE2"/>
    <w:rsid w:val="00976CB4"/>
    <w:rsid w:val="00976EA8"/>
    <w:rsid w:val="00976FBF"/>
    <w:rsid w:val="00976FFB"/>
    <w:rsid w:val="009777AD"/>
    <w:rsid w:val="009800C7"/>
    <w:rsid w:val="009802DE"/>
    <w:rsid w:val="00980879"/>
    <w:rsid w:val="0098120F"/>
    <w:rsid w:val="009815E0"/>
    <w:rsid w:val="009818DE"/>
    <w:rsid w:val="00983453"/>
    <w:rsid w:val="00984C55"/>
    <w:rsid w:val="00984DCC"/>
    <w:rsid w:val="00985D29"/>
    <w:rsid w:val="00986DE3"/>
    <w:rsid w:val="009872F0"/>
    <w:rsid w:val="00987A4D"/>
    <w:rsid w:val="009907E4"/>
    <w:rsid w:val="00991039"/>
    <w:rsid w:val="00991C40"/>
    <w:rsid w:val="00991EF8"/>
    <w:rsid w:val="00992F7A"/>
    <w:rsid w:val="00993405"/>
    <w:rsid w:val="00995091"/>
    <w:rsid w:val="0099587A"/>
    <w:rsid w:val="00995CC1"/>
    <w:rsid w:val="00995EEE"/>
    <w:rsid w:val="009976CF"/>
    <w:rsid w:val="009A07CD"/>
    <w:rsid w:val="009A2506"/>
    <w:rsid w:val="009A32EB"/>
    <w:rsid w:val="009A3931"/>
    <w:rsid w:val="009A3B23"/>
    <w:rsid w:val="009A4536"/>
    <w:rsid w:val="009A4D75"/>
    <w:rsid w:val="009A4F73"/>
    <w:rsid w:val="009A4FAD"/>
    <w:rsid w:val="009A5F27"/>
    <w:rsid w:val="009A7443"/>
    <w:rsid w:val="009B1012"/>
    <w:rsid w:val="009B1DFD"/>
    <w:rsid w:val="009B3381"/>
    <w:rsid w:val="009B36CD"/>
    <w:rsid w:val="009B3BDB"/>
    <w:rsid w:val="009B41D2"/>
    <w:rsid w:val="009B49BD"/>
    <w:rsid w:val="009B5485"/>
    <w:rsid w:val="009B55D7"/>
    <w:rsid w:val="009B6246"/>
    <w:rsid w:val="009B6B35"/>
    <w:rsid w:val="009B6C0C"/>
    <w:rsid w:val="009B70E8"/>
    <w:rsid w:val="009C1245"/>
    <w:rsid w:val="009C133B"/>
    <w:rsid w:val="009C304F"/>
    <w:rsid w:val="009C3B5D"/>
    <w:rsid w:val="009C3F47"/>
    <w:rsid w:val="009C4EFA"/>
    <w:rsid w:val="009C6503"/>
    <w:rsid w:val="009C73CB"/>
    <w:rsid w:val="009C7962"/>
    <w:rsid w:val="009D03F6"/>
    <w:rsid w:val="009D125C"/>
    <w:rsid w:val="009D1E9B"/>
    <w:rsid w:val="009D1ECC"/>
    <w:rsid w:val="009D42BE"/>
    <w:rsid w:val="009D43F3"/>
    <w:rsid w:val="009D45DF"/>
    <w:rsid w:val="009D69B9"/>
    <w:rsid w:val="009D6A0F"/>
    <w:rsid w:val="009D6B2C"/>
    <w:rsid w:val="009D704A"/>
    <w:rsid w:val="009D7B61"/>
    <w:rsid w:val="009E05FA"/>
    <w:rsid w:val="009E06BF"/>
    <w:rsid w:val="009E0CB3"/>
    <w:rsid w:val="009E0D5B"/>
    <w:rsid w:val="009E18DD"/>
    <w:rsid w:val="009E1B55"/>
    <w:rsid w:val="009E1C64"/>
    <w:rsid w:val="009E322B"/>
    <w:rsid w:val="009E454C"/>
    <w:rsid w:val="009E485B"/>
    <w:rsid w:val="009E4975"/>
    <w:rsid w:val="009E4F5E"/>
    <w:rsid w:val="009E55EE"/>
    <w:rsid w:val="009E5E9C"/>
    <w:rsid w:val="009E6183"/>
    <w:rsid w:val="009E63A9"/>
    <w:rsid w:val="009E6868"/>
    <w:rsid w:val="009F008B"/>
    <w:rsid w:val="009F0B09"/>
    <w:rsid w:val="009F0B0D"/>
    <w:rsid w:val="009F1AA0"/>
    <w:rsid w:val="009F2B52"/>
    <w:rsid w:val="009F3B1E"/>
    <w:rsid w:val="009F3F9B"/>
    <w:rsid w:val="009F3FAE"/>
    <w:rsid w:val="009F4F09"/>
    <w:rsid w:val="009F616E"/>
    <w:rsid w:val="009F6365"/>
    <w:rsid w:val="009F67B4"/>
    <w:rsid w:val="00A0015D"/>
    <w:rsid w:val="00A0044B"/>
    <w:rsid w:val="00A02B3B"/>
    <w:rsid w:val="00A03F92"/>
    <w:rsid w:val="00A044C5"/>
    <w:rsid w:val="00A04920"/>
    <w:rsid w:val="00A051A3"/>
    <w:rsid w:val="00A05573"/>
    <w:rsid w:val="00A06CEE"/>
    <w:rsid w:val="00A06F83"/>
    <w:rsid w:val="00A07E5E"/>
    <w:rsid w:val="00A10A52"/>
    <w:rsid w:val="00A10BDE"/>
    <w:rsid w:val="00A10E7A"/>
    <w:rsid w:val="00A12C46"/>
    <w:rsid w:val="00A13A4D"/>
    <w:rsid w:val="00A13A86"/>
    <w:rsid w:val="00A13E7B"/>
    <w:rsid w:val="00A13F83"/>
    <w:rsid w:val="00A14650"/>
    <w:rsid w:val="00A16525"/>
    <w:rsid w:val="00A16A4A"/>
    <w:rsid w:val="00A16FCC"/>
    <w:rsid w:val="00A17C73"/>
    <w:rsid w:val="00A17CB7"/>
    <w:rsid w:val="00A20641"/>
    <w:rsid w:val="00A20B33"/>
    <w:rsid w:val="00A210A1"/>
    <w:rsid w:val="00A21535"/>
    <w:rsid w:val="00A219E4"/>
    <w:rsid w:val="00A21A9B"/>
    <w:rsid w:val="00A21C16"/>
    <w:rsid w:val="00A2200B"/>
    <w:rsid w:val="00A22487"/>
    <w:rsid w:val="00A22D11"/>
    <w:rsid w:val="00A2365A"/>
    <w:rsid w:val="00A24645"/>
    <w:rsid w:val="00A2493B"/>
    <w:rsid w:val="00A24A43"/>
    <w:rsid w:val="00A24DA1"/>
    <w:rsid w:val="00A25FD3"/>
    <w:rsid w:val="00A26986"/>
    <w:rsid w:val="00A278B1"/>
    <w:rsid w:val="00A302FD"/>
    <w:rsid w:val="00A30A83"/>
    <w:rsid w:val="00A3206F"/>
    <w:rsid w:val="00A34244"/>
    <w:rsid w:val="00A34744"/>
    <w:rsid w:val="00A35F0B"/>
    <w:rsid w:val="00A3660A"/>
    <w:rsid w:val="00A37A46"/>
    <w:rsid w:val="00A409FF"/>
    <w:rsid w:val="00A40D62"/>
    <w:rsid w:val="00A40E8A"/>
    <w:rsid w:val="00A40F6A"/>
    <w:rsid w:val="00A41D7A"/>
    <w:rsid w:val="00A41F94"/>
    <w:rsid w:val="00A41FD7"/>
    <w:rsid w:val="00A4244A"/>
    <w:rsid w:val="00A430D1"/>
    <w:rsid w:val="00A43414"/>
    <w:rsid w:val="00A43DB5"/>
    <w:rsid w:val="00A44631"/>
    <w:rsid w:val="00A449D5"/>
    <w:rsid w:val="00A44B2F"/>
    <w:rsid w:val="00A44F49"/>
    <w:rsid w:val="00A45BB7"/>
    <w:rsid w:val="00A45FAC"/>
    <w:rsid w:val="00A463C2"/>
    <w:rsid w:val="00A46E67"/>
    <w:rsid w:val="00A4729D"/>
    <w:rsid w:val="00A47C4C"/>
    <w:rsid w:val="00A506A3"/>
    <w:rsid w:val="00A517AE"/>
    <w:rsid w:val="00A52048"/>
    <w:rsid w:val="00A52C1B"/>
    <w:rsid w:val="00A53A54"/>
    <w:rsid w:val="00A53E51"/>
    <w:rsid w:val="00A543BF"/>
    <w:rsid w:val="00A54F8E"/>
    <w:rsid w:val="00A54FAD"/>
    <w:rsid w:val="00A558F4"/>
    <w:rsid w:val="00A5595B"/>
    <w:rsid w:val="00A55D99"/>
    <w:rsid w:val="00A56445"/>
    <w:rsid w:val="00A57077"/>
    <w:rsid w:val="00A57287"/>
    <w:rsid w:val="00A608F4"/>
    <w:rsid w:val="00A615B0"/>
    <w:rsid w:val="00A62584"/>
    <w:rsid w:val="00A63B5C"/>
    <w:rsid w:val="00A645AD"/>
    <w:rsid w:val="00A64B15"/>
    <w:rsid w:val="00A65E6F"/>
    <w:rsid w:val="00A65F11"/>
    <w:rsid w:val="00A6643A"/>
    <w:rsid w:val="00A66A50"/>
    <w:rsid w:val="00A66B25"/>
    <w:rsid w:val="00A675DD"/>
    <w:rsid w:val="00A71177"/>
    <w:rsid w:val="00A7118A"/>
    <w:rsid w:val="00A715BC"/>
    <w:rsid w:val="00A717A3"/>
    <w:rsid w:val="00A71AAD"/>
    <w:rsid w:val="00A71D09"/>
    <w:rsid w:val="00A71DE8"/>
    <w:rsid w:val="00A72599"/>
    <w:rsid w:val="00A7458D"/>
    <w:rsid w:val="00A7478A"/>
    <w:rsid w:val="00A7491B"/>
    <w:rsid w:val="00A75393"/>
    <w:rsid w:val="00A76141"/>
    <w:rsid w:val="00A764BA"/>
    <w:rsid w:val="00A767A6"/>
    <w:rsid w:val="00A769B5"/>
    <w:rsid w:val="00A770C7"/>
    <w:rsid w:val="00A772A7"/>
    <w:rsid w:val="00A8013A"/>
    <w:rsid w:val="00A824A3"/>
    <w:rsid w:val="00A82575"/>
    <w:rsid w:val="00A82B27"/>
    <w:rsid w:val="00A82EC2"/>
    <w:rsid w:val="00A84603"/>
    <w:rsid w:val="00A84F2B"/>
    <w:rsid w:val="00A86804"/>
    <w:rsid w:val="00A90D6D"/>
    <w:rsid w:val="00A91285"/>
    <w:rsid w:val="00A918B4"/>
    <w:rsid w:val="00A93153"/>
    <w:rsid w:val="00A93E02"/>
    <w:rsid w:val="00A9476E"/>
    <w:rsid w:val="00A95B45"/>
    <w:rsid w:val="00A95E17"/>
    <w:rsid w:val="00A95E7D"/>
    <w:rsid w:val="00A96437"/>
    <w:rsid w:val="00A96EEE"/>
    <w:rsid w:val="00AA009A"/>
    <w:rsid w:val="00AA01B1"/>
    <w:rsid w:val="00AA077F"/>
    <w:rsid w:val="00AA22F1"/>
    <w:rsid w:val="00AA246E"/>
    <w:rsid w:val="00AA281D"/>
    <w:rsid w:val="00AA3448"/>
    <w:rsid w:val="00AA4D8B"/>
    <w:rsid w:val="00AA6A48"/>
    <w:rsid w:val="00AA73E8"/>
    <w:rsid w:val="00AB00CF"/>
    <w:rsid w:val="00AB0744"/>
    <w:rsid w:val="00AB0794"/>
    <w:rsid w:val="00AB2A3E"/>
    <w:rsid w:val="00AB375A"/>
    <w:rsid w:val="00AB3A3D"/>
    <w:rsid w:val="00AB4232"/>
    <w:rsid w:val="00AB5E17"/>
    <w:rsid w:val="00AB6F98"/>
    <w:rsid w:val="00AB742F"/>
    <w:rsid w:val="00AC01EF"/>
    <w:rsid w:val="00AC0CD7"/>
    <w:rsid w:val="00AC1533"/>
    <w:rsid w:val="00AC1B2E"/>
    <w:rsid w:val="00AC2B61"/>
    <w:rsid w:val="00AC2BC7"/>
    <w:rsid w:val="00AC2E20"/>
    <w:rsid w:val="00AC35D4"/>
    <w:rsid w:val="00AC36A9"/>
    <w:rsid w:val="00AC3B1A"/>
    <w:rsid w:val="00AC438C"/>
    <w:rsid w:val="00AC440A"/>
    <w:rsid w:val="00AC4FB4"/>
    <w:rsid w:val="00AC523F"/>
    <w:rsid w:val="00AC5C44"/>
    <w:rsid w:val="00AC64A6"/>
    <w:rsid w:val="00AC66DD"/>
    <w:rsid w:val="00AC6ED2"/>
    <w:rsid w:val="00AC6F0B"/>
    <w:rsid w:val="00AC743F"/>
    <w:rsid w:val="00AC7D71"/>
    <w:rsid w:val="00AD008B"/>
    <w:rsid w:val="00AD0223"/>
    <w:rsid w:val="00AD0420"/>
    <w:rsid w:val="00AD4CE0"/>
    <w:rsid w:val="00AD55F5"/>
    <w:rsid w:val="00AD6E99"/>
    <w:rsid w:val="00AD7DD4"/>
    <w:rsid w:val="00AE063E"/>
    <w:rsid w:val="00AE1423"/>
    <w:rsid w:val="00AE1A7D"/>
    <w:rsid w:val="00AE1ADF"/>
    <w:rsid w:val="00AE21E9"/>
    <w:rsid w:val="00AE266D"/>
    <w:rsid w:val="00AE31DF"/>
    <w:rsid w:val="00AE4454"/>
    <w:rsid w:val="00AE4717"/>
    <w:rsid w:val="00AE49D8"/>
    <w:rsid w:val="00AE56A4"/>
    <w:rsid w:val="00AE5CC5"/>
    <w:rsid w:val="00AE63C4"/>
    <w:rsid w:val="00AE74D8"/>
    <w:rsid w:val="00AE7798"/>
    <w:rsid w:val="00AE7A7C"/>
    <w:rsid w:val="00AE7C0D"/>
    <w:rsid w:val="00AF03A0"/>
    <w:rsid w:val="00AF1141"/>
    <w:rsid w:val="00AF1912"/>
    <w:rsid w:val="00AF2777"/>
    <w:rsid w:val="00AF2981"/>
    <w:rsid w:val="00AF2ACD"/>
    <w:rsid w:val="00AF2D6D"/>
    <w:rsid w:val="00AF2F78"/>
    <w:rsid w:val="00AF4FFF"/>
    <w:rsid w:val="00AF6A0F"/>
    <w:rsid w:val="00AF7D2B"/>
    <w:rsid w:val="00AF7F2E"/>
    <w:rsid w:val="00B000DD"/>
    <w:rsid w:val="00B002D9"/>
    <w:rsid w:val="00B01945"/>
    <w:rsid w:val="00B022DC"/>
    <w:rsid w:val="00B0272F"/>
    <w:rsid w:val="00B031C6"/>
    <w:rsid w:val="00B03C26"/>
    <w:rsid w:val="00B04231"/>
    <w:rsid w:val="00B04A27"/>
    <w:rsid w:val="00B04C71"/>
    <w:rsid w:val="00B07006"/>
    <w:rsid w:val="00B075AD"/>
    <w:rsid w:val="00B07938"/>
    <w:rsid w:val="00B1026C"/>
    <w:rsid w:val="00B11728"/>
    <w:rsid w:val="00B1281C"/>
    <w:rsid w:val="00B14D10"/>
    <w:rsid w:val="00B14EEB"/>
    <w:rsid w:val="00B15CE2"/>
    <w:rsid w:val="00B16960"/>
    <w:rsid w:val="00B172CE"/>
    <w:rsid w:val="00B17555"/>
    <w:rsid w:val="00B20EDA"/>
    <w:rsid w:val="00B20F61"/>
    <w:rsid w:val="00B2118E"/>
    <w:rsid w:val="00B215F5"/>
    <w:rsid w:val="00B23904"/>
    <w:rsid w:val="00B251B9"/>
    <w:rsid w:val="00B2612F"/>
    <w:rsid w:val="00B276EE"/>
    <w:rsid w:val="00B3058B"/>
    <w:rsid w:val="00B30612"/>
    <w:rsid w:val="00B30AF5"/>
    <w:rsid w:val="00B30BAC"/>
    <w:rsid w:val="00B3160E"/>
    <w:rsid w:val="00B3163C"/>
    <w:rsid w:val="00B31B28"/>
    <w:rsid w:val="00B35361"/>
    <w:rsid w:val="00B355FD"/>
    <w:rsid w:val="00B3622D"/>
    <w:rsid w:val="00B368A8"/>
    <w:rsid w:val="00B36F79"/>
    <w:rsid w:val="00B37170"/>
    <w:rsid w:val="00B373A7"/>
    <w:rsid w:val="00B37596"/>
    <w:rsid w:val="00B3789F"/>
    <w:rsid w:val="00B40F14"/>
    <w:rsid w:val="00B412D9"/>
    <w:rsid w:val="00B417A9"/>
    <w:rsid w:val="00B417E7"/>
    <w:rsid w:val="00B4246E"/>
    <w:rsid w:val="00B428A9"/>
    <w:rsid w:val="00B435B1"/>
    <w:rsid w:val="00B4380F"/>
    <w:rsid w:val="00B43CB5"/>
    <w:rsid w:val="00B44FAA"/>
    <w:rsid w:val="00B456C0"/>
    <w:rsid w:val="00B45AB0"/>
    <w:rsid w:val="00B45ADA"/>
    <w:rsid w:val="00B45F15"/>
    <w:rsid w:val="00B4642C"/>
    <w:rsid w:val="00B46956"/>
    <w:rsid w:val="00B469CE"/>
    <w:rsid w:val="00B46B0F"/>
    <w:rsid w:val="00B46D84"/>
    <w:rsid w:val="00B47718"/>
    <w:rsid w:val="00B47FEF"/>
    <w:rsid w:val="00B5111D"/>
    <w:rsid w:val="00B5144E"/>
    <w:rsid w:val="00B519AA"/>
    <w:rsid w:val="00B51F62"/>
    <w:rsid w:val="00B52089"/>
    <w:rsid w:val="00B520C5"/>
    <w:rsid w:val="00B53F5F"/>
    <w:rsid w:val="00B5423B"/>
    <w:rsid w:val="00B542C0"/>
    <w:rsid w:val="00B54B89"/>
    <w:rsid w:val="00B54E39"/>
    <w:rsid w:val="00B55A6D"/>
    <w:rsid w:val="00B56DA7"/>
    <w:rsid w:val="00B56F9A"/>
    <w:rsid w:val="00B61037"/>
    <w:rsid w:val="00B6106A"/>
    <w:rsid w:val="00B610B3"/>
    <w:rsid w:val="00B6195B"/>
    <w:rsid w:val="00B61A44"/>
    <w:rsid w:val="00B62426"/>
    <w:rsid w:val="00B63B16"/>
    <w:rsid w:val="00B63E27"/>
    <w:rsid w:val="00B648ED"/>
    <w:rsid w:val="00B64B08"/>
    <w:rsid w:val="00B64F5A"/>
    <w:rsid w:val="00B6578C"/>
    <w:rsid w:val="00B657C4"/>
    <w:rsid w:val="00B65F4D"/>
    <w:rsid w:val="00B66A3C"/>
    <w:rsid w:val="00B67207"/>
    <w:rsid w:val="00B705B4"/>
    <w:rsid w:val="00B70A3C"/>
    <w:rsid w:val="00B71BF3"/>
    <w:rsid w:val="00B72D79"/>
    <w:rsid w:val="00B730DD"/>
    <w:rsid w:val="00B7316B"/>
    <w:rsid w:val="00B74367"/>
    <w:rsid w:val="00B74BAF"/>
    <w:rsid w:val="00B74E06"/>
    <w:rsid w:val="00B7527D"/>
    <w:rsid w:val="00B76079"/>
    <w:rsid w:val="00B763F5"/>
    <w:rsid w:val="00B76D6E"/>
    <w:rsid w:val="00B8190B"/>
    <w:rsid w:val="00B8314A"/>
    <w:rsid w:val="00B8335B"/>
    <w:rsid w:val="00B833E5"/>
    <w:rsid w:val="00B84433"/>
    <w:rsid w:val="00B84802"/>
    <w:rsid w:val="00B84C91"/>
    <w:rsid w:val="00B8568F"/>
    <w:rsid w:val="00B8590B"/>
    <w:rsid w:val="00B85985"/>
    <w:rsid w:val="00B85FD7"/>
    <w:rsid w:val="00B8616D"/>
    <w:rsid w:val="00B8725B"/>
    <w:rsid w:val="00B879F5"/>
    <w:rsid w:val="00B90DFC"/>
    <w:rsid w:val="00B917FF"/>
    <w:rsid w:val="00B92DA9"/>
    <w:rsid w:val="00B947DA"/>
    <w:rsid w:val="00B952CB"/>
    <w:rsid w:val="00B95694"/>
    <w:rsid w:val="00B95B67"/>
    <w:rsid w:val="00B95D09"/>
    <w:rsid w:val="00B96A0B"/>
    <w:rsid w:val="00BA0255"/>
    <w:rsid w:val="00BA045C"/>
    <w:rsid w:val="00BA1439"/>
    <w:rsid w:val="00BA1953"/>
    <w:rsid w:val="00BA1AC1"/>
    <w:rsid w:val="00BA1E68"/>
    <w:rsid w:val="00BA269F"/>
    <w:rsid w:val="00BA3222"/>
    <w:rsid w:val="00BA33F4"/>
    <w:rsid w:val="00BA344B"/>
    <w:rsid w:val="00BA391C"/>
    <w:rsid w:val="00BA3EE6"/>
    <w:rsid w:val="00BA3F70"/>
    <w:rsid w:val="00BA4A1A"/>
    <w:rsid w:val="00BA4A62"/>
    <w:rsid w:val="00BA54B2"/>
    <w:rsid w:val="00BA5C17"/>
    <w:rsid w:val="00BA7A2B"/>
    <w:rsid w:val="00BB0A96"/>
    <w:rsid w:val="00BB0D7A"/>
    <w:rsid w:val="00BB13B4"/>
    <w:rsid w:val="00BB324B"/>
    <w:rsid w:val="00BB37F9"/>
    <w:rsid w:val="00BB3CB5"/>
    <w:rsid w:val="00BB3D10"/>
    <w:rsid w:val="00BB454B"/>
    <w:rsid w:val="00BB4E62"/>
    <w:rsid w:val="00BB6094"/>
    <w:rsid w:val="00BB62A5"/>
    <w:rsid w:val="00BB651B"/>
    <w:rsid w:val="00BB7448"/>
    <w:rsid w:val="00BC08DA"/>
    <w:rsid w:val="00BC0FEF"/>
    <w:rsid w:val="00BC2098"/>
    <w:rsid w:val="00BC2AFE"/>
    <w:rsid w:val="00BC39CD"/>
    <w:rsid w:val="00BC3AD9"/>
    <w:rsid w:val="00BC3EBF"/>
    <w:rsid w:val="00BC4167"/>
    <w:rsid w:val="00BC4279"/>
    <w:rsid w:val="00BC4308"/>
    <w:rsid w:val="00BC4943"/>
    <w:rsid w:val="00BC5BC1"/>
    <w:rsid w:val="00BC61BA"/>
    <w:rsid w:val="00BC75F0"/>
    <w:rsid w:val="00BC79A6"/>
    <w:rsid w:val="00BD07FF"/>
    <w:rsid w:val="00BD09B5"/>
    <w:rsid w:val="00BD0CEC"/>
    <w:rsid w:val="00BD0E0C"/>
    <w:rsid w:val="00BD0E50"/>
    <w:rsid w:val="00BD1192"/>
    <w:rsid w:val="00BD152F"/>
    <w:rsid w:val="00BD239A"/>
    <w:rsid w:val="00BD2768"/>
    <w:rsid w:val="00BD4289"/>
    <w:rsid w:val="00BD4DF9"/>
    <w:rsid w:val="00BD577B"/>
    <w:rsid w:val="00BD5D06"/>
    <w:rsid w:val="00BD6050"/>
    <w:rsid w:val="00BD6815"/>
    <w:rsid w:val="00BD73D0"/>
    <w:rsid w:val="00BD7468"/>
    <w:rsid w:val="00BD7E9C"/>
    <w:rsid w:val="00BE0109"/>
    <w:rsid w:val="00BE0AA2"/>
    <w:rsid w:val="00BE1F25"/>
    <w:rsid w:val="00BE2375"/>
    <w:rsid w:val="00BE2DC2"/>
    <w:rsid w:val="00BE3345"/>
    <w:rsid w:val="00BE3406"/>
    <w:rsid w:val="00BE3B50"/>
    <w:rsid w:val="00BE4DF3"/>
    <w:rsid w:val="00BE504D"/>
    <w:rsid w:val="00BE7459"/>
    <w:rsid w:val="00BF03AC"/>
    <w:rsid w:val="00BF099E"/>
    <w:rsid w:val="00BF0BB0"/>
    <w:rsid w:val="00BF16B3"/>
    <w:rsid w:val="00BF17E2"/>
    <w:rsid w:val="00BF22E9"/>
    <w:rsid w:val="00BF287A"/>
    <w:rsid w:val="00BF320E"/>
    <w:rsid w:val="00BF4014"/>
    <w:rsid w:val="00BF4AEA"/>
    <w:rsid w:val="00BF4B84"/>
    <w:rsid w:val="00BF4BF6"/>
    <w:rsid w:val="00BF5544"/>
    <w:rsid w:val="00BF5846"/>
    <w:rsid w:val="00BF58CB"/>
    <w:rsid w:val="00BF6083"/>
    <w:rsid w:val="00C00447"/>
    <w:rsid w:val="00C006D3"/>
    <w:rsid w:val="00C00B4B"/>
    <w:rsid w:val="00C00E16"/>
    <w:rsid w:val="00C010D2"/>
    <w:rsid w:val="00C01543"/>
    <w:rsid w:val="00C03297"/>
    <w:rsid w:val="00C03FA1"/>
    <w:rsid w:val="00C044BA"/>
    <w:rsid w:val="00C04978"/>
    <w:rsid w:val="00C04B5E"/>
    <w:rsid w:val="00C04F1C"/>
    <w:rsid w:val="00C05169"/>
    <w:rsid w:val="00C07A23"/>
    <w:rsid w:val="00C07BEA"/>
    <w:rsid w:val="00C07DFD"/>
    <w:rsid w:val="00C100F8"/>
    <w:rsid w:val="00C10166"/>
    <w:rsid w:val="00C104CB"/>
    <w:rsid w:val="00C10C3A"/>
    <w:rsid w:val="00C11B6E"/>
    <w:rsid w:val="00C11C9D"/>
    <w:rsid w:val="00C12245"/>
    <w:rsid w:val="00C12498"/>
    <w:rsid w:val="00C13457"/>
    <w:rsid w:val="00C13FDF"/>
    <w:rsid w:val="00C14064"/>
    <w:rsid w:val="00C141C5"/>
    <w:rsid w:val="00C14E8B"/>
    <w:rsid w:val="00C150DC"/>
    <w:rsid w:val="00C16348"/>
    <w:rsid w:val="00C169D1"/>
    <w:rsid w:val="00C16E30"/>
    <w:rsid w:val="00C200BB"/>
    <w:rsid w:val="00C202F4"/>
    <w:rsid w:val="00C211CE"/>
    <w:rsid w:val="00C21E9F"/>
    <w:rsid w:val="00C221DF"/>
    <w:rsid w:val="00C22BEA"/>
    <w:rsid w:val="00C23AE1"/>
    <w:rsid w:val="00C23D6C"/>
    <w:rsid w:val="00C25EE9"/>
    <w:rsid w:val="00C25F7F"/>
    <w:rsid w:val="00C26670"/>
    <w:rsid w:val="00C275B8"/>
    <w:rsid w:val="00C304D3"/>
    <w:rsid w:val="00C30FD2"/>
    <w:rsid w:val="00C315CB"/>
    <w:rsid w:val="00C31723"/>
    <w:rsid w:val="00C3181F"/>
    <w:rsid w:val="00C31F50"/>
    <w:rsid w:val="00C3254A"/>
    <w:rsid w:val="00C32E68"/>
    <w:rsid w:val="00C331B3"/>
    <w:rsid w:val="00C3329D"/>
    <w:rsid w:val="00C338E9"/>
    <w:rsid w:val="00C34F85"/>
    <w:rsid w:val="00C35B5A"/>
    <w:rsid w:val="00C35EA5"/>
    <w:rsid w:val="00C35F22"/>
    <w:rsid w:val="00C3670D"/>
    <w:rsid w:val="00C3691E"/>
    <w:rsid w:val="00C37C4B"/>
    <w:rsid w:val="00C37F21"/>
    <w:rsid w:val="00C40CC3"/>
    <w:rsid w:val="00C41056"/>
    <w:rsid w:val="00C42689"/>
    <w:rsid w:val="00C4270A"/>
    <w:rsid w:val="00C44DF3"/>
    <w:rsid w:val="00C4505E"/>
    <w:rsid w:val="00C45163"/>
    <w:rsid w:val="00C453FE"/>
    <w:rsid w:val="00C45503"/>
    <w:rsid w:val="00C45536"/>
    <w:rsid w:val="00C4662C"/>
    <w:rsid w:val="00C46BAD"/>
    <w:rsid w:val="00C46E33"/>
    <w:rsid w:val="00C51563"/>
    <w:rsid w:val="00C520E9"/>
    <w:rsid w:val="00C52225"/>
    <w:rsid w:val="00C52774"/>
    <w:rsid w:val="00C52E76"/>
    <w:rsid w:val="00C5340D"/>
    <w:rsid w:val="00C53ABF"/>
    <w:rsid w:val="00C53D7B"/>
    <w:rsid w:val="00C54573"/>
    <w:rsid w:val="00C54BA6"/>
    <w:rsid w:val="00C55267"/>
    <w:rsid w:val="00C557C4"/>
    <w:rsid w:val="00C564A7"/>
    <w:rsid w:val="00C565F9"/>
    <w:rsid w:val="00C565FA"/>
    <w:rsid w:val="00C56DA2"/>
    <w:rsid w:val="00C5740D"/>
    <w:rsid w:val="00C57483"/>
    <w:rsid w:val="00C579C4"/>
    <w:rsid w:val="00C57CCC"/>
    <w:rsid w:val="00C60617"/>
    <w:rsid w:val="00C60917"/>
    <w:rsid w:val="00C60F56"/>
    <w:rsid w:val="00C61281"/>
    <w:rsid w:val="00C61614"/>
    <w:rsid w:val="00C616BA"/>
    <w:rsid w:val="00C618FE"/>
    <w:rsid w:val="00C61CD3"/>
    <w:rsid w:val="00C627A3"/>
    <w:rsid w:val="00C627CA"/>
    <w:rsid w:val="00C62DC1"/>
    <w:rsid w:val="00C62E9F"/>
    <w:rsid w:val="00C631F8"/>
    <w:rsid w:val="00C63624"/>
    <w:rsid w:val="00C63BAA"/>
    <w:rsid w:val="00C64DF9"/>
    <w:rsid w:val="00C65246"/>
    <w:rsid w:val="00C66030"/>
    <w:rsid w:val="00C66961"/>
    <w:rsid w:val="00C66FE3"/>
    <w:rsid w:val="00C675EC"/>
    <w:rsid w:val="00C6785A"/>
    <w:rsid w:val="00C6785C"/>
    <w:rsid w:val="00C703ED"/>
    <w:rsid w:val="00C70C52"/>
    <w:rsid w:val="00C71AA8"/>
    <w:rsid w:val="00C72DEF"/>
    <w:rsid w:val="00C74900"/>
    <w:rsid w:val="00C74C5D"/>
    <w:rsid w:val="00C74D8C"/>
    <w:rsid w:val="00C74ED7"/>
    <w:rsid w:val="00C75345"/>
    <w:rsid w:val="00C75FD0"/>
    <w:rsid w:val="00C76092"/>
    <w:rsid w:val="00C760C5"/>
    <w:rsid w:val="00C76852"/>
    <w:rsid w:val="00C76C53"/>
    <w:rsid w:val="00C76C7B"/>
    <w:rsid w:val="00C776F1"/>
    <w:rsid w:val="00C777A3"/>
    <w:rsid w:val="00C77EE7"/>
    <w:rsid w:val="00C81450"/>
    <w:rsid w:val="00C81670"/>
    <w:rsid w:val="00C84461"/>
    <w:rsid w:val="00C8463F"/>
    <w:rsid w:val="00C84A9E"/>
    <w:rsid w:val="00C86515"/>
    <w:rsid w:val="00C86913"/>
    <w:rsid w:val="00C8693A"/>
    <w:rsid w:val="00C91045"/>
    <w:rsid w:val="00C92561"/>
    <w:rsid w:val="00C92AAD"/>
    <w:rsid w:val="00C93B86"/>
    <w:rsid w:val="00C95AE5"/>
    <w:rsid w:val="00C968AF"/>
    <w:rsid w:val="00C96B2F"/>
    <w:rsid w:val="00C96B4F"/>
    <w:rsid w:val="00C96C19"/>
    <w:rsid w:val="00C97C91"/>
    <w:rsid w:val="00CA0D9C"/>
    <w:rsid w:val="00CA1628"/>
    <w:rsid w:val="00CA25AA"/>
    <w:rsid w:val="00CA38E3"/>
    <w:rsid w:val="00CA55FF"/>
    <w:rsid w:val="00CA5F71"/>
    <w:rsid w:val="00CA6553"/>
    <w:rsid w:val="00CA6C63"/>
    <w:rsid w:val="00CA75E5"/>
    <w:rsid w:val="00CA78F8"/>
    <w:rsid w:val="00CB0889"/>
    <w:rsid w:val="00CB146A"/>
    <w:rsid w:val="00CB1684"/>
    <w:rsid w:val="00CB291A"/>
    <w:rsid w:val="00CB2E89"/>
    <w:rsid w:val="00CB2F5F"/>
    <w:rsid w:val="00CB457C"/>
    <w:rsid w:val="00CB4F16"/>
    <w:rsid w:val="00CB53D2"/>
    <w:rsid w:val="00CB63B8"/>
    <w:rsid w:val="00CB6612"/>
    <w:rsid w:val="00CB7261"/>
    <w:rsid w:val="00CB745E"/>
    <w:rsid w:val="00CB752E"/>
    <w:rsid w:val="00CC0401"/>
    <w:rsid w:val="00CC0610"/>
    <w:rsid w:val="00CC075F"/>
    <w:rsid w:val="00CC0AC5"/>
    <w:rsid w:val="00CC20E7"/>
    <w:rsid w:val="00CC24DD"/>
    <w:rsid w:val="00CC2917"/>
    <w:rsid w:val="00CC2D96"/>
    <w:rsid w:val="00CC3DD2"/>
    <w:rsid w:val="00CC4A1D"/>
    <w:rsid w:val="00CC53B1"/>
    <w:rsid w:val="00CC5678"/>
    <w:rsid w:val="00CC647D"/>
    <w:rsid w:val="00CC678A"/>
    <w:rsid w:val="00CC6FB7"/>
    <w:rsid w:val="00CC7763"/>
    <w:rsid w:val="00CC777E"/>
    <w:rsid w:val="00CC7D5D"/>
    <w:rsid w:val="00CD0750"/>
    <w:rsid w:val="00CD12B2"/>
    <w:rsid w:val="00CD1D38"/>
    <w:rsid w:val="00CD2A8C"/>
    <w:rsid w:val="00CD3E4E"/>
    <w:rsid w:val="00CD51EC"/>
    <w:rsid w:val="00CD5B03"/>
    <w:rsid w:val="00CD6116"/>
    <w:rsid w:val="00CE0022"/>
    <w:rsid w:val="00CE0783"/>
    <w:rsid w:val="00CE2998"/>
    <w:rsid w:val="00CE2A52"/>
    <w:rsid w:val="00CE2CD3"/>
    <w:rsid w:val="00CE2FA1"/>
    <w:rsid w:val="00CE30C4"/>
    <w:rsid w:val="00CE3667"/>
    <w:rsid w:val="00CE509F"/>
    <w:rsid w:val="00CE75B0"/>
    <w:rsid w:val="00CF0970"/>
    <w:rsid w:val="00CF1ADA"/>
    <w:rsid w:val="00CF2EFA"/>
    <w:rsid w:val="00CF306F"/>
    <w:rsid w:val="00CF323B"/>
    <w:rsid w:val="00CF3306"/>
    <w:rsid w:val="00CF35FB"/>
    <w:rsid w:val="00CF532E"/>
    <w:rsid w:val="00CF5CEE"/>
    <w:rsid w:val="00CF5FDC"/>
    <w:rsid w:val="00CF6545"/>
    <w:rsid w:val="00CF6BB8"/>
    <w:rsid w:val="00D00143"/>
    <w:rsid w:val="00D01DB8"/>
    <w:rsid w:val="00D02926"/>
    <w:rsid w:val="00D036A9"/>
    <w:rsid w:val="00D039B4"/>
    <w:rsid w:val="00D03B29"/>
    <w:rsid w:val="00D0490C"/>
    <w:rsid w:val="00D052F2"/>
    <w:rsid w:val="00D07F0C"/>
    <w:rsid w:val="00D117B2"/>
    <w:rsid w:val="00D1202B"/>
    <w:rsid w:val="00D14443"/>
    <w:rsid w:val="00D14864"/>
    <w:rsid w:val="00D1544D"/>
    <w:rsid w:val="00D1553E"/>
    <w:rsid w:val="00D1554B"/>
    <w:rsid w:val="00D15D07"/>
    <w:rsid w:val="00D16167"/>
    <w:rsid w:val="00D16971"/>
    <w:rsid w:val="00D16BE3"/>
    <w:rsid w:val="00D20206"/>
    <w:rsid w:val="00D203BF"/>
    <w:rsid w:val="00D208B9"/>
    <w:rsid w:val="00D20C30"/>
    <w:rsid w:val="00D20DD8"/>
    <w:rsid w:val="00D22837"/>
    <w:rsid w:val="00D22A04"/>
    <w:rsid w:val="00D22A2B"/>
    <w:rsid w:val="00D234FC"/>
    <w:rsid w:val="00D23C43"/>
    <w:rsid w:val="00D24045"/>
    <w:rsid w:val="00D248FC"/>
    <w:rsid w:val="00D260A8"/>
    <w:rsid w:val="00D276E7"/>
    <w:rsid w:val="00D2796E"/>
    <w:rsid w:val="00D30562"/>
    <w:rsid w:val="00D32202"/>
    <w:rsid w:val="00D33065"/>
    <w:rsid w:val="00D33120"/>
    <w:rsid w:val="00D33C2F"/>
    <w:rsid w:val="00D34052"/>
    <w:rsid w:val="00D34763"/>
    <w:rsid w:val="00D349C6"/>
    <w:rsid w:val="00D3537A"/>
    <w:rsid w:val="00D35884"/>
    <w:rsid w:val="00D36D91"/>
    <w:rsid w:val="00D36F4C"/>
    <w:rsid w:val="00D37FF6"/>
    <w:rsid w:val="00D41CB9"/>
    <w:rsid w:val="00D41D56"/>
    <w:rsid w:val="00D42176"/>
    <w:rsid w:val="00D42363"/>
    <w:rsid w:val="00D428F1"/>
    <w:rsid w:val="00D43757"/>
    <w:rsid w:val="00D43F46"/>
    <w:rsid w:val="00D4402C"/>
    <w:rsid w:val="00D44259"/>
    <w:rsid w:val="00D47047"/>
    <w:rsid w:val="00D50ACE"/>
    <w:rsid w:val="00D51332"/>
    <w:rsid w:val="00D53DCA"/>
    <w:rsid w:val="00D54448"/>
    <w:rsid w:val="00D544AC"/>
    <w:rsid w:val="00D61554"/>
    <w:rsid w:val="00D619A5"/>
    <w:rsid w:val="00D62DDD"/>
    <w:rsid w:val="00D635B1"/>
    <w:rsid w:val="00D63CC1"/>
    <w:rsid w:val="00D64889"/>
    <w:rsid w:val="00D64A0F"/>
    <w:rsid w:val="00D67105"/>
    <w:rsid w:val="00D6731D"/>
    <w:rsid w:val="00D7003C"/>
    <w:rsid w:val="00D707AC"/>
    <w:rsid w:val="00D70BDC"/>
    <w:rsid w:val="00D70BF3"/>
    <w:rsid w:val="00D7280A"/>
    <w:rsid w:val="00D72911"/>
    <w:rsid w:val="00D72E1E"/>
    <w:rsid w:val="00D732FA"/>
    <w:rsid w:val="00D73FED"/>
    <w:rsid w:val="00D74C7E"/>
    <w:rsid w:val="00D75466"/>
    <w:rsid w:val="00D75ABE"/>
    <w:rsid w:val="00D75C41"/>
    <w:rsid w:val="00D768E3"/>
    <w:rsid w:val="00D77CED"/>
    <w:rsid w:val="00D802F6"/>
    <w:rsid w:val="00D80714"/>
    <w:rsid w:val="00D80EA0"/>
    <w:rsid w:val="00D8168D"/>
    <w:rsid w:val="00D821D9"/>
    <w:rsid w:val="00D8228B"/>
    <w:rsid w:val="00D82F0E"/>
    <w:rsid w:val="00D83704"/>
    <w:rsid w:val="00D838E7"/>
    <w:rsid w:val="00D83B5D"/>
    <w:rsid w:val="00D83C01"/>
    <w:rsid w:val="00D84F5B"/>
    <w:rsid w:val="00D8575F"/>
    <w:rsid w:val="00D86C60"/>
    <w:rsid w:val="00D877E8"/>
    <w:rsid w:val="00D87E84"/>
    <w:rsid w:val="00D902F8"/>
    <w:rsid w:val="00D91019"/>
    <w:rsid w:val="00D91516"/>
    <w:rsid w:val="00D91761"/>
    <w:rsid w:val="00D93B0D"/>
    <w:rsid w:val="00D944A1"/>
    <w:rsid w:val="00D94883"/>
    <w:rsid w:val="00D9554E"/>
    <w:rsid w:val="00D95E58"/>
    <w:rsid w:val="00D95EC3"/>
    <w:rsid w:val="00D97670"/>
    <w:rsid w:val="00D97845"/>
    <w:rsid w:val="00D97EDC"/>
    <w:rsid w:val="00DA0145"/>
    <w:rsid w:val="00DA0988"/>
    <w:rsid w:val="00DA1130"/>
    <w:rsid w:val="00DA14FF"/>
    <w:rsid w:val="00DA1BC8"/>
    <w:rsid w:val="00DA2552"/>
    <w:rsid w:val="00DA293E"/>
    <w:rsid w:val="00DA2B14"/>
    <w:rsid w:val="00DA38B3"/>
    <w:rsid w:val="00DA473C"/>
    <w:rsid w:val="00DA4DB9"/>
    <w:rsid w:val="00DA58D3"/>
    <w:rsid w:val="00DA5D0F"/>
    <w:rsid w:val="00DA5EF3"/>
    <w:rsid w:val="00DA7174"/>
    <w:rsid w:val="00DB00DB"/>
    <w:rsid w:val="00DB0393"/>
    <w:rsid w:val="00DB0D2F"/>
    <w:rsid w:val="00DB17FF"/>
    <w:rsid w:val="00DB1AD5"/>
    <w:rsid w:val="00DB3179"/>
    <w:rsid w:val="00DB367E"/>
    <w:rsid w:val="00DB36CD"/>
    <w:rsid w:val="00DB4070"/>
    <w:rsid w:val="00DB4ADE"/>
    <w:rsid w:val="00DB5811"/>
    <w:rsid w:val="00DB5865"/>
    <w:rsid w:val="00DB5D86"/>
    <w:rsid w:val="00DB62DB"/>
    <w:rsid w:val="00DB7D24"/>
    <w:rsid w:val="00DC0BD5"/>
    <w:rsid w:val="00DC1001"/>
    <w:rsid w:val="00DC1BA9"/>
    <w:rsid w:val="00DC258C"/>
    <w:rsid w:val="00DC2625"/>
    <w:rsid w:val="00DC3F43"/>
    <w:rsid w:val="00DC44DC"/>
    <w:rsid w:val="00DC47D7"/>
    <w:rsid w:val="00DC4C02"/>
    <w:rsid w:val="00DC5363"/>
    <w:rsid w:val="00DC5C33"/>
    <w:rsid w:val="00DC706E"/>
    <w:rsid w:val="00DD00ED"/>
    <w:rsid w:val="00DD0308"/>
    <w:rsid w:val="00DD051C"/>
    <w:rsid w:val="00DD0AF0"/>
    <w:rsid w:val="00DD0EDD"/>
    <w:rsid w:val="00DD18DF"/>
    <w:rsid w:val="00DD1A6B"/>
    <w:rsid w:val="00DD1DE6"/>
    <w:rsid w:val="00DD1EFA"/>
    <w:rsid w:val="00DD256F"/>
    <w:rsid w:val="00DD28A8"/>
    <w:rsid w:val="00DD2C1E"/>
    <w:rsid w:val="00DD3238"/>
    <w:rsid w:val="00DD3C03"/>
    <w:rsid w:val="00DD40A4"/>
    <w:rsid w:val="00DD4485"/>
    <w:rsid w:val="00DD4586"/>
    <w:rsid w:val="00DD48D9"/>
    <w:rsid w:val="00DD4CBF"/>
    <w:rsid w:val="00DD524D"/>
    <w:rsid w:val="00DD5510"/>
    <w:rsid w:val="00DD5A16"/>
    <w:rsid w:val="00DD60FB"/>
    <w:rsid w:val="00DD6F4E"/>
    <w:rsid w:val="00DD7399"/>
    <w:rsid w:val="00DD7672"/>
    <w:rsid w:val="00DD793A"/>
    <w:rsid w:val="00DD7AB9"/>
    <w:rsid w:val="00DE002E"/>
    <w:rsid w:val="00DE173A"/>
    <w:rsid w:val="00DE1AAE"/>
    <w:rsid w:val="00DE22D0"/>
    <w:rsid w:val="00DE2F17"/>
    <w:rsid w:val="00DE3472"/>
    <w:rsid w:val="00DE426B"/>
    <w:rsid w:val="00DE5653"/>
    <w:rsid w:val="00DE5698"/>
    <w:rsid w:val="00DE78C2"/>
    <w:rsid w:val="00DE7ED9"/>
    <w:rsid w:val="00DF2F84"/>
    <w:rsid w:val="00DF30E1"/>
    <w:rsid w:val="00DF3E63"/>
    <w:rsid w:val="00DF48A0"/>
    <w:rsid w:val="00DF542F"/>
    <w:rsid w:val="00DF6EA9"/>
    <w:rsid w:val="00DF71EC"/>
    <w:rsid w:val="00DF7E6C"/>
    <w:rsid w:val="00E00BDA"/>
    <w:rsid w:val="00E00CA9"/>
    <w:rsid w:val="00E01518"/>
    <w:rsid w:val="00E01692"/>
    <w:rsid w:val="00E02C0E"/>
    <w:rsid w:val="00E04478"/>
    <w:rsid w:val="00E04563"/>
    <w:rsid w:val="00E047E6"/>
    <w:rsid w:val="00E04953"/>
    <w:rsid w:val="00E0565C"/>
    <w:rsid w:val="00E05C86"/>
    <w:rsid w:val="00E05C98"/>
    <w:rsid w:val="00E06C47"/>
    <w:rsid w:val="00E0741C"/>
    <w:rsid w:val="00E07E38"/>
    <w:rsid w:val="00E100A3"/>
    <w:rsid w:val="00E105AC"/>
    <w:rsid w:val="00E108C6"/>
    <w:rsid w:val="00E109C0"/>
    <w:rsid w:val="00E109DF"/>
    <w:rsid w:val="00E10E32"/>
    <w:rsid w:val="00E11221"/>
    <w:rsid w:val="00E13F78"/>
    <w:rsid w:val="00E13FCC"/>
    <w:rsid w:val="00E148D2"/>
    <w:rsid w:val="00E149DE"/>
    <w:rsid w:val="00E14B8F"/>
    <w:rsid w:val="00E14F25"/>
    <w:rsid w:val="00E153F7"/>
    <w:rsid w:val="00E160EF"/>
    <w:rsid w:val="00E17B75"/>
    <w:rsid w:val="00E17E7A"/>
    <w:rsid w:val="00E20074"/>
    <w:rsid w:val="00E21110"/>
    <w:rsid w:val="00E222B2"/>
    <w:rsid w:val="00E2247C"/>
    <w:rsid w:val="00E25EE0"/>
    <w:rsid w:val="00E26547"/>
    <w:rsid w:val="00E2671E"/>
    <w:rsid w:val="00E273A0"/>
    <w:rsid w:val="00E30163"/>
    <w:rsid w:val="00E30B5F"/>
    <w:rsid w:val="00E3120F"/>
    <w:rsid w:val="00E31294"/>
    <w:rsid w:val="00E321B6"/>
    <w:rsid w:val="00E32344"/>
    <w:rsid w:val="00E338D1"/>
    <w:rsid w:val="00E34010"/>
    <w:rsid w:val="00E342E6"/>
    <w:rsid w:val="00E35404"/>
    <w:rsid w:val="00E35C72"/>
    <w:rsid w:val="00E364BF"/>
    <w:rsid w:val="00E36591"/>
    <w:rsid w:val="00E36C00"/>
    <w:rsid w:val="00E36EBE"/>
    <w:rsid w:val="00E3757F"/>
    <w:rsid w:val="00E37B0F"/>
    <w:rsid w:val="00E37E49"/>
    <w:rsid w:val="00E402AF"/>
    <w:rsid w:val="00E40423"/>
    <w:rsid w:val="00E40973"/>
    <w:rsid w:val="00E40C93"/>
    <w:rsid w:val="00E41ACA"/>
    <w:rsid w:val="00E41FD6"/>
    <w:rsid w:val="00E423A0"/>
    <w:rsid w:val="00E44075"/>
    <w:rsid w:val="00E445E5"/>
    <w:rsid w:val="00E44C1E"/>
    <w:rsid w:val="00E456E9"/>
    <w:rsid w:val="00E47F37"/>
    <w:rsid w:val="00E50082"/>
    <w:rsid w:val="00E50EA6"/>
    <w:rsid w:val="00E53223"/>
    <w:rsid w:val="00E5387F"/>
    <w:rsid w:val="00E540BC"/>
    <w:rsid w:val="00E5532A"/>
    <w:rsid w:val="00E557B6"/>
    <w:rsid w:val="00E56C33"/>
    <w:rsid w:val="00E57514"/>
    <w:rsid w:val="00E577B4"/>
    <w:rsid w:val="00E60BBC"/>
    <w:rsid w:val="00E60CAA"/>
    <w:rsid w:val="00E616B9"/>
    <w:rsid w:val="00E61A86"/>
    <w:rsid w:val="00E61BD1"/>
    <w:rsid w:val="00E61DE2"/>
    <w:rsid w:val="00E62BCD"/>
    <w:rsid w:val="00E632AC"/>
    <w:rsid w:val="00E63338"/>
    <w:rsid w:val="00E635D7"/>
    <w:rsid w:val="00E65343"/>
    <w:rsid w:val="00E6673B"/>
    <w:rsid w:val="00E66DBF"/>
    <w:rsid w:val="00E67448"/>
    <w:rsid w:val="00E6765C"/>
    <w:rsid w:val="00E67ABC"/>
    <w:rsid w:val="00E70B3C"/>
    <w:rsid w:val="00E713F1"/>
    <w:rsid w:val="00E719A4"/>
    <w:rsid w:val="00E71AA7"/>
    <w:rsid w:val="00E72358"/>
    <w:rsid w:val="00E7382A"/>
    <w:rsid w:val="00E74048"/>
    <w:rsid w:val="00E74333"/>
    <w:rsid w:val="00E74556"/>
    <w:rsid w:val="00E74FDE"/>
    <w:rsid w:val="00E7591D"/>
    <w:rsid w:val="00E75B17"/>
    <w:rsid w:val="00E76AE4"/>
    <w:rsid w:val="00E76C07"/>
    <w:rsid w:val="00E76CC2"/>
    <w:rsid w:val="00E76D55"/>
    <w:rsid w:val="00E773B0"/>
    <w:rsid w:val="00E77D70"/>
    <w:rsid w:val="00E77E50"/>
    <w:rsid w:val="00E8006F"/>
    <w:rsid w:val="00E800B6"/>
    <w:rsid w:val="00E80B29"/>
    <w:rsid w:val="00E80D48"/>
    <w:rsid w:val="00E8134E"/>
    <w:rsid w:val="00E81494"/>
    <w:rsid w:val="00E81EDA"/>
    <w:rsid w:val="00E84418"/>
    <w:rsid w:val="00E848E6"/>
    <w:rsid w:val="00E84E39"/>
    <w:rsid w:val="00E84ECD"/>
    <w:rsid w:val="00E84F9C"/>
    <w:rsid w:val="00E85097"/>
    <w:rsid w:val="00E8509D"/>
    <w:rsid w:val="00E85D88"/>
    <w:rsid w:val="00E86763"/>
    <w:rsid w:val="00E86ED6"/>
    <w:rsid w:val="00E8756C"/>
    <w:rsid w:val="00E87E3A"/>
    <w:rsid w:val="00E91A2B"/>
    <w:rsid w:val="00E91FE9"/>
    <w:rsid w:val="00E9246F"/>
    <w:rsid w:val="00E93BA5"/>
    <w:rsid w:val="00E945BC"/>
    <w:rsid w:val="00E9460C"/>
    <w:rsid w:val="00E94831"/>
    <w:rsid w:val="00E94DE6"/>
    <w:rsid w:val="00E952B9"/>
    <w:rsid w:val="00E95859"/>
    <w:rsid w:val="00E95E4B"/>
    <w:rsid w:val="00EA040E"/>
    <w:rsid w:val="00EA0E71"/>
    <w:rsid w:val="00EA108B"/>
    <w:rsid w:val="00EA17EE"/>
    <w:rsid w:val="00EA27CB"/>
    <w:rsid w:val="00EA289A"/>
    <w:rsid w:val="00EA2A26"/>
    <w:rsid w:val="00EA32F8"/>
    <w:rsid w:val="00EA34A5"/>
    <w:rsid w:val="00EA35A7"/>
    <w:rsid w:val="00EA3760"/>
    <w:rsid w:val="00EA517D"/>
    <w:rsid w:val="00EA6B2C"/>
    <w:rsid w:val="00EA6F73"/>
    <w:rsid w:val="00EA763D"/>
    <w:rsid w:val="00EB0295"/>
    <w:rsid w:val="00EB0905"/>
    <w:rsid w:val="00EB0BB0"/>
    <w:rsid w:val="00EB1583"/>
    <w:rsid w:val="00EB1A4B"/>
    <w:rsid w:val="00EB245A"/>
    <w:rsid w:val="00EB24F3"/>
    <w:rsid w:val="00EB296C"/>
    <w:rsid w:val="00EB2A06"/>
    <w:rsid w:val="00EB3591"/>
    <w:rsid w:val="00EB3A17"/>
    <w:rsid w:val="00EB3F2C"/>
    <w:rsid w:val="00EB4E4F"/>
    <w:rsid w:val="00EB509F"/>
    <w:rsid w:val="00EB5682"/>
    <w:rsid w:val="00EB5E25"/>
    <w:rsid w:val="00EB6367"/>
    <w:rsid w:val="00EB666B"/>
    <w:rsid w:val="00EB694E"/>
    <w:rsid w:val="00EB7541"/>
    <w:rsid w:val="00EC151B"/>
    <w:rsid w:val="00EC1850"/>
    <w:rsid w:val="00EC1F47"/>
    <w:rsid w:val="00EC2553"/>
    <w:rsid w:val="00EC38DA"/>
    <w:rsid w:val="00EC39B6"/>
    <w:rsid w:val="00EC4034"/>
    <w:rsid w:val="00EC4A23"/>
    <w:rsid w:val="00EC5435"/>
    <w:rsid w:val="00EC5D28"/>
    <w:rsid w:val="00EC74B9"/>
    <w:rsid w:val="00EC7D7F"/>
    <w:rsid w:val="00ED061F"/>
    <w:rsid w:val="00ED07FB"/>
    <w:rsid w:val="00ED0D39"/>
    <w:rsid w:val="00ED0F33"/>
    <w:rsid w:val="00ED32A2"/>
    <w:rsid w:val="00ED32DC"/>
    <w:rsid w:val="00ED33D1"/>
    <w:rsid w:val="00ED51F2"/>
    <w:rsid w:val="00ED551A"/>
    <w:rsid w:val="00ED7903"/>
    <w:rsid w:val="00ED7D99"/>
    <w:rsid w:val="00EE122A"/>
    <w:rsid w:val="00EE13FC"/>
    <w:rsid w:val="00EE1DA6"/>
    <w:rsid w:val="00EE2091"/>
    <w:rsid w:val="00EE252D"/>
    <w:rsid w:val="00EE2DA3"/>
    <w:rsid w:val="00EE3322"/>
    <w:rsid w:val="00EE390A"/>
    <w:rsid w:val="00EE4859"/>
    <w:rsid w:val="00EE5093"/>
    <w:rsid w:val="00EE5781"/>
    <w:rsid w:val="00EE57FD"/>
    <w:rsid w:val="00EE590B"/>
    <w:rsid w:val="00EE5C00"/>
    <w:rsid w:val="00EE6B0C"/>
    <w:rsid w:val="00EE7370"/>
    <w:rsid w:val="00EE7846"/>
    <w:rsid w:val="00EE7E12"/>
    <w:rsid w:val="00EF0159"/>
    <w:rsid w:val="00EF0CCB"/>
    <w:rsid w:val="00EF0D08"/>
    <w:rsid w:val="00EF1907"/>
    <w:rsid w:val="00EF2209"/>
    <w:rsid w:val="00EF261B"/>
    <w:rsid w:val="00EF2D62"/>
    <w:rsid w:val="00EF6BA5"/>
    <w:rsid w:val="00EF6E0F"/>
    <w:rsid w:val="00EF7B10"/>
    <w:rsid w:val="00EF7DE9"/>
    <w:rsid w:val="00F00858"/>
    <w:rsid w:val="00F02697"/>
    <w:rsid w:val="00F02A9B"/>
    <w:rsid w:val="00F02F70"/>
    <w:rsid w:val="00F036C2"/>
    <w:rsid w:val="00F04437"/>
    <w:rsid w:val="00F07CE4"/>
    <w:rsid w:val="00F107F0"/>
    <w:rsid w:val="00F12084"/>
    <w:rsid w:val="00F12BC8"/>
    <w:rsid w:val="00F12CC3"/>
    <w:rsid w:val="00F1327A"/>
    <w:rsid w:val="00F13495"/>
    <w:rsid w:val="00F1378E"/>
    <w:rsid w:val="00F137C9"/>
    <w:rsid w:val="00F13A56"/>
    <w:rsid w:val="00F13B0E"/>
    <w:rsid w:val="00F13C4F"/>
    <w:rsid w:val="00F140AD"/>
    <w:rsid w:val="00F14DFB"/>
    <w:rsid w:val="00F1559E"/>
    <w:rsid w:val="00F155C3"/>
    <w:rsid w:val="00F155ED"/>
    <w:rsid w:val="00F15A4E"/>
    <w:rsid w:val="00F15F43"/>
    <w:rsid w:val="00F160EC"/>
    <w:rsid w:val="00F16238"/>
    <w:rsid w:val="00F16CE3"/>
    <w:rsid w:val="00F17B71"/>
    <w:rsid w:val="00F20384"/>
    <w:rsid w:val="00F209C4"/>
    <w:rsid w:val="00F20CF6"/>
    <w:rsid w:val="00F217BC"/>
    <w:rsid w:val="00F21998"/>
    <w:rsid w:val="00F22220"/>
    <w:rsid w:val="00F2316E"/>
    <w:rsid w:val="00F23585"/>
    <w:rsid w:val="00F236BB"/>
    <w:rsid w:val="00F237BE"/>
    <w:rsid w:val="00F24659"/>
    <w:rsid w:val="00F2474E"/>
    <w:rsid w:val="00F2587A"/>
    <w:rsid w:val="00F258EB"/>
    <w:rsid w:val="00F25A6F"/>
    <w:rsid w:val="00F25AB5"/>
    <w:rsid w:val="00F25E0C"/>
    <w:rsid w:val="00F261DC"/>
    <w:rsid w:val="00F30072"/>
    <w:rsid w:val="00F3046F"/>
    <w:rsid w:val="00F308FF"/>
    <w:rsid w:val="00F30A3F"/>
    <w:rsid w:val="00F313BC"/>
    <w:rsid w:val="00F3142B"/>
    <w:rsid w:val="00F3207E"/>
    <w:rsid w:val="00F324C6"/>
    <w:rsid w:val="00F327E5"/>
    <w:rsid w:val="00F32F13"/>
    <w:rsid w:val="00F34B9C"/>
    <w:rsid w:val="00F351D0"/>
    <w:rsid w:val="00F36CDB"/>
    <w:rsid w:val="00F405A2"/>
    <w:rsid w:val="00F40DF5"/>
    <w:rsid w:val="00F410B1"/>
    <w:rsid w:val="00F41AF7"/>
    <w:rsid w:val="00F42723"/>
    <w:rsid w:val="00F42909"/>
    <w:rsid w:val="00F435DA"/>
    <w:rsid w:val="00F43C51"/>
    <w:rsid w:val="00F4462A"/>
    <w:rsid w:val="00F4584E"/>
    <w:rsid w:val="00F47BF3"/>
    <w:rsid w:val="00F5087B"/>
    <w:rsid w:val="00F55232"/>
    <w:rsid w:val="00F55B75"/>
    <w:rsid w:val="00F574B9"/>
    <w:rsid w:val="00F575F2"/>
    <w:rsid w:val="00F60211"/>
    <w:rsid w:val="00F609E5"/>
    <w:rsid w:val="00F61F0C"/>
    <w:rsid w:val="00F62DA3"/>
    <w:rsid w:val="00F64206"/>
    <w:rsid w:val="00F6484A"/>
    <w:rsid w:val="00F6496D"/>
    <w:rsid w:val="00F65A9B"/>
    <w:rsid w:val="00F65C18"/>
    <w:rsid w:val="00F65CC5"/>
    <w:rsid w:val="00F65FB1"/>
    <w:rsid w:val="00F66050"/>
    <w:rsid w:val="00F679EE"/>
    <w:rsid w:val="00F67DEF"/>
    <w:rsid w:val="00F703F4"/>
    <w:rsid w:val="00F70A1F"/>
    <w:rsid w:val="00F70BD9"/>
    <w:rsid w:val="00F70EFB"/>
    <w:rsid w:val="00F71CAE"/>
    <w:rsid w:val="00F72475"/>
    <w:rsid w:val="00F72518"/>
    <w:rsid w:val="00F731A6"/>
    <w:rsid w:val="00F733F3"/>
    <w:rsid w:val="00F73900"/>
    <w:rsid w:val="00F73C6F"/>
    <w:rsid w:val="00F771AD"/>
    <w:rsid w:val="00F77226"/>
    <w:rsid w:val="00F77BAE"/>
    <w:rsid w:val="00F806ED"/>
    <w:rsid w:val="00F833BF"/>
    <w:rsid w:val="00F84444"/>
    <w:rsid w:val="00F84533"/>
    <w:rsid w:val="00F84734"/>
    <w:rsid w:val="00F8484F"/>
    <w:rsid w:val="00F84D48"/>
    <w:rsid w:val="00F855A3"/>
    <w:rsid w:val="00F8578B"/>
    <w:rsid w:val="00F86270"/>
    <w:rsid w:val="00F86A13"/>
    <w:rsid w:val="00F86A93"/>
    <w:rsid w:val="00F872A6"/>
    <w:rsid w:val="00F87D0B"/>
    <w:rsid w:val="00F91377"/>
    <w:rsid w:val="00F913DA"/>
    <w:rsid w:val="00F91885"/>
    <w:rsid w:val="00F92847"/>
    <w:rsid w:val="00F92DCD"/>
    <w:rsid w:val="00F9329D"/>
    <w:rsid w:val="00F94326"/>
    <w:rsid w:val="00F94EE9"/>
    <w:rsid w:val="00F95121"/>
    <w:rsid w:val="00F95D78"/>
    <w:rsid w:val="00F964A8"/>
    <w:rsid w:val="00F97F53"/>
    <w:rsid w:val="00FA12B3"/>
    <w:rsid w:val="00FA1FBB"/>
    <w:rsid w:val="00FA323B"/>
    <w:rsid w:val="00FA370F"/>
    <w:rsid w:val="00FA603B"/>
    <w:rsid w:val="00FA6313"/>
    <w:rsid w:val="00FA6980"/>
    <w:rsid w:val="00FA71EE"/>
    <w:rsid w:val="00FA7EB0"/>
    <w:rsid w:val="00FB0191"/>
    <w:rsid w:val="00FB1209"/>
    <w:rsid w:val="00FB28E0"/>
    <w:rsid w:val="00FB2B7E"/>
    <w:rsid w:val="00FB2D9D"/>
    <w:rsid w:val="00FB307C"/>
    <w:rsid w:val="00FB3180"/>
    <w:rsid w:val="00FB3FB5"/>
    <w:rsid w:val="00FB4318"/>
    <w:rsid w:val="00FB4FC4"/>
    <w:rsid w:val="00FB5FA8"/>
    <w:rsid w:val="00FC223C"/>
    <w:rsid w:val="00FC269A"/>
    <w:rsid w:val="00FC2A88"/>
    <w:rsid w:val="00FC2B35"/>
    <w:rsid w:val="00FC2D33"/>
    <w:rsid w:val="00FC337A"/>
    <w:rsid w:val="00FC33D6"/>
    <w:rsid w:val="00FC342E"/>
    <w:rsid w:val="00FC39EC"/>
    <w:rsid w:val="00FC3AC1"/>
    <w:rsid w:val="00FC3FD7"/>
    <w:rsid w:val="00FC57CC"/>
    <w:rsid w:val="00FC5DFA"/>
    <w:rsid w:val="00FC6162"/>
    <w:rsid w:val="00FC6240"/>
    <w:rsid w:val="00FC64B1"/>
    <w:rsid w:val="00FC65F8"/>
    <w:rsid w:val="00FC6781"/>
    <w:rsid w:val="00FC70FA"/>
    <w:rsid w:val="00FC7423"/>
    <w:rsid w:val="00FC7776"/>
    <w:rsid w:val="00FD0354"/>
    <w:rsid w:val="00FD1343"/>
    <w:rsid w:val="00FD1768"/>
    <w:rsid w:val="00FD27A4"/>
    <w:rsid w:val="00FD2A0C"/>
    <w:rsid w:val="00FD3073"/>
    <w:rsid w:val="00FD3B28"/>
    <w:rsid w:val="00FD5101"/>
    <w:rsid w:val="00FD676F"/>
    <w:rsid w:val="00FD7937"/>
    <w:rsid w:val="00FD7F9E"/>
    <w:rsid w:val="00FE0159"/>
    <w:rsid w:val="00FE0FDE"/>
    <w:rsid w:val="00FE1C4C"/>
    <w:rsid w:val="00FE1DEF"/>
    <w:rsid w:val="00FE223D"/>
    <w:rsid w:val="00FE2D18"/>
    <w:rsid w:val="00FE3339"/>
    <w:rsid w:val="00FE4201"/>
    <w:rsid w:val="00FE701B"/>
    <w:rsid w:val="00FE74A3"/>
    <w:rsid w:val="00FF1B4A"/>
    <w:rsid w:val="00FF1CBB"/>
    <w:rsid w:val="00FF1F42"/>
    <w:rsid w:val="00FF30C2"/>
    <w:rsid w:val="00FF4DA5"/>
    <w:rsid w:val="00FF62BF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F657E9A"/>
  <w15:docId w15:val="{63A465AE-8671-42D5-921C-6D7638C5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6837A0"/>
    <w:rPr>
      <w:sz w:val="24"/>
      <w:szCs w:val="24"/>
    </w:rPr>
  </w:style>
  <w:style w:type="paragraph" w:styleId="10">
    <w:name w:val="heading 1"/>
    <w:aliases w:val="Document Header1,H1,Ðàçäåë + Times New Roman,Перед:  0 пт,После.....,Ðàçäåë,После...,1,Отчет ГОСТ Заг1,Datasheet title,(раздел),Head 1,Заголов,H1 Char,Çàãîëîâ,ch,H1 Знак Знак,Заголовок 1 Знак1,Заголовок 1 Знак Знак,Глава,h1,app heading 1,II+"/>
    <w:basedOn w:val="a6"/>
    <w:next w:val="a6"/>
    <w:link w:val="12"/>
    <w:uiPriority w:val="99"/>
    <w:qFormat/>
    <w:rsid w:val="00365D9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3">
    <w:name w:val="heading 2"/>
    <w:basedOn w:val="a6"/>
    <w:next w:val="a6"/>
    <w:link w:val="24"/>
    <w:uiPriority w:val="99"/>
    <w:qFormat/>
    <w:rsid w:val="00365D95"/>
    <w:pPr>
      <w:keepNext/>
      <w:spacing w:after="60"/>
      <w:jc w:val="center"/>
      <w:outlineLvl w:val="1"/>
    </w:pPr>
    <w:rPr>
      <w:b/>
      <w:sz w:val="30"/>
      <w:szCs w:val="20"/>
    </w:rPr>
  </w:style>
  <w:style w:type="paragraph" w:styleId="32">
    <w:name w:val="heading 3"/>
    <w:aliases w:val="H3,(пункт),h3,Map,Level 3 Topic Heading,H31,Minor,H32,H33,H34,H35,H36,H37,H38,H39,H310,H311,H312,H313,H314,Level 1 - 1,h31,h32,h33,h34,h35,h36,h37,h38,h39,h310,h311,h321,h331,h341,h351,h361,h371,h381,h312,h322,h332,h342,h352,h362,h372,h382"/>
    <w:basedOn w:val="a6"/>
    <w:next w:val="a6"/>
    <w:link w:val="34"/>
    <w:qFormat/>
    <w:rsid w:val="00365D95"/>
    <w:pPr>
      <w:keepNext/>
      <w:numPr>
        <w:ilvl w:val="2"/>
        <w:numId w:val="10"/>
      </w:numPr>
      <w:spacing w:before="240" w:after="60"/>
      <w:jc w:val="both"/>
      <w:outlineLvl w:val="2"/>
    </w:pPr>
    <w:rPr>
      <w:rFonts w:ascii="Arial" w:hAnsi="Arial"/>
      <w:b/>
      <w:szCs w:val="20"/>
    </w:rPr>
  </w:style>
  <w:style w:type="paragraph" w:styleId="42">
    <w:name w:val="heading 4"/>
    <w:aliases w:val="Заголовок 4 (Приложение),4 dash,d,3,h4,(Прил.),Level 4 Topic Heading,Sub-Minor,Case Sub-Header,heading4,4,I4,l4,I41,41,l41,heading41,(Shift Ctrl 4),Titre 41,t4.T4,4heading,a.,4 dash1,d1,31,h41,a.1,4 dash2,d2,32,h42,a.2,4 dash3,d3,33,h43,a.3"/>
    <w:basedOn w:val="a6"/>
    <w:next w:val="a6"/>
    <w:link w:val="43"/>
    <w:qFormat/>
    <w:rsid w:val="00365D95"/>
    <w:pPr>
      <w:keepNext/>
      <w:numPr>
        <w:ilvl w:val="3"/>
        <w:numId w:val="10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52">
    <w:name w:val="heading 5"/>
    <w:aliases w:val="Заголовок 5_СТД,h5,Level 5 Topic Heading,PIM 5,5,ITT t5,PA Pico Section"/>
    <w:basedOn w:val="a6"/>
    <w:next w:val="a6"/>
    <w:link w:val="53"/>
    <w:qFormat/>
    <w:rsid w:val="00365D95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</w:rPr>
  </w:style>
  <w:style w:type="paragraph" w:styleId="60">
    <w:name w:val="heading 6"/>
    <w:aliases w:val="Heading 6 Char,PIM 6,Gliederung6,__Подпункт"/>
    <w:basedOn w:val="a6"/>
    <w:next w:val="a6"/>
    <w:link w:val="61"/>
    <w:qFormat/>
    <w:rsid w:val="00365D95"/>
    <w:pPr>
      <w:numPr>
        <w:ilvl w:val="5"/>
        <w:numId w:val="10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aliases w:val="PIM 7"/>
    <w:basedOn w:val="a6"/>
    <w:next w:val="a6"/>
    <w:link w:val="70"/>
    <w:qFormat/>
    <w:rsid w:val="00365D95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6"/>
    <w:next w:val="a6"/>
    <w:link w:val="80"/>
    <w:qFormat/>
    <w:rsid w:val="00365D95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6"/>
    <w:next w:val="a6"/>
    <w:link w:val="90"/>
    <w:qFormat/>
    <w:rsid w:val="00365D95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Ðàçäåë + Times New Roman Знак,Перед:  0 пт Знак,После..... Знак,Ðàçäåë Знак,После... Знак,1 Знак,Отчет ГОСТ Заг1 Знак,Datasheet title Знак,(раздел) Знак,Head 1 Знак,Заголов Знак,H1 Char Знак,Çàãîëîâ Знак"/>
    <w:link w:val="10"/>
    <w:uiPriority w:val="99"/>
    <w:rsid w:val="003B2F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4">
    <w:name w:val="Заголовок 2 Знак"/>
    <w:link w:val="23"/>
    <w:uiPriority w:val="99"/>
    <w:rsid w:val="003B2F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Заголовок 3 Знак"/>
    <w:aliases w:val="H3 Знак,(пункт) Знак,h3 Знак,Map Знак,Level 3 Topic Heading Знак,H31 Знак,Minor Знак,H32 Знак,H33 Знак,H34 Знак,H35 Знак,H36 Знак,H37 Знак,H38 Знак,H39 Знак,H310 Знак,H311 Знак,H312 Знак,H313 Знак,H314 Знак,Level 1 - 1 Знак,h31 Знак"/>
    <w:link w:val="32"/>
    <w:rsid w:val="003B2F8A"/>
    <w:rPr>
      <w:rFonts w:ascii="Arial" w:hAnsi="Arial"/>
      <w:b/>
      <w:sz w:val="24"/>
    </w:rPr>
  </w:style>
  <w:style w:type="character" w:customStyle="1" w:styleId="43">
    <w:name w:val="Заголовок 4 Знак"/>
    <w:aliases w:val="Заголовок 4 (Приложение) Знак,4 dash Знак,d Знак,3 Знак,h4 Знак,(Прил.) Знак,Level 4 Topic Heading Знак,Sub-Minor Знак,Case Sub-Header Знак,heading4 Знак,4 Знак,I4 Знак,l4 Знак,I41 Знак,41 Знак,l41 Знак,heading41 Знак,Titre 41 Знак"/>
    <w:link w:val="42"/>
    <w:rsid w:val="003B2F8A"/>
    <w:rPr>
      <w:rFonts w:ascii="Arial" w:hAnsi="Arial"/>
      <w:sz w:val="24"/>
    </w:rPr>
  </w:style>
  <w:style w:type="character" w:customStyle="1" w:styleId="53">
    <w:name w:val="Заголовок 5 Знак"/>
    <w:aliases w:val="Заголовок 5_СТД Знак,h5 Знак,Level 5 Topic Heading Знак,PIM 5 Знак,5 Знак,ITT t5 Знак,PA Pico Section Знак"/>
    <w:link w:val="52"/>
    <w:rsid w:val="003B2F8A"/>
    <w:rPr>
      <w:sz w:val="22"/>
    </w:rPr>
  </w:style>
  <w:style w:type="character" w:customStyle="1" w:styleId="61">
    <w:name w:val="Заголовок 6 Знак"/>
    <w:aliases w:val="Heading 6 Char Знак,PIM 6 Знак,Gliederung6 Знак,__Подпункт Знак"/>
    <w:link w:val="60"/>
    <w:rsid w:val="003B2F8A"/>
    <w:rPr>
      <w:i/>
      <w:sz w:val="22"/>
    </w:rPr>
  </w:style>
  <w:style w:type="character" w:customStyle="1" w:styleId="70">
    <w:name w:val="Заголовок 7 Знак"/>
    <w:aliases w:val="PIM 7 Знак"/>
    <w:link w:val="7"/>
    <w:rsid w:val="003B2F8A"/>
    <w:rPr>
      <w:rFonts w:ascii="Arial" w:hAnsi="Arial"/>
    </w:rPr>
  </w:style>
  <w:style w:type="character" w:customStyle="1" w:styleId="80">
    <w:name w:val="Заголовок 8 Знак"/>
    <w:link w:val="8"/>
    <w:rsid w:val="003B2F8A"/>
    <w:rPr>
      <w:rFonts w:ascii="Arial" w:hAnsi="Arial"/>
      <w:i/>
    </w:rPr>
  </w:style>
  <w:style w:type="character" w:customStyle="1" w:styleId="90">
    <w:name w:val="Заголовок 9 Знак"/>
    <w:link w:val="9"/>
    <w:rsid w:val="003B2F8A"/>
    <w:rPr>
      <w:rFonts w:ascii="Arial" w:hAnsi="Arial"/>
      <w:b/>
      <w:i/>
      <w:sz w:val="18"/>
    </w:rPr>
  </w:style>
  <w:style w:type="paragraph" w:styleId="21">
    <w:name w:val="Body Text 2"/>
    <w:basedOn w:val="a6"/>
    <w:link w:val="25"/>
    <w:uiPriority w:val="99"/>
    <w:rsid w:val="00365D95"/>
    <w:pPr>
      <w:numPr>
        <w:ilvl w:val="1"/>
        <w:numId w:val="13"/>
      </w:numPr>
      <w:spacing w:after="60"/>
      <w:jc w:val="both"/>
    </w:pPr>
    <w:rPr>
      <w:szCs w:val="20"/>
    </w:rPr>
  </w:style>
  <w:style w:type="paragraph" w:customStyle="1" w:styleId="Iniiaiieoaeno">
    <w:name w:val="Iniiaiie oaeno"/>
    <w:basedOn w:val="a6"/>
    <w:uiPriority w:val="99"/>
    <w:rsid w:val="00B2612F"/>
    <w:pPr>
      <w:suppressAutoHyphens/>
      <w:autoSpaceDE w:val="0"/>
      <w:autoSpaceDN w:val="0"/>
      <w:jc w:val="center"/>
    </w:pPr>
  </w:style>
  <w:style w:type="paragraph" w:styleId="26">
    <w:name w:val="List Bullet 2"/>
    <w:basedOn w:val="a6"/>
    <w:autoRedefine/>
    <w:uiPriority w:val="99"/>
    <w:rsid w:val="00365D95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5">
    <w:name w:val="List Bullet 3"/>
    <w:basedOn w:val="a6"/>
    <w:autoRedefine/>
    <w:uiPriority w:val="99"/>
    <w:rsid w:val="00365D95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0">
    <w:name w:val="List Bullet 4"/>
    <w:basedOn w:val="a6"/>
    <w:autoRedefine/>
    <w:rsid w:val="00365D95"/>
    <w:pPr>
      <w:numPr>
        <w:numId w:val="1"/>
      </w:numPr>
      <w:tabs>
        <w:tab w:val="clear" w:pos="643"/>
        <w:tab w:val="num" w:pos="360"/>
        <w:tab w:val="num" w:pos="1209"/>
      </w:tabs>
      <w:spacing w:after="60"/>
      <w:ind w:left="1209" w:firstLine="0"/>
      <w:jc w:val="both"/>
    </w:pPr>
    <w:rPr>
      <w:szCs w:val="20"/>
    </w:rPr>
  </w:style>
  <w:style w:type="paragraph" w:styleId="50">
    <w:name w:val="List Bullet 5"/>
    <w:basedOn w:val="a6"/>
    <w:autoRedefine/>
    <w:uiPriority w:val="99"/>
    <w:rsid w:val="00365D95"/>
    <w:pPr>
      <w:numPr>
        <w:numId w:val="2"/>
      </w:numPr>
      <w:tabs>
        <w:tab w:val="clear" w:pos="926"/>
        <w:tab w:val="num" w:pos="360"/>
        <w:tab w:val="num" w:pos="1492"/>
      </w:tabs>
      <w:spacing w:after="60"/>
      <w:ind w:left="1492" w:firstLine="0"/>
      <w:jc w:val="both"/>
    </w:pPr>
    <w:rPr>
      <w:szCs w:val="20"/>
    </w:rPr>
  </w:style>
  <w:style w:type="paragraph" w:styleId="a0">
    <w:name w:val="List Number"/>
    <w:basedOn w:val="a6"/>
    <w:uiPriority w:val="99"/>
    <w:rsid w:val="00365D95"/>
    <w:pPr>
      <w:numPr>
        <w:numId w:val="3"/>
      </w:numPr>
      <w:tabs>
        <w:tab w:val="clear" w:pos="1209"/>
        <w:tab w:val="num" w:pos="360"/>
      </w:tabs>
      <w:spacing w:after="60"/>
      <w:ind w:left="360"/>
      <w:jc w:val="both"/>
    </w:pPr>
    <w:rPr>
      <w:szCs w:val="20"/>
    </w:rPr>
  </w:style>
  <w:style w:type="paragraph" w:styleId="2">
    <w:name w:val="List Number 2"/>
    <w:basedOn w:val="a6"/>
    <w:uiPriority w:val="99"/>
    <w:rsid w:val="00365D95"/>
    <w:pPr>
      <w:numPr>
        <w:numId w:val="4"/>
      </w:numPr>
      <w:tabs>
        <w:tab w:val="clear" w:pos="1492"/>
        <w:tab w:val="num" w:pos="360"/>
        <w:tab w:val="num" w:pos="643"/>
      </w:tabs>
      <w:spacing w:after="60"/>
      <w:ind w:left="643" w:firstLine="0"/>
      <w:jc w:val="both"/>
    </w:pPr>
    <w:rPr>
      <w:szCs w:val="20"/>
    </w:rPr>
  </w:style>
  <w:style w:type="paragraph" w:styleId="30">
    <w:name w:val="List Number 3"/>
    <w:basedOn w:val="a6"/>
    <w:uiPriority w:val="99"/>
    <w:rsid w:val="00365D95"/>
    <w:pPr>
      <w:numPr>
        <w:numId w:val="5"/>
      </w:numPr>
      <w:tabs>
        <w:tab w:val="clear" w:pos="360"/>
        <w:tab w:val="num" w:pos="926"/>
      </w:tabs>
      <w:spacing w:after="60"/>
      <w:ind w:left="926"/>
      <w:jc w:val="both"/>
    </w:pPr>
    <w:rPr>
      <w:szCs w:val="20"/>
    </w:rPr>
  </w:style>
  <w:style w:type="paragraph" w:styleId="4">
    <w:name w:val="List Number 4"/>
    <w:basedOn w:val="a6"/>
    <w:uiPriority w:val="99"/>
    <w:rsid w:val="00365D95"/>
    <w:pPr>
      <w:numPr>
        <w:numId w:val="6"/>
      </w:numPr>
      <w:tabs>
        <w:tab w:val="clear" w:pos="643"/>
        <w:tab w:val="num" w:pos="1209"/>
      </w:tabs>
      <w:spacing w:after="60"/>
      <w:ind w:left="1209"/>
      <w:jc w:val="both"/>
    </w:pPr>
    <w:rPr>
      <w:szCs w:val="20"/>
    </w:rPr>
  </w:style>
  <w:style w:type="paragraph" w:styleId="5">
    <w:name w:val="List Number 5"/>
    <w:basedOn w:val="a6"/>
    <w:uiPriority w:val="99"/>
    <w:rsid w:val="00365D95"/>
    <w:pPr>
      <w:numPr>
        <w:numId w:val="7"/>
      </w:numPr>
      <w:tabs>
        <w:tab w:val="clear" w:pos="926"/>
        <w:tab w:val="num" w:pos="1492"/>
      </w:tabs>
      <w:spacing w:after="60"/>
      <w:ind w:left="1492"/>
      <w:jc w:val="both"/>
    </w:pPr>
    <w:rPr>
      <w:szCs w:val="20"/>
    </w:rPr>
  </w:style>
  <w:style w:type="paragraph" w:customStyle="1" w:styleId="a">
    <w:name w:val="Раздел"/>
    <w:basedOn w:val="a6"/>
    <w:uiPriority w:val="99"/>
    <w:semiHidden/>
    <w:rsid w:val="00365D95"/>
    <w:pPr>
      <w:numPr>
        <w:numId w:val="8"/>
      </w:numPr>
      <w:tabs>
        <w:tab w:val="clear" w:pos="1209"/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customStyle="1" w:styleId="3">
    <w:name w:val="Раздел 3"/>
    <w:basedOn w:val="a6"/>
    <w:uiPriority w:val="99"/>
    <w:semiHidden/>
    <w:rsid w:val="00365D95"/>
    <w:pPr>
      <w:numPr>
        <w:numId w:val="9"/>
      </w:numPr>
      <w:tabs>
        <w:tab w:val="clear" w:pos="1492"/>
        <w:tab w:val="num" w:pos="360"/>
      </w:tabs>
      <w:spacing w:before="120" w:after="120"/>
      <w:ind w:left="360"/>
      <w:jc w:val="center"/>
    </w:pPr>
    <w:rPr>
      <w:b/>
      <w:szCs w:val="20"/>
    </w:rPr>
  </w:style>
  <w:style w:type="paragraph" w:customStyle="1" w:styleId="a5">
    <w:name w:val="Условия контракта"/>
    <w:basedOn w:val="a6"/>
    <w:uiPriority w:val="99"/>
    <w:semiHidden/>
    <w:rsid w:val="00365D95"/>
    <w:pPr>
      <w:numPr>
        <w:ilvl w:val="1"/>
        <w:numId w:val="11"/>
      </w:numPr>
      <w:tabs>
        <w:tab w:val="clear" w:pos="1440"/>
        <w:tab w:val="num" w:pos="567"/>
      </w:tabs>
      <w:spacing w:before="240" w:after="120"/>
      <w:ind w:left="567" w:hanging="567"/>
      <w:jc w:val="both"/>
    </w:pPr>
    <w:rPr>
      <w:b/>
      <w:szCs w:val="20"/>
    </w:rPr>
  </w:style>
  <w:style w:type="paragraph" w:customStyle="1" w:styleId="1">
    <w:name w:val="Стиль1"/>
    <w:basedOn w:val="a6"/>
    <w:link w:val="13"/>
    <w:rsid w:val="00365D95"/>
    <w:pPr>
      <w:keepNext/>
      <w:keepLines/>
      <w:widowControl w:val="0"/>
      <w:numPr>
        <w:numId w:val="14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"/>
    <w:link w:val="27"/>
    <w:rsid w:val="00365D95"/>
    <w:pPr>
      <w:keepNext/>
      <w:keepLines/>
      <w:widowControl w:val="0"/>
      <w:numPr>
        <w:numId w:val="12"/>
      </w:numPr>
      <w:suppressLineNumbers/>
      <w:tabs>
        <w:tab w:val="clear" w:pos="1492"/>
        <w:tab w:val="num" w:pos="643"/>
      </w:tabs>
      <w:suppressAutoHyphens/>
    </w:pPr>
    <w:rPr>
      <w:b/>
    </w:rPr>
  </w:style>
  <w:style w:type="paragraph" w:customStyle="1" w:styleId="33">
    <w:name w:val="Стиль3"/>
    <w:basedOn w:val="28"/>
    <w:link w:val="36"/>
    <w:rsid w:val="00365D95"/>
    <w:pPr>
      <w:widowControl w:val="0"/>
      <w:numPr>
        <w:ilvl w:val="2"/>
        <w:numId w:val="14"/>
      </w:numPr>
      <w:adjustRightInd w:val="0"/>
      <w:spacing w:after="0" w:line="240" w:lineRule="auto"/>
      <w:textAlignment w:val="baseline"/>
    </w:pPr>
  </w:style>
  <w:style w:type="paragraph" w:styleId="28">
    <w:name w:val="Body Text Indent 2"/>
    <w:aliases w:val="Знак"/>
    <w:basedOn w:val="a6"/>
    <w:link w:val="29"/>
    <w:rsid w:val="00365D95"/>
    <w:pPr>
      <w:spacing w:after="120" w:line="480" w:lineRule="auto"/>
      <w:ind w:left="283"/>
      <w:jc w:val="both"/>
    </w:pPr>
    <w:rPr>
      <w:szCs w:val="20"/>
    </w:rPr>
  </w:style>
  <w:style w:type="character" w:customStyle="1" w:styleId="29">
    <w:name w:val="Основной текст с отступом 2 Знак"/>
    <w:aliases w:val="Знак Знак"/>
    <w:link w:val="28"/>
    <w:rsid w:val="00365D95"/>
    <w:rPr>
      <w:rFonts w:ascii="Arial" w:hAnsi="Arial" w:cs="Times New Roman"/>
      <w:sz w:val="24"/>
      <w:lang w:val="ru-RU" w:eastAsia="ru-RU" w:bidi="ar-SA"/>
    </w:rPr>
  </w:style>
  <w:style w:type="paragraph" w:customStyle="1" w:styleId="2-11">
    <w:name w:val="содержание2-11"/>
    <w:basedOn w:val="a6"/>
    <w:uiPriority w:val="99"/>
    <w:rsid w:val="00365D95"/>
    <w:pPr>
      <w:spacing w:after="60"/>
      <w:jc w:val="both"/>
    </w:pPr>
  </w:style>
  <w:style w:type="paragraph" w:customStyle="1" w:styleId="ConsNormal">
    <w:name w:val="ConsNormal"/>
    <w:uiPriority w:val="99"/>
    <w:rsid w:val="00365D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Основной шрифт"/>
    <w:uiPriority w:val="99"/>
    <w:semiHidden/>
    <w:rsid w:val="00365D95"/>
  </w:style>
  <w:style w:type="paragraph" w:styleId="ab">
    <w:name w:val="Subtitle"/>
    <w:basedOn w:val="a6"/>
    <w:link w:val="ac"/>
    <w:uiPriority w:val="99"/>
    <w:qFormat/>
    <w:rsid w:val="00365D95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c">
    <w:name w:val="Подзаголовок Знак"/>
    <w:link w:val="ab"/>
    <w:uiPriority w:val="99"/>
    <w:rsid w:val="003B2F8A"/>
    <w:rPr>
      <w:rFonts w:ascii="Cambria" w:eastAsia="Times New Roman" w:hAnsi="Cambria" w:cs="Times New Roman"/>
      <w:sz w:val="24"/>
      <w:szCs w:val="24"/>
    </w:rPr>
  </w:style>
  <w:style w:type="paragraph" w:styleId="ad">
    <w:name w:val="Title"/>
    <w:basedOn w:val="a6"/>
    <w:link w:val="ae"/>
    <w:uiPriority w:val="99"/>
    <w:qFormat/>
    <w:rsid w:val="00365D95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table" w:customStyle="1" w:styleId="14">
    <w:name w:val="Сетка таблицы1"/>
    <w:uiPriority w:val="99"/>
    <w:rsid w:val="0032676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6"/>
    <w:next w:val="a6"/>
    <w:link w:val="af0"/>
    <w:uiPriority w:val="99"/>
    <w:rsid w:val="00365D95"/>
    <w:pPr>
      <w:spacing w:after="60"/>
      <w:jc w:val="both"/>
    </w:pPr>
    <w:rPr>
      <w:szCs w:val="20"/>
    </w:rPr>
  </w:style>
  <w:style w:type="character" w:customStyle="1" w:styleId="af0">
    <w:name w:val="Дата Знак"/>
    <w:link w:val="af"/>
    <w:uiPriority w:val="99"/>
    <w:rsid w:val="003B2F8A"/>
    <w:rPr>
      <w:sz w:val="24"/>
      <w:szCs w:val="24"/>
    </w:rPr>
  </w:style>
  <w:style w:type="character" w:styleId="af1">
    <w:name w:val="Hyperlink"/>
    <w:uiPriority w:val="99"/>
    <w:rsid w:val="00365D95"/>
    <w:rPr>
      <w:rFonts w:cs="Times New Roman"/>
      <w:color w:val="0000FF"/>
      <w:u w:val="single"/>
    </w:rPr>
  </w:style>
  <w:style w:type="paragraph" w:styleId="15">
    <w:name w:val="toc 1"/>
    <w:basedOn w:val="a6"/>
    <w:next w:val="a6"/>
    <w:autoRedefine/>
    <w:uiPriority w:val="99"/>
    <w:rsid w:val="00365D95"/>
    <w:pPr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</w:rPr>
  </w:style>
  <w:style w:type="paragraph" w:styleId="37">
    <w:name w:val="toc 3"/>
    <w:basedOn w:val="a6"/>
    <w:next w:val="a6"/>
    <w:autoRedefine/>
    <w:uiPriority w:val="99"/>
    <w:rsid w:val="00365D95"/>
    <w:pPr>
      <w:tabs>
        <w:tab w:val="left" w:pos="1680"/>
        <w:tab w:val="right" w:leader="dot" w:pos="10148"/>
      </w:tabs>
      <w:spacing w:before="100"/>
      <w:ind w:left="180" w:firstLine="60"/>
    </w:pPr>
    <w:rPr>
      <w:sz w:val="20"/>
      <w:szCs w:val="20"/>
    </w:rPr>
  </w:style>
  <w:style w:type="paragraph" w:styleId="2a">
    <w:name w:val="toc 2"/>
    <w:basedOn w:val="a6"/>
    <w:next w:val="a6"/>
    <w:autoRedefine/>
    <w:uiPriority w:val="99"/>
    <w:rsid w:val="00365D95"/>
    <w:pPr>
      <w:tabs>
        <w:tab w:val="right" w:leader="dot" w:pos="10148"/>
      </w:tabs>
      <w:spacing w:before="100"/>
      <w:ind w:left="360"/>
    </w:pPr>
    <w:rPr>
      <w:b/>
      <w:bCs/>
      <w:sz w:val="20"/>
      <w:szCs w:val="20"/>
    </w:rPr>
  </w:style>
  <w:style w:type="paragraph" w:styleId="af2">
    <w:name w:val="Plain Text"/>
    <w:basedOn w:val="a6"/>
    <w:link w:val="af3"/>
    <w:uiPriority w:val="99"/>
    <w:rsid w:val="00365D95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uiPriority w:val="99"/>
    <w:rsid w:val="001A5856"/>
    <w:rPr>
      <w:rFonts w:cs="Times New Roman"/>
    </w:rPr>
  </w:style>
  <w:style w:type="character" w:styleId="af4">
    <w:name w:val="page number"/>
    <w:uiPriority w:val="99"/>
    <w:rsid w:val="00365D95"/>
    <w:rPr>
      <w:rFonts w:ascii="Times New Roman" w:hAnsi="Times New Roman" w:cs="Times New Roman"/>
    </w:rPr>
  </w:style>
  <w:style w:type="paragraph" w:styleId="af5">
    <w:name w:val="List Bullet"/>
    <w:basedOn w:val="a6"/>
    <w:autoRedefine/>
    <w:uiPriority w:val="99"/>
    <w:rsid w:val="00C3181F"/>
    <w:pPr>
      <w:widowControl w:val="0"/>
      <w:jc w:val="both"/>
    </w:pPr>
    <w:rPr>
      <w:sz w:val="28"/>
      <w:szCs w:val="28"/>
    </w:rPr>
  </w:style>
  <w:style w:type="paragraph" w:styleId="af6">
    <w:name w:val="Body Text Indent"/>
    <w:aliases w:val="Знак2"/>
    <w:basedOn w:val="a6"/>
    <w:link w:val="af7"/>
    <w:rsid w:val="00365D95"/>
    <w:pPr>
      <w:spacing w:before="60"/>
      <w:ind w:firstLine="851"/>
      <w:jc w:val="both"/>
    </w:pPr>
    <w:rPr>
      <w:szCs w:val="20"/>
    </w:rPr>
  </w:style>
  <w:style w:type="character" w:customStyle="1" w:styleId="af7">
    <w:name w:val="Основной текст с отступом Знак"/>
    <w:aliases w:val="Знак2 Знак"/>
    <w:link w:val="af6"/>
    <w:uiPriority w:val="99"/>
    <w:rsid w:val="003B2F8A"/>
    <w:rPr>
      <w:sz w:val="24"/>
      <w:szCs w:val="24"/>
    </w:rPr>
  </w:style>
  <w:style w:type="paragraph" w:styleId="af8">
    <w:name w:val="Normal (Web)"/>
    <w:aliases w:val="Обычный (веб) Знак Знак,Обычный (Web) Знак Знак Знак,Обычный (Web)"/>
    <w:basedOn w:val="a6"/>
    <w:link w:val="af9"/>
    <w:uiPriority w:val="99"/>
    <w:qFormat/>
    <w:rsid w:val="00365D95"/>
    <w:pPr>
      <w:spacing w:before="100" w:beforeAutospacing="1" w:after="100" w:afterAutospacing="1"/>
    </w:pPr>
  </w:style>
  <w:style w:type="paragraph" w:styleId="38">
    <w:name w:val="Body Text 3"/>
    <w:basedOn w:val="a6"/>
    <w:link w:val="39"/>
    <w:uiPriority w:val="99"/>
    <w:rsid w:val="0036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9">
    <w:name w:val="Основной текст 3 Знак"/>
    <w:link w:val="38"/>
    <w:uiPriority w:val="99"/>
    <w:rsid w:val="003B2F8A"/>
    <w:rPr>
      <w:sz w:val="16"/>
      <w:szCs w:val="16"/>
    </w:rPr>
  </w:style>
  <w:style w:type="paragraph" w:styleId="afa">
    <w:name w:val="Body Text"/>
    <w:aliases w:val="Знак1, Знак1,Основной текст ОУФ"/>
    <w:basedOn w:val="a6"/>
    <w:link w:val="afb"/>
    <w:rsid w:val="00365D95"/>
    <w:pPr>
      <w:spacing w:after="120"/>
      <w:jc w:val="both"/>
    </w:pPr>
    <w:rPr>
      <w:szCs w:val="20"/>
    </w:rPr>
  </w:style>
  <w:style w:type="character" w:customStyle="1" w:styleId="afb">
    <w:name w:val="Основной текст Знак"/>
    <w:aliases w:val="Знак1 Знак, Знак1 Знак,Основной текст ОУФ Знак"/>
    <w:link w:val="afa"/>
    <w:rsid w:val="00365D95"/>
    <w:rPr>
      <w:rFonts w:cs="Times New Roman"/>
      <w:kern w:val="2"/>
      <w:sz w:val="22"/>
      <w:lang w:val="en-US" w:eastAsia="ru-RU" w:bidi="ar-SA"/>
    </w:rPr>
  </w:style>
  <w:style w:type="paragraph" w:styleId="HTML">
    <w:name w:val="HTML Address"/>
    <w:basedOn w:val="a6"/>
    <w:link w:val="HTML0"/>
    <w:uiPriority w:val="99"/>
    <w:rsid w:val="00365D95"/>
    <w:pPr>
      <w:spacing w:after="60"/>
      <w:jc w:val="both"/>
    </w:pPr>
    <w:rPr>
      <w:i/>
      <w:iCs/>
    </w:rPr>
  </w:style>
  <w:style w:type="character" w:customStyle="1" w:styleId="HTML0">
    <w:name w:val="Адрес HTML Знак"/>
    <w:link w:val="HTML"/>
    <w:uiPriority w:val="99"/>
    <w:rsid w:val="003B2F8A"/>
    <w:rPr>
      <w:i/>
      <w:iCs/>
      <w:sz w:val="24"/>
      <w:szCs w:val="24"/>
    </w:rPr>
  </w:style>
  <w:style w:type="paragraph" w:styleId="afc">
    <w:name w:val="header"/>
    <w:aliases w:val="Drawing,Headerw,header odd,first,heading one,Heading,hd,header,ho,h,Even,*Header"/>
    <w:basedOn w:val="a6"/>
    <w:link w:val="afd"/>
    <w:uiPriority w:val="99"/>
    <w:rsid w:val="00365D95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e">
    <w:name w:val="Нижний колонтитул Знак"/>
    <w:link w:val="aff"/>
    <w:uiPriority w:val="99"/>
    <w:locked/>
    <w:rsid w:val="00912E4B"/>
    <w:rPr>
      <w:noProof/>
      <w:sz w:val="24"/>
    </w:rPr>
  </w:style>
  <w:style w:type="paragraph" w:customStyle="1" w:styleId="Instruction">
    <w:name w:val="Instruction"/>
    <w:basedOn w:val="21"/>
    <w:uiPriority w:val="99"/>
    <w:semiHidden/>
    <w:rsid w:val="00365D95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</w:rPr>
  </w:style>
  <w:style w:type="paragraph" w:styleId="aff">
    <w:name w:val="footer"/>
    <w:basedOn w:val="a6"/>
    <w:link w:val="afe"/>
    <w:uiPriority w:val="99"/>
    <w:rsid w:val="00365D95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FontStyle131">
    <w:name w:val="Font Style131"/>
    <w:uiPriority w:val="99"/>
    <w:rsid w:val="00985D29"/>
    <w:rPr>
      <w:rFonts w:ascii="Times New Roman" w:hAnsi="Times New Roman"/>
      <w:color w:val="000000"/>
      <w:sz w:val="24"/>
    </w:rPr>
  </w:style>
  <w:style w:type="character" w:styleId="aff0">
    <w:name w:val="FollowedHyperlink"/>
    <w:uiPriority w:val="99"/>
    <w:rsid w:val="00365D95"/>
    <w:rPr>
      <w:rFonts w:cs="Times New Roman"/>
      <w:color w:val="800080"/>
      <w:u w:val="single"/>
    </w:rPr>
  </w:style>
  <w:style w:type="paragraph" w:customStyle="1" w:styleId="16">
    <w:name w:val="заголовок 1"/>
    <w:basedOn w:val="a6"/>
    <w:next w:val="a6"/>
    <w:uiPriority w:val="99"/>
    <w:rsid w:val="00365D95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sz w:val="20"/>
    </w:rPr>
  </w:style>
  <w:style w:type="paragraph" w:styleId="aff1">
    <w:name w:val="Balloon Text"/>
    <w:basedOn w:val="a6"/>
    <w:link w:val="aff2"/>
    <w:uiPriority w:val="99"/>
    <w:semiHidden/>
    <w:rsid w:val="00365D95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rsid w:val="003F700B"/>
    <w:rPr>
      <w:rFonts w:ascii="Tahoma" w:hAnsi="Tahoma" w:cs="Tahoma"/>
      <w:sz w:val="16"/>
      <w:szCs w:val="16"/>
    </w:rPr>
  </w:style>
  <w:style w:type="paragraph" w:styleId="aff3">
    <w:name w:val="annotation text"/>
    <w:basedOn w:val="a6"/>
    <w:link w:val="aff4"/>
    <w:uiPriority w:val="99"/>
    <w:semiHidden/>
    <w:rsid w:val="00365D95"/>
    <w:pPr>
      <w:widowControl w:val="0"/>
      <w:autoSpaceDE w:val="0"/>
      <w:autoSpaceDN w:val="0"/>
    </w:pPr>
    <w:rPr>
      <w:sz w:val="20"/>
      <w:szCs w:val="20"/>
    </w:rPr>
  </w:style>
  <w:style w:type="character" w:customStyle="1" w:styleId="aff5">
    <w:name w:val="Тема примечания Знак"/>
    <w:link w:val="aff6"/>
    <w:uiPriority w:val="99"/>
    <w:locked/>
    <w:rsid w:val="00673010"/>
    <w:rPr>
      <w:rFonts w:cs="Times New Roman"/>
    </w:rPr>
  </w:style>
  <w:style w:type="paragraph" w:styleId="3a">
    <w:name w:val="Body Text Indent 3"/>
    <w:basedOn w:val="a6"/>
    <w:link w:val="3b"/>
    <w:uiPriority w:val="99"/>
    <w:rsid w:val="00365D95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link w:val="3a"/>
    <w:uiPriority w:val="99"/>
    <w:rsid w:val="003B2F8A"/>
    <w:rPr>
      <w:sz w:val="16"/>
      <w:szCs w:val="16"/>
    </w:rPr>
  </w:style>
  <w:style w:type="paragraph" w:customStyle="1" w:styleId="Text05">
    <w:name w:val="Text0.5"/>
    <w:basedOn w:val="a6"/>
    <w:uiPriority w:val="99"/>
    <w:rsid w:val="00365D95"/>
    <w:pPr>
      <w:keepLines/>
      <w:widowControl w:val="0"/>
      <w:tabs>
        <w:tab w:val="left" w:pos="568"/>
        <w:tab w:val="left" w:pos="1135"/>
        <w:tab w:val="left" w:pos="1702"/>
        <w:tab w:val="left" w:pos="2269"/>
        <w:tab w:val="left" w:pos="2836"/>
        <w:tab w:val="left" w:pos="3403"/>
        <w:tab w:val="left" w:pos="3970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BodyTextIndent32">
    <w:name w:val="Body Text Indent 32"/>
    <w:basedOn w:val="a6"/>
    <w:uiPriority w:val="99"/>
    <w:rsid w:val="00365D95"/>
    <w:pPr>
      <w:widowControl w:val="0"/>
      <w:autoSpaceDE w:val="0"/>
      <w:autoSpaceDN w:val="0"/>
      <w:ind w:firstLine="720"/>
      <w:jc w:val="both"/>
    </w:pPr>
    <w:rPr>
      <w:rFonts w:ascii="Kudriashov" w:hAnsi="Kudriashov"/>
      <w:sz w:val="22"/>
      <w:szCs w:val="22"/>
    </w:rPr>
  </w:style>
  <w:style w:type="paragraph" w:customStyle="1" w:styleId="ConsPlusNormal">
    <w:name w:val="ConsPlusNormal"/>
    <w:link w:val="ConsPlusNormal0"/>
    <w:rsid w:val="00365D9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a102">
    <w:name w:val="Pa10+2"/>
    <w:basedOn w:val="a6"/>
    <w:next w:val="a6"/>
    <w:uiPriority w:val="99"/>
    <w:rsid w:val="00365D95"/>
    <w:pPr>
      <w:autoSpaceDE w:val="0"/>
      <w:autoSpaceDN w:val="0"/>
      <w:adjustRightInd w:val="0"/>
      <w:spacing w:before="300" w:line="201" w:lineRule="atLeast"/>
    </w:pPr>
    <w:rPr>
      <w:rFonts w:ascii="GaramondC" w:hAnsi="GaramondC"/>
    </w:rPr>
  </w:style>
  <w:style w:type="paragraph" w:customStyle="1" w:styleId="Pa192">
    <w:name w:val="Pa19+2"/>
    <w:basedOn w:val="a6"/>
    <w:next w:val="a6"/>
    <w:uiPriority w:val="99"/>
    <w:rsid w:val="00365D95"/>
    <w:pPr>
      <w:autoSpaceDE w:val="0"/>
      <w:autoSpaceDN w:val="0"/>
      <w:adjustRightInd w:val="0"/>
      <w:spacing w:before="60" w:line="281" w:lineRule="atLeast"/>
    </w:pPr>
    <w:rPr>
      <w:rFonts w:ascii="GaramondC" w:hAnsi="GaramondC"/>
    </w:rPr>
  </w:style>
  <w:style w:type="paragraph" w:customStyle="1" w:styleId="aff7">
    <w:name w:val="Часть"/>
    <w:basedOn w:val="a6"/>
    <w:uiPriority w:val="99"/>
    <w:semiHidden/>
    <w:rsid w:val="00365D95"/>
    <w:pPr>
      <w:spacing w:after="60"/>
      <w:jc w:val="center"/>
    </w:pPr>
    <w:rPr>
      <w:rFonts w:ascii="Arial" w:hAnsi="Arial"/>
      <w:b/>
      <w:caps/>
      <w:sz w:val="32"/>
      <w:szCs w:val="20"/>
    </w:rPr>
  </w:style>
  <w:style w:type="paragraph" w:customStyle="1" w:styleId="default">
    <w:name w:val="default"/>
    <w:basedOn w:val="a6"/>
    <w:uiPriority w:val="99"/>
    <w:rsid w:val="00365D95"/>
    <w:pPr>
      <w:autoSpaceDE w:val="0"/>
      <w:autoSpaceDN w:val="0"/>
    </w:pPr>
    <w:rPr>
      <w:rFonts w:ascii="GaramondC" w:hAnsi="GaramondC"/>
      <w:color w:val="000000"/>
    </w:rPr>
  </w:style>
  <w:style w:type="paragraph" w:customStyle="1" w:styleId="Pa73">
    <w:name w:val="Pa7+3"/>
    <w:basedOn w:val="a6"/>
    <w:next w:val="a6"/>
    <w:uiPriority w:val="99"/>
    <w:rsid w:val="00365D95"/>
    <w:pPr>
      <w:autoSpaceDE w:val="0"/>
      <w:autoSpaceDN w:val="0"/>
      <w:adjustRightInd w:val="0"/>
      <w:spacing w:before="300" w:line="201" w:lineRule="atLeast"/>
    </w:pPr>
    <w:rPr>
      <w:rFonts w:ascii="GaramondC" w:hAnsi="GaramondC"/>
    </w:rPr>
  </w:style>
  <w:style w:type="paragraph" w:customStyle="1" w:styleId="Default0">
    <w:name w:val="Default"/>
    <w:rsid w:val="00365D95"/>
    <w:pPr>
      <w:autoSpaceDE w:val="0"/>
      <w:autoSpaceDN w:val="0"/>
      <w:adjustRightInd w:val="0"/>
    </w:pPr>
    <w:rPr>
      <w:rFonts w:ascii="GaramondC" w:hAnsi="GaramondC" w:cs="GaramondC"/>
      <w:color w:val="000000"/>
      <w:sz w:val="24"/>
      <w:szCs w:val="24"/>
    </w:rPr>
  </w:style>
  <w:style w:type="paragraph" w:customStyle="1" w:styleId="Pa62">
    <w:name w:val="Pa6+2"/>
    <w:basedOn w:val="Default0"/>
    <w:next w:val="Default0"/>
    <w:uiPriority w:val="99"/>
    <w:rsid w:val="00365D95"/>
    <w:pPr>
      <w:spacing w:before="500" w:line="241" w:lineRule="atLeast"/>
    </w:pPr>
    <w:rPr>
      <w:rFonts w:cs="Times New Roman"/>
      <w:color w:val="auto"/>
    </w:rPr>
  </w:style>
  <w:style w:type="paragraph" w:customStyle="1" w:styleId="Pa115">
    <w:name w:val="Pa11+5"/>
    <w:basedOn w:val="Default0"/>
    <w:next w:val="Default0"/>
    <w:uiPriority w:val="99"/>
    <w:rsid w:val="00365D95"/>
    <w:pPr>
      <w:spacing w:before="260" w:line="201" w:lineRule="atLeast"/>
    </w:pPr>
    <w:rPr>
      <w:rFonts w:cs="Times New Roman"/>
      <w:color w:val="auto"/>
    </w:rPr>
  </w:style>
  <w:style w:type="paragraph" w:styleId="aff8">
    <w:name w:val="List"/>
    <w:basedOn w:val="a6"/>
    <w:uiPriority w:val="99"/>
    <w:rsid w:val="00365D95"/>
    <w:pPr>
      <w:ind w:left="283" w:hanging="283"/>
    </w:pPr>
  </w:style>
  <w:style w:type="paragraph" w:styleId="2b">
    <w:name w:val="List 2"/>
    <w:basedOn w:val="a6"/>
    <w:uiPriority w:val="99"/>
    <w:rsid w:val="00365D95"/>
    <w:pPr>
      <w:ind w:left="566" w:hanging="283"/>
    </w:pPr>
  </w:style>
  <w:style w:type="paragraph" w:styleId="3c">
    <w:name w:val="List 3"/>
    <w:basedOn w:val="a6"/>
    <w:uiPriority w:val="99"/>
    <w:rsid w:val="00365D95"/>
    <w:pPr>
      <w:ind w:left="849" w:hanging="283"/>
    </w:pPr>
  </w:style>
  <w:style w:type="paragraph" w:styleId="44">
    <w:name w:val="List 4"/>
    <w:basedOn w:val="a6"/>
    <w:uiPriority w:val="99"/>
    <w:rsid w:val="00365D95"/>
    <w:pPr>
      <w:ind w:left="1132" w:hanging="283"/>
    </w:pPr>
  </w:style>
  <w:style w:type="paragraph" w:styleId="2c">
    <w:name w:val="List Continue 2"/>
    <w:basedOn w:val="a6"/>
    <w:uiPriority w:val="99"/>
    <w:rsid w:val="00365D95"/>
    <w:pPr>
      <w:spacing w:after="120"/>
      <w:ind w:left="566"/>
    </w:pPr>
  </w:style>
  <w:style w:type="paragraph" w:styleId="aff9">
    <w:name w:val="Normal Indent"/>
    <w:basedOn w:val="a6"/>
    <w:uiPriority w:val="99"/>
    <w:rsid w:val="00365D95"/>
    <w:pPr>
      <w:ind w:left="708"/>
    </w:pPr>
  </w:style>
  <w:style w:type="paragraph" w:customStyle="1" w:styleId="affa">
    <w:name w:val="Краткий обратный адрес"/>
    <w:basedOn w:val="a6"/>
    <w:uiPriority w:val="99"/>
    <w:rsid w:val="00365D95"/>
  </w:style>
  <w:style w:type="paragraph" w:customStyle="1" w:styleId="2d">
    <w:name w:val="çàãîëîâîê 2"/>
    <w:basedOn w:val="a6"/>
    <w:next w:val="a6"/>
    <w:uiPriority w:val="99"/>
    <w:rsid w:val="00365D95"/>
    <w:pPr>
      <w:keepNext/>
      <w:jc w:val="both"/>
    </w:pPr>
    <w:rPr>
      <w:szCs w:val="20"/>
    </w:rPr>
  </w:style>
  <w:style w:type="paragraph" w:customStyle="1" w:styleId="Normal1">
    <w:name w:val="Normal1"/>
    <w:uiPriority w:val="99"/>
    <w:rsid w:val="00365D95"/>
    <w:pPr>
      <w:widowControl w:val="0"/>
    </w:pPr>
  </w:style>
  <w:style w:type="paragraph" w:customStyle="1" w:styleId="BodyText21">
    <w:name w:val="Body Text 21"/>
    <w:basedOn w:val="a6"/>
    <w:uiPriority w:val="99"/>
    <w:rsid w:val="00365D95"/>
    <w:pPr>
      <w:widowControl w:val="0"/>
      <w:jc w:val="center"/>
    </w:pPr>
    <w:rPr>
      <w:rFonts w:ascii="Antiqua" w:hAnsi="Antiqua"/>
      <w:szCs w:val="22"/>
    </w:rPr>
  </w:style>
  <w:style w:type="paragraph" w:customStyle="1" w:styleId="affb">
    <w:name w:val="リスト"/>
    <w:basedOn w:val="a6"/>
    <w:uiPriority w:val="99"/>
    <w:rsid w:val="00365D95"/>
    <w:pPr>
      <w:tabs>
        <w:tab w:val="num" w:pos="420"/>
      </w:tabs>
      <w:ind w:left="420" w:hanging="420"/>
    </w:pPr>
    <w:rPr>
      <w:sz w:val="22"/>
      <w:szCs w:val="20"/>
      <w:lang w:val="en-US"/>
    </w:rPr>
  </w:style>
  <w:style w:type="paragraph" w:customStyle="1" w:styleId="310">
    <w:name w:val="Основной текст 31"/>
    <w:basedOn w:val="a6"/>
    <w:uiPriority w:val="99"/>
    <w:rsid w:val="00365D95"/>
    <w:pPr>
      <w:widowControl w:val="0"/>
      <w:jc w:val="center"/>
    </w:pPr>
    <w:rPr>
      <w:rFonts w:ascii="Arial" w:hAnsi="Arial"/>
      <w:b/>
      <w:kern w:val="2"/>
      <w:sz w:val="44"/>
      <w:szCs w:val="20"/>
      <w:lang w:eastAsia="en-US"/>
    </w:rPr>
  </w:style>
  <w:style w:type="paragraph" w:customStyle="1" w:styleId="210">
    <w:name w:val="Основной текст с отступом 21"/>
    <w:basedOn w:val="a6"/>
    <w:uiPriority w:val="99"/>
    <w:rsid w:val="00365D95"/>
    <w:pPr>
      <w:widowControl w:val="0"/>
      <w:ind w:firstLine="11"/>
      <w:jc w:val="both"/>
    </w:pPr>
    <w:rPr>
      <w:rFonts w:ascii="Arial" w:hAnsi="Arial"/>
      <w:kern w:val="2"/>
      <w:sz w:val="20"/>
      <w:szCs w:val="20"/>
      <w:lang w:eastAsia="en-US"/>
    </w:rPr>
  </w:style>
  <w:style w:type="paragraph" w:styleId="45">
    <w:name w:val="toc 4"/>
    <w:basedOn w:val="a6"/>
    <w:next w:val="a6"/>
    <w:autoRedefine/>
    <w:uiPriority w:val="99"/>
    <w:rsid w:val="00365D95"/>
    <w:pPr>
      <w:ind w:left="600"/>
    </w:pPr>
    <w:rPr>
      <w:sz w:val="18"/>
      <w:szCs w:val="18"/>
      <w:lang w:eastAsia="en-US"/>
    </w:rPr>
  </w:style>
  <w:style w:type="paragraph" w:styleId="54">
    <w:name w:val="toc 5"/>
    <w:basedOn w:val="a6"/>
    <w:next w:val="a6"/>
    <w:autoRedefine/>
    <w:uiPriority w:val="99"/>
    <w:rsid w:val="00365D95"/>
    <w:pPr>
      <w:ind w:left="800"/>
    </w:pPr>
    <w:rPr>
      <w:sz w:val="18"/>
      <w:szCs w:val="18"/>
      <w:lang w:eastAsia="en-US"/>
    </w:rPr>
  </w:style>
  <w:style w:type="paragraph" w:styleId="62">
    <w:name w:val="toc 6"/>
    <w:basedOn w:val="a6"/>
    <w:next w:val="a6"/>
    <w:autoRedefine/>
    <w:uiPriority w:val="99"/>
    <w:rsid w:val="00365D95"/>
    <w:pPr>
      <w:ind w:left="1000"/>
    </w:pPr>
    <w:rPr>
      <w:sz w:val="18"/>
      <w:szCs w:val="18"/>
      <w:lang w:eastAsia="en-US"/>
    </w:rPr>
  </w:style>
  <w:style w:type="paragraph" w:customStyle="1" w:styleId="Paragraph">
    <w:name w:val="Paragraph"/>
    <w:basedOn w:val="a6"/>
    <w:uiPriority w:val="99"/>
    <w:rsid w:val="00365D95"/>
    <w:pPr>
      <w:spacing w:before="120" w:after="120"/>
    </w:pPr>
    <w:rPr>
      <w:sz w:val="22"/>
      <w:szCs w:val="20"/>
      <w:lang w:val="en-US"/>
    </w:rPr>
  </w:style>
  <w:style w:type="paragraph" w:customStyle="1" w:styleId="-3">
    <w:name w:val="Ñïèñîê-òî÷êà"/>
    <w:basedOn w:val="a6"/>
    <w:uiPriority w:val="99"/>
    <w:rsid w:val="00365D95"/>
    <w:pPr>
      <w:widowControl w:val="0"/>
      <w:spacing w:before="120"/>
      <w:ind w:left="850" w:hanging="283"/>
      <w:jc w:val="both"/>
    </w:pPr>
    <w:rPr>
      <w:rFonts w:ascii="Arial" w:hAnsi="Arial"/>
      <w:sz w:val="22"/>
      <w:szCs w:val="20"/>
    </w:rPr>
  </w:style>
  <w:style w:type="paragraph" w:customStyle="1" w:styleId="Drawing">
    <w:name w:val="Верхний колонтитул.Drawing"/>
    <w:basedOn w:val="a6"/>
    <w:uiPriority w:val="99"/>
    <w:rsid w:val="00365D95"/>
    <w:pPr>
      <w:widowControl w:val="0"/>
      <w:tabs>
        <w:tab w:val="center" w:pos="4252"/>
        <w:tab w:val="right" w:pos="8504"/>
      </w:tabs>
      <w:snapToGrid w:val="0"/>
    </w:pPr>
    <w:rPr>
      <w:kern w:val="2"/>
      <w:sz w:val="22"/>
      <w:szCs w:val="20"/>
      <w:lang w:val="en-US"/>
    </w:rPr>
  </w:style>
  <w:style w:type="paragraph" w:styleId="affc">
    <w:name w:val="caption"/>
    <w:basedOn w:val="a6"/>
    <w:next w:val="a6"/>
    <w:uiPriority w:val="99"/>
    <w:qFormat/>
    <w:rsid w:val="00365D95"/>
    <w:pPr>
      <w:widowControl w:val="0"/>
      <w:jc w:val="center"/>
    </w:pPr>
    <w:rPr>
      <w:b/>
      <w:kern w:val="2"/>
      <w:sz w:val="22"/>
      <w:szCs w:val="20"/>
      <w:lang w:val="en-US"/>
    </w:rPr>
  </w:style>
  <w:style w:type="paragraph" w:customStyle="1" w:styleId="Normal15">
    <w:name w:val="Normal 1.5"/>
    <w:basedOn w:val="a6"/>
    <w:uiPriority w:val="99"/>
    <w:rsid w:val="00365D95"/>
    <w:pPr>
      <w:spacing w:before="120" w:line="360" w:lineRule="atLeast"/>
      <w:jc w:val="both"/>
    </w:pPr>
    <w:rPr>
      <w:szCs w:val="20"/>
      <w:lang w:val="en-GB"/>
    </w:rPr>
  </w:style>
  <w:style w:type="paragraph" w:customStyle="1" w:styleId="Cell">
    <w:name w:val="Cell"/>
    <w:basedOn w:val="a6"/>
    <w:uiPriority w:val="99"/>
    <w:rsid w:val="00365D95"/>
    <w:pPr>
      <w:keepNext/>
      <w:keepLines/>
      <w:spacing w:before="20" w:after="20" w:line="280" w:lineRule="exact"/>
      <w:jc w:val="center"/>
    </w:pPr>
    <w:rPr>
      <w:color w:val="000000"/>
      <w:sz w:val="22"/>
      <w:szCs w:val="20"/>
      <w:lang w:val="en-GB"/>
    </w:rPr>
  </w:style>
  <w:style w:type="paragraph" w:customStyle="1" w:styleId="affd">
    <w:name w:val="Îáúåêò"/>
    <w:basedOn w:val="a6"/>
    <w:uiPriority w:val="99"/>
    <w:rsid w:val="00365D95"/>
    <w:pPr>
      <w:keepNext/>
      <w:widowControl w:val="0"/>
      <w:spacing w:before="40" w:after="40"/>
      <w:jc w:val="center"/>
    </w:pPr>
    <w:rPr>
      <w:szCs w:val="20"/>
    </w:rPr>
  </w:style>
  <w:style w:type="paragraph" w:customStyle="1" w:styleId="a4">
    <w:name w:val="表紙"/>
    <w:basedOn w:val="60"/>
    <w:uiPriority w:val="99"/>
    <w:rsid w:val="00365D95"/>
    <w:pPr>
      <w:keepNext/>
      <w:widowControl w:val="0"/>
      <w:numPr>
        <w:ilvl w:val="1"/>
        <w:numId w:val="16"/>
      </w:numPr>
      <w:tabs>
        <w:tab w:val="num" w:pos="643"/>
      </w:tabs>
      <w:spacing w:before="0" w:after="0"/>
      <w:jc w:val="center"/>
    </w:pPr>
    <w:rPr>
      <w:rFonts w:ascii="Arial" w:eastAsia="MS Mincho" w:hAnsi="Arial"/>
      <w:b/>
      <w:kern w:val="2"/>
      <w:sz w:val="48"/>
      <w:lang w:val="en-US" w:eastAsia="ja-JP"/>
    </w:rPr>
  </w:style>
  <w:style w:type="paragraph" w:styleId="71">
    <w:name w:val="toc 7"/>
    <w:basedOn w:val="a6"/>
    <w:next w:val="a6"/>
    <w:autoRedefine/>
    <w:uiPriority w:val="99"/>
    <w:rsid w:val="00365D95"/>
    <w:pPr>
      <w:ind w:left="1200"/>
    </w:pPr>
    <w:rPr>
      <w:sz w:val="18"/>
      <w:szCs w:val="18"/>
      <w:lang w:eastAsia="en-US"/>
    </w:rPr>
  </w:style>
  <w:style w:type="paragraph" w:styleId="81">
    <w:name w:val="toc 8"/>
    <w:basedOn w:val="a6"/>
    <w:next w:val="a6"/>
    <w:autoRedefine/>
    <w:uiPriority w:val="99"/>
    <w:rsid w:val="00365D95"/>
    <w:pPr>
      <w:ind w:left="1400"/>
    </w:pPr>
    <w:rPr>
      <w:sz w:val="18"/>
      <w:szCs w:val="18"/>
      <w:lang w:eastAsia="en-US"/>
    </w:rPr>
  </w:style>
  <w:style w:type="paragraph" w:styleId="91">
    <w:name w:val="toc 9"/>
    <w:basedOn w:val="a6"/>
    <w:next w:val="a6"/>
    <w:autoRedefine/>
    <w:uiPriority w:val="99"/>
    <w:rsid w:val="00365D95"/>
    <w:pPr>
      <w:ind w:left="1600"/>
    </w:pPr>
    <w:rPr>
      <w:sz w:val="18"/>
      <w:szCs w:val="18"/>
      <w:lang w:eastAsia="en-US"/>
    </w:rPr>
  </w:style>
  <w:style w:type="paragraph" w:customStyle="1" w:styleId="List1">
    <w:name w:val="List1"/>
    <w:basedOn w:val="Paragraph"/>
    <w:uiPriority w:val="99"/>
    <w:rsid w:val="00365D95"/>
    <w:rPr>
      <w:rFonts w:eastAsia="MS Mincho"/>
      <w:sz w:val="24"/>
    </w:rPr>
  </w:style>
  <w:style w:type="paragraph" w:customStyle="1" w:styleId="ret1">
    <w:name w:val="ret1"/>
    <w:basedOn w:val="Paragraph"/>
    <w:uiPriority w:val="99"/>
    <w:rsid w:val="00365D95"/>
    <w:pPr>
      <w:numPr>
        <w:numId w:val="17"/>
      </w:numPr>
      <w:spacing w:before="0" w:after="0"/>
    </w:pPr>
    <w:rPr>
      <w:rFonts w:ascii="Arial" w:eastAsia="?? ??" w:hAnsi="Arial"/>
      <w:color w:val="000000"/>
      <w:sz w:val="24"/>
      <w:lang w:eastAsia="en-US"/>
    </w:rPr>
  </w:style>
  <w:style w:type="paragraph" w:customStyle="1" w:styleId="parag">
    <w:name w:val="parag"/>
    <w:basedOn w:val="a6"/>
    <w:uiPriority w:val="99"/>
    <w:rsid w:val="00365D95"/>
    <w:pPr>
      <w:widowControl w:val="0"/>
      <w:tabs>
        <w:tab w:val="left" w:pos="0"/>
      </w:tabs>
      <w:spacing w:before="120" w:after="120"/>
      <w:jc w:val="both"/>
    </w:pPr>
    <w:rPr>
      <w:rFonts w:ascii="FuturaA Bk BT" w:hAnsi="FuturaA Bk BT"/>
      <w:sz w:val="20"/>
      <w:szCs w:val="20"/>
      <w:lang w:val="fr-FR"/>
    </w:rPr>
  </w:style>
  <w:style w:type="paragraph" w:customStyle="1" w:styleId="Standardtext">
    <w:name w:val="Standardtext"/>
    <w:basedOn w:val="a6"/>
    <w:uiPriority w:val="99"/>
    <w:rsid w:val="00365D95"/>
    <w:pPr>
      <w:spacing w:before="120" w:line="360" w:lineRule="atLeast"/>
    </w:pPr>
    <w:rPr>
      <w:rFonts w:ascii="Arial" w:hAnsi="Arial"/>
      <w:szCs w:val="20"/>
      <w:lang w:val="en-GB" w:eastAsia="it-IT"/>
    </w:rPr>
  </w:style>
  <w:style w:type="paragraph" w:styleId="affe">
    <w:name w:val="envelope address"/>
    <w:basedOn w:val="a6"/>
    <w:uiPriority w:val="99"/>
    <w:rsid w:val="00365D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eastAsia="en-US"/>
    </w:rPr>
  </w:style>
  <w:style w:type="paragraph" w:styleId="afff">
    <w:name w:val="Note Heading"/>
    <w:basedOn w:val="a6"/>
    <w:next w:val="a6"/>
    <w:link w:val="afff0"/>
    <w:uiPriority w:val="99"/>
    <w:rsid w:val="00365D95"/>
    <w:rPr>
      <w:sz w:val="20"/>
      <w:szCs w:val="20"/>
      <w:lang w:eastAsia="en-US"/>
    </w:rPr>
  </w:style>
  <w:style w:type="character" w:customStyle="1" w:styleId="afff0">
    <w:name w:val="Заголовок записки Знак"/>
    <w:link w:val="afff"/>
    <w:uiPriority w:val="99"/>
    <w:rsid w:val="003B2F8A"/>
    <w:rPr>
      <w:sz w:val="24"/>
      <w:szCs w:val="24"/>
    </w:rPr>
  </w:style>
  <w:style w:type="paragraph" w:styleId="afff1">
    <w:name w:val="Closing"/>
    <w:basedOn w:val="a6"/>
    <w:link w:val="afff2"/>
    <w:uiPriority w:val="99"/>
    <w:rsid w:val="00365D95"/>
    <w:pPr>
      <w:ind w:left="4252"/>
    </w:pPr>
    <w:rPr>
      <w:sz w:val="20"/>
      <w:szCs w:val="20"/>
      <w:lang w:eastAsia="en-US"/>
    </w:rPr>
  </w:style>
  <w:style w:type="character" w:customStyle="1" w:styleId="afff2">
    <w:name w:val="Прощание Знак"/>
    <w:link w:val="afff1"/>
    <w:uiPriority w:val="99"/>
    <w:rsid w:val="003B2F8A"/>
    <w:rPr>
      <w:sz w:val="24"/>
      <w:szCs w:val="24"/>
    </w:rPr>
  </w:style>
  <w:style w:type="paragraph" w:styleId="afff3">
    <w:name w:val="Body Text First Indent"/>
    <w:basedOn w:val="afa"/>
    <w:link w:val="afff4"/>
    <w:uiPriority w:val="99"/>
    <w:rsid w:val="00365D95"/>
    <w:pPr>
      <w:ind w:firstLine="210"/>
      <w:jc w:val="left"/>
    </w:pPr>
    <w:rPr>
      <w:sz w:val="20"/>
      <w:lang w:eastAsia="en-US"/>
    </w:rPr>
  </w:style>
  <w:style w:type="character" w:customStyle="1" w:styleId="afff4">
    <w:name w:val="Красная строка Знак"/>
    <w:link w:val="afff3"/>
    <w:uiPriority w:val="99"/>
    <w:rsid w:val="003B2F8A"/>
    <w:rPr>
      <w:rFonts w:cs="Times New Roman"/>
      <w:kern w:val="2"/>
      <w:sz w:val="24"/>
      <w:szCs w:val="24"/>
      <w:lang w:val="en-US" w:eastAsia="ru-RU" w:bidi="ar-SA"/>
    </w:rPr>
  </w:style>
  <w:style w:type="paragraph" w:styleId="2e">
    <w:name w:val="Body Text First Indent 2"/>
    <w:basedOn w:val="af6"/>
    <w:link w:val="2f"/>
    <w:uiPriority w:val="99"/>
    <w:rsid w:val="00365D95"/>
    <w:pPr>
      <w:spacing w:before="0" w:after="120"/>
      <w:ind w:left="283" w:firstLine="210"/>
      <w:jc w:val="left"/>
    </w:pPr>
    <w:rPr>
      <w:sz w:val="20"/>
      <w:lang w:eastAsia="en-US"/>
    </w:rPr>
  </w:style>
  <w:style w:type="character" w:customStyle="1" w:styleId="2f">
    <w:name w:val="Красная строка 2 Знак"/>
    <w:link w:val="2e"/>
    <w:uiPriority w:val="99"/>
    <w:rsid w:val="003B2F8A"/>
    <w:rPr>
      <w:sz w:val="24"/>
      <w:szCs w:val="24"/>
    </w:rPr>
  </w:style>
  <w:style w:type="paragraph" w:styleId="2f0">
    <w:name w:val="envelope return"/>
    <w:basedOn w:val="a6"/>
    <w:uiPriority w:val="99"/>
    <w:rsid w:val="00365D95"/>
    <w:rPr>
      <w:rFonts w:ascii="Arial" w:hAnsi="Arial" w:cs="Arial"/>
      <w:sz w:val="20"/>
      <w:szCs w:val="20"/>
      <w:lang w:eastAsia="en-US"/>
    </w:rPr>
  </w:style>
  <w:style w:type="paragraph" w:styleId="afff5">
    <w:name w:val="Signature"/>
    <w:basedOn w:val="a6"/>
    <w:link w:val="afff6"/>
    <w:uiPriority w:val="99"/>
    <w:rsid w:val="00365D95"/>
    <w:pPr>
      <w:ind w:left="4252"/>
    </w:pPr>
    <w:rPr>
      <w:sz w:val="20"/>
      <w:szCs w:val="20"/>
      <w:lang w:eastAsia="en-US"/>
    </w:rPr>
  </w:style>
  <w:style w:type="character" w:customStyle="1" w:styleId="afff6">
    <w:name w:val="Подпись Знак"/>
    <w:link w:val="afff5"/>
    <w:uiPriority w:val="99"/>
    <w:rsid w:val="003B2F8A"/>
    <w:rPr>
      <w:sz w:val="24"/>
      <w:szCs w:val="24"/>
    </w:rPr>
  </w:style>
  <w:style w:type="paragraph" w:styleId="afff7">
    <w:name w:val="Salutation"/>
    <w:basedOn w:val="a6"/>
    <w:next w:val="a6"/>
    <w:link w:val="afff8"/>
    <w:uiPriority w:val="99"/>
    <w:rsid w:val="00365D95"/>
    <w:rPr>
      <w:sz w:val="20"/>
      <w:szCs w:val="20"/>
      <w:lang w:eastAsia="en-US"/>
    </w:rPr>
  </w:style>
  <w:style w:type="character" w:customStyle="1" w:styleId="afff8">
    <w:name w:val="Приветствие Знак"/>
    <w:link w:val="afff7"/>
    <w:uiPriority w:val="99"/>
    <w:rsid w:val="003B2F8A"/>
    <w:rPr>
      <w:sz w:val="24"/>
      <w:szCs w:val="24"/>
    </w:rPr>
  </w:style>
  <w:style w:type="paragraph" w:styleId="afff9">
    <w:name w:val="List Continue"/>
    <w:basedOn w:val="a6"/>
    <w:uiPriority w:val="99"/>
    <w:rsid w:val="00365D95"/>
    <w:pPr>
      <w:spacing w:after="120"/>
      <w:ind w:left="283"/>
    </w:pPr>
    <w:rPr>
      <w:sz w:val="20"/>
      <w:szCs w:val="20"/>
      <w:lang w:eastAsia="en-US"/>
    </w:rPr>
  </w:style>
  <w:style w:type="paragraph" w:styleId="3d">
    <w:name w:val="List Continue 3"/>
    <w:basedOn w:val="a6"/>
    <w:uiPriority w:val="99"/>
    <w:rsid w:val="00365D95"/>
    <w:pPr>
      <w:spacing w:after="120"/>
      <w:ind w:left="849"/>
    </w:pPr>
    <w:rPr>
      <w:sz w:val="20"/>
      <w:szCs w:val="20"/>
      <w:lang w:eastAsia="en-US"/>
    </w:rPr>
  </w:style>
  <w:style w:type="paragraph" w:styleId="46">
    <w:name w:val="List Continue 4"/>
    <w:basedOn w:val="a6"/>
    <w:uiPriority w:val="99"/>
    <w:rsid w:val="00365D95"/>
    <w:pPr>
      <w:spacing w:after="120"/>
      <w:ind w:left="1132"/>
    </w:pPr>
    <w:rPr>
      <w:sz w:val="20"/>
      <w:szCs w:val="20"/>
      <w:lang w:eastAsia="en-US"/>
    </w:rPr>
  </w:style>
  <w:style w:type="paragraph" w:styleId="55">
    <w:name w:val="List Continue 5"/>
    <w:basedOn w:val="a6"/>
    <w:uiPriority w:val="99"/>
    <w:rsid w:val="00365D95"/>
    <w:pPr>
      <w:spacing w:after="120"/>
      <w:ind w:left="1415"/>
    </w:pPr>
    <w:rPr>
      <w:sz w:val="20"/>
      <w:szCs w:val="20"/>
      <w:lang w:eastAsia="en-US"/>
    </w:rPr>
  </w:style>
  <w:style w:type="paragraph" w:styleId="56">
    <w:name w:val="List 5"/>
    <w:basedOn w:val="a6"/>
    <w:uiPriority w:val="99"/>
    <w:rsid w:val="00365D95"/>
    <w:pPr>
      <w:ind w:left="1415" w:hanging="283"/>
    </w:pPr>
    <w:rPr>
      <w:sz w:val="20"/>
      <w:szCs w:val="20"/>
      <w:lang w:eastAsia="en-US"/>
    </w:rPr>
  </w:style>
  <w:style w:type="paragraph" w:styleId="HTML1">
    <w:name w:val="HTML Preformatted"/>
    <w:basedOn w:val="a6"/>
    <w:link w:val="HTML2"/>
    <w:rsid w:val="00365D95"/>
    <w:rPr>
      <w:rFonts w:ascii="Courier New" w:hAnsi="Courier New" w:cs="Courier New"/>
      <w:sz w:val="20"/>
      <w:szCs w:val="20"/>
      <w:lang w:eastAsia="en-US"/>
    </w:rPr>
  </w:style>
  <w:style w:type="character" w:customStyle="1" w:styleId="HTML2">
    <w:name w:val="Стандартный HTML Знак"/>
    <w:link w:val="HTML1"/>
    <w:rsid w:val="003B2F8A"/>
    <w:rPr>
      <w:rFonts w:ascii="Courier New" w:hAnsi="Courier New" w:cs="Courier New"/>
      <w:sz w:val="20"/>
      <w:szCs w:val="20"/>
    </w:rPr>
  </w:style>
  <w:style w:type="paragraph" w:styleId="afffa">
    <w:name w:val="Block Text"/>
    <w:basedOn w:val="a6"/>
    <w:uiPriority w:val="99"/>
    <w:rsid w:val="00365D95"/>
    <w:pPr>
      <w:spacing w:after="120"/>
      <w:ind w:left="1440" w:right="1440"/>
    </w:pPr>
    <w:rPr>
      <w:sz w:val="20"/>
      <w:szCs w:val="20"/>
      <w:lang w:eastAsia="en-US"/>
    </w:rPr>
  </w:style>
  <w:style w:type="paragraph" w:styleId="afffb">
    <w:name w:val="Message Header"/>
    <w:basedOn w:val="a6"/>
    <w:link w:val="afffc"/>
    <w:uiPriority w:val="99"/>
    <w:rsid w:val="00365D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US"/>
    </w:rPr>
  </w:style>
  <w:style w:type="character" w:customStyle="1" w:styleId="afffc">
    <w:name w:val="Шапка Знак"/>
    <w:link w:val="afffb"/>
    <w:uiPriority w:val="99"/>
    <w:rsid w:val="003B2F8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d">
    <w:name w:val="E-mail Signature"/>
    <w:basedOn w:val="a6"/>
    <w:link w:val="afffe"/>
    <w:uiPriority w:val="99"/>
    <w:rsid w:val="00365D95"/>
    <w:rPr>
      <w:sz w:val="20"/>
      <w:szCs w:val="20"/>
      <w:lang w:eastAsia="en-US"/>
    </w:rPr>
  </w:style>
  <w:style w:type="character" w:customStyle="1" w:styleId="afffe">
    <w:name w:val="Электронная подпись Знак"/>
    <w:link w:val="afffd"/>
    <w:uiPriority w:val="99"/>
    <w:rsid w:val="003B2F8A"/>
    <w:rPr>
      <w:sz w:val="24"/>
      <w:szCs w:val="24"/>
    </w:rPr>
  </w:style>
  <w:style w:type="table" w:styleId="affff">
    <w:name w:val="Table Grid"/>
    <w:basedOn w:val="a8"/>
    <w:uiPriority w:val="59"/>
    <w:rsid w:val="0036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0">
    <w:name w:val="annotation reference"/>
    <w:uiPriority w:val="99"/>
    <w:semiHidden/>
    <w:rsid w:val="00365D95"/>
    <w:rPr>
      <w:rFonts w:cs="Times New Roman"/>
      <w:sz w:val="16"/>
      <w:szCs w:val="16"/>
    </w:rPr>
  </w:style>
  <w:style w:type="paragraph" w:customStyle="1" w:styleId="-2">
    <w:name w:val="Список-точка"/>
    <w:basedOn w:val="a6"/>
    <w:uiPriority w:val="99"/>
    <w:rsid w:val="00673010"/>
    <w:pPr>
      <w:numPr>
        <w:numId w:val="18"/>
      </w:numPr>
      <w:overflowPunct w:val="0"/>
      <w:autoSpaceDE w:val="0"/>
      <w:autoSpaceDN w:val="0"/>
      <w:adjustRightInd w:val="0"/>
      <w:spacing w:before="40" w:after="30"/>
      <w:textAlignment w:val="baseline"/>
    </w:pPr>
    <w:rPr>
      <w:rFonts w:ascii="Arial" w:hAnsi="Arial"/>
      <w:szCs w:val="20"/>
    </w:rPr>
  </w:style>
  <w:style w:type="paragraph" w:customStyle="1" w:styleId="17">
    <w:name w:val="Основной текст.1"/>
    <w:basedOn w:val="a6"/>
    <w:uiPriority w:val="99"/>
    <w:rsid w:val="00673010"/>
    <w:pPr>
      <w:spacing w:before="80" w:after="40" w:line="312" w:lineRule="auto"/>
      <w:jc w:val="both"/>
    </w:pPr>
    <w:rPr>
      <w:rFonts w:ascii="Arial" w:hAnsi="Arial"/>
    </w:rPr>
  </w:style>
  <w:style w:type="paragraph" w:styleId="aff6">
    <w:name w:val="annotation subject"/>
    <w:basedOn w:val="aff3"/>
    <w:next w:val="aff3"/>
    <w:link w:val="aff5"/>
    <w:uiPriority w:val="99"/>
    <w:rsid w:val="00673010"/>
    <w:pPr>
      <w:widowControl/>
      <w:autoSpaceDE/>
      <w:autoSpaceDN/>
    </w:pPr>
    <w:rPr>
      <w:b/>
      <w:bCs/>
      <w:lang w:eastAsia="en-US"/>
    </w:rPr>
  </w:style>
  <w:style w:type="paragraph" w:customStyle="1" w:styleId="ConsPlusNonformat">
    <w:name w:val="ConsPlusNonformat"/>
    <w:uiPriority w:val="99"/>
    <w:rsid w:val="005566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4">
    <w:name w:val="Текст примечания Знак"/>
    <w:link w:val="aff3"/>
    <w:uiPriority w:val="99"/>
    <w:semiHidden/>
    <w:locked/>
    <w:rsid w:val="00673010"/>
    <w:rPr>
      <w:rFonts w:cs="Times New Roman"/>
    </w:rPr>
  </w:style>
  <w:style w:type="paragraph" w:styleId="affff1">
    <w:name w:val="List Paragraph"/>
    <w:aliases w:val="it_List1,Bullet List,FooterText,numbered,Paragraphe de liste1,lp1,Содержание. 2 уровень,Список с булитами,LSTBUL,Заголовок_3,Bullet_IRAO,Мой Список,AC List 01,Подпись рисунка,Table-Normal,RSHB_Table-Normal,List Paragraph1,Bullet Number,Dash"/>
    <w:basedOn w:val="a6"/>
    <w:link w:val="affff2"/>
    <w:uiPriority w:val="34"/>
    <w:qFormat/>
    <w:rsid w:val="00B947DA"/>
    <w:pPr>
      <w:ind w:left="720"/>
      <w:contextualSpacing/>
    </w:pPr>
  </w:style>
  <w:style w:type="character" w:customStyle="1" w:styleId="af3">
    <w:name w:val="Текст Знак"/>
    <w:link w:val="af2"/>
    <w:uiPriority w:val="99"/>
    <w:locked/>
    <w:rsid w:val="001A5856"/>
    <w:rPr>
      <w:rFonts w:ascii="Courier New" w:hAnsi="Courier New" w:cs="Courier New"/>
    </w:rPr>
  </w:style>
  <w:style w:type="character" w:customStyle="1" w:styleId="affff3">
    <w:name w:val="Основной текст_"/>
    <w:link w:val="18"/>
    <w:locked/>
    <w:rsid w:val="00EB2A06"/>
    <w:rPr>
      <w:rFonts w:cs="Times New Roman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6"/>
    <w:link w:val="affff3"/>
    <w:rsid w:val="00EB2A06"/>
    <w:pPr>
      <w:widowControl w:val="0"/>
      <w:shd w:val="clear" w:color="auto" w:fill="FFFFFF"/>
      <w:spacing w:after="360" w:line="436" w:lineRule="exact"/>
      <w:jc w:val="center"/>
    </w:pPr>
    <w:rPr>
      <w:sz w:val="28"/>
      <w:szCs w:val="28"/>
    </w:rPr>
  </w:style>
  <w:style w:type="character" w:customStyle="1" w:styleId="25">
    <w:name w:val="Основной текст 2 Знак"/>
    <w:link w:val="21"/>
    <w:uiPriority w:val="99"/>
    <w:locked/>
    <w:rsid w:val="00B46B0F"/>
    <w:rPr>
      <w:sz w:val="24"/>
    </w:rPr>
  </w:style>
  <w:style w:type="character" w:customStyle="1" w:styleId="ae">
    <w:name w:val="Заголовок Знак"/>
    <w:link w:val="ad"/>
    <w:uiPriority w:val="99"/>
    <w:locked/>
    <w:rsid w:val="00172794"/>
    <w:rPr>
      <w:rFonts w:ascii="Arial" w:hAnsi="Arial" w:cs="Times New Roman"/>
      <w:b/>
      <w:kern w:val="28"/>
      <w:sz w:val="32"/>
    </w:rPr>
  </w:style>
  <w:style w:type="paragraph" w:customStyle="1" w:styleId="19">
    <w:name w:val="Без интервала1"/>
    <w:uiPriority w:val="99"/>
    <w:rsid w:val="00912E4B"/>
    <w:rPr>
      <w:rFonts w:ascii="Calibri" w:hAnsi="Calibri"/>
      <w:sz w:val="22"/>
      <w:szCs w:val="22"/>
    </w:rPr>
  </w:style>
  <w:style w:type="character" w:customStyle="1" w:styleId="afd">
    <w:name w:val="Верхний колонтитул Знак"/>
    <w:aliases w:val="Drawing Знак,Headerw Знак,header odd Знак,first Знак,heading one Знак,Heading Знак,hd Знак,header Знак,ho Знак,h Знак,Even Знак,*Header Знак"/>
    <w:link w:val="afc"/>
    <w:uiPriority w:val="99"/>
    <w:locked/>
    <w:rsid w:val="00912E4B"/>
    <w:rPr>
      <w:rFonts w:ascii="Arial" w:hAnsi="Arial"/>
      <w:noProof/>
      <w:sz w:val="24"/>
    </w:rPr>
  </w:style>
  <w:style w:type="paragraph" w:customStyle="1" w:styleId="Style15">
    <w:name w:val="Style15"/>
    <w:basedOn w:val="a6"/>
    <w:uiPriority w:val="99"/>
    <w:rsid w:val="00985D29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Times12">
    <w:name w:val="Times 12"/>
    <w:basedOn w:val="a6"/>
    <w:uiPriority w:val="99"/>
    <w:rsid w:val="002A0DB1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af9">
    <w:name w:val="Обычный (веб) Знак"/>
    <w:aliases w:val="Обычный (веб) Знак Знак Знак,Обычный (Web) Знак Знак Знак Знак,Обычный (Web) Знак"/>
    <w:link w:val="af8"/>
    <w:uiPriority w:val="99"/>
    <w:locked/>
    <w:rsid w:val="002A0DB1"/>
    <w:rPr>
      <w:sz w:val="24"/>
    </w:rPr>
  </w:style>
  <w:style w:type="paragraph" w:styleId="affff4">
    <w:name w:val="Revision"/>
    <w:hidden/>
    <w:uiPriority w:val="99"/>
    <w:semiHidden/>
    <w:rsid w:val="00C760C5"/>
    <w:rPr>
      <w:sz w:val="24"/>
      <w:szCs w:val="24"/>
    </w:rPr>
  </w:style>
  <w:style w:type="paragraph" w:customStyle="1" w:styleId="2f1">
    <w:name w:val="Обычный2"/>
    <w:basedOn w:val="a6"/>
    <w:uiPriority w:val="99"/>
    <w:rsid w:val="00073BE7"/>
    <w:pPr>
      <w:widowControl w:val="0"/>
      <w:tabs>
        <w:tab w:val="num" w:pos="720"/>
      </w:tabs>
      <w:ind w:left="720" w:hanging="360"/>
      <w:jc w:val="both"/>
    </w:pPr>
    <w:rPr>
      <w:rFonts w:ascii="LinePrinter" w:hAnsi="LinePrinter"/>
      <w:szCs w:val="20"/>
    </w:rPr>
  </w:style>
  <w:style w:type="character" w:customStyle="1" w:styleId="FontStyle132">
    <w:name w:val="Font Style132"/>
    <w:uiPriority w:val="99"/>
    <w:rsid w:val="007D7972"/>
    <w:rPr>
      <w:rFonts w:ascii="Times New Roman" w:hAnsi="Times New Roman"/>
      <w:b/>
      <w:i/>
      <w:color w:val="000000"/>
      <w:sz w:val="22"/>
    </w:rPr>
  </w:style>
  <w:style w:type="paragraph" w:customStyle="1" w:styleId="Style27">
    <w:name w:val="Style27"/>
    <w:basedOn w:val="a6"/>
    <w:uiPriority w:val="99"/>
    <w:rsid w:val="007D7972"/>
    <w:pPr>
      <w:widowControl w:val="0"/>
      <w:autoSpaceDE w:val="0"/>
      <w:autoSpaceDN w:val="0"/>
      <w:adjustRightInd w:val="0"/>
      <w:spacing w:line="329" w:lineRule="exact"/>
      <w:ind w:firstLine="713"/>
      <w:jc w:val="both"/>
    </w:pPr>
  </w:style>
  <w:style w:type="paragraph" w:customStyle="1" w:styleId="Style10">
    <w:name w:val="Style10"/>
    <w:basedOn w:val="a6"/>
    <w:rsid w:val="00E36C00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3">
    <w:name w:val="Подподпункт"/>
    <w:basedOn w:val="a6"/>
    <w:uiPriority w:val="99"/>
    <w:rsid w:val="00B45AB0"/>
    <w:pPr>
      <w:numPr>
        <w:numId w:val="22"/>
      </w:numPr>
      <w:spacing w:line="360" w:lineRule="auto"/>
      <w:jc w:val="both"/>
    </w:pPr>
    <w:rPr>
      <w:bCs/>
      <w:sz w:val="22"/>
      <w:szCs w:val="22"/>
    </w:rPr>
  </w:style>
  <w:style w:type="character" w:customStyle="1" w:styleId="FontStyle159">
    <w:name w:val="Font Style159"/>
    <w:uiPriority w:val="99"/>
    <w:rsid w:val="00B45A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36">
    <w:name w:val="Стиль3 Знак"/>
    <w:link w:val="33"/>
    <w:locked/>
    <w:rsid w:val="00B45AB0"/>
    <w:rPr>
      <w:sz w:val="24"/>
    </w:rPr>
  </w:style>
  <w:style w:type="character" w:customStyle="1" w:styleId="FontStyle136">
    <w:name w:val="Font Style136"/>
    <w:uiPriority w:val="99"/>
    <w:rsid w:val="00B45AB0"/>
    <w:rPr>
      <w:rFonts w:ascii="Times New Roman" w:hAnsi="Times New Roman"/>
      <w:color w:val="000000"/>
      <w:sz w:val="22"/>
    </w:rPr>
  </w:style>
  <w:style w:type="paragraph" w:customStyle="1" w:styleId="-6">
    <w:name w:val="Пункт-6"/>
    <w:basedOn w:val="a6"/>
    <w:uiPriority w:val="99"/>
    <w:rsid w:val="00B45AB0"/>
    <w:pPr>
      <w:tabs>
        <w:tab w:val="num" w:pos="1701"/>
      </w:tabs>
      <w:spacing w:line="288" w:lineRule="auto"/>
      <w:ind w:firstLine="567"/>
      <w:jc w:val="both"/>
    </w:pPr>
    <w:rPr>
      <w:sz w:val="28"/>
    </w:rPr>
  </w:style>
  <w:style w:type="numbering" w:customStyle="1" w:styleId="47">
    <w:name w:val="Стиль4"/>
    <w:uiPriority w:val="99"/>
    <w:rsid w:val="003B2F8A"/>
  </w:style>
  <w:style w:type="numbering" w:styleId="111111">
    <w:name w:val="Outline List 2"/>
    <w:basedOn w:val="a9"/>
    <w:unhideWhenUsed/>
    <w:rsid w:val="003B2F8A"/>
  </w:style>
  <w:style w:type="character" w:styleId="affff5">
    <w:name w:val="Placeholder Text"/>
    <w:uiPriority w:val="99"/>
    <w:semiHidden/>
    <w:rsid w:val="007E0138"/>
    <w:rPr>
      <w:color w:val="808080"/>
    </w:rPr>
  </w:style>
  <w:style w:type="paragraph" w:customStyle="1" w:styleId="affff6">
    <w:name w:val="Стиль Обычн"/>
    <w:basedOn w:val="a6"/>
    <w:rsid w:val="001F5DB9"/>
    <w:pPr>
      <w:widowControl w:val="0"/>
      <w:autoSpaceDE w:val="0"/>
      <w:autoSpaceDN w:val="0"/>
      <w:adjustRightInd w:val="0"/>
      <w:spacing w:before="20" w:after="20"/>
      <w:ind w:left="851"/>
      <w:jc w:val="both"/>
    </w:pPr>
    <w:rPr>
      <w:bCs/>
      <w:iCs/>
      <w:color w:val="800080"/>
    </w:rPr>
  </w:style>
  <w:style w:type="character" w:customStyle="1" w:styleId="27">
    <w:name w:val="Стиль2 Знак"/>
    <w:link w:val="22"/>
    <w:rsid w:val="001F5DB9"/>
    <w:rPr>
      <w:b/>
      <w:sz w:val="24"/>
    </w:rPr>
  </w:style>
  <w:style w:type="paragraph" w:customStyle="1" w:styleId="3e">
    <w:name w:val="Стиль 3"/>
    <w:basedOn w:val="a6"/>
    <w:rsid w:val="001F5DB9"/>
    <w:pPr>
      <w:tabs>
        <w:tab w:val="num" w:pos="720"/>
        <w:tab w:val="left" w:pos="851"/>
      </w:tabs>
      <w:spacing w:before="120" w:after="120"/>
      <w:ind w:left="720" w:hanging="720"/>
      <w:jc w:val="both"/>
    </w:pPr>
    <w:rPr>
      <w:color w:val="008000"/>
    </w:rPr>
  </w:style>
  <w:style w:type="paragraph" w:customStyle="1" w:styleId="-0">
    <w:name w:val="Стиль -"/>
    <w:rsid w:val="001F5DB9"/>
    <w:pPr>
      <w:numPr>
        <w:numId w:val="27"/>
      </w:numPr>
      <w:tabs>
        <w:tab w:val="clear" w:pos="1800"/>
        <w:tab w:val="left" w:pos="851"/>
      </w:tabs>
      <w:spacing w:before="60" w:after="60"/>
      <w:ind w:left="1135" w:hanging="284"/>
      <w:jc w:val="both"/>
    </w:pPr>
    <w:rPr>
      <w:color w:val="FF6600"/>
      <w:sz w:val="24"/>
      <w:szCs w:val="26"/>
    </w:rPr>
  </w:style>
  <w:style w:type="paragraph" w:customStyle="1" w:styleId="---">
    <w:name w:val="Стиль ---"/>
    <w:basedOn w:val="-0"/>
    <w:rsid w:val="001F5DB9"/>
    <w:pPr>
      <w:tabs>
        <w:tab w:val="clear" w:pos="851"/>
        <w:tab w:val="left" w:pos="284"/>
      </w:tabs>
    </w:pPr>
    <w:rPr>
      <w:color w:val="000000"/>
      <w:szCs w:val="24"/>
    </w:rPr>
  </w:style>
  <w:style w:type="paragraph" w:customStyle="1" w:styleId="ReturnAddress">
    <w:name w:val="Return Address"/>
    <w:basedOn w:val="a6"/>
    <w:uiPriority w:val="99"/>
    <w:rsid w:val="00887E96"/>
    <w:pPr>
      <w:keepLines/>
      <w:framePr w:w="5040" w:hSpace="180" w:wrap="notBeside" w:vAnchor="page" w:hAnchor="page" w:x="1801" w:y="961" w:anchorLock="1"/>
      <w:tabs>
        <w:tab w:val="left" w:pos="2640"/>
      </w:tabs>
      <w:spacing w:line="200" w:lineRule="atLeast"/>
    </w:pPr>
    <w:rPr>
      <w:rFonts w:ascii="Arial" w:hAnsi="Arial" w:cs="Arial"/>
      <w:spacing w:val="-2"/>
      <w:sz w:val="16"/>
      <w:szCs w:val="16"/>
      <w:lang w:val="en-US"/>
    </w:rPr>
  </w:style>
  <w:style w:type="paragraph" w:customStyle="1" w:styleId="Style3">
    <w:name w:val="Style3"/>
    <w:basedOn w:val="a6"/>
    <w:uiPriority w:val="99"/>
    <w:rsid w:val="000C68B1"/>
    <w:pPr>
      <w:widowControl w:val="0"/>
      <w:autoSpaceDE w:val="0"/>
      <w:autoSpaceDN w:val="0"/>
      <w:adjustRightInd w:val="0"/>
      <w:spacing w:line="274" w:lineRule="exact"/>
      <w:ind w:firstLine="221"/>
    </w:pPr>
  </w:style>
  <w:style w:type="paragraph" w:customStyle="1" w:styleId="Style6">
    <w:name w:val="Style6"/>
    <w:basedOn w:val="a6"/>
    <w:rsid w:val="000C68B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6"/>
    <w:rsid w:val="000C68B1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">
    <w:name w:val="Style1"/>
    <w:basedOn w:val="a6"/>
    <w:uiPriority w:val="99"/>
    <w:rsid w:val="000C68B1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6"/>
    <w:rsid w:val="000C68B1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a6"/>
    <w:rsid w:val="000C68B1"/>
    <w:pPr>
      <w:widowControl w:val="0"/>
      <w:autoSpaceDE w:val="0"/>
      <w:autoSpaceDN w:val="0"/>
      <w:adjustRightInd w:val="0"/>
      <w:spacing w:line="312" w:lineRule="exact"/>
    </w:pPr>
    <w:rPr>
      <w:rFonts w:ascii="Cambria" w:hAnsi="Cambria"/>
    </w:rPr>
  </w:style>
  <w:style w:type="paragraph" w:customStyle="1" w:styleId="Style12">
    <w:name w:val="Style12"/>
    <w:basedOn w:val="a6"/>
    <w:rsid w:val="000C68B1"/>
    <w:pPr>
      <w:widowControl w:val="0"/>
      <w:autoSpaceDE w:val="0"/>
      <w:autoSpaceDN w:val="0"/>
      <w:adjustRightInd w:val="0"/>
      <w:spacing w:line="317" w:lineRule="exact"/>
    </w:pPr>
    <w:rPr>
      <w:rFonts w:ascii="Cambria" w:hAnsi="Cambria"/>
    </w:rPr>
  </w:style>
  <w:style w:type="character" w:customStyle="1" w:styleId="FontStyle17">
    <w:name w:val="Font Style17"/>
    <w:rsid w:val="000C68B1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5">
    <w:name w:val="Font Style15"/>
    <w:rsid w:val="000C68B1"/>
    <w:rPr>
      <w:rFonts w:ascii="Cambria" w:hAnsi="Cambria" w:cs="Cambria" w:hint="default"/>
      <w:b/>
      <w:bCs/>
      <w:spacing w:val="-10"/>
      <w:sz w:val="18"/>
      <w:szCs w:val="18"/>
    </w:rPr>
  </w:style>
  <w:style w:type="character" w:customStyle="1" w:styleId="FontStyle18">
    <w:name w:val="Font Style18"/>
    <w:rsid w:val="000C68B1"/>
    <w:rPr>
      <w:rFonts w:ascii="Cambria" w:hAnsi="Cambria" w:cs="Cambria" w:hint="default"/>
      <w:b/>
      <w:bCs/>
      <w:sz w:val="12"/>
      <w:szCs w:val="12"/>
    </w:rPr>
  </w:style>
  <w:style w:type="character" w:customStyle="1" w:styleId="FontStyle19">
    <w:name w:val="Font Style19"/>
    <w:rsid w:val="000C68B1"/>
    <w:rPr>
      <w:rFonts w:ascii="Cambria" w:hAnsi="Cambria" w:cs="Cambria" w:hint="default"/>
      <w:spacing w:val="-20"/>
      <w:sz w:val="26"/>
      <w:szCs w:val="26"/>
    </w:rPr>
  </w:style>
  <w:style w:type="character" w:customStyle="1" w:styleId="FontStyle12">
    <w:name w:val="Font Style12"/>
    <w:rsid w:val="000C68B1"/>
    <w:rPr>
      <w:rFonts w:ascii="Times New Roman" w:hAnsi="Times New Roman" w:cs="Times New Roman" w:hint="default"/>
      <w:sz w:val="30"/>
      <w:szCs w:val="30"/>
    </w:rPr>
  </w:style>
  <w:style w:type="paragraph" w:customStyle="1" w:styleId="affff7">
    <w:name w:val="Готовый"/>
    <w:basedOn w:val="a6"/>
    <w:rsid w:val="0009357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affff8">
    <w:name w:val="Подпись к таблице"/>
    <w:rsid w:val="000935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affff9">
    <w:name w:val="No Spacing"/>
    <w:uiPriority w:val="1"/>
    <w:qFormat/>
    <w:rsid w:val="0009357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3">
    <w:name w:val="Стиль1 Знак"/>
    <w:link w:val="1"/>
    <w:rsid w:val="00FE4201"/>
    <w:rPr>
      <w:b/>
      <w:sz w:val="28"/>
      <w:szCs w:val="24"/>
    </w:rPr>
  </w:style>
  <w:style w:type="paragraph" w:customStyle="1" w:styleId="1a">
    <w:name w:val="Обычный1"/>
    <w:basedOn w:val="a6"/>
    <w:rsid w:val="001D126D"/>
    <w:pPr>
      <w:snapToGrid w:val="0"/>
      <w:spacing w:line="254" w:lineRule="auto"/>
      <w:ind w:firstLine="740"/>
      <w:jc w:val="both"/>
    </w:pPr>
    <w:rPr>
      <w:rFonts w:ascii="Arial" w:hAnsi="Arial" w:cs="Arial"/>
      <w:sz w:val="28"/>
      <w:szCs w:val="28"/>
    </w:rPr>
  </w:style>
  <w:style w:type="paragraph" w:customStyle="1" w:styleId="a2">
    <w:name w:val="Перечисление"/>
    <w:basedOn w:val="a6"/>
    <w:uiPriority w:val="99"/>
    <w:rsid w:val="001D126D"/>
    <w:pPr>
      <w:numPr>
        <w:numId w:val="28"/>
      </w:numPr>
      <w:spacing w:line="360" w:lineRule="auto"/>
      <w:jc w:val="both"/>
    </w:pPr>
    <w:rPr>
      <w:rFonts w:ascii="Arial" w:hAnsi="Arial"/>
      <w:szCs w:val="20"/>
    </w:rPr>
  </w:style>
  <w:style w:type="paragraph" w:customStyle="1" w:styleId="affffa">
    <w:name w:val="Абзац основной"/>
    <w:basedOn w:val="a6"/>
    <w:rsid w:val="001D126D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affffb">
    <w:name w:val="ОС"/>
    <w:basedOn w:val="a6"/>
    <w:rsid w:val="001D126D"/>
    <w:pPr>
      <w:spacing w:after="60" w:line="360" w:lineRule="auto"/>
      <w:ind w:firstLine="567"/>
      <w:jc w:val="both"/>
    </w:pPr>
    <w:rPr>
      <w:szCs w:val="20"/>
    </w:rPr>
  </w:style>
  <w:style w:type="paragraph" w:customStyle="1" w:styleId="txt1">
    <w:name w:val="txt1"/>
    <w:basedOn w:val="a6"/>
    <w:uiPriority w:val="99"/>
    <w:rsid w:val="00C91045"/>
    <w:pPr>
      <w:spacing w:after="240"/>
      <w:jc w:val="both"/>
    </w:pPr>
    <w:rPr>
      <w:lang w:eastAsia="en-US"/>
    </w:rPr>
  </w:style>
  <w:style w:type="character" w:customStyle="1" w:styleId="1b">
    <w:name w:val="Нижний колонтитул Знак1"/>
    <w:uiPriority w:val="99"/>
    <w:semiHidden/>
    <w:rsid w:val="00C91045"/>
    <w:rPr>
      <w:sz w:val="24"/>
      <w:szCs w:val="24"/>
    </w:rPr>
  </w:style>
  <w:style w:type="character" w:customStyle="1" w:styleId="1c">
    <w:name w:val="Тема примечания Знак1"/>
    <w:uiPriority w:val="99"/>
    <w:semiHidden/>
    <w:rsid w:val="00C91045"/>
    <w:rPr>
      <w:rFonts w:cs="Times New Roman"/>
      <w:b/>
      <w:bCs/>
      <w:sz w:val="20"/>
      <w:szCs w:val="20"/>
    </w:rPr>
  </w:style>
  <w:style w:type="character" w:customStyle="1" w:styleId="2105pt">
    <w:name w:val="Основной текст (2) + 10;5 pt"/>
    <w:rsid w:val="00C91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2">
    <w:name w:val="Основной текст (8)_"/>
    <w:link w:val="83"/>
    <w:rsid w:val="00C91045"/>
    <w:rPr>
      <w:sz w:val="23"/>
      <w:szCs w:val="23"/>
      <w:shd w:val="clear" w:color="auto" w:fill="FFFFFF"/>
    </w:rPr>
  </w:style>
  <w:style w:type="paragraph" w:customStyle="1" w:styleId="83">
    <w:name w:val="Основной текст (8)"/>
    <w:basedOn w:val="a6"/>
    <w:link w:val="82"/>
    <w:rsid w:val="00C91045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-1">
    <w:name w:val="Табл -"/>
    <w:basedOn w:val="Default0"/>
    <w:link w:val="-4"/>
    <w:rsid w:val="00C91045"/>
    <w:pPr>
      <w:numPr>
        <w:numId w:val="29"/>
      </w:numPr>
      <w:spacing w:before="40" w:after="40"/>
    </w:pPr>
    <w:rPr>
      <w:rFonts w:ascii="Times New Roman" w:eastAsia="Calibri" w:hAnsi="Times New Roman" w:cs="Times New Roman"/>
      <w:sz w:val="22"/>
      <w:szCs w:val="22"/>
    </w:rPr>
  </w:style>
  <w:style w:type="character" w:styleId="affffc">
    <w:name w:val="Strong"/>
    <w:qFormat/>
    <w:locked/>
    <w:rsid w:val="00C91045"/>
    <w:rPr>
      <w:b/>
      <w:bCs/>
    </w:rPr>
  </w:style>
  <w:style w:type="character" w:customStyle="1" w:styleId="-4">
    <w:name w:val="Табл - Знак"/>
    <w:link w:val="-1"/>
    <w:rsid w:val="00C91045"/>
    <w:rPr>
      <w:rFonts w:eastAsia="Calibri"/>
      <w:color w:val="000000"/>
      <w:sz w:val="22"/>
      <w:szCs w:val="22"/>
    </w:rPr>
  </w:style>
  <w:style w:type="character" w:styleId="affffd">
    <w:name w:val="Emphasis"/>
    <w:qFormat/>
    <w:locked/>
    <w:rsid w:val="00C91045"/>
    <w:rPr>
      <w:i/>
      <w:iCs/>
    </w:rPr>
  </w:style>
  <w:style w:type="paragraph" w:customStyle="1" w:styleId="100">
    <w:name w:val="Табл 10 Центр"/>
    <w:rsid w:val="00C91045"/>
    <w:pPr>
      <w:jc w:val="center"/>
    </w:pPr>
    <w:rPr>
      <w:rFonts w:eastAsia="Calibri"/>
      <w:color w:val="FF0000"/>
      <w:lang w:val="en-US" w:eastAsia="en-US"/>
    </w:rPr>
  </w:style>
  <w:style w:type="paragraph" w:customStyle="1" w:styleId="xl92">
    <w:name w:val="xl92"/>
    <w:basedOn w:val="a6"/>
    <w:rsid w:val="00C910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affffe">
    <w:name w:val="Табл Обычн Заголовок"/>
    <w:basedOn w:val="a6"/>
    <w:rsid w:val="00C91045"/>
    <w:pPr>
      <w:spacing w:before="120" w:after="120"/>
    </w:pPr>
    <w:rPr>
      <w:rFonts w:eastAsia="Calibri" w:cs="Tahoma"/>
      <w:b/>
      <w:color w:val="000000"/>
      <w:sz w:val="22"/>
      <w:szCs w:val="22"/>
    </w:rPr>
  </w:style>
  <w:style w:type="paragraph" w:customStyle="1" w:styleId="3f">
    <w:name w:val="Стиль3 Знак Знак"/>
    <w:basedOn w:val="a6"/>
    <w:rsid w:val="00C91045"/>
    <w:pPr>
      <w:widowControl w:val="0"/>
      <w:tabs>
        <w:tab w:val="num" w:pos="227"/>
      </w:tabs>
      <w:adjustRightInd w:val="0"/>
      <w:jc w:val="both"/>
      <w:textAlignment w:val="baseline"/>
    </w:pPr>
  </w:style>
  <w:style w:type="numbering" w:customStyle="1" w:styleId="1d">
    <w:name w:val="Нет списка1"/>
    <w:next w:val="a9"/>
    <w:uiPriority w:val="99"/>
    <w:semiHidden/>
    <w:unhideWhenUsed/>
    <w:rsid w:val="004F3E3C"/>
  </w:style>
  <w:style w:type="character" w:customStyle="1" w:styleId="1e">
    <w:name w:val="Основной шрифт1"/>
    <w:uiPriority w:val="99"/>
    <w:semiHidden/>
    <w:rsid w:val="004F3E3C"/>
  </w:style>
  <w:style w:type="table" w:customStyle="1" w:styleId="110">
    <w:name w:val="Сетка таблицы11"/>
    <w:uiPriority w:val="99"/>
    <w:rsid w:val="004F3E3C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8"/>
    <w:next w:val="affff"/>
    <w:uiPriority w:val="59"/>
    <w:rsid w:val="004F3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Стиль41"/>
    <w:rsid w:val="004F3E3C"/>
    <w:pPr>
      <w:numPr>
        <w:numId w:val="19"/>
      </w:numPr>
    </w:pPr>
  </w:style>
  <w:style w:type="numbering" w:customStyle="1" w:styleId="1111111">
    <w:name w:val="1 / 1.1 / 1.1.11"/>
    <w:basedOn w:val="a9"/>
    <w:next w:val="111111"/>
    <w:uiPriority w:val="99"/>
    <w:semiHidden/>
    <w:unhideWhenUsed/>
    <w:rsid w:val="004F3E3C"/>
    <w:pPr>
      <w:numPr>
        <w:numId w:val="15"/>
      </w:numPr>
    </w:pPr>
  </w:style>
  <w:style w:type="paragraph" w:customStyle="1" w:styleId="-">
    <w:name w:val="ААА -"/>
    <w:rsid w:val="004F3E3C"/>
    <w:pPr>
      <w:numPr>
        <w:numId w:val="30"/>
      </w:numPr>
      <w:tabs>
        <w:tab w:val="left" w:pos="1134"/>
      </w:tabs>
    </w:pPr>
    <w:rPr>
      <w:sz w:val="24"/>
    </w:rPr>
  </w:style>
  <w:style w:type="character" w:styleId="afffff">
    <w:name w:val="footnote reference"/>
    <w:basedOn w:val="a7"/>
    <w:rsid w:val="00984C55"/>
    <w:rPr>
      <w:rFonts w:cs="Times New Roman"/>
      <w:vertAlign w:val="superscript"/>
    </w:rPr>
  </w:style>
  <w:style w:type="character" w:customStyle="1" w:styleId="FontStyle16">
    <w:name w:val="Font Style16"/>
    <w:uiPriority w:val="99"/>
    <w:rsid w:val="00984C55"/>
    <w:rPr>
      <w:rFonts w:ascii="Times New Roman" w:hAnsi="Times New Roman"/>
      <w:sz w:val="26"/>
    </w:rPr>
  </w:style>
  <w:style w:type="character" w:customStyle="1" w:styleId="affff2">
    <w:name w:val="Абзац списка Знак"/>
    <w:aliases w:val="it_List1 Знак,Bullet List Знак,FooterText Знак,numbered Знак,Paragraphe de liste1 Знак,lp1 Знак,Содержание. 2 уровень Знак,Список с булитами Знак,LSTBUL Знак,Заголовок_3 Знак,Bullet_IRAO Знак,Мой Список Знак,AC List 01 Знак,Dash Знак"/>
    <w:link w:val="affff1"/>
    <w:uiPriority w:val="34"/>
    <w:locked/>
    <w:rsid w:val="008839B3"/>
    <w:rPr>
      <w:sz w:val="24"/>
      <w:szCs w:val="24"/>
    </w:rPr>
  </w:style>
  <w:style w:type="character" w:customStyle="1" w:styleId="1f">
    <w:name w:val="Заголовок №1_"/>
    <w:basedOn w:val="a7"/>
    <w:link w:val="1f0"/>
    <w:rsid w:val="008839B3"/>
    <w:rPr>
      <w:sz w:val="23"/>
      <w:szCs w:val="23"/>
      <w:shd w:val="clear" w:color="auto" w:fill="FFFFFF"/>
    </w:rPr>
  </w:style>
  <w:style w:type="character" w:customStyle="1" w:styleId="72">
    <w:name w:val="Основной текст (7)_"/>
    <w:basedOn w:val="a7"/>
    <w:link w:val="73"/>
    <w:rsid w:val="008839B3"/>
    <w:rPr>
      <w:rFonts w:ascii="Tahoma" w:eastAsia="Tahoma" w:hAnsi="Tahoma" w:cs="Tahoma"/>
      <w:shd w:val="clear" w:color="auto" w:fill="FFFFFF"/>
    </w:rPr>
  </w:style>
  <w:style w:type="character" w:customStyle="1" w:styleId="7TimesNewRoman95pt">
    <w:name w:val="Основной текст (7) + Times New Roman;9;5 pt"/>
    <w:basedOn w:val="72"/>
    <w:rsid w:val="008839B3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f0">
    <w:name w:val="Основной текст (3)_"/>
    <w:basedOn w:val="a7"/>
    <w:link w:val="311"/>
    <w:rsid w:val="008839B3"/>
    <w:rPr>
      <w:shd w:val="clear" w:color="auto" w:fill="FFFFFF"/>
    </w:rPr>
  </w:style>
  <w:style w:type="character" w:customStyle="1" w:styleId="afffff0">
    <w:name w:val="Подпись к таблице_"/>
    <w:basedOn w:val="a7"/>
    <w:link w:val="1f1"/>
    <w:rsid w:val="008839B3"/>
    <w:rPr>
      <w:sz w:val="23"/>
      <w:szCs w:val="23"/>
      <w:shd w:val="clear" w:color="auto" w:fill="FFFFFF"/>
    </w:rPr>
  </w:style>
  <w:style w:type="character" w:customStyle="1" w:styleId="190">
    <w:name w:val="Основной текст (19)_"/>
    <w:basedOn w:val="a7"/>
    <w:link w:val="191"/>
    <w:rsid w:val="008839B3"/>
    <w:rPr>
      <w:sz w:val="14"/>
      <w:szCs w:val="14"/>
      <w:shd w:val="clear" w:color="auto" w:fill="FFFFFF"/>
    </w:rPr>
  </w:style>
  <w:style w:type="character" w:customStyle="1" w:styleId="2f3">
    <w:name w:val="Основной текст (2)_"/>
    <w:basedOn w:val="a7"/>
    <w:link w:val="2f4"/>
    <w:rsid w:val="008839B3"/>
    <w:rPr>
      <w:sz w:val="19"/>
      <w:szCs w:val="19"/>
      <w:shd w:val="clear" w:color="auto" w:fill="FFFFFF"/>
    </w:rPr>
  </w:style>
  <w:style w:type="character" w:customStyle="1" w:styleId="63">
    <w:name w:val="Основной текст (6)_"/>
    <w:basedOn w:val="a7"/>
    <w:link w:val="64"/>
    <w:rsid w:val="008839B3"/>
    <w:rPr>
      <w:rFonts w:ascii="Arial" w:eastAsia="Arial" w:hAnsi="Arial" w:cs="Arial"/>
      <w:shd w:val="clear" w:color="auto" w:fill="FFFFFF"/>
    </w:rPr>
  </w:style>
  <w:style w:type="character" w:customStyle="1" w:styleId="200">
    <w:name w:val="Основной текст (20)_"/>
    <w:basedOn w:val="a7"/>
    <w:link w:val="201"/>
    <w:rsid w:val="008839B3"/>
    <w:rPr>
      <w:sz w:val="22"/>
      <w:szCs w:val="22"/>
      <w:shd w:val="clear" w:color="auto" w:fill="FFFFFF"/>
    </w:rPr>
  </w:style>
  <w:style w:type="character" w:customStyle="1" w:styleId="92">
    <w:name w:val="Основной текст (9)_"/>
    <w:basedOn w:val="a7"/>
    <w:link w:val="93"/>
    <w:rsid w:val="008839B3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9TimesNewRoman115pt">
    <w:name w:val="Основной текст (9) + Times New Roman;11;5 pt"/>
    <w:basedOn w:val="92"/>
    <w:rsid w:val="008839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1">
    <w:name w:val="Основной текст (10)_"/>
    <w:basedOn w:val="a7"/>
    <w:link w:val="102"/>
    <w:rsid w:val="008839B3"/>
    <w:rPr>
      <w:sz w:val="16"/>
      <w:szCs w:val="16"/>
      <w:shd w:val="clear" w:color="auto" w:fill="FFFFFF"/>
    </w:rPr>
  </w:style>
  <w:style w:type="character" w:customStyle="1" w:styleId="111">
    <w:name w:val="Основной текст (11)_"/>
    <w:basedOn w:val="a7"/>
    <w:link w:val="112"/>
    <w:rsid w:val="008839B3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1TimesNewRoman115pt">
    <w:name w:val="Основной текст (11) + Times New Roman;11;5 pt"/>
    <w:basedOn w:val="111"/>
    <w:rsid w:val="008839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7"/>
    <w:link w:val="121"/>
    <w:rsid w:val="008839B3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12TimesNewRoman115pt">
    <w:name w:val="Основной текст (12) + Times New Roman;11;5 pt"/>
    <w:basedOn w:val="120"/>
    <w:rsid w:val="008839B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TimesNewRoman95pt2">
    <w:name w:val="Основной текст (7) + Times New Roman;9;5 pt2"/>
    <w:basedOn w:val="72"/>
    <w:rsid w:val="008839B3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7"/>
    <w:link w:val="131"/>
    <w:rsid w:val="008839B3"/>
    <w:rPr>
      <w:rFonts w:ascii="Tahoma" w:eastAsia="Tahoma" w:hAnsi="Tahoma" w:cs="Tahoma"/>
      <w:shd w:val="clear" w:color="auto" w:fill="FFFFFF"/>
    </w:rPr>
  </w:style>
  <w:style w:type="character" w:customStyle="1" w:styleId="13TimesNewRoman11pt">
    <w:name w:val="Основной текст (13) + Times New Roman;11 pt"/>
    <w:basedOn w:val="130"/>
    <w:rsid w:val="008839B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f5">
    <w:name w:val="Подпись к таблице (2)_"/>
    <w:basedOn w:val="a7"/>
    <w:link w:val="2f6"/>
    <w:rsid w:val="008839B3"/>
    <w:rPr>
      <w:sz w:val="23"/>
      <w:szCs w:val="23"/>
      <w:shd w:val="clear" w:color="auto" w:fill="FFFFFF"/>
    </w:rPr>
  </w:style>
  <w:style w:type="character" w:customStyle="1" w:styleId="95pt">
    <w:name w:val="Основной текст + 9;5 pt"/>
    <w:basedOn w:val="affff3"/>
    <w:rsid w:val="008839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40">
    <w:name w:val="Основной текст (14)_"/>
    <w:basedOn w:val="a7"/>
    <w:link w:val="141"/>
    <w:rsid w:val="008839B3"/>
    <w:rPr>
      <w:sz w:val="16"/>
      <w:szCs w:val="16"/>
      <w:shd w:val="clear" w:color="auto" w:fill="FFFFFF"/>
    </w:rPr>
  </w:style>
  <w:style w:type="character" w:customStyle="1" w:styleId="150">
    <w:name w:val="Основной текст (15)_"/>
    <w:basedOn w:val="a7"/>
    <w:link w:val="151"/>
    <w:rsid w:val="008839B3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2115pt">
    <w:name w:val="Основной текст (2) + 11;5 pt"/>
    <w:basedOn w:val="2f3"/>
    <w:rsid w:val="008839B3"/>
    <w:rPr>
      <w:sz w:val="23"/>
      <w:szCs w:val="23"/>
      <w:shd w:val="clear" w:color="auto" w:fill="FFFFFF"/>
    </w:rPr>
  </w:style>
  <w:style w:type="character" w:customStyle="1" w:styleId="2105pt2">
    <w:name w:val="Основной текст (2) + 10;5 pt2"/>
    <w:basedOn w:val="2f3"/>
    <w:rsid w:val="008839B3"/>
    <w:rPr>
      <w:sz w:val="21"/>
      <w:szCs w:val="21"/>
      <w:shd w:val="clear" w:color="auto" w:fill="FFFFFF"/>
    </w:rPr>
  </w:style>
  <w:style w:type="character" w:customStyle="1" w:styleId="160">
    <w:name w:val="Основной текст (16)_"/>
    <w:basedOn w:val="a7"/>
    <w:link w:val="161"/>
    <w:rsid w:val="008839B3"/>
    <w:rPr>
      <w:rFonts w:ascii="Tahoma" w:eastAsia="Tahoma" w:hAnsi="Tahoma" w:cs="Tahoma"/>
      <w:shd w:val="clear" w:color="auto" w:fill="FFFFFF"/>
    </w:rPr>
  </w:style>
  <w:style w:type="character" w:customStyle="1" w:styleId="16TimesNewRoman11pt">
    <w:name w:val="Основной текст (16) + Times New Roman;11 pt"/>
    <w:basedOn w:val="160"/>
    <w:rsid w:val="008839B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70">
    <w:name w:val="Основной текст (17)_"/>
    <w:basedOn w:val="a7"/>
    <w:link w:val="171"/>
    <w:rsid w:val="008839B3"/>
    <w:rPr>
      <w:rFonts w:ascii="Tahoma" w:eastAsia="Tahoma" w:hAnsi="Tahoma" w:cs="Tahoma"/>
      <w:shd w:val="clear" w:color="auto" w:fill="FFFFFF"/>
    </w:rPr>
  </w:style>
  <w:style w:type="character" w:customStyle="1" w:styleId="17TimesNewRoman11pt">
    <w:name w:val="Основной текст (17) + Times New Roman;11 pt"/>
    <w:basedOn w:val="170"/>
    <w:rsid w:val="008839B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65">
    <w:name w:val="Подпись к таблице (6)_"/>
    <w:basedOn w:val="a7"/>
    <w:link w:val="66"/>
    <w:rsid w:val="008839B3"/>
    <w:rPr>
      <w:sz w:val="19"/>
      <w:szCs w:val="19"/>
      <w:shd w:val="clear" w:color="auto" w:fill="FFFFFF"/>
    </w:rPr>
  </w:style>
  <w:style w:type="character" w:customStyle="1" w:styleId="3f1">
    <w:name w:val="Подпись к таблице (3)_"/>
    <w:basedOn w:val="a7"/>
    <w:link w:val="3f2"/>
    <w:rsid w:val="008839B3"/>
    <w:rPr>
      <w:sz w:val="19"/>
      <w:szCs w:val="19"/>
      <w:shd w:val="clear" w:color="auto" w:fill="FFFFFF"/>
    </w:rPr>
  </w:style>
  <w:style w:type="character" w:customStyle="1" w:styleId="3105pt">
    <w:name w:val="Подпись к таблице (3) + 10;5 pt"/>
    <w:basedOn w:val="3f1"/>
    <w:rsid w:val="008839B3"/>
    <w:rPr>
      <w:sz w:val="21"/>
      <w:szCs w:val="21"/>
      <w:shd w:val="clear" w:color="auto" w:fill="FFFFFF"/>
    </w:rPr>
  </w:style>
  <w:style w:type="character" w:customStyle="1" w:styleId="57">
    <w:name w:val="Подпись к таблице (5)_"/>
    <w:basedOn w:val="a7"/>
    <w:link w:val="58"/>
    <w:rsid w:val="008839B3"/>
    <w:rPr>
      <w:rFonts w:ascii="Tahoma" w:eastAsia="Tahoma" w:hAnsi="Tahoma" w:cs="Tahoma"/>
      <w:shd w:val="clear" w:color="auto" w:fill="FFFFFF"/>
    </w:rPr>
  </w:style>
  <w:style w:type="character" w:customStyle="1" w:styleId="5TimesNewRoman">
    <w:name w:val="Подпись к таблице (5) + Times New Roman"/>
    <w:basedOn w:val="57"/>
    <w:rsid w:val="008839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TimesNewRoman95pt1">
    <w:name w:val="Основной текст (7) + Times New Roman;9;5 pt1"/>
    <w:basedOn w:val="72"/>
    <w:rsid w:val="008839B3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f3">
    <w:name w:val="Основной текст (3)"/>
    <w:basedOn w:val="3f0"/>
    <w:rsid w:val="008839B3"/>
    <w:rPr>
      <w:shd w:val="clear" w:color="auto" w:fill="FFFFFF"/>
    </w:rPr>
  </w:style>
  <w:style w:type="character" w:customStyle="1" w:styleId="2105pt1">
    <w:name w:val="Основной текст (2) + 10;5 pt1"/>
    <w:basedOn w:val="2f3"/>
    <w:rsid w:val="008839B3"/>
    <w:rPr>
      <w:sz w:val="21"/>
      <w:szCs w:val="21"/>
      <w:shd w:val="clear" w:color="auto" w:fill="FFFFFF"/>
    </w:rPr>
  </w:style>
  <w:style w:type="paragraph" w:customStyle="1" w:styleId="1f0">
    <w:name w:val="Заголовок №1"/>
    <w:basedOn w:val="a6"/>
    <w:link w:val="1f"/>
    <w:rsid w:val="008839B3"/>
    <w:pPr>
      <w:shd w:val="clear" w:color="auto" w:fill="FFFFFF"/>
      <w:spacing w:before="1020" w:after="300" w:line="0" w:lineRule="atLeast"/>
      <w:outlineLvl w:val="0"/>
    </w:pPr>
    <w:rPr>
      <w:sz w:val="23"/>
      <w:szCs w:val="23"/>
    </w:rPr>
  </w:style>
  <w:style w:type="paragraph" w:customStyle="1" w:styleId="73">
    <w:name w:val="Основной текст (7)"/>
    <w:basedOn w:val="a6"/>
    <w:link w:val="72"/>
    <w:rsid w:val="008839B3"/>
    <w:pPr>
      <w:shd w:val="clear" w:color="auto" w:fill="FFFFFF"/>
      <w:spacing w:line="241" w:lineRule="exact"/>
    </w:pPr>
    <w:rPr>
      <w:rFonts w:ascii="Tahoma" w:eastAsia="Tahoma" w:hAnsi="Tahoma" w:cs="Tahoma"/>
      <w:sz w:val="20"/>
      <w:szCs w:val="20"/>
    </w:rPr>
  </w:style>
  <w:style w:type="paragraph" w:customStyle="1" w:styleId="311">
    <w:name w:val="Основной текст (3)1"/>
    <w:basedOn w:val="a6"/>
    <w:link w:val="3f0"/>
    <w:rsid w:val="008839B3"/>
    <w:pPr>
      <w:shd w:val="clear" w:color="auto" w:fill="FFFFFF"/>
      <w:spacing w:line="230" w:lineRule="exact"/>
    </w:pPr>
    <w:rPr>
      <w:sz w:val="20"/>
      <w:szCs w:val="20"/>
    </w:rPr>
  </w:style>
  <w:style w:type="paragraph" w:customStyle="1" w:styleId="1f1">
    <w:name w:val="Подпись к таблице1"/>
    <w:basedOn w:val="a6"/>
    <w:link w:val="afffff0"/>
    <w:rsid w:val="008839B3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91">
    <w:name w:val="Основной текст (19)"/>
    <w:basedOn w:val="a6"/>
    <w:link w:val="190"/>
    <w:rsid w:val="008839B3"/>
    <w:pPr>
      <w:shd w:val="clear" w:color="auto" w:fill="FFFFFF"/>
      <w:spacing w:before="300" w:line="0" w:lineRule="atLeast"/>
    </w:pPr>
    <w:rPr>
      <w:sz w:val="14"/>
      <w:szCs w:val="14"/>
    </w:rPr>
  </w:style>
  <w:style w:type="paragraph" w:customStyle="1" w:styleId="2f4">
    <w:name w:val="Основной текст (2)"/>
    <w:basedOn w:val="a6"/>
    <w:link w:val="2f3"/>
    <w:rsid w:val="008839B3"/>
    <w:pPr>
      <w:shd w:val="clear" w:color="auto" w:fill="FFFFFF"/>
      <w:spacing w:line="230" w:lineRule="exact"/>
      <w:jc w:val="center"/>
    </w:pPr>
    <w:rPr>
      <w:sz w:val="19"/>
      <w:szCs w:val="19"/>
    </w:rPr>
  </w:style>
  <w:style w:type="paragraph" w:customStyle="1" w:styleId="64">
    <w:name w:val="Основной текст (6)"/>
    <w:basedOn w:val="a6"/>
    <w:link w:val="63"/>
    <w:rsid w:val="008839B3"/>
    <w:pPr>
      <w:shd w:val="clear" w:color="auto" w:fill="FFFFFF"/>
      <w:spacing w:after="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01">
    <w:name w:val="Основной текст (20)"/>
    <w:basedOn w:val="a6"/>
    <w:link w:val="200"/>
    <w:rsid w:val="008839B3"/>
    <w:pPr>
      <w:shd w:val="clear" w:color="auto" w:fill="FFFFFF"/>
      <w:spacing w:line="241" w:lineRule="exact"/>
    </w:pPr>
    <w:rPr>
      <w:sz w:val="22"/>
      <w:szCs w:val="22"/>
    </w:rPr>
  </w:style>
  <w:style w:type="paragraph" w:customStyle="1" w:styleId="93">
    <w:name w:val="Основной текст (9)"/>
    <w:basedOn w:val="a6"/>
    <w:link w:val="92"/>
    <w:rsid w:val="008839B3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102">
    <w:name w:val="Основной текст (10)"/>
    <w:basedOn w:val="a6"/>
    <w:link w:val="101"/>
    <w:rsid w:val="008839B3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112">
    <w:name w:val="Основной текст (11)"/>
    <w:basedOn w:val="a6"/>
    <w:link w:val="111"/>
    <w:rsid w:val="008839B3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121">
    <w:name w:val="Основной текст (12)"/>
    <w:basedOn w:val="a6"/>
    <w:link w:val="120"/>
    <w:rsid w:val="008839B3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131">
    <w:name w:val="Основной текст (13)"/>
    <w:basedOn w:val="a6"/>
    <w:link w:val="130"/>
    <w:rsid w:val="008839B3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2f6">
    <w:name w:val="Подпись к таблице (2)"/>
    <w:basedOn w:val="a6"/>
    <w:link w:val="2f5"/>
    <w:rsid w:val="008839B3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141">
    <w:name w:val="Основной текст (14)"/>
    <w:basedOn w:val="a6"/>
    <w:link w:val="140"/>
    <w:rsid w:val="008839B3"/>
    <w:pPr>
      <w:shd w:val="clear" w:color="auto" w:fill="FFFFFF"/>
      <w:spacing w:line="205" w:lineRule="exact"/>
    </w:pPr>
    <w:rPr>
      <w:sz w:val="16"/>
      <w:szCs w:val="16"/>
    </w:rPr>
  </w:style>
  <w:style w:type="paragraph" w:customStyle="1" w:styleId="151">
    <w:name w:val="Основной текст (15)"/>
    <w:basedOn w:val="a6"/>
    <w:link w:val="150"/>
    <w:rsid w:val="008839B3"/>
    <w:pPr>
      <w:shd w:val="clear" w:color="auto" w:fill="FFFFFF"/>
      <w:spacing w:line="205" w:lineRule="exact"/>
    </w:pPr>
    <w:rPr>
      <w:rFonts w:ascii="Tahoma" w:eastAsia="Tahoma" w:hAnsi="Tahoma" w:cs="Tahoma"/>
      <w:sz w:val="22"/>
      <w:szCs w:val="22"/>
    </w:rPr>
  </w:style>
  <w:style w:type="paragraph" w:customStyle="1" w:styleId="161">
    <w:name w:val="Основной текст (16)"/>
    <w:basedOn w:val="a6"/>
    <w:link w:val="160"/>
    <w:rsid w:val="008839B3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171">
    <w:name w:val="Основной текст (17)"/>
    <w:basedOn w:val="a6"/>
    <w:link w:val="170"/>
    <w:rsid w:val="008839B3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66">
    <w:name w:val="Подпись к таблице (6)"/>
    <w:basedOn w:val="a6"/>
    <w:link w:val="65"/>
    <w:rsid w:val="008839B3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3f2">
    <w:name w:val="Подпись к таблице (3)"/>
    <w:basedOn w:val="a6"/>
    <w:link w:val="3f1"/>
    <w:rsid w:val="008839B3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58">
    <w:name w:val="Подпись к таблице (5)"/>
    <w:basedOn w:val="a6"/>
    <w:link w:val="57"/>
    <w:rsid w:val="008839B3"/>
    <w:pPr>
      <w:shd w:val="clear" w:color="auto" w:fill="FFFFFF"/>
      <w:spacing w:line="241" w:lineRule="exact"/>
    </w:pPr>
    <w:rPr>
      <w:rFonts w:ascii="Tahoma" w:eastAsia="Tahoma" w:hAnsi="Tahoma" w:cs="Tahoma"/>
      <w:sz w:val="20"/>
      <w:szCs w:val="20"/>
    </w:rPr>
  </w:style>
  <w:style w:type="paragraph" w:customStyle="1" w:styleId="Bureau">
    <w:name w:val="Bureau"/>
    <w:rsid w:val="008839B3"/>
    <w:pPr>
      <w:spacing w:before="60"/>
      <w:ind w:firstLine="720"/>
      <w:jc w:val="both"/>
    </w:pPr>
    <w:rPr>
      <w:sz w:val="24"/>
      <w:lang w:val="en-US" w:eastAsia="en-US"/>
    </w:rPr>
  </w:style>
  <w:style w:type="paragraph" w:customStyle="1" w:styleId="0">
    <w:name w:val="Стиль Обычн 0отступ"/>
    <w:link w:val="00"/>
    <w:uiPriority w:val="99"/>
    <w:rsid w:val="0075401E"/>
    <w:pPr>
      <w:spacing w:before="120" w:after="120"/>
      <w:ind w:left="284"/>
      <w:jc w:val="both"/>
    </w:pPr>
    <w:rPr>
      <w:color w:val="000000"/>
      <w:sz w:val="24"/>
      <w:szCs w:val="24"/>
    </w:rPr>
  </w:style>
  <w:style w:type="character" w:customStyle="1" w:styleId="00">
    <w:name w:val="Стиль Обычн 0отступ Знак"/>
    <w:link w:val="0"/>
    <w:uiPriority w:val="99"/>
    <w:rsid w:val="0075401E"/>
    <w:rPr>
      <w:color w:val="000000"/>
      <w:sz w:val="24"/>
      <w:szCs w:val="24"/>
    </w:rPr>
  </w:style>
  <w:style w:type="paragraph" w:customStyle="1" w:styleId="TableParagraph">
    <w:name w:val="Table Paragraph"/>
    <w:basedOn w:val="a6"/>
    <w:uiPriority w:val="1"/>
    <w:qFormat/>
    <w:rsid w:val="00F2316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fff1">
    <w:name w:val="Гипертекстовая ссылка"/>
    <w:basedOn w:val="a7"/>
    <w:uiPriority w:val="99"/>
    <w:rsid w:val="00F2316E"/>
    <w:rPr>
      <w:color w:val="106BBE"/>
    </w:rPr>
  </w:style>
  <w:style w:type="paragraph" w:customStyle="1" w:styleId="afffff2">
    <w:name w:val="Нормальный (таблица)"/>
    <w:basedOn w:val="a6"/>
    <w:next w:val="a6"/>
    <w:uiPriority w:val="99"/>
    <w:rsid w:val="00F231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3">
    <w:name w:val="Таблицы (моноширинный)"/>
    <w:basedOn w:val="a6"/>
    <w:next w:val="a6"/>
    <w:rsid w:val="00F231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4">
    <w:name w:val="Прижатый влево"/>
    <w:basedOn w:val="a6"/>
    <w:next w:val="a6"/>
    <w:uiPriority w:val="99"/>
    <w:rsid w:val="00F231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674656"/>
  </w:style>
  <w:style w:type="paragraph" w:customStyle="1" w:styleId="TableText">
    <w:name w:val="Table Text"/>
    <w:rsid w:val="00CB745E"/>
    <w:rPr>
      <w:rFonts w:ascii="NTHelvetica/Cyrillic" w:hAnsi="NTHelvetica/Cyrillic"/>
      <w:color w:val="000000"/>
      <w:sz w:val="22"/>
      <w:lang w:val="en-US" w:eastAsia="en-US"/>
    </w:rPr>
  </w:style>
  <w:style w:type="paragraph" w:customStyle="1" w:styleId="3f4">
    <w:name w:val="Обычный3"/>
    <w:rsid w:val="00CB745E"/>
    <w:pPr>
      <w:suppressAutoHyphens/>
    </w:pPr>
    <w:rPr>
      <w:rFonts w:eastAsia="Arial"/>
      <w:lang w:eastAsia="ar-SA"/>
    </w:rPr>
  </w:style>
  <w:style w:type="character" w:customStyle="1" w:styleId="ConsPlusNormal0">
    <w:name w:val="ConsPlusNormal Знак"/>
    <w:link w:val="ConsPlusNormal"/>
    <w:locked/>
    <w:rsid w:val="00B251B9"/>
    <w:rPr>
      <w:rFonts w:ascii="Arial" w:hAnsi="Arial" w:cs="Arial"/>
    </w:rPr>
  </w:style>
  <w:style w:type="paragraph" w:styleId="afffff5">
    <w:name w:val="footnote text"/>
    <w:basedOn w:val="a6"/>
    <w:link w:val="afffff6"/>
    <w:rsid w:val="0067796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fff6">
    <w:name w:val="Текст сноски Знак"/>
    <w:basedOn w:val="a7"/>
    <w:link w:val="afffff5"/>
    <w:rsid w:val="0067796D"/>
  </w:style>
  <w:style w:type="paragraph" w:customStyle="1" w:styleId="ConsNonformat">
    <w:name w:val="ConsNonformat"/>
    <w:uiPriority w:val="99"/>
    <w:rsid w:val="00FE1C4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numbering" w:customStyle="1" w:styleId="11">
    <w:name w:val="ААА 11"/>
    <w:rsid w:val="00090FE3"/>
    <w:pPr>
      <w:numPr>
        <w:numId w:val="20"/>
      </w:numPr>
    </w:pPr>
  </w:style>
  <w:style w:type="paragraph" w:customStyle="1" w:styleId="31">
    <w:name w:val="[Ростех] Наименование Подраздела (Уровень 3)"/>
    <w:qFormat/>
    <w:rsid w:val="008F77AD"/>
    <w:pPr>
      <w:keepNext/>
      <w:keepLines/>
      <w:numPr>
        <w:ilvl w:val="1"/>
        <w:numId w:val="38"/>
      </w:numPr>
      <w:suppressAutoHyphens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paragraph" w:customStyle="1" w:styleId="20">
    <w:name w:val="[Ростех] Наименование Раздела (Уровень 2)"/>
    <w:qFormat/>
    <w:rsid w:val="008F77AD"/>
    <w:pPr>
      <w:keepNext/>
      <w:keepLines/>
      <w:numPr>
        <w:numId w:val="38"/>
      </w:numPr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paragraph" w:customStyle="1" w:styleId="a1">
    <w:name w:val="[Ростех] Простой текст (Без уровня)"/>
    <w:link w:val="afffff7"/>
    <w:qFormat/>
    <w:rsid w:val="008F77AD"/>
    <w:pPr>
      <w:numPr>
        <w:ilvl w:val="5"/>
        <w:numId w:val="38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paragraph" w:customStyle="1" w:styleId="51">
    <w:name w:val="[Ростех] Текст Подпункта (Уровень 5)"/>
    <w:qFormat/>
    <w:rsid w:val="008F77AD"/>
    <w:pPr>
      <w:numPr>
        <w:ilvl w:val="3"/>
        <w:numId w:val="38"/>
      </w:num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qFormat/>
    <w:rsid w:val="008F77AD"/>
    <w:pPr>
      <w:numPr>
        <w:ilvl w:val="4"/>
        <w:numId w:val="38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paragraph" w:customStyle="1" w:styleId="41">
    <w:name w:val="[Ростех] Текст Пункта (Уровень 4)"/>
    <w:qFormat/>
    <w:rsid w:val="008F77AD"/>
    <w:pPr>
      <w:numPr>
        <w:ilvl w:val="2"/>
        <w:numId w:val="38"/>
      </w:num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afffff7">
    <w:name w:val="[Ростех] Простой текст (Без уровня) Знак"/>
    <w:basedOn w:val="a7"/>
    <w:link w:val="a1"/>
    <w:rsid w:val="008F77AD"/>
    <w:rPr>
      <w:rFonts w:ascii="Proxima Nova ExCn Rg" w:hAnsi="Proxima Nova ExCn R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wcbarcelo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357F3-7680-42F0-A0A2-ED73301B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3311</Words>
  <Characters>23274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ДОКУМЕНТАЦИЯ</vt:lpstr>
    </vt:vector>
  </TitlesOfParts>
  <Company>Microsoft</Company>
  <LinksUpToDate>false</LinksUpToDate>
  <CharactersWithSpaces>26532</CharactersWithSpaces>
  <SharedDoc>false</SharedDoc>
  <HLinks>
    <vt:vector size="264" baseType="variant">
      <vt:variant>
        <vt:i4>7274549</vt:i4>
      </vt:variant>
      <vt:variant>
        <vt:i4>162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159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69533772</vt:i4>
      </vt:variant>
      <vt:variant>
        <vt:i4>129</vt:i4>
      </vt:variant>
      <vt:variant>
        <vt:i4>0</vt:i4>
      </vt:variant>
      <vt:variant>
        <vt:i4>5</vt:i4>
      </vt:variant>
      <vt:variant>
        <vt:lpwstr>C:\Documents and Settings\dtrefilov\Рабочий стол\ЗАКУПКИ\СИП\HUB\etp.gpb.ru</vt:lpwstr>
      </vt:variant>
      <vt:variant>
        <vt:lpwstr/>
      </vt:variant>
      <vt:variant>
        <vt:i4>7274549</vt:i4>
      </vt:variant>
      <vt:variant>
        <vt:i4>126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123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7274549</vt:i4>
      </vt:variant>
      <vt:variant>
        <vt:i4>120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117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7274549</vt:i4>
      </vt:variant>
      <vt:variant>
        <vt:i4>114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111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4653056</vt:i4>
      </vt:variant>
      <vt:variant>
        <vt:i4>108</vt:i4>
      </vt:variant>
      <vt:variant>
        <vt:i4>0</vt:i4>
      </vt:variant>
      <vt:variant>
        <vt:i4>5</vt:i4>
      </vt:variant>
      <vt:variant>
        <vt:lpwstr>garantf1://10064072.4485/</vt:lpwstr>
      </vt:variant>
      <vt:variant>
        <vt:lpwstr/>
      </vt:variant>
      <vt:variant>
        <vt:i4>7274549</vt:i4>
      </vt:variant>
      <vt:variant>
        <vt:i4>105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102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4456463</vt:i4>
      </vt:variant>
      <vt:variant>
        <vt:i4>99</vt:i4>
      </vt:variant>
      <vt:variant>
        <vt:i4>0</vt:i4>
      </vt:variant>
      <vt:variant>
        <vt:i4>5</vt:i4>
      </vt:variant>
      <vt:variant>
        <vt:lpwstr>garantf1://12025267.3012/</vt:lpwstr>
      </vt:variant>
      <vt:variant>
        <vt:lpwstr/>
      </vt:variant>
      <vt:variant>
        <vt:i4>1245222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sub_796</vt:lpwstr>
      </vt:variant>
      <vt:variant>
        <vt:i4>1245222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sub_794</vt:lpwstr>
      </vt:variant>
      <vt:variant>
        <vt:i4>7274549</vt:i4>
      </vt:variant>
      <vt:variant>
        <vt:i4>90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87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1179686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sub_784</vt:lpwstr>
      </vt:variant>
      <vt:variant>
        <vt:i4>7274549</vt:i4>
      </vt:variant>
      <vt:variant>
        <vt:i4>81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78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4980748</vt:i4>
      </vt:variant>
      <vt:variant>
        <vt:i4>75</vt:i4>
      </vt:variant>
      <vt:variant>
        <vt:i4>0</vt:i4>
      </vt:variant>
      <vt:variant>
        <vt:i4>5</vt:i4>
      </vt:variant>
      <vt:variant>
        <vt:lpwstr>garantf1://12029354.2015/</vt:lpwstr>
      </vt:variant>
      <vt:variant>
        <vt:lpwstr/>
      </vt:variant>
      <vt:variant>
        <vt:i4>4980748</vt:i4>
      </vt:variant>
      <vt:variant>
        <vt:i4>72</vt:i4>
      </vt:variant>
      <vt:variant>
        <vt:i4>0</vt:i4>
      </vt:variant>
      <vt:variant>
        <vt:i4>5</vt:i4>
      </vt:variant>
      <vt:variant>
        <vt:lpwstr>garantf1://12029354.2015/</vt:lpwstr>
      </vt:variant>
      <vt:variant>
        <vt:lpwstr/>
      </vt:variant>
      <vt:variant>
        <vt:i4>7274549</vt:i4>
      </vt:variant>
      <vt:variant>
        <vt:i4>69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66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garantf1://12029354.2015/</vt:lpwstr>
      </vt:variant>
      <vt:variant>
        <vt:lpwstr/>
      </vt:variant>
      <vt:variant>
        <vt:i4>7274549</vt:i4>
      </vt:variant>
      <vt:variant>
        <vt:i4>60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57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7995451</vt:i4>
      </vt:variant>
      <vt:variant>
        <vt:i4>54</vt:i4>
      </vt:variant>
      <vt:variant>
        <vt:i4>0</vt:i4>
      </vt:variant>
      <vt:variant>
        <vt:i4>5</vt:i4>
      </vt:variant>
      <vt:variant>
        <vt:lpwstr>garantf1://12041175.19/</vt:lpwstr>
      </vt:variant>
      <vt:variant>
        <vt:lpwstr/>
      </vt:variant>
      <vt:variant>
        <vt:i4>6946868</vt:i4>
      </vt:variant>
      <vt:variant>
        <vt:i4>51</vt:i4>
      </vt:variant>
      <vt:variant>
        <vt:i4>0</vt:i4>
      </vt:variant>
      <vt:variant>
        <vt:i4>5</vt:i4>
      </vt:variant>
      <vt:variant>
        <vt:lpwstr>garantf1://12088083.5/</vt:lpwstr>
      </vt:variant>
      <vt:variant>
        <vt:lpwstr/>
      </vt:variant>
      <vt:variant>
        <vt:i4>7274549</vt:i4>
      </vt:variant>
      <vt:variant>
        <vt:i4>48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45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7274549</vt:i4>
      </vt:variant>
      <vt:variant>
        <vt:i4>42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39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7274549</vt:i4>
      </vt:variant>
      <vt:variant>
        <vt:i4>36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33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27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6357042</vt:i4>
      </vt:variant>
      <vt:variant>
        <vt:i4>21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  <vt:variant>
        <vt:i4>6488124</vt:i4>
      </vt:variant>
      <vt:variant>
        <vt:i4>18</vt:i4>
      </vt:variant>
      <vt:variant>
        <vt:i4>0</vt:i4>
      </vt:variant>
      <vt:variant>
        <vt:i4>5</vt:i4>
      </vt:variant>
      <vt:variant>
        <vt:lpwstr>garantf1://12048517.0/</vt:lpwstr>
      </vt:variant>
      <vt:variant>
        <vt:lpwstr/>
      </vt:variant>
      <vt:variant>
        <vt:i4>6946865</vt:i4>
      </vt:variant>
      <vt:variant>
        <vt:i4>15</vt:i4>
      </vt:variant>
      <vt:variant>
        <vt:i4>0</vt:i4>
      </vt:variant>
      <vt:variant>
        <vt:i4>5</vt:i4>
      </vt:variant>
      <vt:variant>
        <vt:lpwstr>garantf1://12088083.0/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6357042</vt:i4>
      </vt:variant>
      <vt:variant>
        <vt:i4>6</vt:i4>
      </vt:variant>
      <vt:variant>
        <vt:i4>0</vt:i4>
      </vt:variant>
      <vt:variant>
        <vt:i4>5</vt:i4>
      </vt:variant>
      <vt:variant>
        <vt:lpwstr>http://www.rscc.ru/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ДОКУМЕНТАЦИЯ</dc:title>
  <dc:creator>йцу</dc:creator>
  <cp:lastModifiedBy>Колесникова Элеонора Валерьевна</cp:lastModifiedBy>
  <cp:revision>3</cp:revision>
  <cp:lastPrinted>2022-03-14T09:19:00Z</cp:lastPrinted>
  <dcterms:created xsi:type="dcterms:W3CDTF">2022-03-14T13:29:00Z</dcterms:created>
  <dcterms:modified xsi:type="dcterms:W3CDTF">2022-03-14T13:31:00Z</dcterms:modified>
</cp:coreProperties>
</file>