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2B84B" w14:textId="77777777" w:rsidR="00063A9D" w:rsidRPr="00635C3D" w:rsidRDefault="00063A9D">
      <w:pPr>
        <w:rPr>
          <w:lang w:val="en-US"/>
        </w:rPr>
      </w:pPr>
    </w:p>
    <w:tbl>
      <w:tblPr>
        <w:tblW w:w="10693" w:type="dxa"/>
        <w:tblLook w:val="01E0" w:firstRow="1" w:lastRow="1" w:firstColumn="1" w:lastColumn="1" w:noHBand="0" w:noVBand="0"/>
      </w:tblPr>
      <w:tblGrid>
        <w:gridCol w:w="10471"/>
        <w:gridCol w:w="222"/>
      </w:tblGrid>
      <w:tr w:rsidR="00A0015D" w:rsidRPr="00702D73" w14:paraId="43AC9E38" w14:textId="77777777" w:rsidTr="00F410B1">
        <w:tc>
          <w:tcPr>
            <w:tcW w:w="10471" w:type="dxa"/>
          </w:tcPr>
          <w:p w14:paraId="2A151E97" w14:textId="77777777" w:rsidR="00063A9D" w:rsidRDefault="00063A9D"/>
          <w:tbl>
            <w:tblPr>
              <w:tblW w:w="9923" w:type="dxa"/>
              <w:tblLook w:val="01E0" w:firstRow="1" w:lastRow="1" w:firstColumn="1" w:lastColumn="1" w:noHBand="0" w:noVBand="0"/>
            </w:tblPr>
            <w:tblGrid>
              <w:gridCol w:w="4716"/>
              <w:gridCol w:w="804"/>
              <w:gridCol w:w="4403"/>
            </w:tblGrid>
            <w:tr w:rsidR="00BF4BF6" w:rsidRPr="00702D73" w14:paraId="788ABF8D" w14:textId="77777777" w:rsidTr="00BF4BF6">
              <w:tc>
                <w:tcPr>
                  <w:tcW w:w="4716" w:type="dxa"/>
                </w:tcPr>
                <w:p w14:paraId="07435EC0" w14:textId="77777777" w:rsidR="00BF4BF6" w:rsidRPr="00702D73" w:rsidRDefault="00523BAF" w:rsidP="00AE74D8">
                  <w:pPr>
                    <w:widowControl w:val="0"/>
                    <w:suppressAutoHyphens/>
                    <w:jc w:val="center"/>
                    <w:rPr>
                      <w:sz w:val="28"/>
                      <w:szCs w:val="28"/>
                    </w:rPr>
                  </w:pPr>
                  <w:r w:rsidRPr="009E2941">
                    <w:object w:dxaOrig="5385" w:dyaOrig="1080" w14:anchorId="4CAAA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694254930" r:id="rId9"/>
                    </w:object>
                  </w:r>
                </w:p>
              </w:tc>
              <w:tc>
                <w:tcPr>
                  <w:tcW w:w="804" w:type="dxa"/>
                </w:tcPr>
                <w:p w14:paraId="3E96A1B3" w14:textId="77777777" w:rsidR="00BF4BF6" w:rsidRPr="00702D73" w:rsidRDefault="00BF4BF6" w:rsidP="00AE74D8">
                  <w:pPr>
                    <w:widowControl w:val="0"/>
                    <w:suppressAutoHyphens/>
                    <w:rPr>
                      <w:sz w:val="28"/>
                      <w:szCs w:val="28"/>
                    </w:rPr>
                  </w:pPr>
                </w:p>
              </w:tc>
              <w:tc>
                <w:tcPr>
                  <w:tcW w:w="4403" w:type="dxa"/>
                </w:tcPr>
                <w:p w14:paraId="33C6217A" w14:textId="77777777"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14:paraId="52FF09CE" w14:textId="77777777" w:rsidR="00BF4BF6" w:rsidRPr="00702D73" w:rsidRDefault="00BF4BF6" w:rsidP="00AE74D8">
                  <w:pPr>
                    <w:widowControl w:val="0"/>
                    <w:ind w:left="16" w:firstLine="17"/>
                    <w:rPr>
                      <w:color w:val="000000"/>
                      <w:sz w:val="28"/>
                      <w:szCs w:val="28"/>
                    </w:rPr>
                  </w:pPr>
                  <w:r>
                    <w:rPr>
                      <w:color w:val="000000"/>
                      <w:sz w:val="28"/>
                      <w:szCs w:val="28"/>
                    </w:rPr>
                    <w:t>Генеральн</w:t>
                  </w:r>
                  <w:r w:rsidR="002A11B3">
                    <w:rPr>
                      <w:color w:val="000000"/>
                      <w:sz w:val="28"/>
                      <w:szCs w:val="28"/>
                    </w:rPr>
                    <w:t>ый</w:t>
                  </w:r>
                  <w:r>
                    <w:rPr>
                      <w:color w:val="000000"/>
                      <w:sz w:val="28"/>
                      <w:szCs w:val="28"/>
                    </w:rPr>
                    <w:t xml:space="preserve"> д</w:t>
                  </w:r>
                  <w:r w:rsidRPr="00702D73">
                    <w:rPr>
                      <w:color w:val="000000"/>
                      <w:sz w:val="28"/>
                      <w:szCs w:val="28"/>
                    </w:rPr>
                    <w:t>иректор</w:t>
                  </w:r>
                </w:p>
                <w:p w14:paraId="1D27FE6D" w14:textId="77777777"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14:paraId="2258663A" w14:textId="77777777"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14:paraId="3456959D" w14:textId="77777777" w:rsidR="00BF4BF6" w:rsidRPr="00702D73" w:rsidRDefault="00BF4BF6" w:rsidP="00AE74D8">
                  <w:pPr>
                    <w:widowControl w:val="0"/>
                    <w:ind w:left="459"/>
                    <w:rPr>
                      <w:color w:val="000000"/>
                      <w:sz w:val="28"/>
                      <w:szCs w:val="28"/>
                    </w:rPr>
                  </w:pPr>
                </w:p>
                <w:p w14:paraId="78B67A01" w14:textId="77777777" w:rsidR="00BF4BF6" w:rsidRPr="00702D73" w:rsidRDefault="00BF4BF6" w:rsidP="00AE74D8">
                  <w:pPr>
                    <w:widowControl w:val="0"/>
                    <w:ind w:left="459"/>
                    <w:rPr>
                      <w:color w:val="000000"/>
                      <w:sz w:val="28"/>
                      <w:szCs w:val="28"/>
                    </w:rPr>
                  </w:pPr>
                </w:p>
                <w:p w14:paraId="0B736DA1" w14:textId="77777777"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C32E68">
                    <w:rPr>
                      <w:color w:val="000000"/>
                      <w:sz w:val="28"/>
                      <w:szCs w:val="28"/>
                    </w:rPr>
                    <w:t>А.К. Волин</w:t>
                  </w:r>
                </w:p>
                <w:p w14:paraId="6641774D" w14:textId="77777777" w:rsidR="00BF4BF6" w:rsidRPr="00702D73" w:rsidRDefault="00BF4BF6" w:rsidP="00AE74D8">
                  <w:pPr>
                    <w:widowControl w:val="0"/>
                    <w:tabs>
                      <w:tab w:val="left" w:pos="3384"/>
                    </w:tabs>
                    <w:jc w:val="center"/>
                    <w:rPr>
                      <w:sz w:val="28"/>
                      <w:szCs w:val="28"/>
                    </w:rPr>
                  </w:pPr>
                </w:p>
              </w:tc>
            </w:tr>
          </w:tbl>
          <w:p w14:paraId="7DE38AB7" w14:textId="77777777" w:rsidR="00A0015D" w:rsidRPr="00702D73" w:rsidRDefault="00A0015D" w:rsidP="00AE74D8">
            <w:pPr>
              <w:widowControl w:val="0"/>
              <w:suppressAutoHyphens/>
              <w:rPr>
                <w:sz w:val="28"/>
                <w:szCs w:val="28"/>
              </w:rPr>
            </w:pPr>
          </w:p>
        </w:tc>
        <w:tc>
          <w:tcPr>
            <w:tcW w:w="222" w:type="dxa"/>
          </w:tcPr>
          <w:p w14:paraId="1D4D907C" w14:textId="77777777" w:rsidR="00A0015D" w:rsidRPr="00702D73" w:rsidRDefault="00A0015D" w:rsidP="00AE74D8">
            <w:pPr>
              <w:widowControl w:val="0"/>
              <w:suppressAutoHyphens/>
              <w:rPr>
                <w:sz w:val="28"/>
                <w:szCs w:val="28"/>
              </w:rPr>
            </w:pPr>
          </w:p>
        </w:tc>
      </w:tr>
    </w:tbl>
    <w:p w14:paraId="503E9486" w14:textId="77777777" w:rsidR="00A0015D" w:rsidRDefault="00A0015D" w:rsidP="00AE74D8">
      <w:pPr>
        <w:widowControl w:val="0"/>
        <w:suppressAutoHyphens/>
        <w:rPr>
          <w:sz w:val="28"/>
          <w:szCs w:val="28"/>
        </w:rPr>
      </w:pPr>
    </w:p>
    <w:p w14:paraId="0BD4ABC7" w14:textId="77777777" w:rsidR="00A0015D" w:rsidRPr="008D7244" w:rsidRDefault="00A0015D" w:rsidP="00AE74D8">
      <w:pPr>
        <w:widowControl w:val="0"/>
        <w:suppressAutoHyphens/>
        <w:rPr>
          <w:color w:val="000000"/>
          <w:sz w:val="28"/>
          <w:szCs w:val="28"/>
        </w:rPr>
      </w:pPr>
    </w:p>
    <w:p w14:paraId="78CEB5A0" w14:textId="77777777" w:rsidR="00A0015D" w:rsidRPr="00177B61" w:rsidRDefault="00A0015D" w:rsidP="00AE74D8">
      <w:pPr>
        <w:widowControl w:val="0"/>
        <w:suppressAutoHyphens/>
        <w:rPr>
          <w:color w:val="000000"/>
          <w:sz w:val="28"/>
          <w:szCs w:val="28"/>
        </w:rPr>
      </w:pPr>
    </w:p>
    <w:p w14:paraId="2D1AAE24" w14:textId="77777777" w:rsidR="00A0015D" w:rsidRPr="00177B61" w:rsidRDefault="00A0015D" w:rsidP="00AE74D8">
      <w:pPr>
        <w:widowControl w:val="0"/>
        <w:suppressAutoHyphens/>
        <w:rPr>
          <w:color w:val="000000"/>
          <w:sz w:val="28"/>
          <w:szCs w:val="28"/>
        </w:rPr>
      </w:pPr>
    </w:p>
    <w:p w14:paraId="73976E05" w14:textId="77777777" w:rsidR="00A0015D" w:rsidRPr="00177B61" w:rsidRDefault="00A0015D" w:rsidP="00AE74D8">
      <w:pPr>
        <w:widowControl w:val="0"/>
        <w:suppressAutoHyphens/>
        <w:rPr>
          <w:color w:val="000000"/>
          <w:sz w:val="28"/>
          <w:szCs w:val="28"/>
        </w:rPr>
      </w:pPr>
    </w:p>
    <w:p w14:paraId="1364B8F2" w14:textId="77777777" w:rsidR="00A0015D" w:rsidRPr="00177B61" w:rsidRDefault="00A0015D" w:rsidP="00AE74D8">
      <w:pPr>
        <w:widowControl w:val="0"/>
        <w:suppressAutoHyphens/>
        <w:rPr>
          <w:color w:val="000000"/>
          <w:sz w:val="28"/>
          <w:szCs w:val="28"/>
        </w:rPr>
      </w:pPr>
    </w:p>
    <w:p w14:paraId="1A17CA99" w14:textId="77777777" w:rsidR="00A0015D" w:rsidRPr="00177B61" w:rsidRDefault="00A0015D" w:rsidP="00AE74D8">
      <w:pPr>
        <w:widowControl w:val="0"/>
        <w:suppressAutoHyphens/>
        <w:rPr>
          <w:color w:val="000000"/>
          <w:sz w:val="28"/>
          <w:szCs w:val="28"/>
        </w:rPr>
      </w:pPr>
    </w:p>
    <w:p w14:paraId="1DC40947" w14:textId="77777777" w:rsidR="00A0015D" w:rsidRPr="00177B61" w:rsidRDefault="00A0015D" w:rsidP="00AE74D8">
      <w:pPr>
        <w:widowControl w:val="0"/>
        <w:suppressAutoHyphens/>
        <w:rPr>
          <w:color w:val="000000"/>
          <w:sz w:val="28"/>
          <w:szCs w:val="28"/>
        </w:rPr>
      </w:pPr>
    </w:p>
    <w:p w14:paraId="04A4BD64" w14:textId="77777777" w:rsidR="00A0015D" w:rsidRPr="00177B61" w:rsidRDefault="00A0015D" w:rsidP="00AE74D8">
      <w:pPr>
        <w:widowControl w:val="0"/>
        <w:suppressAutoHyphens/>
        <w:rPr>
          <w:color w:val="000000"/>
          <w:sz w:val="28"/>
          <w:szCs w:val="28"/>
        </w:rPr>
      </w:pPr>
    </w:p>
    <w:p w14:paraId="3F025B94" w14:textId="77777777" w:rsidR="00A0015D" w:rsidRPr="008D7244" w:rsidRDefault="00A0015D" w:rsidP="00AE74D8">
      <w:pPr>
        <w:widowControl w:val="0"/>
        <w:suppressAutoHyphens/>
        <w:rPr>
          <w:color w:val="000000"/>
          <w:sz w:val="28"/>
          <w:szCs w:val="28"/>
        </w:rPr>
      </w:pPr>
    </w:p>
    <w:p w14:paraId="588003B9" w14:textId="77777777" w:rsidR="00BF4BF6" w:rsidRPr="008D7244" w:rsidRDefault="00BF4BF6" w:rsidP="00AE74D8">
      <w:pPr>
        <w:widowControl w:val="0"/>
        <w:rPr>
          <w:color w:val="000000"/>
          <w:sz w:val="28"/>
          <w:szCs w:val="28"/>
        </w:rPr>
      </w:pPr>
    </w:p>
    <w:p w14:paraId="421BAA92" w14:textId="77777777"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523BAF">
        <w:rPr>
          <w:b/>
          <w:color w:val="000000"/>
          <w:sz w:val="28"/>
          <w:szCs w:val="28"/>
        </w:rPr>
        <w:br/>
      </w:r>
      <w:r>
        <w:rPr>
          <w:b/>
          <w:color w:val="000000"/>
          <w:sz w:val="28"/>
          <w:szCs w:val="28"/>
        </w:rPr>
        <w:t>В ЭЛЕКТРОННОЙ ФОРМЕ</w:t>
      </w:r>
    </w:p>
    <w:p w14:paraId="3A6B7F20" w14:textId="77777777" w:rsidR="00BF4BF6" w:rsidRPr="00857B4A" w:rsidRDefault="00BF4BF6" w:rsidP="0030085F">
      <w:pPr>
        <w:widowControl w:val="0"/>
        <w:suppressAutoHyphens/>
        <w:jc w:val="center"/>
        <w:rPr>
          <w:b/>
          <w:color w:val="000000"/>
          <w:sz w:val="28"/>
          <w:szCs w:val="28"/>
        </w:rPr>
      </w:pPr>
    </w:p>
    <w:p w14:paraId="48F8D188" w14:textId="77777777" w:rsidR="00EC39B6" w:rsidRPr="00CE2FA1" w:rsidRDefault="00425393" w:rsidP="00CE2FA1">
      <w:pPr>
        <w:pStyle w:val="21"/>
        <w:widowControl w:val="0"/>
        <w:numPr>
          <w:ilvl w:val="0"/>
          <w:numId w:val="0"/>
        </w:numPr>
        <w:shd w:val="clear" w:color="auto" w:fill="FFFFFF" w:themeFill="background1"/>
        <w:suppressAutoHyphens/>
        <w:spacing w:after="0"/>
        <w:ind w:left="567" w:hanging="567"/>
        <w:jc w:val="center"/>
        <w:rPr>
          <w:b/>
          <w:sz w:val="28"/>
          <w:szCs w:val="28"/>
        </w:rPr>
      </w:pPr>
      <w:bookmarkStart w:id="0" w:name="_Toc15890873"/>
      <w:r w:rsidRPr="00CE2FA1">
        <w:rPr>
          <w:b/>
          <w:sz w:val="28"/>
          <w:szCs w:val="28"/>
        </w:rPr>
        <w:t xml:space="preserve">на </w:t>
      </w:r>
      <w:r w:rsidR="00411982" w:rsidRPr="00CE2FA1">
        <w:rPr>
          <w:b/>
          <w:sz w:val="28"/>
          <w:szCs w:val="28"/>
        </w:rPr>
        <w:t>выполнение работ по ре</w:t>
      </w:r>
      <w:r w:rsidR="00EC39B6" w:rsidRPr="00CE2FA1">
        <w:rPr>
          <w:b/>
          <w:sz w:val="28"/>
          <w:szCs w:val="28"/>
        </w:rPr>
        <w:t xml:space="preserve">конструкции участков </w:t>
      </w:r>
    </w:p>
    <w:p w14:paraId="47EDD4A3" w14:textId="77777777" w:rsidR="00423042" w:rsidRDefault="00EC39B6" w:rsidP="00CE2FA1">
      <w:pPr>
        <w:pStyle w:val="21"/>
        <w:widowControl w:val="0"/>
        <w:numPr>
          <w:ilvl w:val="0"/>
          <w:numId w:val="0"/>
        </w:numPr>
        <w:shd w:val="clear" w:color="auto" w:fill="FFFFFF" w:themeFill="background1"/>
        <w:suppressAutoHyphens/>
        <w:spacing w:after="0"/>
        <w:ind w:left="567" w:hanging="567"/>
        <w:jc w:val="center"/>
        <w:rPr>
          <w:b/>
          <w:sz w:val="28"/>
          <w:szCs w:val="28"/>
        </w:rPr>
      </w:pPr>
      <w:r w:rsidRPr="00CE2FA1">
        <w:rPr>
          <w:b/>
          <w:sz w:val="28"/>
          <w:szCs w:val="28"/>
        </w:rPr>
        <w:t xml:space="preserve">ВОЛС ТЦ «ШАБОЛОВКА» - ЦКС «ДУБНА» </w:t>
      </w:r>
    </w:p>
    <w:p w14:paraId="0C8B1F42" w14:textId="2C06BD6E" w:rsidR="00A0015D" w:rsidRPr="003D2D83" w:rsidRDefault="00423042" w:rsidP="00CE2FA1">
      <w:pPr>
        <w:pStyle w:val="21"/>
        <w:widowControl w:val="0"/>
        <w:numPr>
          <w:ilvl w:val="0"/>
          <w:numId w:val="0"/>
        </w:numPr>
        <w:shd w:val="clear" w:color="auto" w:fill="FFFFFF" w:themeFill="background1"/>
        <w:suppressAutoHyphens/>
        <w:spacing w:after="0"/>
        <w:ind w:left="567" w:hanging="567"/>
        <w:jc w:val="center"/>
        <w:rPr>
          <w:b/>
          <w:w w:val="118"/>
          <w:szCs w:val="24"/>
        </w:rPr>
      </w:pPr>
      <w:r>
        <w:rPr>
          <w:b/>
          <w:sz w:val="28"/>
          <w:szCs w:val="28"/>
        </w:rPr>
        <w:t>Редакция № 2</w:t>
      </w:r>
      <w:bookmarkStart w:id="1" w:name="_GoBack"/>
      <w:bookmarkEnd w:id="1"/>
      <w:r w:rsidR="00A0015D" w:rsidRPr="003D2D83">
        <w:rPr>
          <w:b/>
          <w:w w:val="118"/>
          <w:szCs w:val="24"/>
        </w:rPr>
        <w:br w:type="page"/>
      </w:r>
    </w:p>
    <w:p w14:paraId="503ADA14"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7CCD0675"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15A11E8F" w14:textId="77777777" w:rsidTr="003503F6">
        <w:tc>
          <w:tcPr>
            <w:tcW w:w="9464" w:type="dxa"/>
          </w:tcPr>
          <w:p w14:paraId="607DA47F" w14:textId="77777777" w:rsidR="00A0015D" w:rsidRPr="008050B4" w:rsidRDefault="00A0015D" w:rsidP="00AE74D8">
            <w:pPr>
              <w:widowControl w:val="0"/>
              <w:suppressAutoHyphens/>
              <w:spacing w:before="120"/>
              <w:jc w:val="both"/>
              <w:rPr>
                <w:sz w:val="28"/>
                <w:szCs w:val="28"/>
              </w:rPr>
            </w:pPr>
            <w:bookmarkStart w:id="2" w:name="_Toc15890874"/>
            <w:bookmarkStart w:id="3" w:name="_Toc123405431"/>
            <w:bookmarkEnd w:id="0"/>
            <w:r w:rsidRPr="008050B4">
              <w:rPr>
                <w:sz w:val="28"/>
                <w:szCs w:val="28"/>
              </w:rPr>
              <w:t>Часть 1</w:t>
            </w:r>
          </w:p>
        </w:tc>
        <w:tc>
          <w:tcPr>
            <w:tcW w:w="653" w:type="dxa"/>
          </w:tcPr>
          <w:p w14:paraId="4F1C8EDA" w14:textId="77777777" w:rsidR="00A0015D" w:rsidRPr="008050B4" w:rsidRDefault="00A0015D" w:rsidP="00AE74D8">
            <w:pPr>
              <w:widowControl w:val="0"/>
              <w:suppressAutoHyphens/>
              <w:spacing w:before="120"/>
              <w:jc w:val="both"/>
              <w:rPr>
                <w:sz w:val="28"/>
                <w:szCs w:val="28"/>
              </w:rPr>
            </w:pPr>
          </w:p>
        </w:tc>
      </w:tr>
      <w:tr w:rsidR="00A0015D" w14:paraId="6EDF844E" w14:textId="77777777" w:rsidTr="003503F6">
        <w:tc>
          <w:tcPr>
            <w:tcW w:w="9464" w:type="dxa"/>
          </w:tcPr>
          <w:p w14:paraId="611E13DD"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59ECDCCD" w14:textId="77777777" w:rsidR="00A0015D" w:rsidRPr="008050B4" w:rsidRDefault="00A0015D" w:rsidP="00AE74D8">
            <w:pPr>
              <w:widowControl w:val="0"/>
              <w:suppressAutoHyphens/>
              <w:spacing w:before="120"/>
              <w:jc w:val="both"/>
              <w:rPr>
                <w:sz w:val="28"/>
                <w:szCs w:val="28"/>
              </w:rPr>
            </w:pPr>
          </w:p>
        </w:tc>
      </w:tr>
      <w:tr w:rsidR="00A0015D" w14:paraId="7F08031F" w14:textId="77777777" w:rsidTr="003503F6">
        <w:tc>
          <w:tcPr>
            <w:tcW w:w="9464" w:type="dxa"/>
          </w:tcPr>
          <w:p w14:paraId="0FE38A64"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2740E117" w14:textId="77777777" w:rsidR="00A0015D" w:rsidRPr="008050B4" w:rsidRDefault="00A0015D" w:rsidP="00AE74D8">
            <w:pPr>
              <w:widowControl w:val="0"/>
              <w:suppressAutoHyphens/>
              <w:spacing w:before="120"/>
              <w:jc w:val="both"/>
              <w:rPr>
                <w:sz w:val="28"/>
                <w:szCs w:val="28"/>
              </w:rPr>
            </w:pPr>
          </w:p>
        </w:tc>
      </w:tr>
      <w:tr w:rsidR="0035705E" w14:paraId="7997F918" w14:textId="77777777" w:rsidTr="003503F6">
        <w:tc>
          <w:tcPr>
            <w:tcW w:w="9464" w:type="dxa"/>
          </w:tcPr>
          <w:p w14:paraId="716CBF4F" w14:textId="77777777"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14:paraId="73F42E0F" w14:textId="77777777" w:rsidR="0035705E" w:rsidRPr="008050B4" w:rsidRDefault="0035705E" w:rsidP="0035705E">
            <w:pPr>
              <w:widowControl w:val="0"/>
              <w:suppressAutoHyphens/>
              <w:spacing w:before="120"/>
              <w:jc w:val="both"/>
              <w:rPr>
                <w:sz w:val="28"/>
                <w:szCs w:val="28"/>
              </w:rPr>
            </w:pPr>
          </w:p>
        </w:tc>
      </w:tr>
      <w:tr w:rsidR="0035705E" w14:paraId="40B432F3" w14:textId="77777777" w:rsidTr="003503F6">
        <w:tc>
          <w:tcPr>
            <w:tcW w:w="9464" w:type="dxa"/>
          </w:tcPr>
          <w:p w14:paraId="563C1377" w14:textId="77777777"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Pr>
                <w:sz w:val="28"/>
                <w:szCs w:val="28"/>
              </w:rPr>
              <w:t xml:space="preserve">форме, оформлению, </w:t>
            </w:r>
            <w:r w:rsidRPr="008050B4">
              <w:rPr>
                <w:sz w:val="28"/>
                <w:szCs w:val="28"/>
              </w:rPr>
              <w:t>составу заявки</w:t>
            </w:r>
            <w:r>
              <w:rPr>
                <w:sz w:val="28"/>
                <w:szCs w:val="28"/>
              </w:rPr>
              <w:t xml:space="preserve"> и заключение договора</w:t>
            </w:r>
          </w:p>
        </w:tc>
        <w:tc>
          <w:tcPr>
            <w:tcW w:w="653" w:type="dxa"/>
          </w:tcPr>
          <w:p w14:paraId="59C39EE9" w14:textId="77777777" w:rsidR="0035705E" w:rsidRPr="008050B4" w:rsidRDefault="0035705E" w:rsidP="0035705E">
            <w:pPr>
              <w:widowControl w:val="0"/>
              <w:suppressAutoHyphens/>
              <w:spacing w:before="120"/>
              <w:jc w:val="both"/>
              <w:rPr>
                <w:sz w:val="28"/>
                <w:szCs w:val="28"/>
              </w:rPr>
            </w:pPr>
          </w:p>
        </w:tc>
      </w:tr>
      <w:tr w:rsidR="0035705E" w14:paraId="23C656F0" w14:textId="77777777" w:rsidTr="003503F6">
        <w:tc>
          <w:tcPr>
            <w:tcW w:w="9464" w:type="dxa"/>
          </w:tcPr>
          <w:p w14:paraId="5C137A1A" w14:textId="77777777"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Pr>
                <w:sz w:val="28"/>
                <w:szCs w:val="28"/>
              </w:rPr>
              <w:t>открытого конкурса</w:t>
            </w:r>
          </w:p>
        </w:tc>
        <w:tc>
          <w:tcPr>
            <w:tcW w:w="653" w:type="dxa"/>
          </w:tcPr>
          <w:p w14:paraId="724031E0" w14:textId="77777777" w:rsidR="0035705E" w:rsidRPr="008050B4" w:rsidRDefault="0035705E" w:rsidP="0035705E">
            <w:pPr>
              <w:widowControl w:val="0"/>
              <w:suppressAutoHyphens/>
              <w:spacing w:before="120"/>
              <w:jc w:val="both"/>
              <w:rPr>
                <w:sz w:val="28"/>
                <w:szCs w:val="28"/>
              </w:rPr>
            </w:pPr>
          </w:p>
        </w:tc>
      </w:tr>
      <w:tr w:rsidR="0035705E" w14:paraId="04CB29B4" w14:textId="77777777" w:rsidTr="003503F6">
        <w:tc>
          <w:tcPr>
            <w:tcW w:w="9464" w:type="dxa"/>
          </w:tcPr>
          <w:p w14:paraId="0B01F2B5" w14:textId="77777777"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64C8C219" w14:textId="77777777" w:rsidR="0035705E" w:rsidRPr="008050B4" w:rsidRDefault="0035705E" w:rsidP="0035705E">
            <w:pPr>
              <w:widowControl w:val="0"/>
              <w:suppressAutoHyphens/>
              <w:spacing w:before="120"/>
              <w:jc w:val="both"/>
              <w:rPr>
                <w:sz w:val="28"/>
                <w:szCs w:val="28"/>
              </w:rPr>
            </w:pPr>
          </w:p>
        </w:tc>
      </w:tr>
      <w:tr w:rsidR="0035705E" w14:paraId="281037DA" w14:textId="77777777" w:rsidTr="003503F6">
        <w:tc>
          <w:tcPr>
            <w:tcW w:w="9464" w:type="dxa"/>
          </w:tcPr>
          <w:p w14:paraId="010B9218" w14:textId="77777777" w:rsidR="0035705E" w:rsidRPr="008050B4" w:rsidRDefault="0035705E" w:rsidP="0035705E">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33F062EF" w14:textId="77777777" w:rsidR="0035705E" w:rsidRPr="008050B4" w:rsidRDefault="0035705E" w:rsidP="0035705E">
            <w:pPr>
              <w:widowControl w:val="0"/>
              <w:suppressAutoHyphens/>
              <w:spacing w:before="120"/>
              <w:jc w:val="both"/>
              <w:rPr>
                <w:sz w:val="28"/>
                <w:szCs w:val="28"/>
              </w:rPr>
            </w:pPr>
          </w:p>
        </w:tc>
      </w:tr>
      <w:tr w:rsidR="00A0015D" w14:paraId="4F804E77" w14:textId="77777777" w:rsidTr="003503F6">
        <w:tc>
          <w:tcPr>
            <w:tcW w:w="9464" w:type="dxa"/>
          </w:tcPr>
          <w:p w14:paraId="113B810D" w14:textId="77777777" w:rsidR="00A0015D" w:rsidRPr="008050B4" w:rsidRDefault="00A0015D" w:rsidP="00566CFE">
            <w:pPr>
              <w:widowControl w:val="0"/>
              <w:suppressAutoHyphens/>
              <w:spacing w:before="120"/>
              <w:jc w:val="both"/>
              <w:rPr>
                <w:sz w:val="28"/>
                <w:szCs w:val="28"/>
              </w:rPr>
            </w:pPr>
            <w:r w:rsidRPr="008050B4">
              <w:rPr>
                <w:sz w:val="28"/>
                <w:szCs w:val="28"/>
              </w:rPr>
              <w:t xml:space="preserve">Часть 3 «Проект </w:t>
            </w:r>
            <w:r w:rsidR="00566CFE">
              <w:rPr>
                <w:sz w:val="28"/>
                <w:szCs w:val="28"/>
              </w:rPr>
              <w:t>Контракт</w:t>
            </w:r>
            <w:r w:rsidRPr="008050B4">
              <w:rPr>
                <w:sz w:val="28"/>
                <w:szCs w:val="28"/>
              </w:rPr>
              <w:t>а»</w:t>
            </w:r>
          </w:p>
        </w:tc>
        <w:tc>
          <w:tcPr>
            <w:tcW w:w="653" w:type="dxa"/>
          </w:tcPr>
          <w:p w14:paraId="32D27932" w14:textId="77777777" w:rsidR="00A0015D" w:rsidRPr="008050B4" w:rsidRDefault="00A0015D" w:rsidP="00AE74D8">
            <w:pPr>
              <w:widowControl w:val="0"/>
              <w:suppressAutoHyphens/>
              <w:spacing w:before="120"/>
              <w:jc w:val="both"/>
              <w:rPr>
                <w:sz w:val="28"/>
                <w:szCs w:val="28"/>
              </w:rPr>
            </w:pPr>
          </w:p>
        </w:tc>
      </w:tr>
    </w:tbl>
    <w:p w14:paraId="084EFE84" w14:textId="77777777"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4" w:name="_Toc318388609"/>
      <w:bookmarkStart w:id="5" w:name="_Toc315162221"/>
      <w:bookmarkStart w:id="6" w:name="_Toc123405453"/>
      <w:bookmarkStart w:id="7" w:name="_Ref11225299"/>
      <w:bookmarkStart w:id="8" w:name="_Ref317249938"/>
      <w:bookmarkStart w:id="9" w:name="_Ref317250097"/>
      <w:bookmarkStart w:id="10" w:name="_Ref317250449"/>
      <w:bookmarkStart w:id="11" w:name="_Ref317250478"/>
      <w:bookmarkStart w:id="12" w:name="_Ref317250543"/>
      <w:bookmarkStart w:id="13" w:name="_Ref317250574"/>
      <w:bookmarkStart w:id="14" w:name="_Ref317250613"/>
      <w:bookmarkStart w:id="15" w:name="_Ref317250658"/>
      <w:bookmarkStart w:id="16" w:name="_Ref317250794"/>
      <w:bookmarkStart w:id="17" w:name="_Ref317250824"/>
      <w:bookmarkStart w:id="18" w:name="_Ref317250960"/>
      <w:bookmarkStart w:id="19" w:name="_Ref317251687"/>
      <w:bookmarkStart w:id="20" w:name="_Ref317251859"/>
      <w:bookmarkStart w:id="21" w:name="_Ref317251922"/>
      <w:bookmarkStart w:id="22" w:name="_Ref317252010"/>
      <w:bookmarkStart w:id="23" w:name="_Ref317252139"/>
      <w:bookmarkStart w:id="24" w:name="_Ref317252218"/>
      <w:bookmarkStart w:id="25" w:name="_Ref317252248"/>
      <w:bookmarkStart w:id="26" w:name="_Ref317252368"/>
      <w:bookmarkStart w:id="27" w:name="_Ref317252507"/>
      <w:bookmarkStart w:id="28" w:name="_Ref317252621"/>
      <w:bookmarkStart w:id="29" w:name="_Ref317252703"/>
      <w:bookmarkStart w:id="30" w:name="_Ref317252728"/>
      <w:bookmarkStart w:id="31" w:name="_Ref317252748"/>
      <w:bookmarkStart w:id="32" w:name="_Ref317253259"/>
      <w:bookmarkStart w:id="33" w:name="_Ref317253402"/>
      <w:bookmarkStart w:id="34" w:name="_Ref317253410"/>
      <w:bookmarkStart w:id="35" w:name="_Ref317253440"/>
      <w:bookmarkStart w:id="36" w:name="_Ref317253501"/>
      <w:bookmarkStart w:id="37" w:name="_Ref317253520"/>
      <w:bookmarkStart w:id="38" w:name="_Ref317253546"/>
      <w:bookmarkStart w:id="39" w:name="_Ref317253575"/>
      <w:bookmarkStart w:id="40" w:name="_Ref317253625"/>
      <w:bookmarkStart w:id="41" w:name="_Ref317253730"/>
      <w:bookmarkStart w:id="42" w:name="_Ref317253746"/>
      <w:bookmarkStart w:id="43" w:name="_Ref317253837"/>
      <w:bookmarkStart w:id="44" w:name="_Ref317253860"/>
      <w:bookmarkStart w:id="45" w:name="_Ref317253928"/>
      <w:bookmarkStart w:id="46" w:name="_Ref317253950"/>
      <w:bookmarkStart w:id="47" w:name="_Ref317254150"/>
      <w:bookmarkStart w:id="48" w:name="_Ref317254376"/>
      <w:bookmarkStart w:id="49" w:name="_Ref317254587"/>
      <w:bookmarkStart w:id="50" w:name="_Ref317254624"/>
      <w:bookmarkStart w:id="51" w:name="_Ref317254668"/>
      <w:bookmarkStart w:id="52" w:name="_Ref317254811"/>
      <w:bookmarkStart w:id="53" w:name="_Ref317254962"/>
      <w:bookmarkStart w:id="54" w:name="_Ref317254984"/>
      <w:bookmarkStart w:id="55" w:name="_Ref317255052"/>
      <w:bookmarkStart w:id="56" w:name="_Ref317255067"/>
      <w:bookmarkStart w:id="57" w:name="_Ref317255152"/>
      <w:bookmarkStart w:id="58" w:name="_Ref317255544"/>
      <w:bookmarkStart w:id="59" w:name="_Ref317255710"/>
      <w:bookmarkStart w:id="60" w:name="_Ref317255807"/>
      <w:bookmarkStart w:id="61" w:name="_Ref317256048"/>
      <w:bookmarkStart w:id="62" w:name="_Ref317256158"/>
      <w:bookmarkStart w:id="63" w:name="_Ref317256294"/>
      <w:bookmarkStart w:id="64" w:name="_Ref317256304"/>
      <w:bookmarkStart w:id="65" w:name="_Ref317256340"/>
      <w:bookmarkStart w:id="66" w:name="_Ref317256731"/>
      <w:bookmarkStart w:id="67" w:name="_Ref317257275"/>
      <w:bookmarkStart w:id="68" w:name="_Ref317257316"/>
      <w:bookmarkStart w:id="69" w:name="_Ref317257380"/>
      <w:bookmarkStart w:id="70" w:name="_Ref317257480"/>
      <w:bookmarkStart w:id="71" w:name="_Ref317257622"/>
      <w:bookmarkStart w:id="72" w:name="_Ref317257653"/>
      <w:bookmarkStart w:id="73" w:name="_Ref317257798"/>
      <w:bookmarkStart w:id="74" w:name="_Ref317257810"/>
      <w:bookmarkStart w:id="75" w:name="_Ref317257897"/>
      <w:bookmarkStart w:id="76" w:name="_Ref317258036"/>
      <w:bookmarkStart w:id="77" w:name="_Toc318388644"/>
      <w:bookmarkStart w:id="78" w:name="_Ref119427310"/>
      <w:bookmarkStart w:id="79" w:name="_Toc123405436"/>
      <w:bookmarkEnd w:id="2"/>
      <w:bookmarkEnd w:id="3"/>
      <w:r w:rsidR="006F29C2" w:rsidRPr="009068B2">
        <w:rPr>
          <w:b/>
          <w:sz w:val="28"/>
          <w:szCs w:val="28"/>
        </w:rPr>
        <w:lastRenderedPageBreak/>
        <w:t>ЧАСТЬ 1</w:t>
      </w:r>
      <w:bookmarkEnd w:id="4"/>
    </w:p>
    <w:p w14:paraId="5986D07D" w14:textId="77777777" w:rsidR="006F29C2" w:rsidRPr="009400BA" w:rsidRDefault="006F29C2" w:rsidP="0042699F">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5"/>
    </w:p>
    <w:p w14:paraId="23F930A4" w14:textId="77777777" w:rsidR="006F29C2" w:rsidRPr="009068B2" w:rsidRDefault="006F29C2" w:rsidP="00AE74D8">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sidR="00B251B9">
        <w:rPr>
          <w:color w:val="000000"/>
          <w:sz w:val="28"/>
          <w:szCs w:val="28"/>
        </w:rPr>
        <w:t xml:space="preserve"> </w:t>
      </w:r>
      <w:r w:rsidR="00D07F0C">
        <w:rPr>
          <w:color w:val="000000"/>
          <w:sz w:val="28"/>
          <w:szCs w:val="28"/>
        </w:rPr>
        <w:t>совокупность информации,</w:t>
      </w:r>
      <w:r w:rsidR="00B251B9"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29CBC644" w14:textId="77777777" w:rsidR="006F29C2" w:rsidRPr="009068B2" w:rsidRDefault="006F29C2" w:rsidP="00AE74D8">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14:paraId="0981EB82" w14:textId="77777777" w:rsidR="006F29C2" w:rsidRPr="009068B2" w:rsidRDefault="006F29C2" w:rsidP="00AE74D8">
      <w:pPr>
        <w:widowControl w:val="0"/>
        <w:contextualSpacing/>
        <w:jc w:val="both"/>
        <w:rPr>
          <w:sz w:val="28"/>
          <w:szCs w:val="28"/>
        </w:rPr>
      </w:pPr>
      <w:bookmarkStart w:id="80" w:name="_Toc123405451"/>
      <w:r w:rsidRPr="009068B2">
        <w:rPr>
          <w:b/>
          <w:sz w:val="28"/>
          <w:szCs w:val="28"/>
        </w:rPr>
        <w:t xml:space="preserve">Заказчик </w:t>
      </w:r>
      <w:r w:rsidR="005F4A6B" w:rsidRPr="005F4A6B">
        <w:rPr>
          <w:b/>
          <w:sz w:val="28"/>
          <w:szCs w:val="28"/>
        </w:rPr>
        <w:t>(Страхователь)</w:t>
      </w:r>
      <w:r w:rsidR="005F4A6B">
        <w:rPr>
          <w:b/>
          <w:sz w:val="28"/>
          <w:szCs w:val="28"/>
        </w:rPr>
        <w:t xml:space="preserve"> </w:t>
      </w:r>
      <w:r w:rsidRPr="009068B2">
        <w:rPr>
          <w:sz w:val="28"/>
          <w:szCs w:val="28"/>
        </w:rPr>
        <w:t>– Федеральное государственное унитарное предприятие «Космическая связь» (далее – ГП КС).</w:t>
      </w:r>
    </w:p>
    <w:p w14:paraId="583494AB" w14:textId="77777777" w:rsidR="006F29C2" w:rsidRPr="009068B2" w:rsidRDefault="006F29C2" w:rsidP="00AE74D8">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B251B9" w:rsidRPr="00843986">
        <w:rPr>
          <w:bCs/>
          <w:sz w:val="28"/>
          <w:szCs w:val="28"/>
        </w:rPr>
        <w:t xml:space="preserve">(комиссия по осуществлению конкурентных закупок) </w:t>
      </w:r>
      <w:r w:rsidR="00B251B9" w:rsidRPr="00843986">
        <w:rPr>
          <w:sz w:val="28"/>
          <w:szCs w:val="28"/>
        </w:rPr>
        <w:t>–</w:t>
      </w:r>
      <w:r w:rsidR="00B251B9"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sidR="00B251B9">
        <w:rPr>
          <w:bCs/>
          <w:sz w:val="28"/>
          <w:szCs w:val="28"/>
        </w:rPr>
        <w:t>проведения конкурентных закупок.</w:t>
      </w:r>
    </w:p>
    <w:p w14:paraId="74385808" w14:textId="77777777" w:rsidR="00B251B9" w:rsidRPr="00843986" w:rsidRDefault="00B251B9" w:rsidP="00AE74D8">
      <w:pPr>
        <w:pStyle w:val="Default0"/>
        <w:widowControl w:val="0"/>
        <w:jc w:val="both"/>
        <w:rPr>
          <w:color w:val="auto"/>
          <w:sz w:val="28"/>
          <w:szCs w:val="28"/>
        </w:rPr>
      </w:pPr>
      <w:r w:rsidRPr="00E67448">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30962B09" w14:textId="77777777" w:rsidR="00480893" w:rsidRPr="00843986" w:rsidRDefault="00480893" w:rsidP="00480893">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w:t>
      </w:r>
      <w:r>
        <w:rPr>
          <w:color w:val="auto"/>
          <w:sz w:val="28"/>
          <w:szCs w:val="28"/>
        </w:rPr>
        <w:t>следующим</w:t>
      </w:r>
      <w:r w:rsidRPr="00843986">
        <w:rPr>
          <w:color w:val="auto"/>
          <w:sz w:val="28"/>
          <w:szCs w:val="28"/>
        </w:rPr>
        <w:t xml:space="preserve"> способо</w:t>
      </w:r>
      <w:r>
        <w:rPr>
          <w:color w:val="auto"/>
          <w:sz w:val="28"/>
          <w:szCs w:val="28"/>
        </w:rPr>
        <w:t>м</w:t>
      </w:r>
      <w:r w:rsidRPr="00843986">
        <w:rPr>
          <w:color w:val="auto"/>
          <w:sz w:val="28"/>
          <w:szCs w:val="28"/>
        </w:rPr>
        <w:t>:</w:t>
      </w:r>
    </w:p>
    <w:p w14:paraId="0BFDC320" w14:textId="77777777" w:rsidR="00480893" w:rsidRPr="00843986" w:rsidRDefault="00480893" w:rsidP="00480893">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на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213367B6"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sidR="00111781">
        <w:rPr>
          <w:color w:val="auto"/>
          <w:sz w:val="28"/>
          <w:szCs w:val="28"/>
        </w:rPr>
        <w:t>участниками</w:t>
      </w:r>
      <w:r w:rsidRPr="00843986">
        <w:rPr>
          <w:color w:val="auto"/>
          <w:sz w:val="28"/>
          <w:szCs w:val="28"/>
        </w:rPr>
        <w:t xml:space="preserve"> конкурентной закупки за право заключить </w:t>
      </w:r>
      <w:r w:rsidR="00566CFE">
        <w:rPr>
          <w:sz w:val="28"/>
          <w:szCs w:val="28"/>
        </w:rPr>
        <w:t>Контракт</w:t>
      </w:r>
      <w:r w:rsidRPr="00843986">
        <w:rPr>
          <w:color w:val="auto"/>
          <w:sz w:val="28"/>
          <w:szCs w:val="28"/>
        </w:rPr>
        <w:t xml:space="preserve"> с заказчиком на условиях, предлагаемых в заявках на участие в такой закупке, окончательных предложениях участников такой закупки;</w:t>
      </w:r>
    </w:p>
    <w:p w14:paraId="4C1E76BA"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47BD8D98" w14:textId="77777777" w:rsidR="00B251B9" w:rsidRPr="00843986" w:rsidRDefault="00B251B9" w:rsidP="00AE74D8">
      <w:pPr>
        <w:widowControl w:val="0"/>
        <w:jc w:val="both"/>
        <w:rPr>
          <w:bCs/>
          <w:sz w:val="28"/>
          <w:szCs w:val="28"/>
        </w:rPr>
      </w:pPr>
      <w:r>
        <w:rPr>
          <w:b/>
          <w:sz w:val="28"/>
          <w:szCs w:val="28"/>
        </w:rPr>
        <w:t>К</w:t>
      </w:r>
      <w:r w:rsidRPr="00843986">
        <w:rPr>
          <w:b/>
          <w:sz w:val="28"/>
          <w:szCs w:val="28"/>
        </w:rPr>
        <w:t xml:space="preserve">онкурс – </w:t>
      </w:r>
      <w:r w:rsidRPr="00843986">
        <w:rPr>
          <w:sz w:val="28"/>
          <w:szCs w:val="28"/>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r w:rsidR="00566CFE">
        <w:rPr>
          <w:sz w:val="28"/>
          <w:szCs w:val="28"/>
        </w:rPr>
        <w:t>Контракт</w:t>
      </w:r>
      <w:r w:rsidRPr="00843986">
        <w:rPr>
          <w:sz w:val="28"/>
          <w:szCs w:val="28"/>
        </w:rPr>
        <w:t>а</w:t>
      </w:r>
      <w:r>
        <w:rPr>
          <w:sz w:val="28"/>
          <w:szCs w:val="28"/>
        </w:rPr>
        <w:t>.</w:t>
      </w:r>
    </w:p>
    <w:p w14:paraId="4DEDD9C2" w14:textId="77777777" w:rsidR="00B251B9" w:rsidRPr="00843986" w:rsidRDefault="00B251B9" w:rsidP="00AE74D8">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К</w:t>
      </w:r>
      <w:r w:rsidRPr="00843986">
        <w:rPr>
          <w:rFonts w:ascii="Times New Roman" w:hAnsi="Times New Roman" w:cs="Times New Roman"/>
          <w:b/>
          <w:bCs/>
          <w:sz w:val="28"/>
          <w:szCs w:val="28"/>
        </w:rPr>
        <w:t>онкурсная документация</w:t>
      </w:r>
      <w:r w:rsidRPr="00843986">
        <w:rPr>
          <w:rFonts w:ascii="Times New Roman" w:hAnsi="Times New Roman" w:cs="Times New Roman"/>
          <w:bCs/>
          <w:sz w:val="28"/>
          <w:szCs w:val="28"/>
        </w:rPr>
        <w:t xml:space="preserve"> </w:t>
      </w:r>
      <w:r w:rsidR="0006498A">
        <w:rPr>
          <w:rFonts w:ascii="Times New Roman" w:hAnsi="Times New Roman" w:cs="Times New Roman"/>
          <w:bCs/>
          <w:sz w:val="28"/>
          <w:szCs w:val="28"/>
        </w:rPr>
        <w:t xml:space="preserve">(документация о закупке)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конкурса.</w:t>
      </w:r>
    </w:p>
    <w:p w14:paraId="38C7C3A4" w14:textId="77777777" w:rsidR="006F29C2" w:rsidRPr="009068B2" w:rsidRDefault="006F29C2" w:rsidP="00AE74D8">
      <w:pPr>
        <w:widowControl w:val="0"/>
        <w:contextualSpacing/>
        <w:jc w:val="both"/>
        <w:rPr>
          <w:sz w:val="28"/>
          <w:szCs w:val="28"/>
        </w:rPr>
      </w:pPr>
      <w:r w:rsidRPr="009068B2">
        <w:rPr>
          <w:b/>
          <w:sz w:val="28"/>
          <w:szCs w:val="28"/>
        </w:rPr>
        <w:t xml:space="preserve">Начальная (максимальная) цена </w:t>
      </w:r>
      <w:r w:rsidR="00566CFE" w:rsidRPr="00566CFE">
        <w:rPr>
          <w:b/>
          <w:sz w:val="28"/>
          <w:szCs w:val="28"/>
        </w:rPr>
        <w:t>Контракт</w:t>
      </w:r>
      <w:r w:rsidRPr="009068B2">
        <w:rPr>
          <w:b/>
          <w:sz w:val="28"/>
          <w:szCs w:val="28"/>
        </w:rPr>
        <w:t xml:space="preserve">а – </w:t>
      </w:r>
      <w:r w:rsidR="009A4D75" w:rsidRPr="009A4D75">
        <w:rPr>
          <w:sz w:val="28"/>
          <w:szCs w:val="28"/>
        </w:rPr>
        <w:t>цена,</w:t>
      </w:r>
      <w:r w:rsidR="009A4D75">
        <w:rPr>
          <w:b/>
          <w:sz w:val="28"/>
          <w:szCs w:val="28"/>
        </w:rPr>
        <w:t xml:space="preserve"> </w:t>
      </w:r>
      <w:r w:rsidRPr="009068B2">
        <w:rPr>
          <w:sz w:val="28"/>
          <w:szCs w:val="28"/>
        </w:rPr>
        <w:t xml:space="preserve">указанная в пункте 7 раздела </w:t>
      </w:r>
      <w:r w:rsidR="003503F6">
        <w:rPr>
          <w:sz w:val="28"/>
          <w:szCs w:val="28"/>
        </w:rPr>
        <w:t>6</w:t>
      </w:r>
      <w:r w:rsidRPr="009068B2">
        <w:rPr>
          <w:sz w:val="28"/>
          <w:szCs w:val="28"/>
        </w:rPr>
        <w:t xml:space="preserve"> «Информационная карта открытого конкурса», предельно допустимая цена </w:t>
      </w:r>
      <w:r w:rsidR="00566CFE">
        <w:rPr>
          <w:sz w:val="28"/>
          <w:szCs w:val="28"/>
        </w:rPr>
        <w:t>Контракт</w:t>
      </w:r>
      <w:r w:rsidRPr="009068B2">
        <w:rPr>
          <w:sz w:val="28"/>
          <w:szCs w:val="28"/>
        </w:rPr>
        <w:t>а, определяемая заказчиком в документации.</w:t>
      </w:r>
    </w:p>
    <w:p w14:paraId="62A92E16" w14:textId="77777777" w:rsidR="006F29C2" w:rsidRPr="009068B2" w:rsidRDefault="006F29C2" w:rsidP="00AE74D8">
      <w:pPr>
        <w:widowControl w:val="0"/>
        <w:contextualSpacing/>
        <w:jc w:val="both"/>
        <w:rPr>
          <w:sz w:val="28"/>
          <w:szCs w:val="28"/>
        </w:rPr>
      </w:pPr>
      <w:r w:rsidRPr="009068B2">
        <w:rPr>
          <w:b/>
          <w:sz w:val="28"/>
          <w:szCs w:val="28"/>
        </w:rPr>
        <w:t xml:space="preserve">Оператор электронной площадки – </w:t>
      </w:r>
      <w:r w:rsidR="00B251B9" w:rsidRPr="00B251B9">
        <w:rPr>
          <w:sz w:val="28"/>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w:t>
      </w:r>
      <w:r w:rsidR="00B251B9" w:rsidRPr="00B251B9">
        <w:rPr>
          <w:sz w:val="28"/>
          <w:szCs w:val="28"/>
        </w:rPr>
        <w:lastRenderedPageBreak/>
        <w:t>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sidRPr="009068B2">
        <w:rPr>
          <w:sz w:val="28"/>
          <w:szCs w:val="28"/>
        </w:rPr>
        <w:t>.</w:t>
      </w:r>
    </w:p>
    <w:p w14:paraId="0F59F516" w14:textId="77777777" w:rsidR="006F29C2" w:rsidRDefault="006F29C2" w:rsidP="00AE74D8">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sidR="00B251B9">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sidR="00B251B9">
        <w:rPr>
          <w:sz w:val="28"/>
          <w:szCs w:val="28"/>
          <w:lang w:val="en-US"/>
        </w:rPr>
        <w:t>http</w:t>
      </w:r>
      <w:r w:rsidR="00B251B9" w:rsidRPr="009302C1">
        <w:rPr>
          <w:sz w:val="28"/>
          <w:szCs w:val="28"/>
        </w:rPr>
        <w:t>://</w:t>
      </w:r>
      <w:r w:rsidR="00B251B9">
        <w:rPr>
          <w:sz w:val="28"/>
          <w:szCs w:val="28"/>
          <w:lang w:val="en-US"/>
        </w:rPr>
        <w:t>www</w:t>
      </w:r>
      <w:r w:rsidR="00B251B9" w:rsidRPr="009302C1">
        <w:rPr>
          <w:sz w:val="28"/>
          <w:szCs w:val="28"/>
        </w:rPr>
        <w:t>.</w:t>
      </w:r>
      <w:r w:rsidR="00B251B9">
        <w:rPr>
          <w:sz w:val="28"/>
          <w:szCs w:val="28"/>
          <w:lang w:val="en-US"/>
        </w:rPr>
        <w:t>rscc</w:t>
      </w:r>
      <w:r w:rsidR="00B251B9" w:rsidRPr="009302C1">
        <w:rPr>
          <w:sz w:val="28"/>
          <w:szCs w:val="28"/>
        </w:rPr>
        <w:t>.</w:t>
      </w:r>
      <w:r w:rsidR="00B251B9">
        <w:rPr>
          <w:sz w:val="28"/>
          <w:szCs w:val="28"/>
          <w:lang w:val="en-US"/>
        </w:rPr>
        <w:t>ru</w:t>
      </w:r>
      <w:r w:rsidRPr="009068B2">
        <w:rPr>
          <w:rStyle w:val="FontStyle131"/>
          <w:sz w:val="28"/>
          <w:szCs w:val="28"/>
        </w:rPr>
        <w:t>.</w:t>
      </w:r>
    </w:p>
    <w:p w14:paraId="091C0079" w14:textId="77777777" w:rsidR="00EC151B" w:rsidRDefault="00EC151B" w:rsidP="00AE74D8">
      <w:pPr>
        <w:widowControl w:val="0"/>
        <w:contextualSpacing/>
        <w:jc w:val="both"/>
        <w:rPr>
          <w:rStyle w:val="FontStyle131"/>
          <w:sz w:val="28"/>
          <w:szCs w:val="28"/>
        </w:rPr>
      </w:pPr>
      <w:r w:rsidRPr="00EC151B">
        <w:rPr>
          <w:rStyle w:val="FontStyle131"/>
          <w:b/>
          <w:sz w:val="28"/>
          <w:szCs w:val="28"/>
        </w:rPr>
        <w:t xml:space="preserve">Переторжка </w:t>
      </w:r>
      <w:r w:rsidRPr="00EC151B">
        <w:rPr>
          <w:rStyle w:val="FontStyle131"/>
          <w:sz w:val="28"/>
          <w:szCs w:val="28"/>
        </w:rPr>
        <w:t xml:space="preserve">–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w:t>
      </w:r>
      <w:r w:rsidR="00566CFE" w:rsidRPr="00566CFE">
        <w:rPr>
          <w:rStyle w:val="FontStyle131"/>
          <w:sz w:val="28"/>
          <w:szCs w:val="28"/>
        </w:rPr>
        <w:t>Контракт</w:t>
      </w:r>
      <w:r w:rsidRPr="00EC151B">
        <w:rPr>
          <w:rStyle w:val="FontStyle131"/>
          <w:sz w:val="28"/>
          <w:szCs w:val="28"/>
        </w:rPr>
        <w:t>а, расходов на эксплуатацию и ремонт товаров, использование результатов работ, услуг при условии сохране</w:t>
      </w:r>
      <w:r>
        <w:rPr>
          <w:rStyle w:val="FontStyle131"/>
          <w:sz w:val="28"/>
          <w:szCs w:val="28"/>
        </w:rPr>
        <w:t>ния остальных положений заявки.</w:t>
      </w:r>
    </w:p>
    <w:p w14:paraId="124ACD45" w14:textId="77777777" w:rsidR="006F29C2" w:rsidRDefault="006F29C2" w:rsidP="00AE74D8">
      <w:pPr>
        <w:widowControl w:val="0"/>
        <w:contextualSpacing/>
        <w:jc w:val="both"/>
        <w:rPr>
          <w:sz w:val="28"/>
          <w:szCs w:val="28"/>
        </w:rPr>
      </w:pPr>
      <w:r w:rsidRPr="009068B2">
        <w:rPr>
          <w:b/>
          <w:sz w:val="28"/>
          <w:szCs w:val="28"/>
        </w:rPr>
        <w:t>Победитель</w:t>
      </w:r>
      <w:r w:rsidR="005F4A6B">
        <w:rPr>
          <w:b/>
          <w:sz w:val="28"/>
          <w:szCs w:val="28"/>
        </w:rPr>
        <w:t xml:space="preserve"> </w:t>
      </w:r>
      <w:r w:rsidR="005F4A6B" w:rsidRPr="00116D2B">
        <w:rPr>
          <w:b/>
          <w:sz w:val="28"/>
          <w:szCs w:val="28"/>
        </w:rPr>
        <w:t>(Страховщик)</w:t>
      </w:r>
      <w:r w:rsidRPr="009068B2">
        <w:rPr>
          <w:b/>
          <w:sz w:val="28"/>
          <w:szCs w:val="28"/>
        </w:rPr>
        <w:t xml:space="preserve"> – </w:t>
      </w:r>
      <w:r w:rsidR="00B251B9"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5AB18317" w14:textId="77777777" w:rsidR="00821CD7" w:rsidRPr="00F155ED" w:rsidRDefault="00821CD7" w:rsidP="00AE74D8">
      <w:pPr>
        <w:widowControl w:val="0"/>
        <w:contextualSpacing/>
        <w:jc w:val="both"/>
        <w:rPr>
          <w:sz w:val="28"/>
          <w:szCs w:val="28"/>
        </w:rPr>
      </w:pPr>
      <w:r w:rsidRPr="00821CD7">
        <w:rPr>
          <w:b/>
          <w:sz w:val="28"/>
          <w:szCs w:val="28"/>
        </w:rPr>
        <w:t>Программное обеспечение</w:t>
      </w:r>
      <w:r>
        <w:rPr>
          <w:sz w:val="28"/>
          <w:szCs w:val="28"/>
        </w:rPr>
        <w:t xml:space="preserve"> - </w:t>
      </w:r>
      <w:r w:rsidRPr="00F155ED">
        <w:rPr>
          <w:sz w:val="28"/>
          <w:szCs w:val="28"/>
        </w:rPr>
        <w:t xml:space="preserve">совокупность </w:t>
      </w:r>
      <w:hyperlink r:id="rId10" w:tooltip="Компьютерная программа" w:history="1">
        <w:r w:rsidRPr="00F155ED">
          <w:rPr>
            <w:sz w:val="28"/>
            <w:szCs w:val="28"/>
          </w:rPr>
          <w:t>программ</w:t>
        </w:r>
      </w:hyperlink>
      <w:r w:rsidRPr="00F155ED">
        <w:rPr>
          <w:sz w:val="28"/>
          <w:szCs w:val="28"/>
        </w:rPr>
        <w:t xml:space="preserve"> системы обработки информации и программных документов</w:t>
      </w:r>
      <w:r w:rsidR="00F155ED">
        <w:rPr>
          <w:sz w:val="28"/>
          <w:szCs w:val="28"/>
        </w:rPr>
        <w:t>.</w:t>
      </w:r>
    </w:p>
    <w:p w14:paraId="66FEFDF1" w14:textId="77777777" w:rsidR="006F29C2" w:rsidRDefault="006F29C2" w:rsidP="00AE74D8">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14:paraId="5F60F8AA" w14:textId="77777777" w:rsidR="00230D12" w:rsidRPr="009068B2" w:rsidRDefault="00230D12" w:rsidP="00AE74D8">
      <w:pPr>
        <w:widowControl w:val="0"/>
        <w:autoSpaceDE w:val="0"/>
        <w:autoSpaceDN w:val="0"/>
        <w:adjustRightInd w:val="0"/>
        <w:jc w:val="both"/>
        <w:rPr>
          <w:b/>
          <w:sz w:val="28"/>
          <w:szCs w:val="28"/>
        </w:rPr>
      </w:pPr>
      <w:r w:rsidRPr="007727DF">
        <w:rPr>
          <w:b/>
          <w:sz w:val="28"/>
          <w:szCs w:val="28"/>
        </w:rPr>
        <w:t>Специальное Программное Обеспечение</w:t>
      </w:r>
      <w:r w:rsidR="007727DF" w:rsidRPr="007727DF">
        <w:rPr>
          <w:b/>
          <w:sz w:val="28"/>
          <w:szCs w:val="28"/>
        </w:rPr>
        <w:t xml:space="preserve"> (СПО)</w:t>
      </w:r>
      <w:r w:rsidR="007727DF">
        <w:rPr>
          <w:b/>
          <w:sz w:val="28"/>
          <w:szCs w:val="28"/>
        </w:rPr>
        <w:t xml:space="preserve"> - </w:t>
      </w:r>
      <w:r w:rsidR="007727DF" w:rsidRPr="007727DF">
        <w:rPr>
          <w:sz w:val="28"/>
          <w:szCs w:val="28"/>
        </w:rPr>
        <w:t>совокупность программ, используемых для решения определенного класса задач</w:t>
      </w:r>
      <w:r w:rsidR="007727DF">
        <w:rPr>
          <w:sz w:val="28"/>
          <w:szCs w:val="28"/>
        </w:rPr>
        <w:t xml:space="preserve">, </w:t>
      </w:r>
      <w:r>
        <w:rPr>
          <w:sz w:val="28"/>
          <w:szCs w:val="28"/>
        </w:rPr>
        <w:t>разрабатываемое в рамках выполнения</w:t>
      </w:r>
      <w:r w:rsidR="007727DF">
        <w:rPr>
          <w:sz w:val="28"/>
          <w:szCs w:val="28"/>
        </w:rPr>
        <w:t xml:space="preserve"> конкретных работ.</w:t>
      </w:r>
      <w:r>
        <w:rPr>
          <w:sz w:val="28"/>
          <w:szCs w:val="28"/>
        </w:rPr>
        <w:t xml:space="preserve"> </w:t>
      </w:r>
    </w:p>
    <w:p w14:paraId="2630841A" w14:textId="77777777" w:rsidR="005F4A6B" w:rsidRPr="009068B2" w:rsidRDefault="005F4A6B" w:rsidP="005F4A6B">
      <w:pPr>
        <w:widowControl w:val="0"/>
        <w:autoSpaceDE w:val="0"/>
        <w:autoSpaceDN w:val="0"/>
        <w:adjustRightInd w:val="0"/>
        <w:jc w:val="both"/>
        <w:rPr>
          <w:b/>
          <w:sz w:val="28"/>
          <w:szCs w:val="28"/>
        </w:rPr>
      </w:pPr>
      <w:bookmarkStart w:id="81" w:name="_Ref93141687"/>
      <w:r>
        <w:rPr>
          <w:b/>
          <w:bCs/>
          <w:sz w:val="28"/>
          <w:szCs w:val="28"/>
        </w:rPr>
        <w:t>У</w:t>
      </w:r>
      <w:r w:rsidRPr="00843986">
        <w:rPr>
          <w:b/>
          <w:bCs/>
          <w:sz w:val="28"/>
          <w:szCs w:val="28"/>
        </w:rPr>
        <w:t>частник</w:t>
      </w:r>
      <w:r w:rsidRPr="00843986">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E4893F7" w14:textId="77777777" w:rsidR="006F29C2" w:rsidRPr="009068B2" w:rsidRDefault="006F29C2" w:rsidP="00AE74D8">
      <w:pPr>
        <w:widowControl w:val="0"/>
        <w:autoSpaceDE w:val="0"/>
        <w:autoSpaceDN w:val="0"/>
        <w:adjustRightInd w:val="0"/>
        <w:jc w:val="both"/>
        <w:rPr>
          <w:bCs/>
          <w:sz w:val="28"/>
          <w:szCs w:val="28"/>
        </w:rPr>
      </w:pPr>
      <w:r w:rsidRPr="009068B2">
        <w:rPr>
          <w:b/>
          <w:sz w:val="28"/>
          <w:szCs w:val="28"/>
        </w:rPr>
        <w:t xml:space="preserve">Эксперт – </w:t>
      </w:r>
      <w:r w:rsidR="00B251B9" w:rsidRPr="00843986">
        <w:rPr>
          <w:bCs/>
          <w:sz w:val="28"/>
          <w:szCs w:val="28"/>
        </w:rPr>
        <w:t>б</w:t>
      </w:r>
      <w:r w:rsidR="00B251B9"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00B251B9" w:rsidRPr="00843986">
        <w:rPr>
          <w:bCs/>
          <w:sz w:val="28"/>
          <w:szCs w:val="28"/>
        </w:rPr>
        <w:t xml:space="preserve">оценки заявок </w:t>
      </w:r>
      <w:r w:rsidR="00B251B9" w:rsidRPr="00843986">
        <w:rPr>
          <w:sz w:val="28"/>
          <w:szCs w:val="28"/>
        </w:rPr>
        <w:t xml:space="preserve">по каким-либо отдельным </w:t>
      </w:r>
      <w:r w:rsidR="00B251B9" w:rsidRPr="00843986">
        <w:rPr>
          <w:bCs/>
          <w:sz w:val="28"/>
          <w:szCs w:val="28"/>
        </w:rPr>
        <w:t>критериям</w:t>
      </w:r>
      <w:r w:rsidRPr="009068B2">
        <w:rPr>
          <w:sz w:val="28"/>
          <w:szCs w:val="28"/>
        </w:rPr>
        <w:t>.</w:t>
      </w:r>
    </w:p>
    <w:bookmarkEnd w:id="81"/>
    <w:p w14:paraId="31613F40" w14:textId="77777777"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00B251B9" w:rsidRPr="00843986">
        <w:rPr>
          <w:sz w:val="28"/>
          <w:szCs w:val="28"/>
        </w:rPr>
        <w:t>сайт в сети Интернет, на котором проводятся закупки в электронной форме</w:t>
      </w:r>
      <w:r w:rsidRPr="009068B2">
        <w:rPr>
          <w:sz w:val="28"/>
          <w:szCs w:val="28"/>
        </w:rPr>
        <w:t>.</w:t>
      </w:r>
    </w:p>
    <w:p w14:paraId="7AC44FE4" w14:textId="77777777"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14:paraId="5839CF45" w14:textId="77777777" w:rsidR="00DD0308" w:rsidRDefault="00DD0308" w:rsidP="00AE74D8">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3CD16435" w14:textId="77777777" w:rsidR="006F29C2" w:rsidRDefault="006F29C2" w:rsidP="00AE74D8">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00B251B9" w:rsidRPr="00843986">
        <w:rPr>
          <w:sz w:val="28"/>
          <w:szCs w:val="28"/>
        </w:rPr>
        <w:t>документ, подписанный электронной подписью</w:t>
      </w:r>
      <w:r w:rsidRPr="0065635A">
        <w:rPr>
          <w:sz w:val="28"/>
          <w:szCs w:val="28"/>
        </w:rPr>
        <w:t>.</w:t>
      </w:r>
    </w:p>
    <w:p w14:paraId="47FE0C70" w14:textId="77777777" w:rsidR="00DD0308" w:rsidRPr="009068B2" w:rsidRDefault="00DD0308" w:rsidP="00AE74D8">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по результатам которой принимается какое-</w:t>
      </w:r>
      <w:r w:rsidRPr="00843986">
        <w:rPr>
          <w:sz w:val="28"/>
          <w:szCs w:val="28"/>
        </w:rPr>
        <w:lastRenderedPageBreak/>
        <w:t xml:space="preserve">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782FED97" w14:textId="77777777" w:rsidR="006F29C2" w:rsidRPr="009068B2" w:rsidRDefault="006F29C2" w:rsidP="0042699F">
      <w:pPr>
        <w:pStyle w:val="affff1"/>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80"/>
      <w:r w:rsidRPr="009400BA">
        <w:rPr>
          <w:rStyle w:val="FontStyle131"/>
          <w:b/>
          <w:sz w:val="28"/>
        </w:rPr>
        <w:t>БЩИЕ ПОЛОЖЕНИЯ</w:t>
      </w:r>
    </w:p>
    <w:p w14:paraId="61BAAFF1" w14:textId="77777777" w:rsidR="0035705E" w:rsidRPr="009068B2" w:rsidRDefault="0035705E" w:rsidP="0035705E">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3"/>
      <w:bookmarkEnd w:id="82"/>
      <w:bookmarkEnd w:id="83"/>
      <w:r w:rsidRPr="009068B2">
        <w:rPr>
          <w:sz w:val="28"/>
          <w:szCs w:val="28"/>
        </w:rPr>
        <w:t xml:space="preserve">Форма и вид процедуры закупки, предмет </w:t>
      </w:r>
      <w:bookmarkEnd w:id="84"/>
      <w:r w:rsidRPr="009068B2">
        <w:rPr>
          <w:sz w:val="28"/>
          <w:szCs w:val="28"/>
        </w:rPr>
        <w:t>открытого конкурса</w:t>
      </w:r>
    </w:p>
    <w:p w14:paraId="51FC9494" w14:textId="77777777" w:rsidR="0035705E" w:rsidRPr="00CE75B0" w:rsidRDefault="0035705E" w:rsidP="0035705E">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Открытый конкурс в электронной форме (далее – конкурс) на право заключения Договора на поставку товаров, выполнение работ или оказание услуг.</w:t>
      </w:r>
    </w:p>
    <w:p w14:paraId="61DCDE69" w14:textId="77777777" w:rsidR="0035705E" w:rsidRPr="00B763F5" w:rsidRDefault="0035705E" w:rsidP="0035705E">
      <w:pPr>
        <w:pStyle w:val="Times12"/>
        <w:widowControl w:val="0"/>
        <w:numPr>
          <w:ilvl w:val="2"/>
          <w:numId w:val="21"/>
        </w:numPr>
        <w:tabs>
          <w:tab w:val="clear" w:pos="720"/>
          <w:tab w:val="num" w:pos="960"/>
        </w:tabs>
        <w:ind w:left="0" w:firstLine="709"/>
        <w:rPr>
          <w:bCs w:val="0"/>
          <w:sz w:val="28"/>
          <w:szCs w:val="28"/>
        </w:rPr>
      </w:pPr>
      <w:r w:rsidRPr="00B763F5">
        <w:rPr>
          <w:sz w:val="28"/>
          <w:szCs w:val="28"/>
        </w:rPr>
        <w:t xml:space="preserve">Настоящий открытый конкурс проводится в соответствии с Положением </w:t>
      </w:r>
      <w:r w:rsidRPr="00B763F5">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76305A" w:rsidRPr="00B763F5">
        <w:rPr>
          <w:bCs w:val="0"/>
          <w:sz w:val="28"/>
          <w:szCs w:val="28"/>
        </w:rPr>
        <w:t>1</w:t>
      </w:r>
      <w:r w:rsidR="00A278B1" w:rsidRPr="00B763F5">
        <w:rPr>
          <w:bCs w:val="0"/>
          <w:sz w:val="28"/>
          <w:szCs w:val="28"/>
        </w:rPr>
        <w:t>5</w:t>
      </w:r>
      <w:r w:rsidR="00480893" w:rsidRPr="00B763F5">
        <w:rPr>
          <w:color w:val="000000" w:themeColor="text1"/>
          <w:sz w:val="28"/>
          <w:szCs w:val="28"/>
        </w:rPr>
        <w:t>.</w:t>
      </w:r>
      <w:r w:rsidR="00A278B1" w:rsidRPr="00B763F5">
        <w:rPr>
          <w:color w:val="000000" w:themeColor="text1"/>
          <w:sz w:val="28"/>
          <w:szCs w:val="28"/>
        </w:rPr>
        <w:t>07</w:t>
      </w:r>
      <w:r w:rsidR="00480893" w:rsidRPr="00B763F5">
        <w:rPr>
          <w:color w:val="000000" w:themeColor="text1"/>
          <w:sz w:val="28"/>
          <w:szCs w:val="28"/>
        </w:rPr>
        <w:t>.</w:t>
      </w:r>
      <w:r w:rsidR="0076305A" w:rsidRPr="00B763F5">
        <w:rPr>
          <w:color w:val="000000" w:themeColor="text1"/>
          <w:sz w:val="28"/>
          <w:szCs w:val="28"/>
        </w:rPr>
        <w:t>2021</w:t>
      </w:r>
      <w:r w:rsidR="00480893" w:rsidRPr="00B763F5">
        <w:rPr>
          <w:color w:val="000000" w:themeColor="text1"/>
          <w:sz w:val="28"/>
          <w:szCs w:val="28"/>
        </w:rPr>
        <w:t xml:space="preserve"> г. №</w:t>
      </w:r>
      <w:r w:rsidR="00480893" w:rsidRPr="00B763F5">
        <w:rPr>
          <w:sz w:val="28"/>
          <w:szCs w:val="28"/>
        </w:rPr>
        <w:t> </w:t>
      </w:r>
      <w:r w:rsidR="00A278B1" w:rsidRPr="00B763F5">
        <w:rPr>
          <w:sz w:val="28"/>
          <w:szCs w:val="28"/>
        </w:rPr>
        <w:t>100</w:t>
      </w:r>
      <w:r w:rsidR="00480893" w:rsidRPr="00B763F5">
        <w:rPr>
          <w:bCs w:val="0"/>
          <w:sz w:val="28"/>
          <w:szCs w:val="28"/>
        </w:rPr>
        <w:t xml:space="preserve"> </w:t>
      </w:r>
      <w:r w:rsidRPr="00B763F5">
        <w:rPr>
          <w:bCs w:val="0"/>
          <w:sz w:val="28"/>
          <w:szCs w:val="28"/>
        </w:rPr>
        <w:t>(далее – «Положение о закупке») и документацией с использованием функционала ЭТП, указанной в пункте 5 раздела 5 «Информационная карта открытого конкурса».</w:t>
      </w:r>
    </w:p>
    <w:p w14:paraId="714D4A84" w14:textId="77777777" w:rsidR="0035705E" w:rsidRPr="00B763F5" w:rsidRDefault="0035705E" w:rsidP="0035705E">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B763F5">
        <w:rPr>
          <w:sz w:val="28"/>
          <w:szCs w:val="28"/>
        </w:rPr>
        <w:t>.</w:t>
      </w:r>
    </w:p>
    <w:p w14:paraId="3D30AB21" w14:textId="77777777" w:rsidR="0035705E" w:rsidRPr="00B763F5" w:rsidRDefault="0035705E" w:rsidP="0035705E">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раздела 5 «Информационная карта открытого конкурса».</w:t>
      </w:r>
    </w:p>
    <w:p w14:paraId="0F21F086" w14:textId="77777777" w:rsidR="0035705E" w:rsidRPr="00B763F5" w:rsidRDefault="0035705E" w:rsidP="0035705E">
      <w:pPr>
        <w:pStyle w:val="Times12"/>
        <w:widowControl w:val="0"/>
        <w:ind w:firstLine="709"/>
        <w:rPr>
          <w:bCs w:val="0"/>
          <w:sz w:val="28"/>
          <w:szCs w:val="28"/>
        </w:rPr>
      </w:pPr>
      <w:r w:rsidRPr="00B763F5">
        <w:rPr>
          <w:bCs w:val="0"/>
          <w:sz w:val="28"/>
          <w:szCs w:val="28"/>
        </w:rPr>
        <w:t>Объем и сроки, количество лотов указаны в пунктах 1, 2, 3 раздела 5 «Информационная карта открытого конкурса».</w:t>
      </w:r>
    </w:p>
    <w:p w14:paraId="24150EDC" w14:textId="77777777" w:rsidR="00B763F5" w:rsidRPr="00B763F5" w:rsidRDefault="00B763F5" w:rsidP="00B763F5">
      <w:pPr>
        <w:pStyle w:val="Times12"/>
        <w:widowControl w:val="0"/>
        <w:numPr>
          <w:ilvl w:val="2"/>
          <w:numId w:val="21"/>
        </w:numPr>
        <w:tabs>
          <w:tab w:val="clear" w:pos="720"/>
          <w:tab w:val="num" w:pos="960"/>
          <w:tab w:val="num" w:pos="1288"/>
        </w:tabs>
        <w:ind w:left="0" w:firstLine="709"/>
        <w:rPr>
          <w:color w:val="22272F"/>
          <w:sz w:val="28"/>
          <w:szCs w:val="28"/>
        </w:rPr>
      </w:pPr>
      <w:r w:rsidRPr="00B763F5">
        <w:rPr>
          <w:bCs w:val="0"/>
          <w:sz w:val="28"/>
          <w:szCs w:val="28"/>
        </w:rPr>
        <w:t xml:space="preserve">Открытый конкурс в электронной форме </w:t>
      </w:r>
      <w:r w:rsidRPr="00B763F5">
        <w:rPr>
          <w:color w:val="22272F"/>
          <w:sz w:val="28"/>
          <w:szCs w:val="28"/>
        </w:rPr>
        <w:t>может включать в себя этап проведения предварительного квалификационного отбора участников открытого конкурса в электронной форме. При этом должны соблюдаться следующие правила:</w:t>
      </w:r>
    </w:p>
    <w:p w14:paraId="56E7E104" w14:textId="77777777" w:rsidR="00B763F5" w:rsidRPr="00B763F5" w:rsidRDefault="00B763F5" w:rsidP="00B763F5">
      <w:pPr>
        <w:pStyle w:val="affff1"/>
        <w:numPr>
          <w:ilvl w:val="3"/>
          <w:numId w:val="21"/>
        </w:numPr>
        <w:tabs>
          <w:tab w:val="clear" w:pos="720"/>
          <w:tab w:val="num" w:pos="0"/>
        </w:tabs>
        <w:ind w:left="0" w:firstLine="0"/>
        <w:jc w:val="both"/>
        <w:rPr>
          <w:bCs/>
          <w:sz w:val="28"/>
          <w:szCs w:val="28"/>
        </w:rPr>
      </w:pPr>
      <w:r w:rsidRPr="00B763F5">
        <w:rPr>
          <w:bCs/>
          <w:sz w:val="28"/>
          <w:szCs w:val="28"/>
        </w:rPr>
        <w:t xml:space="preserve">В случае проведения предварительного квалификационного отбора заказчик обязан в документации о </w:t>
      </w:r>
      <w:r>
        <w:rPr>
          <w:bCs/>
          <w:sz w:val="28"/>
          <w:szCs w:val="28"/>
        </w:rPr>
        <w:t>проведении открытого конкурса</w:t>
      </w:r>
      <w:r w:rsidRPr="00B763F5">
        <w:rPr>
          <w:bCs/>
          <w:sz w:val="28"/>
          <w:szCs w:val="28"/>
        </w:rPr>
        <w:t xml:space="preserve"> в электронной форме  указать срок и п</w:t>
      </w:r>
      <w:r>
        <w:rPr>
          <w:bCs/>
          <w:sz w:val="28"/>
          <w:szCs w:val="28"/>
        </w:rPr>
        <w:t>орядок проведения такого отбора;</w:t>
      </w:r>
    </w:p>
    <w:p w14:paraId="18B04127" w14:textId="77777777" w:rsidR="00B763F5" w:rsidRPr="00B763F5" w:rsidRDefault="00B763F5" w:rsidP="00B763F5">
      <w:pPr>
        <w:pStyle w:val="affff1"/>
        <w:numPr>
          <w:ilvl w:val="3"/>
          <w:numId w:val="21"/>
        </w:numPr>
        <w:tabs>
          <w:tab w:val="clear" w:pos="720"/>
          <w:tab w:val="num" w:pos="0"/>
        </w:tabs>
        <w:ind w:left="0" w:firstLine="0"/>
        <w:rPr>
          <w:bCs/>
          <w:sz w:val="28"/>
          <w:szCs w:val="28"/>
        </w:rPr>
      </w:pPr>
      <w:r w:rsidRPr="00B763F5">
        <w:rPr>
          <w:bCs/>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w:t>
      </w:r>
      <w:r w:rsidR="00E86ED6">
        <w:rPr>
          <w:bCs/>
          <w:sz w:val="28"/>
          <w:szCs w:val="28"/>
        </w:rPr>
        <w:t>проведении открытого конкурса в электронной форме;</w:t>
      </w:r>
    </w:p>
    <w:p w14:paraId="3CC041D2" w14:textId="77777777" w:rsidR="00B763F5" w:rsidRPr="00B763F5" w:rsidRDefault="00B763F5" w:rsidP="00E86ED6">
      <w:pPr>
        <w:pStyle w:val="Times12"/>
        <w:widowControl w:val="0"/>
        <w:numPr>
          <w:ilvl w:val="3"/>
          <w:numId w:val="21"/>
        </w:numPr>
        <w:ind w:left="0" w:firstLine="0"/>
        <w:rPr>
          <w:sz w:val="28"/>
          <w:szCs w:val="28"/>
        </w:rPr>
      </w:pPr>
      <w:r w:rsidRPr="00B763F5">
        <w:rPr>
          <w:sz w:val="28"/>
          <w:szCs w:val="28"/>
        </w:rPr>
        <w:t xml:space="preserve">Заявки на участие в предварительном квалификационном отборе должны содержать информацию и документы, предусмотренные документацией о </w:t>
      </w:r>
      <w:r w:rsidR="00E86ED6">
        <w:rPr>
          <w:sz w:val="28"/>
          <w:szCs w:val="28"/>
        </w:rPr>
        <w:t>проведении открытого конкурса</w:t>
      </w:r>
      <w:r w:rsidRPr="00B763F5">
        <w:rPr>
          <w:sz w:val="28"/>
          <w:szCs w:val="28"/>
        </w:rPr>
        <w:t xml:space="preserve"> в электронной форме, подтверждающие соответствие участников закупки единым квалификационным требованиям, установленным документацией о </w:t>
      </w:r>
      <w:r w:rsidR="00E86ED6">
        <w:rPr>
          <w:sz w:val="28"/>
          <w:szCs w:val="28"/>
        </w:rPr>
        <w:t>проведении открытого конкурса</w:t>
      </w:r>
      <w:r w:rsidRPr="00B763F5">
        <w:rPr>
          <w:sz w:val="28"/>
          <w:szCs w:val="28"/>
        </w:rPr>
        <w:t xml:space="preserve"> в электронной форме</w:t>
      </w:r>
      <w:r w:rsidR="00E86ED6">
        <w:rPr>
          <w:sz w:val="28"/>
          <w:szCs w:val="28"/>
        </w:rPr>
        <w:t>;</w:t>
      </w:r>
    </w:p>
    <w:p w14:paraId="36A9E829" w14:textId="77777777" w:rsidR="00B763F5" w:rsidRPr="00B763F5" w:rsidRDefault="00B763F5" w:rsidP="00E86ED6">
      <w:pPr>
        <w:pStyle w:val="Times12"/>
        <w:widowControl w:val="0"/>
        <w:numPr>
          <w:ilvl w:val="3"/>
          <w:numId w:val="21"/>
        </w:numPr>
        <w:tabs>
          <w:tab w:val="clear" w:pos="720"/>
        </w:tabs>
        <w:ind w:left="0" w:firstLine="0"/>
        <w:rPr>
          <w:sz w:val="28"/>
          <w:szCs w:val="28"/>
        </w:rPr>
      </w:pPr>
      <w:r w:rsidRPr="00B763F5">
        <w:rPr>
          <w:sz w:val="28"/>
          <w:szCs w:val="28"/>
        </w:rPr>
        <w:t>Заявки участников, которые не соответствуют квалификационным требованиям, отклоняются комиссией по закупке</w:t>
      </w:r>
    </w:p>
    <w:p w14:paraId="2F3C42B0" w14:textId="77777777" w:rsidR="0035705E" w:rsidRPr="00B763F5" w:rsidRDefault="0035705E" w:rsidP="00E86ED6">
      <w:pPr>
        <w:pStyle w:val="Times12"/>
        <w:widowControl w:val="0"/>
        <w:numPr>
          <w:ilvl w:val="2"/>
          <w:numId w:val="21"/>
        </w:numPr>
        <w:tabs>
          <w:tab w:val="clear" w:pos="720"/>
          <w:tab w:val="num" w:pos="960"/>
          <w:tab w:val="num" w:pos="1288"/>
        </w:tabs>
        <w:ind w:left="0" w:firstLine="709"/>
        <w:rPr>
          <w:sz w:val="28"/>
          <w:szCs w:val="28"/>
        </w:rPr>
      </w:pPr>
      <w:r w:rsidRPr="00B763F5">
        <w:rPr>
          <w:sz w:val="28"/>
          <w:szCs w:val="28"/>
        </w:rPr>
        <w:t xml:space="preserve">Информация о проведении этапа проведения предварительного </w:t>
      </w:r>
      <w:r w:rsidRPr="00E86ED6">
        <w:rPr>
          <w:bCs w:val="0"/>
          <w:sz w:val="28"/>
          <w:szCs w:val="28"/>
        </w:rPr>
        <w:t>квалификационного</w:t>
      </w:r>
      <w:r w:rsidRPr="00B763F5">
        <w:rPr>
          <w:sz w:val="28"/>
          <w:szCs w:val="28"/>
        </w:rPr>
        <w:t xml:space="preserve"> отбора участников указана в пункте 21 раздела 5 «Информационная карта открытого конкурса».</w:t>
      </w:r>
    </w:p>
    <w:p w14:paraId="35D732F4" w14:textId="77777777" w:rsidR="0035705E" w:rsidRPr="00B763F5" w:rsidRDefault="0035705E" w:rsidP="0035705E">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 xml:space="preserve">Положением </w:t>
      </w:r>
      <w:r w:rsidRPr="00B763F5">
        <w:rPr>
          <w:sz w:val="28"/>
          <w:szCs w:val="28"/>
        </w:rPr>
        <w:t xml:space="preserve">о закупке товаров для нужд Федерального государственного унитарного предприятия «Космическая связь» установлен приоритет товаров </w:t>
      </w:r>
      <w:r w:rsidRPr="00B763F5">
        <w:rPr>
          <w:sz w:val="28"/>
          <w:szCs w:val="28"/>
        </w:rPr>
        <w:lastRenderedPageBreak/>
        <w:t>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BCA8C64"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44789253"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60924441"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6651641A"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B7A2843"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sidR="00687396" w:rsidRPr="00B763F5">
        <w:rPr>
          <w:bCs w:val="0"/>
          <w:sz w:val="28"/>
          <w:szCs w:val="28"/>
        </w:rPr>
        <w:t>открытого</w:t>
      </w:r>
      <w:r w:rsidRPr="00B763F5">
        <w:rPr>
          <w:bCs w:val="0"/>
          <w:sz w:val="28"/>
          <w:szCs w:val="28"/>
        </w:rPr>
        <w:t xml:space="preserve"> конкурса».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86784FA"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6656794"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sz w:val="28"/>
          <w:szCs w:val="28"/>
        </w:rPr>
        <w:t>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пункте 10 формы 1 раздела 6 «6.1. Форма заявки (форма 1)</w:t>
      </w:r>
      <w:r w:rsidRPr="00B763F5">
        <w:rPr>
          <w:bCs w:val="0"/>
          <w:sz w:val="28"/>
          <w:szCs w:val="28"/>
        </w:rPr>
        <w:t>».</w:t>
      </w:r>
    </w:p>
    <w:p w14:paraId="6B435CE0"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lastRenderedPageBreak/>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24EDB7D"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6470347" w14:textId="77777777" w:rsidR="0076305A" w:rsidRPr="00B763F5" w:rsidRDefault="0076305A" w:rsidP="0076305A">
      <w:pPr>
        <w:pStyle w:val="Times12"/>
        <w:widowControl w:val="0"/>
        <w:numPr>
          <w:ilvl w:val="2"/>
          <w:numId w:val="21"/>
        </w:numPr>
        <w:ind w:left="0" w:firstLine="709"/>
        <w:rPr>
          <w:bCs w:val="0"/>
          <w:sz w:val="28"/>
          <w:szCs w:val="28"/>
        </w:rPr>
      </w:pPr>
      <w:r w:rsidRPr="00B763F5">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D55B5D4" w14:textId="77777777" w:rsidR="0076305A" w:rsidRPr="009068B2" w:rsidRDefault="0076305A" w:rsidP="0076305A">
      <w:pPr>
        <w:pStyle w:val="Times12"/>
        <w:widowControl w:val="0"/>
        <w:ind w:left="709" w:firstLine="0"/>
        <w:rPr>
          <w:bCs w:val="0"/>
          <w:sz w:val="28"/>
          <w:szCs w:val="28"/>
        </w:rPr>
      </w:pPr>
    </w:p>
    <w:p w14:paraId="7C2D4361" w14:textId="77777777" w:rsidR="0035705E" w:rsidRPr="009068B2" w:rsidRDefault="0035705E" w:rsidP="0035705E">
      <w:pPr>
        <w:pStyle w:val="af8"/>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6F7ED75F" w14:textId="77777777" w:rsidR="0035705E" w:rsidRPr="009068B2" w:rsidRDefault="0035705E" w:rsidP="0035705E">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70195085" w14:textId="77777777" w:rsidR="0035705E" w:rsidRPr="009068B2" w:rsidRDefault="0035705E" w:rsidP="0035705E">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1632E5A5" w14:textId="77777777" w:rsidR="0035705E" w:rsidRPr="00CE75B0" w:rsidRDefault="0035705E" w:rsidP="0035705E">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14:paraId="39A0B100" w14:textId="77777777" w:rsidR="0035705E" w:rsidRPr="00CE75B0" w:rsidRDefault="0035705E" w:rsidP="0035705E">
      <w:pPr>
        <w:pStyle w:val="Times12"/>
        <w:widowControl w:val="0"/>
        <w:numPr>
          <w:ilvl w:val="2"/>
          <w:numId w:val="21"/>
        </w:numPr>
        <w:tabs>
          <w:tab w:val="clear" w:pos="720"/>
          <w:tab w:val="num" w:pos="960"/>
        </w:tabs>
        <w:ind w:left="0" w:firstLine="709"/>
        <w:rPr>
          <w:sz w:val="28"/>
          <w:szCs w:val="28"/>
        </w:rPr>
      </w:pPr>
      <w:r w:rsidRPr="00CE75B0">
        <w:rPr>
          <w:sz w:val="28"/>
          <w:szCs w:val="28"/>
        </w:rPr>
        <w:t>Валютой формирования цены Договора является Российский рубль</w:t>
      </w:r>
      <w:r w:rsidR="00454460">
        <w:rPr>
          <w:sz w:val="28"/>
          <w:szCs w:val="28"/>
        </w:rPr>
        <w:t>,</w:t>
      </w:r>
      <w:r w:rsidRPr="00CE75B0">
        <w:rPr>
          <w:sz w:val="28"/>
          <w:szCs w:val="28"/>
        </w:rPr>
        <w:t xml:space="preserve"> если иное не указано в пункте 9 </w:t>
      </w:r>
      <w:r>
        <w:rPr>
          <w:sz w:val="28"/>
          <w:szCs w:val="28"/>
        </w:rPr>
        <w:t>раздела 5</w:t>
      </w:r>
      <w:r w:rsidRPr="00CE75B0">
        <w:rPr>
          <w:bCs w:val="0"/>
          <w:sz w:val="28"/>
          <w:szCs w:val="28"/>
        </w:rPr>
        <w:t xml:space="preserve"> «Информационная карта открытого конкурса»</w:t>
      </w:r>
      <w:r w:rsidRPr="00CE75B0">
        <w:rPr>
          <w:sz w:val="28"/>
          <w:szCs w:val="28"/>
        </w:rPr>
        <w:t>.</w:t>
      </w:r>
    </w:p>
    <w:p w14:paraId="64B32078" w14:textId="77777777" w:rsidR="0035705E" w:rsidRPr="00CE75B0" w:rsidRDefault="0035705E" w:rsidP="0035705E">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46F182C5" w14:textId="77777777" w:rsidR="0035705E" w:rsidRPr="009068B2" w:rsidRDefault="0035705E" w:rsidP="0035705E">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5" w:name="_Toc318388614"/>
      <w:r w:rsidRPr="009068B2">
        <w:rPr>
          <w:sz w:val="28"/>
          <w:szCs w:val="28"/>
        </w:rPr>
        <w:t xml:space="preserve">Участие в процедуре </w:t>
      </w:r>
      <w:bookmarkEnd w:id="85"/>
      <w:r w:rsidRPr="009068B2">
        <w:rPr>
          <w:sz w:val="28"/>
          <w:szCs w:val="28"/>
        </w:rPr>
        <w:t>открытого конкурса</w:t>
      </w:r>
    </w:p>
    <w:p w14:paraId="3A329DFA" w14:textId="77777777" w:rsidR="0035705E" w:rsidRPr="009068B2" w:rsidRDefault="0035705E" w:rsidP="0035705E">
      <w:pPr>
        <w:pStyle w:val="Times12"/>
        <w:widowControl w:val="0"/>
        <w:numPr>
          <w:ilvl w:val="2"/>
          <w:numId w:val="21"/>
        </w:numPr>
        <w:tabs>
          <w:tab w:val="clear" w:pos="720"/>
          <w:tab w:val="num" w:pos="960"/>
        </w:tabs>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14:paraId="42E35490" w14:textId="77777777" w:rsidR="0035705E" w:rsidRPr="001B119E" w:rsidRDefault="0035705E" w:rsidP="0035705E">
      <w:pPr>
        <w:pStyle w:val="Times12"/>
        <w:widowControl w:val="0"/>
        <w:numPr>
          <w:ilvl w:val="2"/>
          <w:numId w:val="21"/>
        </w:numPr>
        <w:tabs>
          <w:tab w:val="clear" w:pos="720"/>
          <w:tab w:val="num" w:pos="960"/>
        </w:tabs>
        <w:ind w:left="0" w:firstLine="709"/>
        <w:rPr>
          <w:sz w:val="28"/>
          <w:szCs w:val="28"/>
        </w:rPr>
      </w:pPr>
      <w:bookmarkStart w:id="86" w:name="sub_1773"/>
      <w:r w:rsidRPr="009068B2">
        <w:rPr>
          <w:sz w:val="28"/>
          <w:szCs w:val="28"/>
        </w:rPr>
        <w:t xml:space="preserve">Для </w:t>
      </w:r>
      <w:r>
        <w:rPr>
          <w:sz w:val="28"/>
          <w:szCs w:val="28"/>
        </w:rPr>
        <w:t>всех 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14:paraId="263002DD" w14:textId="77777777" w:rsidR="0035705E" w:rsidRPr="001B119E" w:rsidRDefault="0035705E" w:rsidP="0035705E">
      <w:pPr>
        <w:pStyle w:val="Times12"/>
        <w:widowControl w:val="0"/>
        <w:numPr>
          <w:ilvl w:val="2"/>
          <w:numId w:val="21"/>
        </w:numPr>
        <w:tabs>
          <w:tab w:val="clear" w:pos="720"/>
          <w:tab w:val="num" w:pos="709"/>
        </w:tabs>
        <w:ind w:left="0" w:firstLine="709"/>
        <w:rPr>
          <w:bCs w:val="0"/>
          <w:sz w:val="28"/>
          <w:szCs w:val="28"/>
        </w:rPr>
      </w:pPr>
      <w:r w:rsidRPr="001B119E">
        <w:rPr>
          <w:sz w:val="28"/>
          <w:szCs w:val="28"/>
        </w:rPr>
        <w:t>Решение о допуске к дальнейшему участию в открытом конкурсе либо об отказе в допуске в соответствии с критериями отбора и в порядке, который установлен в конкурсной документации, принимает Комиссия по закупке в порядке, определенном пунктом</w:t>
      </w:r>
      <w:r>
        <w:rPr>
          <w:sz w:val="28"/>
          <w:szCs w:val="28"/>
        </w:rPr>
        <w:t xml:space="preserve"> 4</w:t>
      </w:r>
      <w:r w:rsidR="00CB1684">
        <w:rPr>
          <w:sz w:val="28"/>
          <w:szCs w:val="28"/>
        </w:rPr>
        <w:t>.9.3. раздела 4</w:t>
      </w:r>
      <w:r w:rsidRPr="001B119E">
        <w:rPr>
          <w:sz w:val="28"/>
          <w:szCs w:val="28"/>
        </w:rPr>
        <w:t xml:space="preserve"> «Требования к содержанию, форме, оформлению</w:t>
      </w:r>
      <w:r w:rsidR="004564F0">
        <w:rPr>
          <w:sz w:val="28"/>
          <w:szCs w:val="28"/>
        </w:rPr>
        <w:t>,</w:t>
      </w:r>
      <w:r w:rsidRPr="001B119E">
        <w:rPr>
          <w:sz w:val="28"/>
          <w:szCs w:val="28"/>
        </w:rPr>
        <w:t xml:space="preserve"> составу</w:t>
      </w:r>
      <w:r w:rsidR="004564F0">
        <w:rPr>
          <w:sz w:val="28"/>
          <w:szCs w:val="28"/>
        </w:rPr>
        <w:t>, порядку подачи</w:t>
      </w:r>
      <w:r w:rsidRPr="001B119E">
        <w:rPr>
          <w:sz w:val="28"/>
          <w:szCs w:val="28"/>
        </w:rPr>
        <w:t xml:space="preserve"> заявки </w:t>
      </w:r>
      <w:r w:rsidR="004564F0">
        <w:rPr>
          <w:sz w:val="28"/>
          <w:szCs w:val="28"/>
        </w:rPr>
        <w:t>и заключение договора</w:t>
      </w:r>
      <w:r w:rsidRPr="001B119E">
        <w:rPr>
          <w:sz w:val="28"/>
          <w:szCs w:val="28"/>
        </w:rPr>
        <w:t>».</w:t>
      </w:r>
    </w:p>
    <w:p w14:paraId="1AEA9701" w14:textId="77777777" w:rsidR="0035705E" w:rsidRPr="009068B2" w:rsidRDefault="0035705E" w:rsidP="0035705E">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7" w:name="OLE_LINK1"/>
      <w:bookmarkStart w:id="88" w:name="OLE_LINK3"/>
      <w:bookmarkEnd w:id="86"/>
      <w:r w:rsidRPr="009068B2">
        <w:rPr>
          <w:sz w:val="28"/>
          <w:szCs w:val="28"/>
        </w:rPr>
        <w:t>Затраты на участие в открытом конкурсе</w:t>
      </w:r>
    </w:p>
    <w:p w14:paraId="34AFB61D" w14:textId="77777777" w:rsidR="0035705E" w:rsidRPr="009068B2" w:rsidRDefault="0035705E" w:rsidP="0035705E">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Pr>
          <w:sz w:val="28"/>
          <w:szCs w:val="28"/>
        </w:rPr>
        <w:t>у</w:t>
      </w:r>
      <w:r w:rsidRPr="009068B2">
        <w:rPr>
          <w:sz w:val="28"/>
          <w:szCs w:val="28"/>
        </w:rPr>
        <w:t xml:space="preserve">частник закупки. </w:t>
      </w:r>
    </w:p>
    <w:p w14:paraId="53EA4B94" w14:textId="77777777" w:rsidR="0035705E" w:rsidRPr="009068B2" w:rsidRDefault="0035705E" w:rsidP="0035705E">
      <w:pPr>
        <w:pStyle w:val="Times12"/>
        <w:widowControl w:val="0"/>
        <w:numPr>
          <w:ilvl w:val="2"/>
          <w:numId w:val="21"/>
        </w:numPr>
        <w:tabs>
          <w:tab w:val="clear" w:pos="720"/>
          <w:tab w:val="num" w:pos="960"/>
        </w:tabs>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14:paraId="5E624CD2" w14:textId="77777777" w:rsidR="0035705E" w:rsidRPr="009068B2" w:rsidRDefault="0035705E" w:rsidP="0035705E">
      <w:pPr>
        <w:pStyle w:val="af8"/>
        <w:widowControl w:val="0"/>
        <w:numPr>
          <w:ilvl w:val="1"/>
          <w:numId w:val="21"/>
        </w:numPr>
        <w:tabs>
          <w:tab w:val="num" w:pos="502"/>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9068B2">
        <w:rPr>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7C2A0F3E" w14:textId="77777777" w:rsidR="0035705E" w:rsidRPr="009068B2" w:rsidRDefault="0035705E" w:rsidP="0035705E">
      <w:pPr>
        <w:pStyle w:val="af8"/>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1"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2"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3"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4"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14:paraId="7497C07F" w14:textId="77777777" w:rsidR="0035705E" w:rsidRPr="00B952CB" w:rsidRDefault="0035705E" w:rsidP="0035705E">
      <w:pPr>
        <w:pStyle w:val="af8"/>
        <w:widowControl w:val="0"/>
        <w:numPr>
          <w:ilvl w:val="1"/>
          <w:numId w:val="21"/>
        </w:numPr>
        <w:tabs>
          <w:tab w:val="num" w:pos="502"/>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p>
    <w:p w14:paraId="7CC0B574" w14:textId="77777777" w:rsidR="0035705E" w:rsidRPr="00B952CB" w:rsidRDefault="0035705E" w:rsidP="0035705E">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Заказчик вправе принять решение об отказе от проведения открытого конкурса в сроки, указанные в извещении о проведении открытого конкурса</w:t>
      </w:r>
      <w:r w:rsidRPr="00B952CB">
        <w:rPr>
          <w:rFonts w:eastAsia="HiddenHorzOCR"/>
          <w:sz w:val="28"/>
          <w:szCs w:val="28"/>
        </w:rPr>
        <w:t>.</w:t>
      </w:r>
    </w:p>
    <w:p w14:paraId="07FE23F2" w14:textId="77777777" w:rsidR="0035705E" w:rsidRPr="00FE1C4C" w:rsidRDefault="0035705E" w:rsidP="0035705E">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Заказчик вправе принять решение об отказе от проведения</w:t>
      </w:r>
      <w:r>
        <w:rPr>
          <w:color w:val="000000"/>
          <w:sz w:val="28"/>
          <w:szCs w:val="28"/>
        </w:rPr>
        <w:t xml:space="preserve"> открытого конкурса </w:t>
      </w:r>
      <w:r w:rsidRPr="00FE1C4C">
        <w:rPr>
          <w:color w:val="000000"/>
          <w:sz w:val="28"/>
          <w:szCs w:val="28"/>
        </w:rPr>
        <w:t xml:space="preserve">по одному и более предмету закупки (лоту) до наступления даты и времени окончания срока подачи заявок на участие в </w:t>
      </w:r>
      <w:r>
        <w:rPr>
          <w:color w:val="000000"/>
          <w:sz w:val="28"/>
          <w:szCs w:val="28"/>
        </w:rPr>
        <w:t>открытом конкурсе</w:t>
      </w:r>
      <w:r w:rsidRPr="00FE1C4C">
        <w:rPr>
          <w:color w:val="000000"/>
          <w:sz w:val="28"/>
          <w:szCs w:val="28"/>
        </w:rPr>
        <w:t>.</w:t>
      </w:r>
    </w:p>
    <w:p w14:paraId="3BB5B7AE" w14:textId="77777777" w:rsidR="0035705E" w:rsidRPr="00FE1C4C" w:rsidRDefault="0035705E" w:rsidP="0035705E">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открытого конкурса</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открытого конкурса</w:t>
      </w:r>
      <w:r w:rsidRPr="00FE1C4C">
        <w:rPr>
          <w:color w:val="000000"/>
          <w:sz w:val="28"/>
          <w:szCs w:val="28"/>
        </w:rPr>
        <w:t xml:space="preserve"> в единой информационной системе и на официальном сайте заказчика</w:t>
      </w:r>
      <w:r>
        <w:rPr>
          <w:color w:val="000000"/>
          <w:sz w:val="28"/>
          <w:szCs w:val="28"/>
        </w:rPr>
        <w:t>.</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открытого конкурса</w:t>
      </w:r>
      <w:r w:rsidRPr="00FE1C4C">
        <w:rPr>
          <w:color w:val="000000"/>
          <w:sz w:val="28"/>
          <w:szCs w:val="28"/>
        </w:rPr>
        <w:t>.</w:t>
      </w:r>
    </w:p>
    <w:p w14:paraId="455473F7" w14:textId="77777777" w:rsidR="0035705E" w:rsidRDefault="0035705E" w:rsidP="0035705E">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53F197D5" w14:textId="77777777" w:rsidR="0035705E" w:rsidRPr="009068B2" w:rsidRDefault="0035705E" w:rsidP="0035705E">
      <w:pPr>
        <w:pStyle w:val="af8"/>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14:paraId="765A9CB1" w14:textId="77777777" w:rsidR="0035705E" w:rsidRPr="009068B2" w:rsidRDefault="0035705E" w:rsidP="0035705E">
      <w:pPr>
        <w:pStyle w:val="af8"/>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0D3A3C19" w14:textId="77777777" w:rsidR="0035705E" w:rsidRPr="009068B2" w:rsidRDefault="0035705E" w:rsidP="0035705E">
      <w:pPr>
        <w:pStyle w:val="af8"/>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14:paraId="0E20400F" w14:textId="77777777" w:rsidR="0035705E" w:rsidRPr="00843986"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0646430A" w14:textId="77777777" w:rsidR="0035705E" w:rsidRPr="00843986"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w:t>
      </w:r>
      <w:r w:rsidR="00F02A9B">
        <w:rPr>
          <w:sz w:val="28"/>
          <w:szCs w:val="28"/>
        </w:rPr>
        <w:t>, на ЭТП</w:t>
      </w:r>
      <w:r>
        <w:rPr>
          <w:sz w:val="28"/>
          <w:szCs w:val="28"/>
        </w:rPr>
        <w:t xml:space="preserve"> и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08683F7" w14:textId="77777777" w:rsidR="0035705E" w:rsidRPr="00843986"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14:paraId="53817073" w14:textId="77777777" w:rsidR="0035705E"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Pr>
          <w:sz w:val="28"/>
          <w:szCs w:val="28"/>
        </w:rPr>
        <w:t>,</w:t>
      </w:r>
      <w:r w:rsidRPr="00843986">
        <w:rPr>
          <w:sz w:val="28"/>
          <w:szCs w:val="28"/>
        </w:rPr>
        <w:t xml:space="preserve"> </w:t>
      </w:r>
      <w:r>
        <w:rPr>
          <w:sz w:val="28"/>
          <w:szCs w:val="28"/>
        </w:rPr>
        <w:t>конкурсную документацию</w:t>
      </w:r>
      <w:r w:rsidRPr="00843986">
        <w:rPr>
          <w:sz w:val="28"/>
          <w:szCs w:val="28"/>
        </w:rPr>
        <w:t xml:space="preserve">, разъяснения положений </w:t>
      </w:r>
      <w:r>
        <w:rPr>
          <w:sz w:val="28"/>
          <w:szCs w:val="28"/>
        </w:rPr>
        <w:t>конкурсной документации</w:t>
      </w:r>
      <w:r w:rsidRPr="00843986">
        <w:rPr>
          <w:sz w:val="28"/>
          <w:szCs w:val="28"/>
        </w:rPr>
        <w:t xml:space="preserve"> размещаются заказчиком в </w:t>
      </w:r>
      <w:r>
        <w:rPr>
          <w:sz w:val="28"/>
          <w:szCs w:val="28"/>
        </w:rPr>
        <w:lastRenderedPageBreak/>
        <w:t>единой информационной системе</w:t>
      </w:r>
      <w:r w:rsidR="00F02A9B">
        <w:rPr>
          <w:sz w:val="28"/>
          <w:szCs w:val="28"/>
        </w:rPr>
        <w:t>, на ЭТП</w:t>
      </w:r>
      <w:r>
        <w:rPr>
          <w:sz w:val="28"/>
          <w:szCs w:val="28"/>
        </w:rPr>
        <w:t xml:space="preserve"> и официальном сайте заказчика</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14:paraId="27C3BDD3" w14:textId="77777777" w:rsidR="0035705E"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w:t>
      </w:r>
      <w:r w:rsidR="00F02A9B">
        <w:rPr>
          <w:sz w:val="28"/>
          <w:szCs w:val="28"/>
        </w:rPr>
        <w:t>, на ЭТП</w:t>
      </w:r>
      <w:r>
        <w:rPr>
          <w:sz w:val="28"/>
          <w:szCs w:val="28"/>
        </w:rPr>
        <w:t xml:space="preserve"> и официальном сайте заказчика</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p>
    <w:p w14:paraId="1B561D86" w14:textId="77777777" w:rsidR="0035705E"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14:paraId="51B7574C" w14:textId="77777777" w:rsidR="0035705E" w:rsidRPr="00EC151B" w:rsidRDefault="0035705E" w:rsidP="0035705E">
      <w:pPr>
        <w:pStyle w:val="af8"/>
        <w:numPr>
          <w:ilvl w:val="1"/>
          <w:numId w:val="21"/>
        </w:numPr>
        <w:tabs>
          <w:tab w:val="clear" w:pos="1495"/>
          <w:tab w:val="num" w:pos="502"/>
          <w:tab w:val="num" w:pos="1276"/>
        </w:tabs>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w:t>
      </w:r>
      <w:r w:rsidRPr="00EC151B">
        <w:rPr>
          <w:sz w:val="28"/>
          <w:szCs w:val="28"/>
        </w:rPr>
        <w:t xml:space="preserve"> с переторжкой </w:t>
      </w:r>
    </w:p>
    <w:p w14:paraId="019CF29A" w14:textId="77777777" w:rsidR="0035705E" w:rsidRPr="00C54573" w:rsidRDefault="0035705E" w:rsidP="0035705E">
      <w:pPr>
        <w:pStyle w:val="af8"/>
        <w:numPr>
          <w:ilvl w:val="2"/>
          <w:numId w:val="21"/>
        </w:numPr>
        <w:tabs>
          <w:tab w:val="clear" w:pos="720"/>
          <w:tab w:val="num" w:pos="1418"/>
          <w:tab w:val="num" w:pos="1560"/>
        </w:tabs>
        <w:suppressAutoHyphens/>
        <w:ind w:left="0" w:firstLine="709"/>
        <w:jc w:val="both"/>
        <w:outlineLvl w:val="1"/>
        <w:rPr>
          <w:sz w:val="28"/>
          <w:szCs w:val="28"/>
        </w:rPr>
      </w:pPr>
      <w:r w:rsidRPr="00C54573">
        <w:rPr>
          <w:sz w:val="28"/>
          <w:szCs w:val="28"/>
        </w:rPr>
        <w:t>В соответствии с пунктом 2</w:t>
      </w:r>
      <w:r>
        <w:rPr>
          <w:sz w:val="28"/>
          <w:szCs w:val="28"/>
        </w:rPr>
        <w:t>2</w:t>
      </w:r>
      <w:r w:rsidRPr="00C54573">
        <w:rPr>
          <w:sz w:val="28"/>
          <w:szCs w:val="28"/>
        </w:rPr>
        <w:t xml:space="preserve"> </w:t>
      </w:r>
      <w:r>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7D13B850"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Переторжка может быть проведена после оценки, сравнения и предварительного ранжирования неотклонённ</w:t>
      </w:r>
      <w:r>
        <w:rPr>
          <w:sz w:val="28"/>
          <w:szCs w:val="28"/>
        </w:rPr>
        <w:t>ых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14:paraId="7892C202"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14:paraId="3129B027"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14:paraId="27579186"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14:paraId="657694D9"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11393A80" w14:textId="77777777" w:rsidR="0035705E"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14:paraId="5B860907" w14:textId="77777777" w:rsidR="0035705E" w:rsidRPr="00763825" w:rsidRDefault="0035705E" w:rsidP="0035705E">
      <w:pPr>
        <w:pStyle w:val="af8"/>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14:paraId="40154B27"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23</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color w:val="000000"/>
          <w:sz w:val="28"/>
          <w:szCs w:val="28"/>
        </w:rPr>
        <w:t xml:space="preserve"> </w:t>
      </w:r>
      <w:r w:rsidR="00917DA1">
        <w:rPr>
          <w:color w:val="000000"/>
          <w:sz w:val="28"/>
          <w:szCs w:val="28"/>
        </w:rPr>
        <w:t xml:space="preserve">могут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14:paraId="0BF0E971"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34385876"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lastRenderedPageBreak/>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14:paraId="70A67A7C"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3DB5DC29"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4CBE724"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1D6F062E"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474CCBBB" w14:textId="77777777" w:rsidR="0035705E" w:rsidRPr="00763825" w:rsidRDefault="0035705E" w:rsidP="0035705E">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6830A789" w14:textId="77777777" w:rsidR="0035705E" w:rsidRPr="00185345" w:rsidRDefault="0035705E" w:rsidP="0035705E">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открытом конкурсе</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2D983479" w14:textId="77777777" w:rsidR="0035705E" w:rsidRPr="00763825" w:rsidRDefault="0035705E" w:rsidP="0035705E">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xml:space="preserve">, комиссия пришла к выводу о том, что снижение цены договора (цены лота) достигается за счёт сокращения налогов и сборов, в том числе налогов, </w:t>
      </w:r>
      <w:r w:rsidRPr="00763825">
        <w:rPr>
          <w:color w:val="000000"/>
          <w:sz w:val="28"/>
          <w:szCs w:val="28"/>
        </w:rPr>
        <w:lastRenderedPageBreak/>
        <w:t>предусмотренных специальными налоговыми режимами, в бюджеты бюджетной системы Российской Федерации.</w:t>
      </w:r>
    </w:p>
    <w:p w14:paraId="4321C98B"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023DAD32"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p>
    <w:p w14:paraId="132A0686" w14:textId="77777777" w:rsidR="0035705E" w:rsidRPr="009E06BF" w:rsidRDefault="0035705E" w:rsidP="0035705E">
      <w:pPr>
        <w:pStyle w:val="af8"/>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bookmarkStart w:id="99" w:name="_РАЗДЕЛ_I.3_ИНФОРМАЦИОННАЯ_КАРТА_КОН"/>
      <w:bookmarkEnd w:id="99"/>
      <w:r w:rsidRPr="009E06BF">
        <w:rPr>
          <w:sz w:val="28"/>
          <w:szCs w:val="28"/>
        </w:rPr>
        <w:br w:type="page"/>
      </w:r>
      <w:bookmarkStart w:id="100" w:name="_Toc293514786"/>
      <w:bookmarkStart w:id="101" w:name="_Toc293514893"/>
    </w:p>
    <w:bookmarkEnd w:id="100"/>
    <w:bookmarkEnd w:id="101"/>
    <w:p w14:paraId="4E48EE5D" w14:textId="77777777" w:rsidR="00FF4DA5" w:rsidRPr="009400BA" w:rsidRDefault="00FF4DA5" w:rsidP="0042699F">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p>
    <w:p w14:paraId="5EED52A8" w14:textId="77777777" w:rsidR="00FF4DA5" w:rsidRPr="00843986" w:rsidRDefault="00FF4DA5" w:rsidP="0042699F">
      <w:pPr>
        <w:pStyle w:val="affff1"/>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5188CDF3" w14:textId="77777777" w:rsidR="00FF4DA5" w:rsidRPr="00740486" w:rsidRDefault="00FF4DA5" w:rsidP="00FF4DA5">
      <w:pPr>
        <w:ind w:firstLine="709"/>
        <w:jc w:val="both"/>
        <w:rPr>
          <w:sz w:val="28"/>
          <w:szCs w:val="28"/>
        </w:rPr>
      </w:pPr>
      <w:r>
        <w:rPr>
          <w:sz w:val="28"/>
          <w:szCs w:val="28"/>
        </w:rPr>
        <w:t xml:space="preserve">3.1.1. </w:t>
      </w:r>
      <w:r w:rsidRPr="007404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0851B1BB" w14:textId="77777777" w:rsidR="00FF4DA5" w:rsidRPr="00FF4DA5" w:rsidRDefault="00FF4DA5" w:rsidP="0042699F">
      <w:pPr>
        <w:pStyle w:val="affff1"/>
        <w:numPr>
          <w:ilvl w:val="0"/>
          <w:numId w:val="45"/>
        </w:numPr>
        <w:jc w:val="both"/>
        <w:rPr>
          <w:vanish/>
          <w:sz w:val="28"/>
          <w:szCs w:val="28"/>
        </w:rPr>
      </w:pPr>
    </w:p>
    <w:p w14:paraId="411C0D3A" w14:textId="77777777" w:rsidR="00FF4DA5" w:rsidRPr="00FF4DA5" w:rsidRDefault="00FF4DA5" w:rsidP="0042699F">
      <w:pPr>
        <w:pStyle w:val="affff1"/>
        <w:numPr>
          <w:ilvl w:val="2"/>
          <w:numId w:val="45"/>
        </w:numPr>
        <w:jc w:val="both"/>
        <w:rPr>
          <w:vanish/>
          <w:sz w:val="28"/>
          <w:szCs w:val="28"/>
        </w:rPr>
      </w:pPr>
    </w:p>
    <w:p w14:paraId="6C34500C"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DEFBE5E"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66E61A" w14:textId="77777777" w:rsidR="00FF4DA5" w:rsidRPr="00740486" w:rsidRDefault="00FF4DA5" w:rsidP="0042699F">
      <w:pPr>
        <w:pStyle w:val="affff1"/>
        <w:numPr>
          <w:ilvl w:val="2"/>
          <w:numId w:val="45"/>
        </w:numPr>
        <w:ind w:left="0" w:firstLine="709"/>
        <w:jc w:val="both"/>
        <w:rPr>
          <w:sz w:val="28"/>
          <w:szCs w:val="28"/>
        </w:rPr>
      </w:pPr>
      <w:bookmarkStart w:id="102" w:name="_Hlk76995992"/>
      <w:r w:rsidRPr="0074048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43965800"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9BAC8B2"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B2468F"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0B499306"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09A1410"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52007D35" w14:textId="77777777" w:rsidR="00FF4DA5" w:rsidRDefault="00FF4DA5" w:rsidP="0042699F">
      <w:pPr>
        <w:pStyle w:val="affff1"/>
        <w:widowControl w:val="0"/>
        <w:numPr>
          <w:ilvl w:val="2"/>
          <w:numId w:val="45"/>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14:paraId="77D03A75" w14:textId="77777777" w:rsidR="00FF4DA5" w:rsidRPr="00DB17FF" w:rsidRDefault="00FF4DA5" w:rsidP="0042699F">
      <w:pPr>
        <w:pStyle w:val="affff1"/>
        <w:widowControl w:val="0"/>
        <w:numPr>
          <w:ilvl w:val="2"/>
          <w:numId w:val="45"/>
        </w:numPr>
        <w:tabs>
          <w:tab w:val="left" w:pos="1560"/>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пункте 11 </w:t>
      </w:r>
      <w:r>
        <w:rPr>
          <w:sz w:val="28"/>
          <w:szCs w:val="28"/>
        </w:rPr>
        <w:t>раздела 5</w:t>
      </w:r>
      <w:r w:rsidRPr="00DB17FF">
        <w:rPr>
          <w:sz w:val="28"/>
          <w:szCs w:val="28"/>
        </w:rPr>
        <w:t xml:space="preserve"> «</w:t>
      </w:r>
      <w:r>
        <w:rPr>
          <w:sz w:val="28"/>
          <w:szCs w:val="28"/>
        </w:rPr>
        <w:t xml:space="preserve">Информационная карта </w:t>
      </w:r>
      <w:r w:rsidR="00665668">
        <w:rPr>
          <w:sz w:val="28"/>
          <w:szCs w:val="28"/>
        </w:rPr>
        <w:t>открытого конкурса</w:t>
      </w:r>
      <w:r w:rsidRPr="00DB17FF">
        <w:rPr>
          <w:sz w:val="28"/>
          <w:szCs w:val="28"/>
        </w:rPr>
        <w:t>».</w:t>
      </w:r>
    </w:p>
    <w:p w14:paraId="0A5FA367" w14:textId="77777777" w:rsidR="00FF4DA5" w:rsidRPr="0094589C" w:rsidRDefault="00FF4DA5" w:rsidP="0042699F">
      <w:pPr>
        <w:pStyle w:val="affff1"/>
        <w:widowControl w:val="0"/>
        <w:numPr>
          <w:ilvl w:val="2"/>
          <w:numId w:val="45"/>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sidR="00665668">
        <w:rPr>
          <w:sz w:val="28"/>
          <w:szCs w:val="28"/>
        </w:rPr>
        <w:t>открытом конкурсе</w:t>
      </w:r>
      <w:r w:rsidRPr="0094589C">
        <w:rPr>
          <w:sz w:val="28"/>
          <w:szCs w:val="28"/>
        </w:rPr>
        <w:t xml:space="preserve"> только один раз.</w:t>
      </w:r>
    </w:p>
    <w:p w14:paraId="120C5481" w14:textId="77777777" w:rsidR="00FF4DA5" w:rsidRPr="009068B2" w:rsidRDefault="00FF4DA5" w:rsidP="00FF4DA5">
      <w:pPr>
        <w:widowControl w:val="0"/>
        <w:suppressAutoHyphens/>
        <w:rPr>
          <w:sz w:val="28"/>
          <w:szCs w:val="28"/>
          <w:lang w:eastAsia="en-US"/>
        </w:rPr>
      </w:pPr>
      <w:r w:rsidRPr="009068B2">
        <w:rPr>
          <w:sz w:val="28"/>
          <w:szCs w:val="28"/>
        </w:rPr>
        <w:br w:type="page"/>
      </w:r>
    </w:p>
    <w:p w14:paraId="7E12812C" w14:textId="77777777" w:rsidR="00FF4DA5" w:rsidRPr="006D45F3" w:rsidRDefault="00FF4DA5" w:rsidP="0042699F">
      <w:pPr>
        <w:pStyle w:val="affff1"/>
        <w:widowControl w:val="0"/>
        <w:numPr>
          <w:ilvl w:val="0"/>
          <w:numId w:val="45"/>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26F26A8C" w14:textId="77777777" w:rsidR="00FF4DA5" w:rsidRPr="00D75ABE" w:rsidRDefault="00FF4DA5" w:rsidP="0042699F">
      <w:pPr>
        <w:pStyle w:val="affff1"/>
        <w:widowControl w:val="0"/>
        <w:numPr>
          <w:ilvl w:val="1"/>
          <w:numId w:val="45"/>
        </w:numPr>
        <w:autoSpaceDE w:val="0"/>
        <w:autoSpaceDN w:val="0"/>
        <w:adjustRightInd w:val="0"/>
        <w:ind w:left="0" w:firstLine="709"/>
        <w:jc w:val="both"/>
        <w:rPr>
          <w:sz w:val="28"/>
          <w:szCs w:val="28"/>
        </w:rPr>
      </w:pPr>
      <w:r w:rsidRPr="006D45F3">
        <w:rPr>
          <w:sz w:val="28"/>
          <w:szCs w:val="28"/>
        </w:rPr>
        <w:t xml:space="preserve">Для участия в </w:t>
      </w:r>
      <w:r w:rsidR="00665668">
        <w:rPr>
          <w:sz w:val="28"/>
          <w:szCs w:val="28"/>
        </w:rPr>
        <w:t>открытом конкурсе</w:t>
      </w:r>
      <w:r w:rsidRPr="006D45F3">
        <w:rPr>
          <w:sz w:val="28"/>
          <w:szCs w:val="28"/>
        </w:rPr>
        <w:t xml:space="preserve">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3CEE568D" w14:textId="77777777" w:rsidR="00FF4DA5" w:rsidRPr="00843986" w:rsidRDefault="00FF4DA5" w:rsidP="0042699F">
      <w:pPr>
        <w:pStyle w:val="affff1"/>
        <w:widowControl w:val="0"/>
        <w:numPr>
          <w:ilvl w:val="1"/>
          <w:numId w:val="45"/>
        </w:numPr>
        <w:autoSpaceDE w:val="0"/>
        <w:autoSpaceDN w:val="0"/>
        <w:adjustRightInd w:val="0"/>
        <w:ind w:left="0" w:firstLine="709"/>
        <w:jc w:val="both"/>
        <w:rPr>
          <w:sz w:val="28"/>
          <w:szCs w:val="28"/>
        </w:rPr>
      </w:pPr>
      <w:bookmarkStart w:id="103" w:name="_Ref372620592"/>
      <w:r w:rsidRPr="00843986">
        <w:rPr>
          <w:sz w:val="28"/>
          <w:szCs w:val="28"/>
        </w:rPr>
        <w:t xml:space="preserve">Заявка на участие в </w:t>
      </w:r>
      <w:r w:rsidR="00665668">
        <w:rPr>
          <w:sz w:val="28"/>
          <w:szCs w:val="28"/>
        </w:rPr>
        <w:t>открытом конкурсе</w:t>
      </w:r>
      <w:r w:rsidRPr="00843986">
        <w:rPr>
          <w:sz w:val="28"/>
          <w:szCs w:val="28"/>
        </w:rPr>
        <w:t xml:space="preserve"> в обязательном порядке должна содержать:</w:t>
      </w:r>
      <w:bookmarkStart w:id="104" w:name="_Ref372619662"/>
      <w:bookmarkEnd w:id="103"/>
    </w:p>
    <w:p w14:paraId="1E7B22F6" w14:textId="77777777" w:rsidR="00FF4DA5" w:rsidRPr="003D1052" w:rsidRDefault="00FF4DA5" w:rsidP="0042699F">
      <w:pPr>
        <w:pStyle w:val="affff1"/>
        <w:numPr>
          <w:ilvl w:val="0"/>
          <w:numId w:val="46"/>
        </w:numPr>
        <w:spacing w:line="276" w:lineRule="auto"/>
        <w:jc w:val="both"/>
        <w:rPr>
          <w:sz w:val="28"/>
          <w:szCs w:val="28"/>
        </w:rPr>
      </w:pPr>
      <w:bookmarkStart w:id="105" w:name="_Ref372619674"/>
      <w:bookmarkEnd w:id="104"/>
      <w:r w:rsidRPr="003D1052">
        <w:rPr>
          <w:sz w:val="28"/>
          <w:szCs w:val="28"/>
        </w:rPr>
        <w:t>Для юридического лица:</w:t>
      </w:r>
    </w:p>
    <w:p w14:paraId="74F8F2A2"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w:t>
      </w:r>
      <w:r w:rsidR="00665668">
        <w:rPr>
          <w:sz w:val="28"/>
          <w:szCs w:val="28"/>
        </w:rPr>
        <w:t>открытого конкурса</w:t>
      </w:r>
      <w:r w:rsidRPr="003D1052">
        <w:rPr>
          <w:sz w:val="28"/>
          <w:szCs w:val="28"/>
        </w:rPr>
        <w:t>;</w:t>
      </w:r>
    </w:p>
    <w:p w14:paraId="0D8124B2"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 xml:space="preserve">анкету юридического лица по установленной в документации о закупке, извещении о проведении </w:t>
      </w:r>
      <w:r w:rsidR="00665668">
        <w:rPr>
          <w:sz w:val="28"/>
          <w:szCs w:val="28"/>
        </w:rPr>
        <w:t>открытого конкурса</w:t>
      </w:r>
      <w:r w:rsidRPr="003D1052">
        <w:rPr>
          <w:sz w:val="28"/>
          <w:szCs w:val="28"/>
        </w:rPr>
        <w:t xml:space="preserve"> форме;</w:t>
      </w:r>
    </w:p>
    <w:p w14:paraId="2E696D3F"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учредительные документы (устав и/или иной учредительный документ) с приложением имеющихся изменений;</w:t>
      </w:r>
    </w:p>
    <w:p w14:paraId="1D90E6A6"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5AED4332"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5B37CDA6"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06D93625"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55FEDEF0"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14:paraId="2DBB918D"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FCBAB70"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137C99AB"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 xml:space="preserve">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w:t>
      </w:r>
      <w:r w:rsidRPr="003D1052">
        <w:rPr>
          <w:sz w:val="28"/>
          <w:szCs w:val="28"/>
        </w:rPr>
        <w:lastRenderedPageBreak/>
        <w:t>Гражданского кодекса Российской Федерации);</w:t>
      </w:r>
    </w:p>
    <w:p w14:paraId="2E1FEE85"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1A0E1D0A"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14:paraId="2A7CCF5E"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112C0E9C"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623938C2"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14:paraId="48434C42"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58D15B63"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w:t>
      </w:r>
      <w:r w:rsidR="00665668">
        <w:rPr>
          <w:sz w:val="28"/>
          <w:szCs w:val="28"/>
        </w:rPr>
        <w:t>открытого конкурса</w:t>
      </w:r>
      <w:r w:rsidRPr="003D1052">
        <w:rPr>
          <w:sz w:val="28"/>
          <w:szCs w:val="28"/>
        </w:rPr>
        <w:t>.</w:t>
      </w:r>
    </w:p>
    <w:p w14:paraId="72ABD5E1" w14:textId="77777777" w:rsidR="00FF4DA5" w:rsidRPr="003D1052" w:rsidRDefault="00FF4DA5" w:rsidP="0042699F">
      <w:pPr>
        <w:pStyle w:val="affff1"/>
        <w:widowControl w:val="0"/>
        <w:numPr>
          <w:ilvl w:val="0"/>
          <w:numId w:val="46"/>
        </w:numPr>
        <w:autoSpaceDE w:val="0"/>
        <w:autoSpaceDN w:val="0"/>
        <w:adjustRightInd w:val="0"/>
        <w:jc w:val="both"/>
        <w:rPr>
          <w:sz w:val="28"/>
          <w:szCs w:val="28"/>
        </w:rPr>
      </w:pPr>
      <w:r w:rsidRPr="003D1052">
        <w:rPr>
          <w:sz w:val="28"/>
          <w:szCs w:val="28"/>
        </w:rPr>
        <w:t>Для индивидуального предпринимателя:</w:t>
      </w:r>
    </w:p>
    <w:p w14:paraId="45390EAD"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w:t>
      </w:r>
      <w:r w:rsidR="00665668">
        <w:rPr>
          <w:sz w:val="28"/>
          <w:szCs w:val="28"/>
        </w:rPr>
        <w:t>открытого конкурса</w:t>
      </w:r>
      <w:r w:rsidRPr="003D1052">
        <w:rPr>
          <w:sz w:val="28"/>
          <w:szCs w:val="28"/>
        </w:rPr>
        <w:t>;</w:t>
      </w:r>
    </w:p>
    <w:p w14:paraId="38F4D917"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243923D2"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физического лица в качестве индивидуального предпринимателя или свидетельство о внесении записи в 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3F1FE84F"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 xml:space="preserve">выписку из единого государственного реестра индивидуальных предпринимателей, полученную не ранее чем за 3 (Три) месяца до дня размещения в </w:t>
      </w:r>
      <w:r w:rsidRPr="003D1052">
        <w:rPr>
          <w:sz w:val="28"/>
          <w:szCs w:val="28"/>
        </w:rPr>
        <w:lastRenderedPageBreak/>
        <w:t>единой информационной системе извещения о проведении закупки</w:t>
      </w:r>
    </w:p>
    <w:p w14:paraId="4620014E"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54DEE8AC"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0690F870"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14:paraId="02978E06"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0B302B8A"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5202F8D1"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571056C9"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14:paraId="28DE4B04"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72F0A4CD"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14EF5033"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w:t>
      </w:r>
      <w:r w:rsidR="00665668">
        <w:rPr>
          <w:sz w:val="28"/>
          <w:szCs w:val="28"/>
        </w:rPr>
        <w:t>открытого конкурса</w:t>
      </w:r>
      <w:r w:rsidRPr="003D1052">
        <w:rPr>
          <w:sz w:val="28"/>
          <w:szCs w:val="28"/>
        </w:rPr>
        <w:t>.</w:t>
      </w:r>
    </w:p>
    <w:p w14:paraId="3BE47497" w14:textId="77777777" w:rsidR="00FF4DA5" w:rsidRPr="003D1052" w:rsidRDefault="00FF4DA5" w:rsidP="0042699F">
      <w:pPr>
        <w:pStyle w:val="affff1"/>
        <w:widowControl w:val="0"/>
        <w:numPr>
          <w:ilvl w:val="0"/>
          <w:numId w:val="46"/>
        </w:numPr>
        <w:autoSpaceDE w:val="0"/>
        <w:autoSpaceDN w:val="0"/>
        <w:adjustRightInd w:val="0"/>
        <w:jc w:val="both"/>
        <w:rPr>
          <w:sz w:val="28"/>
          <w:szCs w:val="28"/>
        </w:rPr>
      </w:pPr>
      <w:r w:rsidRPr="003D1052">
        <w:rPr>
          <w:sz w:val="28"/>
          <w:szCs w:val="28"/>
        </w:rPr>
        <w:t>Для физического лица:</w:t>
      </w:r>
    </w:p>
    <w:p w14:paraId="4659AA4F"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w:t>
      </w:r>
      <w:r w:rsidR="00665668">
        <w:rPr>
          <w:sz w:val="28"/>
          <w:szCs w:val="28"/>
        </w:rPr>
        <w:t>открытого конкурса</w:t>
      </w:r>
      <w:r w:rsidRPr="003D1052">
        <w:rPr>
          <w:sz w:val="28"/>
          <w:szCs w:val="28"/>
        </w:rPr>
        <w:t>;</w:t>
      </w:r>
    </w:p>
    <w:p w14:paraId="78E7704A"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61CBADAF"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5DD2F481"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 xml:space="preserve">документы, подтверждающие предоставление фирменных гарантий </w:t>
      </w:r>
      <w:r w:rsidRPr="003D1052">
        <w:rPr>
          <w:sz w:val="28"/>
          <w:szCs w:val="28"/>
        </w:rPr>
        <w:lastRenderedPageBreak/>
        <w:t>производителя товара;</w:t>
      </w:r>
    </w:p>
    <w:p w14:paraId="00FAE237"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33C51A4B"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2B8E7F92"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14C0DE98"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4628212E"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0C8DCD80"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w:t>
      </w:r>
      <w:r w:rsidR="00665668">
        <w:rPr>
          <w:sz w:val="28"/>
          <w:szCs w:val="28"/>
        </w:rPr>
        <w:t>открытого конкурса</w:t>
      </w:r>
      <w:r w:rsidRPr="003D1052">
        <w:rPr>
          <w:sz w:val="28"/>
          <w:szCs w:val="28"/>
        </w:rPr>
        <w:t>.</w:t>
      </w:r>
    </w:p>
    <w:p w14:paraId="371152F6" w14:textId="77777777" w:rsidR="00FF4DA5" w:rsidRPr="003D1052" w:rsidRDefault="00FF4DA5" w:rsidP="0042699F">
      <w:pPr>
        <w:pStyle w:val="affff1"/>
        <w:widowControl w:val="0"/>
        <w:numPr>
          <w:ilvl w:val="0"/>
          <w:numId w:val="46"/>
        </w:numPr>
        <w:autoSpaceDE w:val="0"/>
        <w:autoSpaceDN w:val="0"/>
        <w:adjustRightInd w:val="0"/>
        <w:jc w:val="both"/>
        <w:rPr>
          <w:sz w:val="28"/>
          <w:szCs w:val="28"/>
        </w:rPr>
      </w:pPr>
      <w:r w:rsidRPr="003D1052">
        <w:rPr>
          <w:sz w:val="28"/>
          <w:szCs w:val="28"/>
        </w:rPr>
        <w:t>Для коллективного участника закупки:</w:t>
      </w:r>
    </w:p>
    <w:p w14:paraId="2EA86855" w14:textId="77777777" w:rsidR="00FF4DA5" w:rsidRPr="003D1052" w:rsidRDefault="00FF4DA5" w:rsidP="0042699F">
      <w:pPr>
        <w:widowControl w:val="0"/>
        <w:numPr>
          <w:ilvl w:val="0"/>
          <w:numId w:val="50"/>
        </w:numPr>
        <w:autoSpaceDE w:val="0"/>
        <w:autoSpaceDN w:val="0"/>
        <w:adjustRightInd w:val="0"/>
        <w:ind w:left="0" w:firstLine="709"/>
        <w:jc w:val="both"/>
        <w:rPr>
          <w:sz w:val="28"/>
          <w:szCs w:val="28"/>
        </w:rPr>
      </w:pPr>
      <w:r w:rsidRPr="003D1052">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sidR="00665668">
        <w:rPr>
          <w:sz w:val="28"/>
          <w:szCs w:val="28"/>
        </w:rPr>
        <w:t>открытом конкурсе</w:t>
      </w:r>
      <w:r w:rsidRPr="003D1052">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0DB74ADE" w14:textId="77777777" w:rsidR="00FF4DA5" w:rsidRPr="003D1052" w:rsidRDefault="00FF4DA5" w:rsidP="0042699F">
      <w:pPr>
        <w:widowControl w:val="0"/>
        <w:numPr>
          <w:ilvl w:val="0"/>
          <w:numId w:val="50"/>
        </w:numPr>
        <w:autoSpaceDE w:val="0"/>
        <w:autoSpaceDN w:val="0"/>
        <w:adjustRightInd w:val="0"/>
        <w:ind w:left="0" w:firstLine="709"/>
        <w:jc w:val="both"/>
        <w:rPr>
          <w:sz w:val="28"/>
          <w:szCs w:val="28"/>
        </w:rPr>
      </w:pPr>
      <w:r w:rsidRPr="003D1052">
        <w:rPr>
          <w:sz w:val="28"/>
          <w:szCs w:val="28"/>
        </w:rPr>
        <w:t xml:space="preserve">документы и сведения в соответствии с подпунктами </w:t>
      </w:r>
      <w:r>
        <w:rPr>
          <w:sz w:val="28"/>
          <w:szCs w:val="28"/>
        </w:rPr>
        <w:t xml:space="preserve">1) – </w:t>
      </w:r>
      <w:r w:rsidRPr="003D1052">
        <w:rPr>
          <w:sz w:val="28"/>
          <w:szCs w:val="28"/>
        </w:rPr>
        <w:t>3</w:t>
      </w:r>
      <w:r>
        <w:rPr>
          <w:sz w:val="28"/>
          <w:szCs w:val="28"/>
        </w:rPr>
        <w:t>)</w:t>
      </w:r>
      <w:r w:rsidRPr="003D1052">
        <w:rPr>
          <w:sz w:val="28"/>
          <w:szCs w:val="28"/>
        </w:rPr>
        <w:t xml:space="preserve"> от каждого члена коллективной заявки. При этом документы и сведения, указанные в соответствии с перечислением: а), и), м), п) 1</w:t>
      </w:r>
      <w:r>
        <w:rPr>
          <w:sz w:val="28"/>
          <w:szCs w:val="28"/>
        </w:rPr>
        <w:t>)</w:t>
      </w:r>
      <w:r w:rsidRPr="003D1052">
        <w:rPr>
          <w:sz w:val="28"/>
          <w:szCs w:val="28"/>
        </w:rPr>
        <w:t>; а), з), м) 2</w:t>
      </w:r>
      <w:r>
        <w:rPr>
          <w:sz w:val="28"/>
          <w:szCs w:val="28"/>
        </w:rPr>
        <w:t>)</w:t>
      </w:r>
      <w:r w:rsidRPr="003D1052">
        <w:rPr>
          <w:sz w:val="28"/>
          <w:szCs w:val="28"/>
        </w:rPr>
        <w:t>; а), д), м) 3</w:t>
      </w:r>
      <w:r>
        <w:rPr>
          <w:sz w:val="28"/>
          <w:szCs w:val="28"/>
        </w:rPr>
        <w:t>)</w:t>
      </w:r>
      <w:r w:rsidRPr="003D1052">
        <w:rPr>
          <w:sz w:val="28"/>
          <w:szCs w:val="28"/>
        </w:rPr>
        <w:t>, предоставляются от коллективного участника в целом.</w:t>
      </w:r>
    </w:p>
    <w:p w14:paraId="4BBFCCC9"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закупке, извещения о проведении </w:t>
      </w:r>
      <w:r w:rsidR="00665668">
        <w:rPr>
          <w:bCs/>
          <w:sz w:val="28"/>
          <w:szCs w:val="28"/>
        </w:rPr>
        <w:t>открытого конкурса</w:t>
      </w:r>
      <w:r w:rsidRPr="003D1052">
        <w:rPr>
          <w:bCs/>
          <w:sz w:val="28"/>
          <w:szCs w:val="28"/>
        </w:rPr>
        <w:t xml:space="preserve">. </w:t>
      </w:r>
    </w:p>
    <w:p w14:paraId="18202652"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Независимо от количества лиц, выступающих на стороне участника, должна быть составлена одна заявка.</w:t>
      </w:r>
    </w:p>
    <w:p w14:paraId="246ACF76"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14:paraId="30A5BA22"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w:t>
      </w:r>
      <w:r w:rsidRPr="003D1052">
        <w:rPr>
          <w:bCs/>
          <w:sz w:val="28"/>
          <w:szCs w:val="28"/>
        </w:rPr>
        <w:lastRenderedPageBreak/>
        <w:t xml:space="preserve">проектом договора и на условиях, предусмотренных документацией о закупке, извещением о проведении </w:t>
      </w:r>
      <w:r w:rsidR="00665668">
        <w:rPr>
          <w:bCs/>
          <w:sz w:val="28"/>
          <w:szCs w:val="28"/>
        </w:rPr>
        <w:t>открытого конкурса</w:t>
      </w:r>
      <w:r w:rsidRPr="003D1052">
        <w:rPr>
          <w:bCs/>
          <w:sz w:val="28"/>
          <w:szCs w:val="28"/>
        </w:rPr>
        <w:t>, в случае:</w:t>
      </w:r>
    </w:p>
    <w:p w14:paraId="60E28324" w14:textId="77777777" w:rsidR="00FF4DA5" w:rsidRPr="003D1052" w:rsidRDefault="00FF4DA5" w:rsidP="00FF4DA5">
      <w:pPr>
        <w:autoSpaceDE w:val="0"/>
        <w:autoSpaceDN w:val="0"/>
        <w:adjustRightInd w:val="0"/>
        <w:jc w:val="both"/>
        <w:rPr>
          <w:bCs/>
          <w:sz w:val="28"/>
          <w:szCs w:val="28"/>
        </w:rPr>
      </w:pPr>
      <w:r w:rsidRPr="003D1052">
        <w:rPr>
          <w:bCs/>
          <w:sz w:val="28"/>
          <w:szCs w:val="28"/>
        </w:rPr>
        <w:tab/>
        <w:t>• Признания его победителем закупки.</w:t>
      </w:r>
    </w:p>
    <w:p w14:paraId="6CCDDF48" w14:textId="77777777" w:rsidR="00FF4DA5" w:rsidRPr="003D1052" w:rsidRDefault="00FF4DA5" w:rsidP="00FF4DA5">
      <w:pPr>
        <w:autoSpaceDE w:val="0"/>
        <w:autoSpaceDN w:val="0"/>
        <w:adjustRightInd w:val="0"/>
        <w:jc w:val="both"/>
        <w:rPr>
          <w:bCs/>
          <w:sz w:val="28"/>
          <w:szCs w:val="28"/>
        </w:rPr>
      </w:pPr>
      <w:r w:rsidRPr="003D1052">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30FBB9E1"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4416B5CB"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В случае если заявка подается в электронной форме:</w:t>
      </w:r>
    </w:p>
    <w:p w14:paraId="36490A68" w14:textId="77777777" w:rsidR="00FF4DA5" w:rsidRPr="003D1052" w:rsidRDefault="00FF4DA5" w:rsidP="0042699F">
      <w:pPr>
        <w:widowControl w:val="0"/>
        <w:numPr>
          <w:ilvl w:val="0"/>
          <w:numId w:val="51"/>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предоставляются в формате, указанном в документации о закупке, извещении о проведении </w:t>
      </w:r>
      <w:r w:rsidR="00665668">
        <w:rPr>
          <w:bCs/>
          <w:sz w:val="28"/>
          <w:szCs w:val="28"/>
        </w:rPr>
        <w:t>открытого конкурса</w:t>
      </w:r>
      <w:r w:rsidRPr="003D1052">
        <w:rPr>
          <w:bCs/>
          <w:sz w:val="28"/>
          <w:szCs w:val="28"/>
        </w:rPr>
        <w:t xml:space="preserve">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w:t>
      </w:r>
      <w:r w:rsidR="00E44075">
        <w:rPr>
          <w:bCs/>
          <w:sz w:val="28"/>
          <w:szCs w:val="28"/>
        </w:rPr>
        <w:t>открытого конкурса</w:t>
      </w:r>
      <w:r w:rsidRPr="003D1052">
        <w:rPr>
          <w:bCs/>
          <w:sz w:val="28"/>
          <w:szCs w:val="28"/>
        </w:rPr>
        <w:t xml:space="preserve"> и регламента работы электронной площадки));</w:t>
      </w:r>
    </w:p>
    <w:p w14:paraId="2B211392" w14:textId="77777777" w:rsidR="00FF4DA5" w:rsidRPr="003D1052" w:rsidRDefault="00FF4DA5" w:rsidP="0042699F">
      <w:pPr>
        <w:widowControl w:val="0"/>
        <w:numPr>
          <w:ilvl w:val="0"/>
          <w:numId w:val="51"/>
        </w:numPr>
        <w:autoSpaceDE w:val="0"/>
        <w:autoSpaceDN w:val="0"/>
        <w:adjustRightInd w:val="0"/>
        <w:ind w:left="0" w:firstLine="709"/>
        <w:jc w:val="both"/>
        <w:rPr>
          <w:bCs/>
          <w:sz w:val="28"/>
          <w:szCs w:val="28"/>
        </w:rPr>
      </w:pPr>
      <w:r w:rsidRPr="003D1052">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2EF88F13" w14:textId="77777777" w:rsidR="00FF4DA5" w:rsidRPr="003D1052" w:rsidRDefault="00FF4DA5" w:rsidP="0042699F">
      <w:pPr>
        <w:widowControl w:val="0"/>
        <w:numPr>
          <w:ilvl w:val="0"/>
          <w:numId w:val="51"/>
        </w:numPr>
        <w:autoSpaceDE w:val="0"/>
        <w:autoSpaceDN w:val="0"/>
        <w:adjustRightInd w:val="0"/>
        <w:ind w:left="0" w:firstLine="709"/>
        <w:jc w:val="both"/>
        <w:rPr>
          <w:bCs/>
          <w:sz w:val="28"/>
          <w:szCs w:val="28"/>
        </w:rPr>
      </w:pPr>
      <w:r w:rsidRPr="003D1052">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w:t>
      </w:r>
      <w:r w:rsidR="00E44075">
        <w:rPr>
          <w:bCs/>
          <w:sz w:val="28"/>
          <w:szCs w:val="28"/>
        </w:rPr>
        <w:t>открытого конкурса</w:t>
      </w:r>
      <w:r w:rsidRPr="003D1052">
        <w:rPr>
          <w:bCs/>
          <w:sz w:val="28"/>
          <w:szCs w:val="28"/>
        </w:rPr>
        <w:t xml:space="preserve"> и регламентом работы электронной площадки, если закупка осуществляется посредством электронной площадки. </w:t>
      </w:r>
    </w:p>
    <w:p w14:paraId="109586E0" w14:textId="77777777" w:rsidR="00FF4DA5" w:rsidRPr="003D1052" w:rsidRDefault="00FF4DA5" w:rsidP="0042699F">
      <w:pPr>
        <w:pStyle w:val="affff1"/>
        <w:widowControl w:val="0"/>
        <w:numPr>
          <w:ilvl w:val="2"/>
          <w:numId w:val="45"/>
        </w:numPr>
        <w:autoSpaceDE w:val="0"/>
        <w:autoSpaceDN w:val="0"/>
        <w:adjustRightInd w:val="0"/>
        <w:ind w:left="0" w:firstLine="709"/>
        <w:jc w:val="both"/>
        <w:rPr>
          <w:bCs/>
          <w:sz w:val="28"/>
          <w:szCs w:val="28"/>
        </w:rPr>
      </w:pPr>
      <w:r w:rsidRPr="003D1052">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363F0FA" w14:textId="77777777" w:rsidR="00FF4DA5" w:rsidRPr="003D1052" w:rsidRDefault="00FF4DA5" w:rsidP="0042699F">
      <w:pPr>
        <w:pStyle w:val="affff1"/>
        <w:widowControl w:val="0"/>
        <w:numPr>
          <w:ilvl w:val="2"/>
          <w:numId w:val="45"/>
        </w:numPr>
        <w:autoSpaceDE w:val="0"/>
        <w:autoSpaceDN w:val="0"/>
        <w:adjustRightInd w:val="0"/>
        <w:ind w:left="0" w:firstLine="709"/>
        <w:jc w:val="both"/>
        <w:rPr>
          <w:bCs/>
          <w:sz w:val="28"/>
          <w:szCs w:val="28"/>
        </w:rPr>
      </w:pPr>
      <w:r w:rsidRPr="003D1052">
        <w:rPr>
          <w:bCs/>
          <w:sz w:val="28"/>
          <w:szCs w:val="28"/>
        </w:rPr>
        <w:t>Соблюдение участником требований, установленных п. 4.</w:t>
      </w:r>
      <w:r>
        <w:rPr>
          <w:bCs/>
          <w:sz w:val="28"/>
          <w:szCs w:val="28"/>
        </w:rPr>
        <w:t>8</w:t>
      </w:r>
      <w:r w:rsidRPr="003D1052">
        <w:rPr>
          <w:bCs/>
          <w:sz w:val="28"/>
          <w:szCs w:val="28"/>
        </w:rPr>
        <w:t xml:space="preserve">. </w:t>
      </w:r>
      <w:r>
        <w:rPr>
          <w:bCs/>
          <w:sz w:val="28"/>
          <w:szCs w:val="28"/>
        </w:rPr>
        <w:t>Документации</w:t>
      </w:r>
      <w:r w:rsidRPr="003D1052">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3C208A1A" w14:textId="77777777" w:rsidR="00FF4DA5" w:rsidRPr="003D1052" w:rsidRDefault="00FF4DA5" w:rsidP="0042699F">
      <w:pPr>
        <w:widowControl w:val="0"/>
        <w:numPr>
          <w:ilvl w:val="2"/>
          <w:numId w:val="45"/>
        </w:numPr>
        <w:autoSpaceDE w:val="0"/>
        <w:autoSpaceDN w:val="0"/>
        <w:adjustRightInd w:val="0"/>
        <w:ind w:left="0" w:firstLine="709"/>
        <w:jc w:val="both"/>
        <w:rPr>
          <w:bCs/>
          <w:sz w:val="28"/>
          <w:szCs w:val="28"/>
        </w:rPr>
      </w:pPr>
      <w:r w:rsidRPr="003D1052">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475ED4C5" w14:textId="77777777" w:rsidR="00FF4DA5" w:rsidRPr="003D1052" w:rsidRDefault="00FF4DA5" w:rsidP="0042699F">
      <w:pPr>
        <w:widowControl w:val="0"/>
        <w:numPr>
          <w:ilvl w:val="2"/>
          <w:numId w:val="45"/>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а также документации о закупке, извещения о проведении </w:t>
      </w:r>
      <w:r w:rsidR="00E44075">
        <w:rPr>
          <w:bCs/>
          <w:sz w:val="28"/>
          <w:szCs w:val="28"/>
        </w:rPr>
        <w:t>открытого конкурса</w:t>
      </w:r>
      <w:r w:rsidRPr="003D1052">
        <w:rPr>
          <w:bCs/>
          <w:sz w:val="28"/>
          <w:szCs w:val="28"/>
        </w:rPr>
        <w:t>.</w:t>
      </w:r>
    </w:p>
    <w:p w14:paraId="1C1574CB" w14:textId="77777777" w:rsidR="00FF4DA5" w:rsidRPr="003D1052" w:rsidRDefault="00FF4DA5" w:rsidP="0042699F">
      <w:pPr>
        <w:widowControl w:val="0"/>
        <w:numPr>
          <w:ilvl w:val="2"/>
          <w:numId w:val="45"/>
        </w:numPr>
        <w:autoSpaceDE w:val="0"/>
        <w:autoSpaceDN w:val="0"/>
        <w:adjustRightInd w:val="0"/>
        <w:ind w:left="0" w:firstLine="709"/>
        <w:jc w:val="both"/>
        <w:rPr>
          <w:bCs/>
          <w:sz w:val="28"/>
          <w:szCs w:val="28"/>
        </w:rPr>
      </w:pPr>
      <w:r w:rsidRPr="003D1052">
        <w:rPr>
          <w:bCs/>
          <w:sz w:val="28"/>
          <w:szCs w:val="28"/>
        </w:rPr>
        <w:t xml:space="preserve">Обязательства участника закупки, связанные с подачей заявки, </w:t>
      </w:r>
      <w:r w:rsidRPr="003D1052">
        <w:rPr>
          <w:bCs/>
          <w:sz w:val="28"/>
          <w:szCs w:val="28"/>
        </w:rPr>
        <w:lastRenderedPageBreak/>
        <w:t>включают:</w:t>
      </w:r>
    </w:p>
    <w:p w14:paraId="7E2E4072" w14:textId="77777777" w:rsidR="00FF4DA5" w:rsidRPr="003D1052" w:rsidRDefault="00FF4DA5" w:rsidP="0042699F">
      <w:pPr>
        <w:widowControl w:val="0"/>
        <w:numPr>
          <w:ilvl w:val="0"/>
          <w:numId w:val="52"/>
        </w:numPr>
        <w:autoSpaceDE w:val="0"/>
        <w:autoSpaceDN w:val="0"/>
        <w:adjustRightInd w:val="0"/>
        <w:ind w:left="0" w:firstLine="709"/>
        <w:jc w:val="both"/>
        <w:rPr>
          <w:bCs/>
          <w:sz w:val="28"/>
          <w:szCs w:val="28"/>
        </w:rPr>
      </w:pPr>
      <w:r w:rsidRPr="003D1052">
        <w:rPr>
          <w:bCs/>
          <w:sz w:val="28"/>
          <w:szCs w:val="28"/>
        </w:rPr>
        <w:t xml:space="preserve">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о проведении </w:t>
      </w:r>
      <w:r w:rsidR="00E44075">
        <w:rPr>
          <w:bCs/>
          <w:sz w:val="28"/>
          <w:szCs w:val="28"/>
        </w:rPr>
        <w:t>открытого конкурса</w:t>
      </w:r>
      <w:r w:rsidRPr="003D1052">
        <w:rPr>
          <w:bCs/>
          <w:sz w:val="28"/>
          <w:szCs w:val="28"/>
        </w:rPr>
        <w:t>;</w:t>
      </w:r>
    </w:p>
    <w:p w14:paraId="4F6B582A" w14:textId="77777777" w:rsidR="00FF4DA5" w:rsidRPr="003D1052" w:rsidRDefault="00FF4DA5" w:rsidP="0042699F">
      <w:pPr>
        <w:widowControl w:val="0"/>
        <w:numPr>
          <w:ilvl w:val="0"/>
          <w:numId w:val="52"/>
        </w:numPr>
        <w:autoSpaceDE w:val="0"/>
        <w:autoSpaceDN w:val="0"/>
        <w:adjustRightInd w:val="0"/>
        <w:ind w:left="0" w:firstLine="0"/>
        <w:jc w:val="both"/>
        <w:rPr>
          <w:bCs/>
          <w:sz w:val="28"/>
          <w:szCs w:val="28"/>
        </w:rPr>
      </w:pPr>
      <w:r w:rsidRPr="003D1052">
        <w:rPr>
          <w:bCs/>
          <w:sz w:val="28"/>
          <w:szCs w:val="28"/>
        </w:rPr>
        <w:t>обязательство не изменять и/или не отзывать заявку после истечения срока окончания подачи заявок;</w:t>
      </w:r>
    </w:p>
    <w:p w14:paraId="64221BBF" w14:textId="77777777" w:rsidR="00FF4DA5" w:rsidRPr="003D1052" w:rsidRDefault="00FF4DA5" w:rsidP="0042699F">
      <w:pPr>
        <w:widowControl w:val="0"/>
        <w:numPr>
          <w:ilvl w:val="0"/>
          <w:numId w:val="52"/>
        </w:numPr>
        <w:autoSpaceDE w:val="0"/>
        <w:autoSpaceDN w:val="0"/>
        <w:adjustRightInd w:val="0"/>
        <w:ind w:left="0" w:firstLine="0"/>
        <w:jc w:val="both"/>
        <w:rPr>
          <w:bCs/>
          <w:sz w:val="28"/>
          <w:szCs w:val="28"/>
        </w:rPr>
      </w:pPr>
      <w:r w:rsidRPr="003D1052">
        <w:rPr>
          <w:bCs/>
          <w:sz w:val="28"/>
          <w:szCs w:val="28"/>
        </w:rPr>
        <w:t>обязательство не предоставлять в составе заявки заведомо недостоверные сведения, информацию, документы;</w:t>
      </w:r>
    </w:p>
    <w:p w14:paraId="0B8F5C16" w14:textId="77777777" w:rsidR="00FF4DA5" w:rsidRPr="003D1052" w:rsidRDefault="00FF4DA5" w:rsidP="0042699F">
      <w:pPr>
        <w:widowControl w:val="0"/>
        <w:numPr>
          <w:ilvl w:val="0"/>
          <w:numId w:val="52"/>
        </w:numPr>
        <w:autoSpaceDE w:val="0"/>
        <w:autoSpaceDN w:val="0"/>
        <w:adjustRightInd w:val="0"/>
        <w:ind w:left="0" w:firstLine="0"/>
        <w:jc w:val="both"/>
        <w:rPr>
          <w:bCs/>
          <w:sz w:val="28"/>
          <w:szCs w:val="28"/>
        </w:rPr>
      </w:pPr>
      <w:r w:rsidRPr="003D1052">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15CC6879" w14:textId="77777777" w:rsidR="00FF4DA5" w:rsidRPr="003D1052" w:rsidRDefault="00FF4DA5" w:rsidP="0042699F">
      <w:pPr>
        <w:widowControl w:val="0"/>
        <w:numPr>
          <w:ilvl w:val="2"/>
          <w:numId w:val="45"/>
        </w:numPr>
        <w:autoSpaceDE w:val="0"/>
        <w:autoSpaceDN w:val="0"/>
        <w:adjustRightInd w:val="0"/>
        <w:ind w:left="0" w:firstLine="426"/>
        <w:jc w:val="both"/>
        <w:rPr>
          <w:bCs/>
          <w:sz w:val="28"/>
          <w:szCs w:val="28"/>
        </w:rPr>
      </w:pPr>
      <w:r w:rsidRPr="003D1052">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5DD0B170" w14:textId="77777777" w:rsidR="00FF4DA5" w:rsidRPr="003D1052" w:rsidRDefault="00FF4DA5" w:rsidP="0042699F">
      <w:pPr>
        <w:pStyle w:val="affff1"/>
        <w:widowControl w:val="0"/>
        <w:numPr>
          <w:ilvl w:val="3"/>
          <w:numId w:val="45"/>
        </w:numPr>
        <w:autoSpaceDE w:val="0"/>
        <w:autoSpaceDN w:val="0"/>
        <w:adjustRightInd w:val="0"/>
        <w:ind w:left="0" w:firstLine="426"/>
        <w:jc w:val="both"/>
        <w:rPr>
          <w:bCs/>
          <w:sz w:val="28"/>
          <w:szCs w:val="28"/>
        </w:rPr>
      </w:pPr>
      <w:r w:rsidRPr="003D1052">
        <w:rPr>
          <w:bCs/>
          <w:sz w:val="28"/>
          <w:szCs w:val="28"/>
        </w:rPr>
        <w:t xml:space="preserve">Непредставления документов, а также сведений, требование о наличии которых установлено в документации о закупке, извещении о проведении </w:t>
      </w:r>
      <w:r w:rsidR="00E44075">
        <w:rPr>
          <w:bCs/>
          <w:sz w:val="28"/>
          <w:szCs w:val="28"/>
        </w:rPr>
        <w:t>открытого конкурса</w:t>
      </w:r>
      <w:r w:rsidRPr="003D1052">
        <w:rPr>
          <w:bCs/>
          <w:sz w:val="28"/>
          <w:szCs w:val="28"/>
        </w:rPr>
        <w:t>.</w:t>
      </w:r>
    </w:p>
    <w:p w14:paraId="2A33FA78"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 xml:space="preserve">Несоответствия участника закупки требованиям, установленным в документации о закупке, извещении о проведении </w:t>
      </w:r>
      <w:r w:rsidR="00E44075">
        <w:rPr>
          <w:bCs/>
          <w:sz w:val="28"/>
          <w:szCs w:val="28"/>
        </w:rPr>
        <w:t>открытого конкурса</w:t>
      </w:r>
      <w:r w:rsidRPr="003D1052">
        <w:rPr>
          <w:bCs/>
          <w:sz w:val="28"/>
          <w:szCs w:val="28"/>
        </w:rPr>
        <w:t>.</w:t>
      </w:r>
    </w:p>
    <w:p w14:paraId="271C8CD6"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 xml:space="preserve">Несоответствия заявки участника требованиям к заявкам, установленным в документации о закупке, извещении о проведении </w:t>
      </w:r>
      <w:r w:rsidR="00E44075">
        <w:rPr>
          <w:bCs/>
          <w:sz w:val="28"/>
          <w:szCs w:val="28"/>
        </w:rPr>
        <w:t>открытого конкурса</w:t>
      </w:r>
      <w:r w:rsidRPr="003D1052">
        <w:rPr>
          <w:bCs/>
          <w:sz w:val="28"/>
          <w:szCs w:val="28"/>
        </w:rPr>
        <w:t>.</w:t>
      </w:r>
    </w:p>
    <w:p w14:paraId="0D53ACE9"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 xml:space="preserve">Несоответствия предлагаемой продукции требованиям, установленным в документации о закупке, извещении о проведении </w:t>
      </w:r>
      <w:r w:rsidR="00E44075">
        <w:rPr>
          <w:bCs/>
          <w:sz w:val="28"/>
          <w:szCs w:val="28"/>
        </w:rPr>
        <w:t>открытого конкурса</w:t>
      </w:r>
      <w:r w:rsidRPr="003D1052">
        <w:rPr>
          <w:bCs/>
          <w:sz w:val="28"/>
          <w:szCs w:val="28"/>
        </w:rPr>
        <w:t>.</w:t>
      </w:r>
    </w:p>
    <w:p w14:paraId="5E1D1ED7"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14:paraId="1E3500CA"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Непредставления разъяснений заявки по запросу комиссии по закупке.</w:t>
      </w:r>
    </w:p>
    <w:p w14:paraId="726C0153"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14:paraId="347BB2FB"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Наличия в реестре недобросовестных поставщиков сведений об участнике закупки.</w:t>
      </w:r>
    </w:p>
    <w:p w14:paraId="088E1B55"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 xml:space="preserve">Наличия других негативных сведений, выявленных по результатам проверки в соответствии с п. </w:t>
      </w:r>
      <w:r>
        <w:rPr>
          <w:bCs/>
          <w:sz w:val="28"/>
          <w:szCs w:val="28"/>
        </w:rPr>
        <w:t>4</w:t>
      </w:r>
      <w:r w:rsidRPr="003D1052">
        <w:rPr>
          <w:bCs/>
          <w:sz w:val="28"/>
          <w:szCs w:val="28"/>
        </w:rPr>
        <w:t>.</w:t>
      </w:r>
      <w:r>
        <w:rPr>
          <w:bCs/>
          <w:sz w:val="28"/>
          <w:szCs w:val="28"/>
        </w:rPr>
        <w:t>8</w:t>
      </w:r>
      <w:r w:rsidRPr="003D1052">
        <w:rPr>
          <w:bCs/>
          <w:sz w:val="28"/>
          <w:szCs w:val="28"/>
        </w:rPr>
        <w:t>.</w:t>
      </w:r>
      <w:r>
        <w:rPr>
          <w:bCs/>
          <w:sz w:val="28"/>
          <w:szCs w:val="28"/>
        </w:rPr>
        <w:t>7</w:t>
      </w:r>
      <w:r w:rsidRPr="003D1052">
        <w:rPr>
          <w:bCs/>
          <w:sz w:val="28"/>
          <w:szCs w:val="28"/>
        </w:rPr>
        <w:t xml:space="preserve">. </w:t>
      </w:r>
      <w:r>
        <w:rPr>
          <w:bCs/>
          <w:sz w:val="28"/>
          <w:szCs w:val="28"/>
        </w:rPr>
        <w:t>Документации</w:t>
      </w:r>
      <w:r w:rsidRPr="003D1052">
        <w:rPr>
          <w:bCs/>
          <w:sz w:val="28"/>
          <w:szCs w:val="28"/>
        </w:rPr>
        <w:t>.</w:t>
      </w:r>
    </w:p>
    <w:p w14:paraId="4EBB3EAE"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Pr>
          <w:bCs/>
          <w:sz w:val="28"/>
          <w:szCs w:val="28"/>
        </w:rPr>
        <w:t xml:space="preserve"> </w:t>
      </w:r>
      <w:r w:rsidRPr="003D1052">
        <w:rPr>
          <w:bCs/>
          <w:sz w:val="28"/>
          <w:szCs w:val="28"/>
        </w:rPr>
        <w:t>В иных случаях, предусмотренных Положением.</w:t>
      </w:r>
    </w:p>
    <w:p w14:paraId="006078E6" w14:textId="77777777" w:rsidR="00FF4DA5" w:rsidRPr="003D1052" w:rsidRDefault="00FF4DA5" w:rsidP="0042699F">
      <w:pPr>
        <w:widowControl w:val="0"/>
        <w:numPr>
          <w:ilvl w:val="2"/>
          <w:numId w:val="45"/>
        </w:numPr>
        <w:autoSpaceDE w:val="0"/>
        <w:autoSpaceDN w:val="0"/>
        <w:adjustRightInd w:val="0"/>
        <w:ind w:left="0" w:firstLine="426"/>
        <w:jc w:val="both"/>
        <w:rPr>
          <w:bCs/>
          <w:sz w:val="28"/>
          <w:szCs w:val="28"/>
        </w:rPr>
      </w:pPr>
      <w:r w:rsidRPr="003D1052">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14:paraId="100AC14F" w14:textId="77777777" w:rsidR="00FF4DA5" w:rsidRPr="003D1052" w:rsidRDefault="00FF4DA5" w:rsidP="0042699F">
      <w:pPr>
        <w:widowControl w:val="0"/>
        <w:numPr>
          <w:ilvl w:val="2"/>
          <w:numId w:val="45"/>
        </w:numPr>
        <w:autoSpaceDE w:val="0"/>
        <w:autoSpaceDN w:val="0"/>
        <w:adjustRightInd w:val="0"/>
        <w:ind w:left="0" w:firstLine="426"/>
        <w:jc w:val="both"/>
        <w:rPr>
          <w:bCs/>
          <w:sz w:val="28"/>
          <w:szCs w:val="28"/>
        </w:rPr>
      </w:pPr>
      <w:r w:rsidRPr="003D1052">
        <w:rPr>
          <w:bCs/>
          <w:sz w:val="28"/>
          <w:szCs w:val="28"/>
        </w:rPr>
        <w:t xml:space="preserve">Отказ в допуске к участию в закупке по иным основаниям, не указанным в п. </w:t>
      </w:r>
      <w:r>
        <w:rPr>
          <w:bCs/>
          <w:sz w:val="28"/>
          <w:szCs w:val="28"/>
        </w:rPr>
        <w:t>4</w:t>
      </w:r>
      <w:r w:rsidRPr="003D1052">
        <w:rPr>
          <w:bCs/>
          <w:sz w:val="28"/>
          <w:szCs w:val="28"/>
        </w:rPr>
        <w:t>.</w:t>
      </w:r>
      <w:r>
        <w:rPr>
          <w:bCs/>
          <w:sz w:val="28"/>
          <w:szCs w:val="28"/>
        </w:rPr>
        <w:t>8</w:t>
      </w:r>
      <w:r w:rsidRPr="003D1052">
        <w:rPr>
          <w:bCs/>
          <w:sz w:val="28"/>
          <w:szCs w:val="28"/>
        </w:rPr>
        <w:t>.</w:t>
      </w:r>
      <w:r>
        <w:rPr>
          <w:bCs/>
          <w:sz w:val="28"/>
          <w:szCs w:val="28"/>
        </w:rPr>
        <w:t>6.</w:t>
      </w:r>
      <w:r w:rsidRPr="003D1052">
        <w:rPr>
          <w:bCs/>
          <w:sz w:val="28"/>
          <w:szCs w:val="28"/>
        </w:rPr>
        <w:t xml:space="preserve"> и </w:t>
      </w:r>
      <w:r>
        <w:rPr>
          <w:bCs/>
          <w:sz w:val="28"/>
          <w:szCs w:val="28"/>
        </w:rPr>
        <w:t>4</w:t>
      </w:r>
      <w:r w:rsidRPr="003D1052">
        <w:rPr>
          <w:bCs/>
          <w:sz w:val="28"/>
          <w:szCs w:val="28"/>
        </w:rPr>
        <w:t>.</w:t>
      </w:r>
      <w:r>
        <w:rPr>
          <w:bCs/>
          <w:sz w:val="28"/>
          <w:szCs w:val="28"/>
        </w:rPr>
        <w:t>8</w:t>
      </w:r>
      <w:r w:rsidRPr="003D1052">
        <w:rPr>
          <w:bCs/>
          <w:sz w:val="28"/>
          <w:szCs w:val="28"/>
        </w:rPr>
        <w:t>.</w:t>
      </w:r>
      <w:r>
        <w:rPr>
          <w:bCs/>
          <w:sz w:val="28"/>
          <w:szCs w:val="28"/>
        </w:rPr>
        <w:t>7.</w:t>
      </w:r>
      <w:r w:rsidRPr="003D1052">
        <w:rPr>
          <w:bCs/>
          <w:sz w:val="28"/>
          <w:szCs w:val="28"/>
        </w:rPr>
        <w:t xml:space="preserve"> не допускается.</w:t>
      </w:r>
    </w:p>
    <w:bookmarkEnd w:id="105"/>
    <w:p w14:paraId="07A6BE8F" w14:textId="77777777" w:rsidR="00FF4DA5" w:rsidRPr="00C776F1" w:rsidRDefault="00FF4DA5" w:rsidP="0042699F">
      <w:pPr>
        <w:pStyle w:val="affff1"/>
        <w:widowControl w:val="0"/>
        <w:numPr>
          <w:ilvl w:val="1"/>
          <w:numId w:val="45"/>
        </w:numPr>
        <w:autoSpaceDE w:val="0"/>
        <w:autoSpaceDN w:val="0"/>
        <w:adjustRightInd w:val="0"/>
        <w:ind w:left="0" w:firstLine="709"/>
        <w:jc w:val="both"/>
        <w:rPr>
          <w:sz w:val="28"/>
          <w:szCs w:val="28"/>
        </w:rPr>
      </w:pPr>
      <w:r>
        <w:rPr>
          <w:sz w:val="28"/>
          <w:szCs w:val="28"/>
        </w:rPr>
        <w:t xml:space="preserve">Порядок оформления и подачи </w:t>
      </w:r>
      <w:r w:rsidRPr="00C776F1">
        <w:rPr>
          <w:sz w:val="28"/>
          <w:szCs w:val="28"/>
        </w:rPr>
        <w:t>заявок</w:t>
      </w:r>
    </w:p>
    <w:p w14:paraId="22E9210A" w14:textId="77777777" w:rsidR="00FF4DA5" w:rsidRPr="009068B2" w:rsidRDefault="00FF4DA5" w:rsidP="0042699F">
      <w:pPr>
        <w:pStyle w:val="affff1"/>
        <w:widowControl w:val="0"/>
        <w:numPr>
          <w:ilvl w:val="2"/>
          <w:numId w:val="45"/>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w:t>
      </w:r>
      <w:r w:rsidR="00E44075">
        <w:rPr>
          <w:sz w:val="28"/>
          <w:szCs w:val="28"/>
        </w:rPr>
        <w:t>открытом конкурсе</w:t>
      </w:r>
      <w:r w:rsidRPr="009068B2">
        <w:rPr>
          <w:sz w:val="28"/>
          <w:szCs w:val="28"/>
        </w:rPr>
        <w:t>, должны быть заполнены по всем пунктам.</w:t>
      </w:r>
    </w:p>
    <w:p w14:paraId="64A5454B" w14:textId="77777777" w:rsidR="00FF4DA5" w:rsidRPr="001B0FE4" w:rsidRDefault="00FF4DA5" w:rsidP="0042699F">
      <w:pPr>
        <w:pStyle w:val="affff1"/>
        <w:widowControl w:val="0"/>
        <w:numPr>
          <w:ilvl w:val="2"/>
          <w:numId w:val="45"/>
        </w:numPr>
        <w:shd w:val="clear" w:color="auto" w:fill="FFFFFF"/>
        <w:autoSpaceDE w:val="0"/>
        <w:autoSpaceDN w:val="0"/>
        <w:adjustRightInd w:val="0"/>
        <w:ind w:left="0" w:firstLine="708"/>
        <w:jc w:val="both"/>
        <w:rPr>
          <w:sz w:val="28"/>
          <w:szCs w:val="28"/>
        </w:rPr>
      </w:pPr>
      <w:r w:rsidRPr="001B0FE4">
        <w:rPr>
          <w:sz w:val="28"/>
          <w:szCs w:val="28"/>
        </w:rPr>
        <w:lastRenderedPageBreak/>
        <w:t xml:space="preserve">Заявка на участие в процедуре </w:t>
      </w:r>
      <w:r w:rsidR="00E44075">
        <w:rPr>
          <w:sz w:val="28"/>
          <w:szCs w:val="28"/>
        </w:rPr>
        <w:t>открытого конкурса</w:t>
      </w:r>
      <w:r w:rsidRPr="001B0FE4">
        <w:rPr>
          <w:sz w:val="28"/>
          <w:szCs w:val="28"/>
        </w:rPr>
        <w:t>,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14:paraId="3360374C" w14:textId="77777777" w:rsidR="00FF4DA5" w:rsidRDefault="00FF4DA5" w:rsidP="0042699F">
      <w:pPr>
        <w:pStyle w:val="affff1"/>
        <w:widowControl w:val="0"/>
        <w:numPr>
          <w:ilvl w:val="2"/>
          <w:numId w:val="45"/>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14:paraId="0D362B6A" w14:textId="77777777" w:rsidR="00FF4DA5" w:rsidRDefault="00FF4DA5" w:rsidP="0042699F">
      <w:pPr>
        <w:pStyle w:val="affff1"/>
        <w:widowControl w:val="0"/>
        <w:numPr>
          <w:ilvl w:val="2"/>
          <w:numId w:val="45"/>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14:paraId="722C3BF3" w14:textId="77777777" w:rsidR="00FF4DA5" w:rsidRPr="00525DCB" w:rsidRDefault="00FF4DA5" w:rsidP="0042699F">
      <w:pPr>
        <w:pStyle w:val="affff1"/>
        <w:widowControl w:val="0"/>
        <w:numPr>
          <w:ilvl w:val="2"/>
          <w:numId w:val="45"/>
        </w:numPr>
        <w:shd w:val="clear" w:color="auto" w:fill="FFFFFF"/>
        <w:autoSpaceDE w:val="0"/>
        <w:autoSpaceDN w:val="0"/>
        <w:adjustRightInd w:val="0"/>
        <w:ind w:left="0" w:firstLine="709"/>
        <w:jc w:val="both"/>
        <w:rPr>
          <w:sz w:val="28"/>
          <w:szCs w:val="28"/>
        </w:rPr>
      </w:pPr>
      <w:r w:rsidRPr="00525DCB">
        <w:rPr>
          <w:sz w:val="28"/>
          <w:szCs w:val="28"/>
        </w:rPr>
        <w:t xml:space="preserve">Заявка на участие в </w:t>
      </w:r>
      <w:r w:rsidR="00E44075">
        <w:rPr>
          <w:sz w:val="28"/>
          <w:szCs w:val="28"/>
        </w:rPr>
        <w:t>открытом конкурсе</w:t>
      </w:r>
      <w:r w:rsidRPr="00525DCB">
        <w:rPr>
          <w:sz w:val="28"/>
          <w:szCs w:val="28"/>
        </w:rPr>
        <w:t xml:space="preserve"> в электронной форме состоит из </w:t>
      </w:r>
      <w:r w:rsidR="00E44075">
        <w:rPr>
          <w:sz w:val="28"/>
          <w:szCs w:val="28"/>
        </w:rPr>
        <w:t>общей части</w:t>
      </w:r>
      <w:r w:rsidRPr="00525DCB">
        <w:rPr>
          <w:sz w:val="28"/>
          <w:szCs w:val="28"/>
        </w:rPr>
        <w:t xml:space="preserve"> и ценового предложения. Заявка на участие в </w:t>
      </w:r>
      <w:r w:rsidR="00E44075">
        <w:rPr>
          <w:sz w:val="28"/>
          <w:szCs w:val="28"/>
        </w:rPr>
        <w:t>открытом конкурсе</w:t>
      </w:r>
      <w:r w:rsidRPr="00525DCB">
        <w:rPr>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w:t>
      </w:r>
      <w:r w:rsidR="00E44075">
        <w:rPr>
          <w:sz w:val="28"/>
          <w:szCs w:val="28"/>
        </w:rPr>
        <w:t>открытого конкурса</w:t>
      </w:r>
      <w:r w:rsidRPr="00525DCB">
        <w:rPr>
          <w:sz w:val="28"/>
          <w:szCs w:val="28"/>
        </w:rPr>
        <w:t xml:space="preserve">, сведения о данном участнике </w:t>
      </w:r>
      <w:r w:rsidR="00E44075">
        <w:rPr>
          <w:sz w:val="28"/>
          <w:szCs w:val="28"/>
        </w:rPr>
        <w:t>открытого конкурса</w:t>
      </w:r>
      <w:r w:rsidRPr="00525DCB">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2604CD31" w14:textId="77777777" w:rsidR="00FF4DA5" w:rsidRPr="00C776F1" w:rsidRDefault="00FF4DA5" w:rsidP="0042699F">
      <w:pPr>
        <w:pStyle w:val="affff1"/>
        <w:widowControl w:val="0"/>
        <w:numPr>
          <w:ilvl w:val="2"/>
          <w:numId w:val="45"/>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sidR="00E44075">
        <w:rPr>
          <w:sz w:val="28"/>
          <w:szCs w:val="28"/>
        </w:rPr>
        <w:t>открытого конкурса</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 xml:space="preserve">стие в такой закупке. Участник </w:t>
      </w:r>
      <w:r w:rsidR="00E44075">
        <w:rPr>
          <w:sz w:val="28"/>
          <w:szCs w:val="28"/>
        </w:rPr>
        <w:t>открытого конкурса</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14:paraId="2140AAA4" w14:textId="77777777" w:rsidR="00FF4DA5" w:rsidRPr="00C776F1" w:rsidRDefault="00FF4DA5" w:rsidP="0042699F">
      <w:pPr>
        <w:pStyle w:val="affff1"/>
        <w:widowControl w:val="0"/>
        <w:numPr>
          <w:ilvl w:val="2"/>
          <w:numId w:val="45"/>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48DF2740" w14:textId="77777777" w:rsidR="00FF4DA5" w:rsidRPr="00E149DE" w:rsidRDefault="00FF4DA5" w:rsidP="0042699F">
      <w:pPr>
        <w:pStyle w:val="affff1"/>
        <w:widowControl w:val="0"/>
        <w:numPr>
          <w:ilvl w:val="3"/>
          <w:numId w:val="45"/>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14:paraId="33F19BA4" w14:textId="77777777" w:rsidR="00FF4DA5" w:rsidRPr="00C776F1" w:rsidRDefault="00FF4DA5" w:rsidP="0042699F">
      <w:pPr>
        <w:pStyle w:val="affff1"/>
        <w:widowControl w:val="0"/>
        <w:numPr>
          <w:ilvl w:val="3"/>
          <w:numId w:val="45"/>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56ECB0CD" w14:textId="77777777" w:rsidR="00FF4DA5" w:rsidRPr="00C776F1" w:rsidRDefault="00FF4DA5" w:rsidP="0042699F">
      <w:pPr>
        <w:pStyle w:val="affff1"/>
        <w:widowControl w:val="0"/>
        <w:numPr>
          <w:ilvl w:val="3"/>
          <w:numId w:val="45"/>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51479A96" w14:textId="77777777" w:rsidR="00FF4DA5" w:rsidRPr="00C776F1" w:rsidRDefault="00FF4DA5" w:rsidP="0042699F">
      <w:pPr>
        <w:pStyle w:val="affff1"/>
        <w:widowControl w:val="0"/>
        <w:numPr>
          <w:ilvl w:val="2"/>
          <w:numId w:val="45"/>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sidR="00E44075">
        <w:rPr>
          <w:sz w:val="28"/>
          <w:szCs w:val="28"/>
        </w:rPr>
        <w:t>открытом конкурсе</w:t>
      </w:r>
      <w:r w:rsidRPr="00C776F1">
        <w:rPr>
          <w:sz w:val="28"/>
          <w:szCs w:val="28"/>
        </w:rPr>
        <w:t xml:space="preserve">, установленного </w:t>
      </w:r>
      <w:r>
        <w:rPr>
          <w:sz w:val="28"/>
          <w:szCs w:val="28"/>
        </w:rPr>
        <w:t>документацией</w:t>
      </w:r>
      <w:r w:rsidRPr="00C776F1">
        <w:rPr>
          <w:sz w:val="28"/>
          <w:szCs w:val="28"/>
        </w:rPr>
        <w:t xml:space="preserve">, заказчиком будет получена только одна заявка, </w:t>
      </w:r>
      <w:r w:rsidR="00E44075">
        <w:rPr>
          <w:sz w:val="28"/>
          <w:szCs w:val="28"/>
        </w:rPr>
        <w:t>открытый конкурс</w:t>
      </w:r>
      <w:r>
        <w:rPr>
          <w:sz w:val="28"/>
          <w:szCs w:val="28"/>
        </w:rPr>
        <w:t xml:space="preserve"> будет признан несостоявшимся.</w:t>
      </w:r>
    </w:p>
    <w:p w14:paraId="43025ED5" w14:textId="77777777" w:rsidR="00FF4DA5" w:rsidRPr="00C776F1" w:rsidRDefault="00FF4DA5" w:rsidP="0042699F">
      <w:pPr>
        <w:pStyle w:val="affff1"/>
        <w:widowControl w:val="0"/>
        <w:numPr>
          <w:ilvl w:val="2"/>
          <w:numId w:val="45"/>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В случае если </w:t>
      </w:r>
      <w:r>
        <w:rPr>
          <w:sz w:val="28"/>
          <w:szCs w:val="28"/>
        </w:rPr>
        <w:t>документацией</w:t>
      </w:r>
      <w:r w:rsidRPr="00C776F1">
        <w:rPr>
          <w:sz w:val="28"/>
          <w:szCs w:val="28"/>
        </w:rPr>
        <w:t xml:space="preserve"> предусмотрено два и более лота, </w:t>
      </w:r>
      <w:r w:rsidR="00316616">
        <w:rPr>
          <w:sz w:val="28"/>
          <w:szCs w:val="28"/>
        </w:rPr>
        <w:t>открытый конкурс</w:t>
      </w:r>
      <w:r w:rsidRPr="00C776F1">
        <w:rPr>
          <w:sz w:val="28"/>
          <w:szCs w:val="28"/>
        </w:rPr>
        <w:t xml:space="preserve"> признается несостоявшимся только в отношении тех лотов, в отношении которых подана только одна заявка.</w:t>
      </w:r>
    </w:p>
    <w:p w14:paraId="4CFCF243" w14:textId="77777777" w:rsidR="00FF4DA5" w:rsidRPr="0067796D" w:rsidRDefault="00FF4DA5" w:rsidP="0042699F">
      <w:pPr>
        <w:pStyle w:val="affff1"/>
        <w:widowControl w:val="0"/>
        <w:numPr>
          <w:ilvl w:val="1"/>
          <w:numId w:val="45"/>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sidR="00316616">
        <w:rPr>
          <w:sz w:val="28"/>
          <w:szCs w:val="28"/>
        </w:rPr>
        <w:t>открытом конкурсе</w:t>
      </w:r>
    </w:p>
    <w:p w14:paraId="1EE6C8DC" w14:textId="77777777" w:rsidR="00FF4DA5" w:rsidRPr="003F4438" w:rsidRDefault="00FF4DA5" w:rsidP="0042699F">
      <w:pPr>
        <w:pStyle w:val="affff1"/>
        <w:widowControl w:val="0"/>
        <w:numPr>
          <w:ilvl w:val="2"/>
          <w:numId w:val="45"/>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sidR="00316616">
        <w:rPr>
          <w:sz w:val="28"/>
          <w:szCs w:val="28"/>
        </w:rPr>
        <w:t>открытого конкурса</w:t>
      </w:r>
      <w:r w:rsidRPr="003F4438">
        <w:rPr>
          <w:sz w:val="28"/>
          <w:szCs w:val="28"/>
        </w:rPr>
        <w:t xml:space="preserve">, документации о закупке требование обеспечения заявок на участие в </w:t>
      </w:r>
      <w:r w:rsidR="00316616">
        <w:rPr>
          <w:sz w:val="28"/>
          <w:szCs w:val="28"/>
        </w:rPr>
        <w:t>открытом конкурсе</w:t>
      </w:r>
      <w:r w:rsidRPr="003F4438">
        <w:rPr>
          <w:sz w:val="28"/>
          <w:szCs w:val="28"/>
        </w:rPr>
        <w:t>. Такое требование в равной мере распространяется на всех участников закупки.</w:t>
      </w:r>
    </w:p>
    <w:p w14:paraId="16B47591" w14:textId="77777777" w:rsidR="00FF4DA5" w:rsidRPr="003F4438" w:rsidRDefault="00FF4DA5" w:rsidP="0042699F">
      <w:pPr>
        <w:pStyle w:val="affff1"/>
        <w:widowControl w:val="0"/>
        <w:numPr>
          <w:ilvl w:val="2"/>
          <w:numId w:val="45"/>
        </w:numPr>
        <w:autoSpaceDE w:val="0"/>
        <w:autoSpaceDN w:val="0"/>
        <w:adjustRightInd w:val="0"/>
        <w:ind w:left="0" w:firstLine="709"/>
        <w:jc w:val="both"/>
        <w:rPr>
          <w:sz w:val="28"/>
          <w:szCs w:val="28"/>
        </w:rPr>
      </w:pPr>
      <w:r w:rsidRPr="003F4438">
        <w:rPr>
          <w:sz w:val="28"/>
          <w:szCs w:val="28"/>
        </w:rPr>
        <w:lastRenderedPageBreak/>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14:paraId="240F06C2" w14:textId="77777777" w:rsidR="00FF4DA5" w:rsidRPr="00664C9E" w:rsidRDefault="00FF4DA5" w:rsidP="0042699F">
      <w:pPr>
        <w:pStyle w:val="affff1"/>
        <w:widowControl w:val="0"/>
        <w:numPr>
          <w:ilvl w:val="2"/>
          <w:numId w:val="45"/>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w:t>
      </w:r>
      <w:r w:rsidR="00316616">
        <w:rPr>
          <w:sz w:val="28"/>
          <w:szCs w:val="28"/>
        </w:rPr>
        <w:t>открытом конкурсе</w:t>
      </w:r>
      <w:r w:rsidRPr="00664C9E">
        <w:rPr>
          <w:sz w:val="28"/>
          <w:szCs w:val="28"/>
        </w:rPr>
        <w:t xml:space="preserve">, должна соответствовать требованиям, указанным в извещении об осуществлении </w:t>
      </w:r>
      <w:r w:rsidR="00316616">
        <w:rPr>
          <w:sz w:val="28"/>
          <w:szCs w:val="28"/>
        </w:rPr>
        <w:t>открытого конкурса</w:t>
      </w:r>
      <w:r w:rsidRPr="00664C9E">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6F82F419" w14:textId="77777777" w:rsidR="00FF4DA5" w:rsidRPr="00664C9E" w:rsidRDefault="00FF4DA5" w:rsidP="0042699F">
      <w:pPr>
        <w:pStyle w:val="affff1"/>
        <w:widowControl w:val="0"/>
        <w:numPr>
          <w:ilvl w:val="2"/>
          <w:numId w:val="45"/>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14:paraId="0DDB690F" w14:textId="77777777" w:rsidR="00FF4DA5" w:rsidRPr="00843986" w:rsidRDefault="00FF4DA5" w:rsidP="00FF4DA5">
      <w:pPr>
        <w:pStyle w:val="affff1"/>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355A0F3C" w14:textId="77777777" w:rsidR="00FF4DA5" w:rsidRPr="00843986" w:rsidRDefault="00FF4DA5" w:rsidP="00FF4DA5">
      <w:pPr>
        <w:pStyle w:val="affff1"/>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14:paraId="5B073FC5" w14:textId="77777777" w:rsidR="00FF4DA5" w:rsidRPr="00843986" w:rsidRDefault="00FF4DA5" w:rsidP="00FF4DA5">
      <w:pPr>
        <w:pStyle w:val="affff1"/>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402653A4" w14:textId="77777777" w:rsidR="00FF4DA5" w:rsidRPr="00843986" w:rsidRDefault="00FF4DA5" w:rsidP="00FF4DA5">
      <w:pPr>
        <w:pStyle w:val="affff1"/>
        <w:widowControl w:val="0"/>
        <w:ind w:left="0" w:firstLine="709"/>
        <w:jc w:val="both"/>
        <w:rPr>
          <w:sz w:val="28"/>
          <w:szCs w:val="28"/>
        </w:rPr>
      </w:pPr>
      <w:r>
        <w:rPr>
          <w:sz w:val="28"/>
          <w:szCs w:val="28"/>
        </w:rPr>
        <w:t>4</w:t>
      </w:r>
      <w:r w:rsidRPr="00843986">
        <w:rPr>
          <w:sz w:val="28"/>
          <w:szCs w:val="28"/>
        </w:rPr>
        <w:t>) срок действия банковской гарантии;</w:t>
      </w:r>
    </w:p>
    <w:p w14:paraId="196383B6" w14:textId="77777777" w:rsidR="00FF4DA5" w:rsidRPr="00843986" w:rsidRDefault="00FF4DA5" w:rsidP="00FF4DA5">
      <w:pPr>
        <w:pStyle w:val="affff1"/>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9C09B63" w14:textId="77777777" w:rsidR="00FF4DA5" w:rsidRPr="00F95D5A" w:rsidRDefault="00FF4DA5" w:rsidP="00FF4DA5">
      <w:pPr>
        <w:pStyle w:val="affff1"/>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0D15D645" w14:textId="77777777" w:rsidR="00FF4DA5" w:rsidRPr="00F95D5A" w:rsidRDefault="00FF4DA5" w:rsidP="0042699F">
      <w:pPr>
        <w:pStyle w:val="affff1"/>
        <w:widowControl w:val="0"/>
        <w:numPr>
          <w:ilvl w:val="2"/>
          <w:numId w:val="45"/>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19C9DC7A"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Участникам закупки, представившим заявки, в случае если заказчик отменил </w:t>
      </w:r>
      <w:r w:rsidR="00316616">
        <w:rPr>
          <w:sz w:val="28"/>
          <w:szCs w:val="28"/>
        </w:rPr>
        <w:t>открытый конкурс</w:t>
      </w:r>
      <w:r w:rsidRPr="00F95D5A">
        <w:rPr>
          <w:sz w:val="28"/>
          <w:szCs w:val="28"/>
        </w:rPr>
        <w:t xml:space="preserve"> по одному и более предмету закупки (лоту) – со дня размещения решения об отмене </w:t>
      </w:r>
      <w:r w:rsidR="00316616">
        <w:rPr>
          <w:sz w:val="28"/>
          <w:szCs w:val="28"/>
        </w:rPr>
        <w:t>открытого конкурса</w:t>
      </w:r>
      <w:r w:rsidRPr="00F95D5A">
        <w:rPr>
          <w:sz w:val="28"/>
          <w:szCs w:val="28"/>
        </w:rPr>
        <w:t xml:space="preserve"> в единой информационной системе и на официальном сайте заказчика;</w:t>
      </w:r>
    </w:p>
    <w:p w14:paraId="701BEBC4"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Участнику закупки, подавшему заявку с нарушением срока подачи заявок, установленного в извещении о проведении </w:t>
      </w:r>
      <w:r w:rsidR="00316616">
        <w:rPr>
          <w:sz w:val="28"/>
          <w:szCs w:val="28"/>
        </w:rPr>
        <w:t>открытого конкурса</w:t>
      </w:r>
      <w:r w:rsidRPr="00F95D5A">
        <w:rPr>
          <w:sz w:val="28"/>
          <w:szCs w:val="28"/>
        </w:rPr>
        <w:t>, документации о закупке – со дня подачи такой заявки;</w:t>
      </w:r>
    </w:p>
    <w:p w14:paraId="7A30A7EC"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Участнику закупки, отозвавшему поданную заявку на участие в </w:t>
      </w:r>
      <w:r w:rsidR="0050677A">
        <w:rPr>
          <w:sz w:val="28"/>
          <w:szCs w:val="28"/>
        </w:rPr>
        <w:t>открытом конкурсе</w:t>
      </w:r>
      <w:r w:rsidRPr="00F95D5A">
        <w:rPr>
          <w:sz w:val="28"/>
          <w:szCs w:val="28"/>
        </w:rPr>
        <w:t xml:space="preserve"> в предусмотренном документацией порядке – со дня окончания срока подачи заявок;</w:t>
      </w:r>
    </w:p>
    <w:p w14:paraId="37A71454"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1FC39D47"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w:t>
      </w:r>
      <w:r w:rsidRPr="00F95D5A">
        <w:rPr>
          <w:sz w:val="28"/>
          <w:szCs w:val="28"/>
        </w:rPr>
        <w:lastRenderedPageBreak/>
        <w:t xml:space="preserve">составленного по итогам </w:t>
      </w:r>
      <w:r w:rsidR="0050677A">
        <w:rPr>
          <w:sz w:val="28"/>
          <w:szCs w:val="28"/>
        </w:rPr>
        <w:t>открытого конкурса</w:t>
      </w:r>
      <w:r w:rsidRPr="00F95D5A">
        <w:rPr>
          <w:sz w:val="28"/>
          <w:szCs w:val="28"/>
        </w:rPr>
        <w:t>;</w:t>
      </w:r>
    </w:p>
    <w:p w14:paraId="2E758090"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Единственному участнику </w:t>
      </w:r>
      <w:r w:rsidR="0050677A">
        <w:rPr>
          <w:sz w:val="28"/>
          <w:szCs w:val="28"/>
        </w:rPr>
        <w:t>открытого конкурса</w:t>
      </w:r>
      <w:r w:rsidRPr="00F95D5A">
        <w:rPr>
          <w:sz w:val="28"/>
          <w:szCs w:val="28"/>
        </w:rPr>
        <w:t>, а также победителю закупки – со дня заключения договора с такими участниками;</w:t>
      </w:r>
    </w:p>
    <w:p w14:paraId="6CD1F0FF" w14:textId="77777777" w:rsidR="00FF4DA5" w:rsidRPr="00843986" w:rsidRDefault="00FF4DA5" w:rsidP="0042699F">
      <w:pPr>
        <w:pStyle w:val="affff1"/>
        <w:widowControl w:val="0"/>
        <w:numPr>
          <w:ilvl w:val="2"/>
          <w:numId w:val="45"/>
        </w:numPr>
        <w:autoSpaceDE w:val="0"/>
        <w:autoSpaceDN w:val="0"/>
        <w:adjustRightInd w:val="0"/>
        <w:ind w:left="0" w:firstLine="709"/>
        <w:jc w:val="both"/>
        <w:rPr>
          <w:sz w:val="28"/>
          <w:szCs w:val="28"/>
        </w:rPr>
      </w:pPr>
      <w:r w:rsidRPr="00F95D5A">
        <w:rPr>
          <w:sz w:val="28"/>
          <w:szCs w:val="28"/>
        </w:rPr>
        <w:t xml:space="preserve">Возврат участнику </w:t>
      </w:r>
      <w:r w:rsidR="0050677A">
        <w:rPr>
          <w:sz w:val="28"/>
          <w:szCs w:val="28"/>
        </w:rPr>
        <w:t>открытого конкурса</w:t>
      </w:r>
      <w:r w:rsidRPr="00F95D5A">
        <w:rPr>
          <w:sz w:val="28"/>
          <w:szCs w:val="28"/>
        </w:rPr>
        <w:t xml:space="preserve"> обеспечения заявки</w:t>
      </w:r>
      <w:r w:rsidRPr="00843986">
        <w:rPr>
          <w:sz w:val="28"/>
          <w:szCs w:val="28"/>
        </w:rPr>
        <w:t xml:space="preserve"> на участие в закупке не производится в следующих случаях:</w:t>
      </w:r>
    </w:p>
    <w:p w14:paraId="4D175AED" w14:textId="77777777" w:rsidR="00FF4DA5" w:rsidRPr="006E4673" w:rsidRDefault="00FF4DA5" w:rsidP="0042699F">
      <w:pPr>
        <w:pStyle w:val="affff1"/>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14080C58" w14:textId="77777777" w:rsidR="00FF4DA5" w:rsidRPr="00CD1B7C" w:rsidRDefault="00FF4DA5" w:rsidP="0042699F">
      <w:pPr>
        <w:pStyle w:val="affff1"/>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13CE4212" w14:textId="77777777" w:rsidR="00FF4DA5" w:rsidRDefault="00FF4DA5" w:rsidP="0042699F">
      <w:pPr>
        <w:pStyle w:val="affff1"/>
        <w:widowControl w:val="0"/>
        <w:numPr>
          <w:ilvl w:val="0"/>
          <w:numId w:val="32"/>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6AC9658F" w14:textId="77777777" w:rsidR="00FF4DA5" w:rsidRPr="00F95D5A" w:rsidRDefault="00FF4DA5" w:rsidP="0042699F">
      <w:pPr>
        <w:pStyle w:val="affff1"/>
        <w:widowControl w:val="0"/>
        <w:numPr>
          <w:ilvl w:val="0"/>
          <w:numId w:val="32"/>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B4A018E" w14:textId="77777777" w:rsidR="00FF4DA5" w:rsidRPr="00F95D5A" w:rsidRDefault="00FF4DA5" w:rsidP="0042699F">
      <w:pPr>
        <w:pStyle w:val="affff1"/>
        <w:widowControl w:val="0"/>
        <w:numPr>
          <w:ilvl w:val="2"/>
          <w:numId w:val="45"/>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Pr>
          <w:sz w:val="28"/>
          <w:szCs w:val="28"/>
        </w:rPr>
        <w:t>1</w:t>
      </w:r>
      <w:r w:rsidRPr="00F95D5A">
        <w:rPr>
          <w:sz w:val="28"/>
          <w:szCs w:val="28"/>
        </w:rPr>
        <w:t>) - </w:t>
      </w:r>
      <w:r>
        <w:rPr>
          <w:sz w:val="28"/>
          <w:szCs w:val="28"/>
        </w:rPr>
        <w:t>4</w:t>
      </w:r>
      <w:r w:rsidRPr="00F95D5A">
        <w:rPr>
          <w:sz w:val="28"/>
          <w:szCs w:val="28"/>
        </w:rPr>
        <w:t xml:space="preserve">) </w:t>
      </w:r>
      <w:r w:rsidRPr="004E60C1">
        <w:rPr>
          <w:sz w:val="28"/>
          <w:szCs w:val="28"/>
        </w:rPr>
        <w:t>пункта 4.</w:t>
      </w:r>
      <w:r>
        <w:rPr>
          <w:sz w:val="28"/>
          <w:szCs w:val="28"/>
        </w:rPr>
        <w:t>10</w:t>
      </w:r>
      <w:r w:rsidRPr="004E60C1">
        <w:rPr>
          <w:sz w:val="28"/>
          <w:szCs w:val="28"/>
        </w:rPr>
        <w:t>.</w:t>
      </w:r>
      <w:r>
        <w:rPr>
          <w:sz w:val="28"/>
          <w:szCs w:val="28"/>
        </w:rPr>
        <w:t>6</w:t>
      </w:r>
      <w:r w:rsidRPr="004E60C1">
        <w:rPr>
          <w:sz w:val="28"/>
          <w:szCs w:val="28"/>
        </w:rPr>
        <w:t>. документации.</w:t>
      </w:r>
    </w:p>
    <w:p w14:paraId="712A7FEC" w14:textId="77777777" w:rsidR="00FF4DA5" w:rsidRPr="00F95D5A" w:rsidRDefault="00FF4DA5" w:rsidP="0042699F">
      <w:pPr>
        <w:pStyle w:val="affff1"/>
        <w:widowControl w:val="0"/>
        <w:numPr>
          <w:ilvl w:val="2"/>
          <w:numId w:val="45"/>
        </w:numPr>
        <w:autoSpaceDE w:val="0"/>
        <w:autoSpaceDN w:val="0"/>
        <w:adjustRightInd w:val="0"/>
        <w:ind w:left="0" w:firstLine="709"/>
        <w:jc w:val="both"/>
        <w:rPr>
          <w:sz w:val="28"/>
          <w:szCs w:val="28"/>
        </w:rPr>
      </w:pPr>
      <w:r w:rsidRPr="00F95D5A">
        <w:rPr>
          <w:sz w:val="28"/>
          <w:szCs w:val="28"/>
        </w:rPr>
        <w:t xml:space="preserve">Требование об обеспечении заявки и размер обеспечения заявки указаны в пункте 10 раздела 5 «Информационная карта </w:t>
      </w:r>
      <w:r w:rsidR="0050677A">
        <w:rPr>
          <w:sz w:val="28"/>
          <w:szCs w:val="28"/>
        </w:rPr>
        <w:t>открытого конкурса</w:t>
      </w:r>
      <w:r w:rsidRPr="00F95D5A">
        <w:rPr>
          <w:sz w:val="28"/>
          <w:szCs w:val="28"/>
        </w:rPr>
        <w:t>». Указанная сумма вносится участником закупки до окончания срока подачи заявок.</w:t>
      </w:r>
    </w:p>
    <w:p w14:paraId="067A6AB0" w14:textId="77777777" w:rsidR="00FF4DA5" w:rsidRPr="006D45F3" w:rsidRDefault="00FF4DA5" w:rsidP="0042699F">
      <w:pPr>
        <w:pStyle w:val="affff1"/>
        <w:widowControl w:val="0"/>
        <w:numPr>
          <w:ilvl w:val="1"/>
          <w:numId w:val="45"/>
        </w:numPr>
        <w:autoSpaceDE w:val="0"/>
        <w:autoSpaceDN w:val="0"/>
        <w:adjustRightInd w:val="0"/>
        <w:ind w:left="0" w:firstLine="709"/>
        <w:jc w:val="both"/>
        <w:rPr>
          <w:sz w:val="28"/>
          <w:szCs w:val="28"/>
        </w:rPr>
      </w:pPr>
      <w:bookmarkStart w:id="106" w:name="_Toc319941074"/>
      <w:bookmarkStart w:id="107" w:name="_Toc320092872"/>
      <w:bookmarkStart w:id="108" w:name="_Ref372618709"/>
      <w:r w:rsidRPr="00F95D5A">
        <w:rPr>
          <w:sz w:val="28"/>
          <w:szCs w:val="28"/>
        </w:rPr>
        <w:t>Открытие доступа к заявкам</w:t>
      </w:r>
      <w:r w:rsidRPr="006D45F3">
        <w:rPr>
          <w:sz w:val="28"/>
          <w:szCs w:val="28"/>
        </w:rPr>
        <w:t xml:space="preserve"> и рассмотрение заявок: </w:t>
      </w:r>
    </w:p>
    <w:p w14:paraId="215B8F6C" w14:textId="77777777" w:rsidR="00FF4DA5" w:rsidRPr="0017430D"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w:t>
      </w:r>
      <w:r w:rsidR="0050677A">
        <w:rPr>
          <w:sz w:val="28"/>
          <w:szCs w:val="28"/>
        </w:rPr>
        <w:t>открытого конкурса</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w:t>
      </w:r>
      <w:r w:rsidR="0050677A">
        <w:rPr>
          <w:sz w:val="28"/>
          <w:szCs w:val="28"/>
        </w:rPr>
        <w:t>открытом конкурсе</w:t>
      </w:r>
      <w:r w:rsidRPr="0017430D">
        <w:rPr>
          <w:sz w:val="28"/>
          <w:szCs w:val="28"/>
        </w:rPr>
        <w:t>.</w:t>
      </w:r>
    </w:p>
    <w:p w14:paraId="5099DF86" w14:textId="77777777" w:rsidR="00FF4DA5" w:rsidRPr="0017430D"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 xml:space="preserve">документацией о проведении </w:t>
      </w:r>
      <w:r w:rsidR="0050677A">
        <w:rPr>
          <w:sz w:val="28"/>
          <w:szCs w:val="28"/>
        </w:rPr>
        <w:t>открытого конкурса</w:t>
      </w:r>
      <w:r>
        <w:rPr>
          <w:sz w:val="28"/>
          <w:szCs w:val="28"/>
        </w:rPr>
        <w:t xml:space="preserve"> срок</w:t>
      </w:r>
      <w:r w:rsidRPr="0017430D">
        <w:rPr>
          <w:sz w:val="28"/>
          <w:szCs w:val="28"/>
        </w:rPr>
        <w:t>.</w:t>
      </w:r>
    </w:p>
    <w:p w14:paraId="3A2107D9" w14:textId="77777777" w:rsidR="00FF4DA5" w:rsidRPr="00843986"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2036E674" w14:textId="77777777" w:rsidR="00FF4DA5" w:rsidRPr="00843986"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843986">
        <w:rPr>
          <w:sz w:val="28"/>
          <w:szCs w:val="28"/>
        </w:rPr>
        <w:t xml:space="preserve">Участники закупки, подавшие заявки, или их представители вправе присутствовать при </w:t>
      </w:r>
      <w:r>
        <w:rPr>
          <w:sz w:val="28"/>
          <w:szCs w:val="28"/>
        </w:rPr>
        <w:t>открытии доступа к</w:t>
      </w:r>
      <w:r w:rsidRPr="00843986">
        <w:rPr>
          <w:sz w:val="28"/>
          <w:szCs w:val="28"/>
        </w:rPr>
        <w:t xml:space="preserve"> заявкам.</w:t>
      </w:r>
    </w:p>
    <w:p w14:paraId="7533A2B7" w14:textId="77777777" w:rsidR="00FF4DA5" w:rsidRPr="00843986" w:rsidRDefault="00FF4DA5" w:rsidP="0042699F">
      <w:pPr>
        <w:widowControl w:val="0"/>
        <w:numPr>
          <w:ilvl w:val="2"/>
          <w:numId w:val="45"/>
        </w:numPr>
        <w:tabs>
          <w:tab w:val="left" w:pos="1560"/>
        </w:tabs>
        <w:autoSpaceDE w:val="0"/>
        <w:autoSpaceDN w:val="0"/>
        <w:adjustRightInd w:val="0"/>
        <w:ind w:left="0" w:firstLine="709"/>
        <w:jc w:val="both"/>
        <w:rPr>
          <w:sz w:val="28"/>
          <w:szCs w:val="28"/>
        </w:rPr>
      </w:pPr>
      <w:bookmarkStart w:id="109"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 xml:space="preserve">участие в </w:t>
      </w:r>
      <w:r w:rsidR="0050677A">
        <w:rPr>
          <w:sz w:val="28"/>
          <w:szCs w:val="28"/>
        </w:rPr>
        <w:t>открытом конкурсе</w:t>
      </w:r>
      <w:r>
        <w:rPr>
          <w:sz w:val="28"/>
          <w:szCs w:val="28"/>
        </w:rPr>
        <w:t xml:space="preserve">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09"/>
    </w:p>
    <w:p w14:paraId="58F6379F" w14:textId="77777777" w:rsidR="00FF4DA5" w:rsidRPr="00843986" w:rsidRDefault="00FF4DA5" w:rsidP="0042699F">
      <w:pPr>
        <w:pStyle w:val="affff1"/>
        <w:widowControl w:val="0"/>
        <w:numPr>
          <w:ilvl w:val="3"/>
          <w:numId w:val="33"/>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14:paraId="78C0B363" w14:textId="77777777" w:rsidR="00FF4DA5" w:rsidRPr="00843986" w:rsidRDefault="00FF4DA5" w:rsidP="0042699F">
      <w:pPr>
        <w:pStyle w:val="affff1"/>
        <w:widowControl w:val="0"/>
        <w:numPr>
          <w:ilvl w:val="3"/>
          <w:numId w:val="33"/>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14:paraId="13AEDAFF" w14:textId="77777777" w:rsidR="00FF4DA5" w:rsidRDefault="00FF4DA5" w:rsidP="0042699F">
      <w:pPr>
        <w:pStyle w:val="affff1"/>
        <w:widowControl w:val="0"/>
        <w:numPr>
          <w:ilvl w:val="3"/>
          <w:numId w:val="33"/>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w:t>
      </w:r>
      <w:r w:rsidR="0050677A">
        <w:rPr>
          <w:sz w:val="28"/>
          <w:szCs w:val="28"/>
        </w:rPr>
        <w:t>открытого конкурса</w:t>
      </w:r>
      <w:r w:rsidRPr="00843986">
        <w:rPr>
          <w:sz w:val="28"/>
          <w:szCs w:val="28"/>
        </w:rPr>
        <w:t>.</w:t>
      </w:r>
    </w:p>
    <w:p w14:paraId="36143032" w14:textId="77777777" w:rsidR="00FF4DA5" w:rsidRPr="00843986" w:rsidRDefault="00FF4DA5" w:rsidP="0042699F">
      <w:pPr>
        <w:pStyle w:val="affff1"/>
        <w:widowControl w:val="0"/>
        <w:numPr>
          <w:ilvl w:val="3"/>
          <w:numId w:val="33"/>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 xml:space="preserve">ки заявок на участие в </w:t>
      </w:r>
      <w:r w:rsidR="0050677A">
        <w:rPr>
          <w:sz w:val="28"/>
          <w:szCs w:val="28"/>
        </w:rPr>
        <w:t>открытом конкурсе</w:t>
      </w:r>
      <w:r>
        <w:rPr>
          <w:sz w:val="28"/>
          <w:szCs w:val="28"/>
        </w:rPr>
        <w:t>.</w:t>
      </w:r>
    </w:p>
    <w:p w14:paraId="3F89B38C" w14:textId="77777777" w:rsidR="00FF4DA5" w:rsidRPr="00843986" w:rsidRDefault="00FF4DA5" w:rsidP="0042699F">
      <w:pPr>
        <w:pStyle w:val="affff1"/>
        <w:widowControl w:val="0"/>
        <w:numPr>
          <w:ilvl w:val="3"/>
          <w:numId w:val="33"/>
        </w:numPr>
        <w:ind w:left="0" w:firstLine="709"/>
        <w:contextualSpacing w:val="0"/>
        <w:jc w:val="both"/>
        <w:rPr>
          <w:sz w:val="28"/>
          <w:szCs w:val="28"/>
        </w:rPr>
      </w:pPr>
      <w:r w:rsidRPr="00843986">
        <w:rPr>
          <w:sz w:val="28"/>
          <w:szCs w:val="28"/>
        </w:rPr>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14:paraId="20B9E358" w14:textId="77777777" w:rsidR="00FF4DA5" w:rsidRPr="0017430D"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17430D">
        <w:rPr>
          <w:sz w:val="28"/>
          <w:szCs w:val="28"/>
        </w:rPr>
        <w:lastRenderedPageBreak/>
        <w:t>Представителям участников закупки может быть предоставлено право для информационного сообщения по сути заявки и ответов на вопросы членов комиссии по закупке.</w:t>
      </w:r>
    </w:p>
    <w:p w14:paraId="16536683" w14:textId="77777777" w:rsidR="00FF4DA5" w:rsidRPr="004616E4"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xml:space="preserve">, который должен содержать оглашённые в соответствии с </w:t>
      </w:r>
      <w:r w:rsidRPr="004616E4">
        <w:rPr>
          <w:sz w:val="28"/>
          <w:szCs w:val="28"/>
        </w:rPr>
        <w:t>пунктом 4.11.5. документацией сведения, а также:</w:t>
      </w:r>
    </w:p>
    <w:p w14:paraId="18906444" w14:textId="77777777" w:rsidR="00FF4DA5" w:rsidRPr="004616E4" w:rsidRDefault="00FF4DA5" w:rsidP="0042699F">
      <w:pPr>
        <w:pStyle w:val="affff1"/>
        <w:widowControl w:val="0"/>
        <w:numPr>
          <w:ilvl w:val="3"/>
          <w:numId w:val="34"/>
        </w:numPr>
        <w:ind w:left="0" w:firstLine="709"/>
        <w:contextualSpacing w:val="0"/>
        <w:jc w:val="both"/>
        <w:rPr>
          <w:sz w:val="28"/>
          <w:szCs w:val="28"/>
        </w:rPr>
      </w:pPr>
      <w:r w:rsidRPr="004616E4">
        <w:rPr>
          <w:sz w:val="28"/>
          <w:szCs w:val="28"/>
        </w:rPr>
        <w:t>дата подписания протокола;</w:t>
      </w:r>
    </w:p>
    <w:p w14:paraId="766352C7" w14:textId="77777777" w:rsidR="00FF4DA5" w:rsidRPr="00843986" w:rsidRDefault="00FF4DA5" w:rsidP="0042699F">
      <w:pPr>
        <w:pStyle w:val="affff1"/>
        <w:widowControl w:val="0"/>
        <w:numPr>
          <w:ilvl w:val="3"/>
          <w:numId w:val="34"/>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14:paraId="5B6B8079" w14:textId="77777777" w:rsidR="00FF4DA5" w:rsidRDefault="00FF4DA5" w:rsidP="0042699F">
      <w:pPr>
        <w:pStyle w:val="affff1"/>
        <w:widowControl w:val="0"/>
        <w:numPr>
          <w:ilvl w:val="3"/>
          <w:numId w:val="34"/>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14:paraId="462C7640" w14:textId="77777777" w:rsidR="00FF4DA5" w:rsidRPr="0017430D" w:rsidRDefault="00FF4DA5" w:rsidP="0042699F">
      <w:pPr>
        <w:pStyle w:val="affff1"/>
        <w:widowControl w:val="0"/>
        <w:numPr>
          <w:ilvl w:val="3"/>
          <w:numId w:val="34"/>
        </w:numPr>
        <w:ind w:left="0" w:firstLine="709"/>
        <w:contextualSpacing w:val="0"/>
        <w:jc w:val="both"/>
        <w:rPr>
          <w:sz w:val="28"/>
          <w:szCs w:val="28"/>
        </w:rPr>
      </w:pPr>
      <w:r>
        <w:rPr>
          <w:sz w:val="28"/>
          <w:szCs w:val="28"/>
        </w:rPr>
        <w:t xml:space="preserve">состав информации </w:t>
      </w:r>
      <w:r w:rsidRPr="0017430D">
        <w:rPr>
          <w:sz w:val="28"/>
          <w:szCs w:val="28"/>
        </w:rPr>
        <w:t xml:space="preserve">указанный в протоколе </w:t>
      </w:r>
      <w:r>
        <w:rPr>
          <w:sz w:val="28"/>
          <w:szCs w:val="28"/>
        </w:rPr>
        <w:t>открытия доступа</w:t>
      </w:r>
      <w:r w:rsidRPr="0017430D">
        <w:rPr>
          <w:sz w:val="28"/>
          <w:szCs w:val="28"/>
        </w:rPr>
        <w:t xml:space="preserve"> должен соответствовать информации, </w:t>
      </w:r>
      <w:r w:rsidRPr="00947F73">
        <w:rPr>
          <w:sz w:val="28"/>
          <w:szCs w:val="28"/>
        </w:rPr>
        <w:t>указанной в п. 4.11.7 Документации</w:t>
      </w:r>
      <w:r w:rsidRPr="00C453FE">
        <w:rPr>
          <w:sz w:val="28"/>
          <w:szCs w:val="28"/>
        </w:rPr>
        <w:t>.</w:t>
      </w:r>
    </w:p>
    <w:p w14:paraId="32C15C5A" w14:textId="77777777" w:rsidR="00FF4DA5" w:rsidRPr="00843986"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14:paraId="3F00C023" w14:textId="77777777" w:rsidR="00FF4DA5" w:rsidRPr="0017430D"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14:paraId="1AD7D795" w14:textId="77777777" w:rsidR="00FF4DA5" w:rsidRDefault="00FF4DA5" w:rsidP="0042699F">
      <w:pPr>
        <w:pStyle w:val="affff1"/>
        <w:widowControl w:val="0"/>
        <w:numPr>
          <w:ilvl w:val="1"/>
          <w:numId w:val="45"/>
        </w:numPr>
        <w:autoSpaceDE w:val="0"/>
        <w:autoSpaceDN w:val="0"/>
        <w:adjustRightInd w:val="0"/>
        <w:ind w:left="0" w:firstLine="709"/>
        <w:jc w:val="both"/>
        <w:rPr>
          <w:b/>
          <w:sz w:val="28"/>
          <w:szCs w:val="28"/>
        </w:rPr>
      </w:pPr>
      <w:r w:rsidRPr="00F95D5A">
        <w:rPr>
          <w:b/>
          <w:sz w:val="28"/>
          <w:szCs w:val="28"/>
        </w:rPr>
        <w:t xml:space="preserve">Рассмотрение, оценка и сопоставление заявок на участие в </w:t>
      </w:r>
      <w:bookmarkEnd w:id="106"/>
      <w:bookmarkEnd w:id="107"/>
      <w:bookmarkEnd w:id="108"/>
      <w:r w:rsidR="0050677A">
        <w:rPr>
          <w:b/>
          <w:sz w:val="28"/>
          <w:szCs w:val="28"/>
        </w:rPr>
        <w:t>открытом конкурсе</w:t>
      </w:r>
    </w:p>
    <w:p w14:paraId="657632F0" w14:textId="77777777" w:rsidR="00FF4DA5" w:rsidRPr="006D1FE0" w:rsidRDefault="00FF4DA5" w:rsidP="00FF4DA5">
      <w:pPr>
        <w:widowControl w:val="0"/>
        <w:autoSpaceDE w:val="0"/>
        <w:autoSpaceDN w:val="0"/>
        <w:adjustRightInd w:val="0"/>
        <w:ind w:firstLine="708"/>
        <w:jc w:val="both"/>
        <w:rPr>
          <w:sz w:val="28"/>
          <w:szCs w:val="28"/>
        </w:rPr>
      </w:pPr>
      <w:r w:rsidRPr="006D1FE0">
        <w:rPr>
          <w:sz w:val="28"/>
          <w:szCs w:val="28"/>
        </w:rPr>
        <w:t>4.12.1.</w:t>
      </w:r>
      <w:r w:rsidRPr="006D1FE0">
        <w:t xml:space="preserve"> </w:t>
      </w:r>
      <w:r w:rsidRPr="006D1FE0">
        <w:rPr>
          <w:sz w:val="28"/>
          <w:szCs w:val="28"/>
        </w:rPr>
        <w:tab/>
        <w:t>Проведение отборочной стадии.</w:t>
      </w:r>
    </w:p>
    <w:p w14:paraId="028D09CB"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Pr="006D1FE0">
        <w:rPr>
          <w:sz w:val="28"/>
          <w:szCs w:val="28"/>
        </w:rPr>
        <w:t>2.2.</w:t>
      </w:r>
      <w:r w:rsidRPr="006D1FE0">
        <w:rPr>
          <w:sz w:val="28"/>
          <w:szCs w:val="28"/>
        </w:rPr>
        <w:tab/>
        <w:t>Проведение оценочной стадии.</w:t>
      </w:r>
    </w:p>
    <w:p w14:paraId="77BD53BC"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 xml:space="preserve">.3. В ходе рассмотрения заявок заказчик имеет право уточнять заявки на участие в </w:t>
      </w:r>
      <w:r w:rsidR="0050677A">
        <w:rPr>
          <w:sz w:val="28"/>
          <w:szCs w:val="28"/>
        </w:rPr>
        <w:t>открытом конкурсе</w:t>
      </w:r>
      <w:r w:rsidRPr="006D1FE0">
        <w:rPr>
          <w:sz w:val="28"/>
          <w:szCs w:val="28"/>
        </w:rPr>
        <w:t xml:space="preserve"> в следующем порядке:</w:t>
      </w:r>
    </w:p>
    <w:p w14:paraId="35424CD5"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.3.1.</w:t>
      </w:r>
      <w:r w:rsidRPr="006D1FE0">
        <w:rPr>
          <w:sz w:val="28"/>
          <w:szCs w:val="28"/>
        </w:rPr>
        <w:tab/>
        <w:t>Затребовать у участника отсутствующие, представленные не в полном объеме или в нечитаемом виде документы, указанные в: п. 4.</w:t>
      </w:r>
      <w:r w:rsidRPr="005A66D3">
        <w:rPr>
          <w:sz w:val="28"/>
          <w:szCs w:val="28"/>
        </w:rPr>
        <w:t>2</w:t>
      </w:r>
      <w:r w:rsidRPr="006D1FE0">
        <w:rPr>
          <w:sz w:val="28"/>
          <w:szCs w:val="28"/>
        </w:rPr>
        <w:t>.</w:t>
      </w:r>
      <w:r>
        <w:rPr>
          <w:sz w:val="28"/>
          <w:szCs w:val="28"/>
        </w:rPr>
        <w:t>,</w:t>
      </w:r>
      <w:r w:rsidRPr="006D1FE0">
        <w:rPr>
          <w:sz w:val="28"/>
          <w:szCs w:val="28"/>
        </w:rPr>
        <w:t xml:space="preserve"> </w:t>
      </w:r>
      <w:r>
        <w:rPr>
          <w:sz w:val="28"/>
          <w:szCs w:val="28"/>
        </w:rPr>
        <w:t>п.п.</w:t>
      </w:r>
      <w:r w:rsidRPr="005A66D3">
        <w:rPr>
          <w:sz w:val="28"/>
          <w:szCs w:val="28"/>
        </w:rPr>
        <w:t>1)</w:t>
      </w:r>
      <w:r>
        <w:rPr>
          <w:sz w:val="28"/>
          <w:szCs w:val="28"/>
        </w:rPr>
        <w:t>,</w:t>
      </w:r>
      <w:r w:rsidRPr="005A66D3">
        <w:rPr>
          <w:sz w:val="28"/>
          <w:szCs w:val="28"/>
        </w:rPr>
        <w:t xml:space="preserve"> </w:t>
      </w:r>
      <w:r w:rsidRPr="006D1FE0">
        <w:rPr>
          <w:sz w:val="28"/>
          <w:szCs w:val="28"/>
        </w:rPr>
        <w:t>б) – е), и) – л); п.</w:t>
      </w:r>
      <w:r>
        <w:rPr>
          <w:sz w:val="28"/>
          <w:szCs w:val="28"/>
        </w:rPr>
        <w:t>п</w:t>
      </w:r>
      <w:r w:rsidRPr="006D1FE0">
        <w:rPr>
          <w:sz w:val="28"/>
          <w:szCs w:val="28"/>
        </w:rPr>
        <w:t>.2</w:t>
      </w:r>
      <w:r>
        <w:rPr>
          <w:sz w:val="28"/>
          <w:szCs w:val="28"/>
        </w:rPr>
        <w:t>),</w:t>
      </w:r>
      <w:r w:rsidRPr="006D1FE0">
        <w:rPr>
          <w:sz w:val="28"/>
          <w:szCs w:val="28"/>
        </w:rPr>
        <w:t xml:space="preserve"> б) – в), е) – к); п.</w:t>
      </w:r>
      <w:r>
        <w:rPr>
          <w:sz w:val="28"/>
          <w:szCs w:val="28"/>
        </w:rPr>
        <w:t>п. 3).</w:t>
      </w:r>
      <w:r w:rsidRPr="006D1FE0">
        <w:rPr>
          <w:sz w:val="28"/>
          <w:szCs w:val="28"/>
        </w:rPr>
        <w:t xml:space="preserve"> </w:t>
      </w:r>
    </w:p>
    <w:p w14:paraId="4B8A69C2"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.3.2.</w:t>
      </w:r>
      <w:r w:rsidRPr="006D1FE0">
        <w:rPr>
          <w:sz w:val="28"/>
          <w:szCs w:val="28"/>
        </w:rPr>
        <w:tab/>
      </w:r>
      <w:r>
        <w:rPr>
          <w:sz w:val="28"/>
          <w:szCs w:val="28"/>
        </w:rPr>
        <w:t>п</w:t>
      </w:r>
      <w:r w:rsidRPr="006D1FE0">
        <w:rPr>
          <w:sz w:val="28"/>
          <w:szCs w:val="28"/>
        </w:rPr>
        <w:t>.</w:t>
      </w:r>
      <w:r>
        <w:rPr>
          <w:sz w:val="28"/>
          <w:szCs w:val="28"/>
        </w:rPr>
        <w:t>п. 4),</w:t>
      </w:r>
      <w:r w:rsidRPr="006D1FE0">
        <w:rPr>
          <w:sz w:val="28"/>
          <w:szCs w:val="28"/>
        </w:rPr>
        <w:t xml:space="preserve"> б) – в), е) – з).</w:t>
      </w:r>
    </w:p>
    <w:p w14:paraId="18082446"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.3.3.</w:t>
      </w:r>
      <w:r w:rsidRPr="006D1FE0">
        <w:rPr>
          <w:sz w:val="28"/>
          <w:szCs w:val="28"/>
        </w:rPr>
        <w:tab/>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0B646162"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.3.4.</w:t>
      </w:r>
      <w:r w:rsidRPr="006D1FE0">
        <w:rPr>
          <w:sz w:val="28"/>
          <w:szCs w:val="28"/>
        </w:rPr>
        <w:tab/>
        <w:t xml:space="preserve">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ее технических характеристик, иных технических </w:t>
      </w:r>
      <w:r w:rsidRPr="006D1FE0">
        <w:rPr>
          <w:sz w:val="28"/>
          <w:szCs w:val="28"/>
        </w:rPr>
        <w:lastRenderedPageBreak/>
        <w:t xml:space="preserve">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 </w:t>
      </w:r>
    </w:p>
    <w:p w14:paraId="24F898D0"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 xml:space="preserve">.4. При уточнении заявок на участие в закупке в соответствии с п. </w:t>
      </w:r>
      <w:r>
        <w:rPr>
          <w:sz w:val="28"/>
          <w:szCs w:val="28"/>
        </w:rPr>
        <w:t>4</w:t>
      </w:r>
      <w:r w:rsidRPr="006D1FE0">
        <w:rPr>
          <w:sz w:val="28"/>
          <w:szCs w:val="28"/>
        </w:rPr>
        <w:t>.</w:t>
      </w:r>
      <w:r>
        <w:rPr>
          <w:sz w:val="28"/>
          <w:szCs w:val="28"/>
        </w:rPr>
        <w:t>12</w:t>
      </w:r>
      <w:r w:rsidRPr="006D1FE0">
        <w:rPr>
          <w:sz w:val="28"/>
          <w:szCs w:val="28"/>
        </w:rPr>
        <w:t>.3. Положения,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700B1D7B"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 Отборочная стадия. В рамках отборочной стадии последовательно выполняются следующие действия:</w:t>
      </w:r>
    </w:p>
    <w:p w14:paraId="7576E12E"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.5.1.</w:t>
      </w:r>
      <w:r w:rsidRPr="006D1FE0">
        <w:rPr>
          <w:sz w:val="28"/>
          <w:szCs w:val="28"/>
        </w:rPr>
        <w:tab/>
        <w:t>Проверка участников закупки на соответствие требованиям заказчика и проверка их заявок на соблюдение требований документации о закупке.</w:t>
      </w:r>
    </w:p>
    <w:p w14:paraId="6CA99852"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.5.2.</w:t>
      </w:r>
      <w:r w:rsidRPr="006D1FE0">
        <w:rPr>
          <w:sz w:val="28"/>
          <w:szCs w:val="28"/>
        </w:rPr>
        <w:tab/>
        <w:t>Проверка предлагаемых товаров, работ, услуг на соответствие требованиям документации о закупке.</w:t>
      </w:r>
    </w:p>
    <w:p w14:paraId="4145704F"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.5.3.</w:t>
      </w:r>
      <w:r w:rsidRPr="006D1FE0">
        <w:rPr>
          <w:sz w:val="28"/>
          <w:szCs w:val="28"/>
        </w:rPr>
        <w:tab/>
        <w:t xml:space="preserve">Отклонение заявок, которые, по мнению членов комиссии по закупке, не соответствуют требованиям </w:t>
      </w:r>
      <w:r w:rsidR="0050677A">
        <w:rPr>
          <w:sz w:val="28"/>
          <w:szCs w:val="28"/>
        </w:rPr>
        <w:t>открытого конкурса</w:t>
      </w:r>
      <w:r w:rsidRPr="006D1FE0">
        <w:rPr>
          <w:sz w:val="28"/>
          <w:szCs w:val="28"/>
        </w:rPr>
        <w:t xml:space="preserve"> по существу, и принятие решения об отказе участникам закупки, подавшим такие заявки в допуске к участию в </w:t>
      </w:r>
      <w:r w:rsidR="0050677A">
        <w:rPr>
          <w:sz w:val="28"/>
          <w:szCs w:val="28"/>
        </w:rPr>
        <w:t>открытом конкурсе</w:t>
      </w:r>
      <w:r w:rsidRPr="006D1FE0">
        <w:rPr>
          <w:sz w:val="28"/>
          <w:szCs w:val="28"/>
        </w:rPr>
        <w:t>.</w:t>
      </w:r>
    </w:p>
    <w:p w14:paraId="1FF25D8B"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 xml:space="preserve">.6. 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sidR="0050677A">
        <w:rPr>
          <w:sz w:val="28"/>
          <w:szCs w:val="28"/>
        </w:rPr>
        <w:t>открытого конкурса</w:t>
      </w:r>
      <w:r w:rsidRPr="006D1FE0">
        <w:rPr>
          <w:sz w:val="28"/>
          <w:szCs w:val="28"/>
        </w:rPr>
        <w:t xml:space="preserve">. </w:t>
      </w:r>
    </w:p>
    <w:p w14:paraId="2FFB64FB"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.6.1.</w:t>
      </w:r>
      <w:r w:rsidRPr="006D1FE0">
        <w:rPr>
          <w:sz w:val="28"/>
          <w:szCs w:val="28"/>
        </w:rPr>
        <w:tab/>
        <w:t>Оценка осуществляется в строгом соответствии с критериями и процедурами, указанными в документации о закупке.</w:t>
      </w:r>
    </w:p>
    <w:p w14:paraId="5A5DAF99" w14:textId="77777777" w:rsidR="00FF4DA5"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.6.2.</w:t>
      </w:r>
      <w:r w:rsidRPr="006D1FE0">
        <w:rPr>
          <w:sz w:val="28"/>
          <w:szCs w:val="28"/>
        </w:rPr>
        <w:tab/>
        <w:t>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5726662F" w14:textId="77777777" w:rsidR="00FF4DA5" w:rsidRDefault="00FF4DA5" w:rsidP="00FF4DA5">
      <w:pPr>
        <w:widowControl w:val="0"/>
        <w:autoSpaceDE w:val="0"/>
        <w:autoSpaceDN w:val="0"/>
        <w:adjustRightInd w:val="0"/>
        <w:ind w:firstLine="708"/>
        <w:jc w:val="both"/>
        <w:rPr>
          <w:sz w:val="28"/>
          <w:szCs w:val="28"/>
        </w:rPr>
      </w:pPr>
      <w:r>
        <w:rPr>
          <w:sz w:val="28"/>
          <w:szCs w:val="28"/>
        </w:rPr>
        <w:t xml:space="preserve">4.12.7. </w:t>
      </w:r>
      <w:r w:rsidRPr="00DC20A2">
        <w:rPr>
          <w:sz w:val="28"/>
          <w:szCs w:val="28"/>
        </w:rPr>
        <w:t>Оценка осуществляется в строгом соответствии с критериями и процедурами, указанными в документации о закупке</w:t>
      </w:r>
      <w:r>
        <w:rPr>
          <w:sz w:val="28"/>
          <w:szCs w:val="28"/>
        </w:rPr>
        <w:t>, указанными в п. 17 «Информационной карты»</w:t>
      </w:r>
      <w:r w:rsidRPr="00DC20A2">
        <w:rPr>
          <w:sz w:val="28"/>
          <w:szCs w:val="28"/>
        </w:rPr>
        <w:t>.</w:t>
      </w:r>
    </w:p>
    <w:p w14:paraId="772AFE99" w14:textId="77777777" w:rsidR="00FF4DA5" w:rsidRPr="005B23AE" w:rsidRDefault="00FF4DA5" w:rsidP="0042699F">
      <w:pPr>
        <w:pStyle w:val="affff1"/>
        <w:widowControl w:val="0"/>
        <w:numPr>
          <w:ilvl w:val="2"/>
          <w:numId w:val="54"/>
        </w:numPr>
        <w:autoSpaceDE w:val="0"/>
        <w:autoSpaceDN w:val="0"/>
        <w:adjustRightInd w:val="0"/>
        <w:ind w:left="0" w:firstLine="709"/>
        <w:jc w:val="both"/>
        <w:rPr>
          <w:sz w:val="28"/>
          <w:szCs w:val="28"/>
        </w:rPr>
      </w:pPr>
      <w:r w:rsidRPr="005B23AE">
        <w:rPr>
          <w:sz w:val="28"/>
          <w:szCs w:val="28"/>
        </w:rPr>
        <w:t>При определении порядка оце</w:t>
      </w:r>
      <w:r>
        <w:rPr>
          <w:sz w:val="28"/>
          <w:szCs w:val="28"/>
        </w:rPr>
        <w:t>нки по критерию «цена договора</w:t>
      </w:r>
      <w:r w:rsidRPr="005B23AE">
        <w:rPr>
          <w:sz w:val="28"/>
          <w:szCs w:val="28"/>
        </w:rPr>
        <w:t>» в соответствии с п.</w:t>
      </w:r>
      <w:r>
        <w:rPr>
          <w:sz w:val="28"/>
          <w:szCs w:val="28"/>
        </w:rPr>
        <w:t>п. 1),</w:t>
      </w:r>
      <w:r w:rsidRPr="005B23AE">
        <w:rPr>
          <w:sz w:val="28"/>
          <w:szCs w:val="28"/>
        </w:rPr>
        <w:t xml:space="preserve"> </w:t>
      </w:r>
      <w:r>
        <w:rPr>
          <w:sz w:val="28"/>
          <w:szCs w:val="28"/>
        </w:rPr>
        <w:t>п. 17 «Информационной карты»</w:t>
      </w:r>
      <w:r w:rsidRPr="005B23AE">
        <w:rPr>
          <w:sz w:val="28"/>
          <w:szCs w:val="28"/>
        </w:rPr>
        <w:t xml:space="preserve"> </w:t>
      </w:r>
      <w:r>
        <w:rPr>
          <w:sz w:val="28"/>
          <w:szCs w:val="28"/>
        </w:rPr>
        <w:t xml:space="preserve">Документации Заказчик </w:t>
      </w:r>
      <w:r w:rsidRPr="005B23AE">
        <w:rPr>
          <w:sz w:val="28"/>
          <w:szCs w:val="28"/>
        </w:rPr>
        <w:t>может установить один из следующих базисов сравнения ценовых предложений:</w:t>
      </w:r>
    </w:p>
    <w:p w14:paraId="47763881" w14:textId="77777777" w:rsidR="00FF4DA5" w:rsidRPr="005B23AE" w:rsidRDefault="00FF4DA5" w:rsidP="0042699F">
      <w:pPr>
        <w:widowControl w:val="0"/>
        <w:numPr>
          <w:ilvl w:val="3"/>
          <w:numId w:val="53"/>
        </w:numPr>
        <w:autoSpaceDE w:val="0"/>
        <w:autoSpaceDN w:val="0"/>
        <w:adjustRightInd w:val="0"/>
        <w:ind w:left="0" w:firstLine="709"/>
        <w:jc w:val="both"/>
        <w:rPr>
          <w:sz w:val="28"/>
          <w:szCs w:val="28"/>
        </w:rPr>
      </w:pPr>
      <w:r w:rsidRPr="005B23AE">
        <w:rPr>
          <w:sz w:val="28"/>
          <w:szCs w:val="28"/>
        </w:rPr>
        <w:t>в качестве единого базиса сравнения ценовых предложений используются цены предложений участников без учета НДС;</w:t>
      </w:r>
    </w:p>
    <w:p w14:paraId="1D628FB2" w14:textId="77777777" w:rsidR="00FF4DA5" w:rsidRPr="005B23AE" w:rsidRDefault="00FF4DA5" w:rsidP="0042699F">
      <w:pPr>
        <w:widowControl w:val="0"/>
        <w:numPr>
          <w:ilvl w:val="3"/>
          <w:numId w:val="53"/>
        </w:numPr>
        <w:autoSpaceDE w:val="0"/>
        <w:autoSpaceDN w:val="0"/>
        <w:adjustRightInd w:val="0"/>
        <w:ind w:left="0" w:firstLine="709"/>
        <w:jc w:val="both"/>
        <w:rPr>
          <w:sz w:val="28"/>
          <w:szCs w:val="28"/>
        </w:rPr>
      </w:pPr>
      <w:r w:rsidRPr="005B23AE">
        <w:rPr>
          <w:sz w:val="28"/>
          <w:szCs w:val="28"/>
        </w:rPr>
        <w:t xml:space="preserve">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 </w:t>
      </w:r>
    </w:p>
    <w:p w14:paraId="692F698B" w14:textId="77777777" w:rsidR="00FF4DA5" w:rsidRPr="005B23AE" w:rsidRDefault="00FF4DA5" w:rsidP="00FF4DA5">
      <w:pPr>
        <w:tabs>
          <w:tab w:val="left" w:pos="709"/>
        </w:tabs>
        <w:ind w:firstLine="709"/>
        <w:jc w:val="both"/>
        <w:rPr>
          <w:sz w:val="28"/>
          <w:szCs w:val="28"/>
        </w:rPr>
      </w:pPr>
      <w:r w:rsidRPr="005B23AE">
        <w:rPr>
          <w:sz w:val="28"/>
          <w:szCs w:val="28"/>
        </w:rPr>
        <w:t>Порядок определения единого базиса сравнения ценовых предложений должен быть установлен в документации о закупке. В случае отсутствия в документации о закупке порядка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14:paraId="5AF0D715" w14:textId="77777777" w:rsidR="00FF4DA5" w:rsidRPr="005B23AE" w:rsidRDefault="00FF4DA5" w:rsidP="0042699F">
      <w:pPr>
        <w:pStyle w:val="affff1"/>
        <w:widowControl w:val="0"/>
        <w:numPr>
          <w:ilvl w:val="2"/>
          <w:numId w:val="54"/>
        </w:numPr>
        <w:autoSpaceDE w:val="0"/>
        <w:autoSpaceDN w:val="0"/>
        <w:adjustRightInd w:val="0"/>
        <w:ind w:left="0" w:firstLine="851"/>
        <w:jc w:val="both"/>
        <w:rPr>
          <w:sz w:val="28"/>
          <w:szCs w:val="28"/>
        </w:rPr>
      </w:pPr>
      <w:r w:rsidRPr="005B23AE">
        <w:rPr>
          <w:sz w:val="28"/>
          <w:szCs w:val="28"/>
        </w:rPr>
        <w:t>Отборочная и оценочная стадии могут совмещаться (проводиться одновременно).</w:t>
      </w:r>
    </w:p>
    <w:p w14:paraId="64781572" w14:textId="77777777" w:rsidR="00FF4DA5" w:rsidRPr="005B23AE" w:rsidRDefault="00FF4DA5" w:rsidP="0042699F">
      <w:pPr>
        <w:widowControl w:val="0"/>
        <w:numPr>
          <w:ilvl w:val="2"/>
          <w:numId w:val="54"/>
        </w:numPr>
        <w:tabs>
          <w:tab w:val="left" w:pos="851"/>
        </w:tabs>
        <w:autoSpaceDE w:val="0"/>
        <w:autoSpaceDN w:val="0"/>
        <w:adjustRightInd w:val="0"/>
        <w:ind w:left="0" w:firstLine="851"/>
        <w:jc w:val="both"/>
        <w:rPr>
          <w:sz w:val="28"/>
          <w:szCs w:val="28"/>
        </w:rPr>
      </w:pPr>
      <w:r w:rsidRPr="005B23AE">
        <w:rPr>
          <w:sz w:val="28"/>
          <w:szCs w:val="28"/>
        </w:rPr>
        <w:lastRenderedPageBreak/>
        <w:t>В случае если в ходе отбора, оценки и сопоставления заявок,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14:paraId="6DDBA7EE" w14:textId="77777777" w:rsidR="00FF4DA5" w:rsidRPr="006D1FE0" w:rsidRDefault="00FF4DA5" w:rsidP="00FF4DA5">
      <w:pPr>
        <w:widowControl w:val="0"/>
        <w:autoSpaceDE w:val="0"/>
        <w:autoSpaceDN w:val="0"/>
        <w:adjustRightInd w:val="0"/>
        <w:ind w:firstLine="708"/>
        <w:jc w:val="both"/>
        <w:rPr>
          <w:sz w:val="28"/>
          <w:szCs w:val="28"/>
        </w:rPr>
      </w:pPr>
    </w:p>
    <w:p w14:paraId="1EC6366C" w14:textId="77777777" w:rsidR="00FF4DA5" w:rsidRPr="00741C57" w:rsidRDefault="00FF4DA5" w:rsidP="0042699F">
      <w:pPr>
        <w:pStyle w:val="affff1"/>
        <w:widowControl w:val="0"/>
        <w:numPr>
          <w:ilvl w:val="1"/>
          <w:numId w:val="54"/>
        </w:numPr>
        <w:autoSpaceDE w:val="0"/>
        <w:autoSpaceDN w:val="0"/>
        <w:adjustRightInd w:val="0"/>
        <w:ind w:left="0" w:firstLine="709"/>
        <w:jc w:val="both"/>
        <w:rPr>
          <w:b/>
          <w:sz w:val="28"/>
          <w:szCs w:val="28"/>
        </w:rPr>
      </w:pPr>
      <w:bookmarkStart w:id="110" w:name="_Toc319941075"/>
      <w:bookmarkStart w:id="111" w:name="_Toc320092873"/>
      <w:r w:rsidRPr="00741C57">
        <w:rPr>
          <w:b/>
          <w:sz w:val="28"/>
          <w:szCs w:val="28"/>
        </w:rPr>
        <w:t xml:space="preserve">Определение победителя </w:t>
      </w:r>
      <w:bookmarkEnd w:id="110"/>
      <w:bookmarkEnd w:id="111"/>
      <w:r w:rsidR="0050677A">
        <w:rPr>
          <w:b/>
          <w:sz w:val="28"/>
          <w:szCs w:val="28"/>
        </w:rPr>
        <w:t>открытого конкурса</w:t>
      </w:r>
    </w:p>
    <w:p w14:paraId="35228282" w14:textId="77777777" w:rsidR="00FF4DA5" w:rsidRPr="005B23AE" w:rsidRDefault="00FF4DA5" w:rsidP="0042699F">
      <w:pPr>
        <w:pStyle w:val="affff1"/>
        <w:numPr>
          <w:ilvl w:val="2"/>
          <w:numId w:val="55"/>
        </w:numPr>
        <w:autoSpaceDE w:val="0"/>
        <w:autoSpaceDN w:val="0"/>
        <w:adjustRightInd w:val="0"/>
        <w:ind w:left="0" w:firstLine="709"/>
        <w:jc w:val="both"/>
        <w:rPr>
          <w:sz w:val="28"/>
          <w:szCs w:val="28"/>
        </w:rPr>
      </w:pPr>
      <w:r w:rsidRPr="005B23AE">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w:t>
      </w:r>
      <w:r w:rsidR="0050677A">
        <w:rPr>
          <w:sz w:val="28"/>
          <w:szCs w:val="28"/>
        </w:rPr>
        <w:t>открытого конкурса</w:t>
      </w:r>
      <w:r w:rsidRPr="005B23AE">
        <w:rPr>
          <w:sz w:val="28"/>
          <w:szCs w:val="28"/>
        </w:rPr>
        <w:t xml:space="preserve">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07F594B0" w14:textId="77777777" w:rsidR="00FF4DA5" w:rsidRPr="00843986" w:rsidRDefault="00FF4DA5" w:rsidP="0042699F">
      <w:pPr>
        <w:numPr>
          <w:ilvl w:val="2"/>
          <w:numId w:val="55"/>
        </w:numPr>
        <w:autoSpaceDE w:val="0"/>
        <w:autoSpaceDN w:val="0"/>
        <w:adjustRightInd w:val="0"/>
        <w:ind w:left="0" w:firstLine="709"/>
        <w:jc w:val="both"/>
        <w:rPr>
          <w:sz w:val="28"/>
          <w:szCs w:val="28"/>
        </w:rPr>
      </w:pPr>
      <w:r w:rsidRPr="00843986">
        <w:rPr>
          <w:sz w:val="28"/>
          <w:szCs w:val="28"/>
        </w:rPr>
        <w:t xml:space="preserve">В случае, если в нескольких заявках на участие в </w:t>
      </w:r>
      <w:r w:rsidR="0050677A">
        <w:rPr>
          <w:sz w:val="28"/>
          <w:szCs w:val="28"/>
        </w:rPr>
        <w:t xml:space="preserve"> открытом конкурсе</w:t>
      </w:r>
      <w:r w:rsidRPr="00843986">
        <w:rPr>
          <w:sz w:val="28"/>
          <w:szCs w:val="28"/>
        </w:rPr>
        <w:t xml:space="preserve">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7355E725" w14:textId="77777777" w:rsidR="00FF4DA5" w:rsidRPr="00843986" w:rsidRDefault="00FF4DA5" w:rsidP="0042699F">
      <w:pPr>
        <w:numPr>
          <w:ilvl w:val="2"/>
          <w:numId w:val="55"/>
        </w:numPr>
        <w:autoSpaceDE w:val="0"/>
        <w:autoSpaceDN w:val="0"/>
        <w:adjustRightInd w:val="0"/>
        <w:ind w:left="0" w:firstLine="709"/>
        <w:jc w:val="both"/>
        <w:rPr>
          <w:sz w:val="28"/>
          <w:szCs w:val="28"/>
        </w:rPr>
      </w:pPr>
      <w:r w:rsidRPr="00843986">
        <w:rPr>
          <w:sz w:val="28"/>
          <w:szCs w:val="28"/>
        </w:rPr>
        <w:t xml:space="preserve">По результатам заседания </w:t>
      </w:r>
      <w:r>
        <w:rPr>
          <w:sz w:val="28"/>
          <w:szCs w:val="28"/>
        </w:rPr>
        <w:t>комиссии по закупке</w:t>
      </w:r>
      <w:r w:rsidRPr="00843986">
        <w:rPr>
          <w:sz w:val="28"/>
          <w:szCs w:val="28"/>
        </w:rPr>
        <w:t xml:space="preserve">, на котором осуществляется определение победителя </w:t>
      </w:r>
      <w:r w:rsidR="0050677A">
        <w:rPr>
          <w:sz w:val="28"/>
          <w:szCs w:val="28"/>
        </w:rPr>
        <w:t>открытого конкурса</w:t>
      </w:r>
      <w:r w:rsidRPr="00843986">
        <w:rPr>
          <w:sz w:val="28"/>
          <w:szCs w:val="28"/>
        </w:rPr>
        <w:t xml:space="preserve"> в электронной форме, оформляется протокол подведения итогов </w:t>
      </w:r>
      <w:r w:rsidR="0050677A">
        <w:rPr>
          <w:sz w:val="28"/>
          <w:szCs w:val="28"/>
        </w:rPr>
        <w:t>открытого конкурса</w:t>
      </w:r>
      <w:r w:rsidRPr="00843986">
        <w:rPr>
          <w:sz w:val="28"/>
          <w:szCs w:val="28"/>
        </w:rPr>
        <w:t xml:space="preserve">. В </w:t>
      </w:r>
      <w:r>
        <w:rPr>
          <w:sz w:val="28"/>
          <w:szCs w:val="28"/>
        </w:rPr>
        <w:t>протоколе</w:t>
      </w:r>
      <w:r w:rsidRPr="00843986">
        <w:rPr>
          <w:sz w:val="28"/>
          <w:szCs w:val="28"/>
        </w:rPr>
        <w:t xml:space="preserve"> указываются сведения</w:t>
      </w:r>
      <w:r>
        <w:rPr>
          <w:sz w:val="28"/>
          <w:szCs w:val="28"/>
        </w:rPr>
        <w:t xml:space="preserve"> в соответствии с </w:t>
      </w:r>
      <w:r w:rsidRPr="00947F73">
        <w:rPr>
          <w:sz w:val="28"/>
          <w:szCs w:val="28"/>
        </w:rPr>
        <w:t>пунктом 4.11.5 Документации</w:t>
      </w:r>
      <w:r>
        <w:rPr>
          <w:sz w:val="28"/>
          <w:szCs w:val="28"/>
        </w:rPr>
        <w:t xml:space="preserve"> и иная необходимая информация.</w:t>
      </w:r>
    </w:p>
    <w:p w14:paraId="41917405" w14:textId="77777777" w:rsidR="00FF4DA5" w:rsidRDefault="00FF4DA5" w:rsidP="0042699F">
      <w:pPr>
        <w:numPr>
          <w:ilvl w:val="2"/>
          <w:numId w:val="55"/>
        </w:numPr>
        <w:autoSpaceDE w:val="0"/>
        <w:autoSpaceDN w:val="0"/>
        <w:adjustRightInd w:val="0"/>
        <w:ind w:left="0" w:firstLine="709"/>
        <w:jc w:val="both"/>
        <w:rPr>
          <w:sz w:val="28"/>
          <w:szCs w:val="28"/>
        </w:rPr>
      </w:pPr>
      <w:r w:rsidRPr="009E39BA">
        <w:rPr>
          <w:sz w:val="28"/>
          <w:szCs w:val="28"/>
        </w:rPr>
        <w:t xml:space="preserve">Протокол подписывается в течение 1 (одного) рабочего дня с даты заседания </w:t>
      </w:r>
      <w:r>
        <w:rPr>
          <w:sz w:val="28"/>
          <w:szCs w:val="28"/>
        </w:rPr>
        <w:t>комиссии по закупке</w:t>
      </w:r>
      <w:r w:rsidRPr="009E39BA">
        <w:rPr>
          <w:sz w:val="28"/>
          <w:szCs w:val="28"/>
        </w:rPr>
        <w:t>. Указанный протокол размещается заказчиком не позднее чем через 3 (три) дня со дня подписания в единой информационной системе</w:t>
      </w:r>
      <w:r>
        <w:rPr>
          <w:sz w:val="28"/>
          <w:szCs w:val="28"/>
        </w:rPr>
        <w:t>.</w:t>
      </w:r>
    </w:p>
    <w:p w14:paraId="041CCE25" w14:textId="77777777" w:rsidR="00FF4DA5" w:rsidRDefault="00FF4DA5" w:rsidP="0042699F">
      <w:pPr>
        <w:numPr>
          <w:ilvl w:val="2"/>
          <w:numId w:val="55"/>
        </w:numPr>
        <w:autoSpaceDE w:val="0"/>
        <w:autoSpaceDN w:val="0"/>
        <w:adjustRightInd w:val="0"/>
        <w:ind w:left="0" w:firstLine="709"/>
        <w:jc w:val="both"/>
        <w:rPr>
          <w:sz w:val="28"/>
          <w:szCs w:val="28"/>
        </w:rPr>
      </w:pPr>
      <w:r w:rsidRPr="00A9169F">
        <w:rPr>
          <w:sz w:val="28"/>
          <w:szCs w:val="28"/>
        </w:rPr>
        <w:t xml:space="preserve">По требованию любого участника </w:t>
      </w:r>
      <w:r w:rsidR="0050677A">
        <w:rPr>
          <w:sz w:val="28"/>
          <w:szCs w:val="28"/>
        </w:rPr>
        <w:t>открытого конкурса</w:t>
      </w:r>
      <w:r w:rsidRPr="00A9169F">
        <w:rPr>
          <w:sz w:val="28"/>
          <w:szCs w:val="28"/>
        </w:rPr>
        <w:t xml:space="preserve">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14:paraId="601D0B40" w14:textId="77777777" w:rsidR="00FF4DA5" w:rsidRPr="00947F73" w:rsidRDefault="00FF4DA5" w:rsidP="0042699F">
      <w:pPr>
        <w:numPr>
          <w:ilvl w:val="2"/>
          <w:numId w:val="55"/>
        </w:numPr>
        <w:autoSpaceDE w:val="0"/>
        <w:autoSpaceDN w:val="0"/>
        <w:adjustRightInd w:val="0"/>
        <w:ind w:left="0" w:firstLine="709"/>
        <w:jc w:val="both"/>
        <w:rPr>
          <w:sz w:val="28"/>
          <w:szCs w:val="28"/>
        </w:rPr>
      </w:pPr>
      <w:r w:rsidRPr="009E39BA">
        <w:rPr>
          <w:sz w:val="28"/>
          <w:szCs w:val="28"/>
        </w:rPr>
        <w:t xml:space="preserve">В случае уклонения победителя </w:t>
      </w:r>
      <w:r w:rsidR="0050677A">
        <w:rPr>
          <w:sz w:val="28"/>
          <w:szCs w:val="28"/>
        </w:rPr>
        <w:t>открытого конкурса</w:t>
      </w:r>
      <w:r w:rsidRPr="009E39BA">
        <w:rPr>
          <w:sz w:val="28"/>
          <w:szCs w:val="28"/>
        </w:rPr>
        <w:t xml:space="preserve">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sidR="0050677A">
        <w:rPr>
          <w:sz w:val="28"/>
          <w:szCs w:val="28"/>
        </w:rPr>
        <w:t>открытого конкурса</w:t>
      </w:r>
      <w:r w:rsidRPr="009E39BA">
        <w:rPr>
          <w:sz w:val="28"/>
          <w:szCs w:val="28"/>
        </w:rPr>
        <w:t xml:space="preserve"> не вправе отказаться от заключения договора.</w:t>
      </w:r>
    </w:p>
    <w:p w14:paraId="55457DBA" w14:textId="77777777" w:rsidR="00FF4DA5" w:rsidRDefault="00FF4DA5" w:rsidP="0042699F">
      <w:pPr>
        <w:pStyle w:val="afff9"/>
        <w:widowControl w:val="0"/>
        <w:numPr>
          <w:ilvl w:val="1"/>
          <w:numId w:val="55"/>
        </w:numPr>
        <w:spacing w:after="0"/>
        <w:ind w:left="0" w:firstLine="709"/>
        <w:jc w:val="both"/>
        <w:outlineLvl w:val="1"/>
        <w:rPr>
          <w:sz w:val="28"/>
          <w:szCs w:val="28"/>
        </w:rPr>
      </w:pPr>
      <w:r w:rsidRPr="008E607F">
        <w:rPr>
          <w:sz w:val="28"/>
          <w:szCs w:val="28"/>
        </w:rPr>
        <w:t xml:space="preserve">Заключение и исполнение Договора </w:t>
      </w:r>
    </w:p>
    <w:p w14:paraId="65F51C7D" w14:textId="77777777" w:rsidR="00FF4DA5" w:rsidRPr="008E607F"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8E607F">
        <w:rPr>
          <w:color w:val="000000"/>
          <w:sz w:val="28"/>
          <w:szCs w:val="28"/>
        </w:rPr>
        <w:t xml:space="preserve">По результатам </w:t>
      </w:r>
      <w:r w:rsidR="0050677A">
        <w:rPr>
          <w:color w:val="000000"/>
          <w:sz w:val="28"/>
          <w:szCs w:val="28"/>
        </w:rPr>
        <w:t>открытого конкурса</w:t>
      </w:r>
      <w:r w:rsidRPr="008E607F">
        <w:rPr>
          <w:color w:val="000000"/>
          <w:sz w:val="28"/>
          <w:szCs w:val="28"/>
        </w:rPr>
        <w:t xml:space="preserve"> Заказчиком и Победителем заключается Договор на основе проекта Договора, являющегося неотъемлемой</w:t>
      </w:r>
      <w:r w:rsidRPr="009068B2">
        <w:rPr>
          <w:color w:val="000000"/>
          <w:sz w:val="28"/>
          <w:szCs w:val="28"/>
        </w:rPr>
        <w:t xml:space="preserve"> частью извещения о закупке и документации</w:t>
      </w:r>
      <w:r w:rsidRPr="009068B2">
        <w:rPr>
          <w:sz w:val="28"/>
          <w:szCs w:val="28"/>
        </w:rPr>
        <w:t xml:space="preserve"> о проведении </w:t>
      </w:r>
      <w:r w:rsidR="0050677A">
        <w:rPr>
          <w:sz w:val="28"/>
          <w:szCs w:val="28"/>
        </w:rPr>
        <w:t>открытого конкурса</w:t>
      </w:r>
      <w:r w:rsidRPr="009068B2">
        <w:rPr>
          <w:color w:val="000000"/>
          <w:sz w:val="28"/>
          <w:szCs w:val="28"/>
        </w:rPr>
        <w:t>. Договор заключается в бумажном виде вне ЭТП</w:t>
      </w:r>
      <w:r w:rsidRPr="008E607F">
        <w:rPr>
          <w:sz w:val="28"/>
          <w:szCs w:val="28"/>
        </w:rPr>
        <w:t>.</w:t>
      </w:r>
    </w:p>
    <w:p w14:paraId="0752D209"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r w:rsidRPr="006F2109">
        <w:rPr>
          <w:color w:val="22272F"/>
          <w:sz w:val="28"/>
          <w:szCs w:val="28"/>
        </w:rPr>
        <w:t xml:space="preserve">В случае уклонения победителя </w:t>
      </w:r>
      <w:r w:rsidR="0050677A">
        <w:rPr>
          <w:color w:val="22272F"/>
          <w:sz w:val="28"/>
          <w:szCs w:val="28"/>
        </w:rPr>
        <w:t>открытого конкурса</w:t>
      </w:r>
      <w:r w:rsidRPr="006F2109">
        <w:rPr>
          <w:color w:val="22272F"/>
          <w:sz w:val="28"/>
          <w:szCs w:val="28"/>
        </w:rPr>
        <w:t xml:space="preserve"> от заключения </w:t>
      </w:r>
      <w:r w:rsidRPr="006F2109">
        <w:rPr>
          <w:color w:val="22272F"/>
          <w:sz w:val="28"/>
          <w:szCs w:val="28"/>
        </w:rPr>
        <w:lastRenderedPageBreak/>
        <w:t>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0F5068F5"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bookmarkStart w:id="112"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12"/>
    </w:p>
    <w:p w14:paraId="1AD72FA3"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bookmarkStart w:id="113"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13"/>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w:t>
      </w:r>
      <w:r w:rsidR="0050677A">
        <w:rPr>
          <w:color w:val="22272F"/>
          <w:sz w:val="28"/>
          <w:szCs w:val="28"/>
        </w:rPr>
        <w:t>открытого конкурса</w:t>
      </w:r>
      <w:r w:rsidRPr="006F2109">
        <w:rPr>
          <w:color w:val="22272F"/>
          <w:sz w:val="28"/>
          <w:szCs w:val="28"/>
        </w:rPr>
        <w:t>».</w:t>
      </w:r>
    </w:p>
    <w:p w14:paraId="4C4B2F45"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r w:rsidRPr="006F2109">
        <w:rPr>
          <w:color w:val="22272F"/>
          <w:sz w:val="28"/>
          <w:szCs w:val="28"/>
        </w:rPr>
        <w:t xml:space="preserve">Договор по результатам </w:t>
      </w:r>
      <w:r w:rsidR="0050677A">
        <w:rPr>
          <w:color w:val="22272F"/>
          <w:sz w:val="28"/>
          <w:szCs w:val="28"/>
        </w:rPr>
        <w:t>открытого конкурса</w:t>
      </w:r>
      <w:r w:rsidRPr="006F2109">
        <w:rPr>
          <w:color w:val="22272F"/>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50677A">
        <w:rPr>
          <w:color w:val="22272F"/>
          <w:sz w:val="28"/>
          <w:szCs w:val="28"/>
        </w:rPr>
        <w:t>открытого конкурса</w:t>
      </w:r>
      <w:r w:rsidRPr="006F2109">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7B614699"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DDE684C"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38540A3F"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bookmarkStart w:id="114"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4"/>
    </w:p>
    <w:p w14:paraId="0B19D62D"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793A342B"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w:t>
      </w:r>
      <w:r w:rsidRPr="006F2109">
        <w:rPr>
          <w:color w:val="22272F"/>
          <w:sz w:val="28"/>
          <w:szCs w:val="28"/>
        </w:rPr>
        <w:lastRenderedPageBreak/>
        <w:t>Российской Федерации.</w:t>
      </w:r>
    </w:p>
    <w:p w14:paraId="48F03BD3"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bookmarkStart w:id="115"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5"/>
    </w:p>
    <w:p w14:paraId="4333DE33" w14:textId="77777777" w:rsidR="00FF4DA5" w:rsidRPr="00F95D5A"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bookmarkStart w:id="116" w:name="_Ref420406108"/>
      <w:bookmarkStart w:id="117" w:name="sub_393012"/>
      <w:r w:rsidRPr="006D45F3">
        <w:rPr>
          <w:sz w:val="28"/>
          <w:szCs w:val="28"/>
        </w:rPr>
        <w:t xml:space="preserve">Если заказчик не заключил аналогичный договор взамен прекращённого договора, указанного в </w:t>
      </w:r>
      <w:r w:rsidRPr="00245EF8">
        <w:rPr>
          <w:sz w:val="28"/>
          <w:szCs w:val="28"/>
        </w:rPr>
        <w:t>пункте 4.14.11,</w:t>
      </w:r>
      <w:r w:rsidRPr="006D45F3">
        <w:rPr>
          <w:sz w:val="28"/>
          <w:szCs w:val="28"/>
        </w:rPr>
        <w:t xml:space="preserve">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16"/>
    </w:p>
    <w:bookmarkEnd w:id="117"/>
    <w:p w14:paraId="37E02E7C"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2E640A5D"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sidR="0050677A">
        <w:rPr>
          <w:color w:val="22272F"/>
          <w:sz w:val="28"/>
          <w:szCs w:val="28"/>
        </w:rPr>
        <w:t>открытого конкурса</w:t>
      </w:r>
      <w:r w:rsidRPr="006F210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4EEE57EB"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bookmarkStart w:id="118"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18"/>
    <w:p w14:paraId="28AFACD0"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76856440"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w:t>
      </w:r>
      <w:r w:rsidRPr="006F2109">
        <w:rPr>
          <w:color w:val="22272F"/>
          <w:sz w:val="28"/>
          <w:szCs w:val="28"/>
        </w:rPr>
        <w:lastRenderedPageBreak/>
        <w:t>обязательном порядке изменит цену договора указанным образом.</w:t>
      </w:r>
    </w:p>
    <w:p w14:paraId="7663F065"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19"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19"/>
    <w:p w14:paraId="730A4A59" w14:textId="77777777" w:rsidR="00FF4DA5"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6CD33BAE" w14:textId="77777777" w:rsidR="00FF4DA5" w:rsidRPr="006D45F3" w:rsidRDefault="00FF4DA5" w:rsidP="0042699F">
      <w:pPr>
        <w:pStyle w:val="afff9"/>
        <w:widowControl w:val="0"/>
        <w:numPr>
          <w:ilvl w:val="2"/>
          <w:numId w:val="55"/>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7EA56C15" w14:textId="77777777" w:rsidR="00FF4DA5" w:rsidRPr="009068B2" w:rsidRDefault="00FF4DA5" w:rsidP="0042699F">
      <w:pPr>
        <w:pStyle w:val="afff9"/>
        <w:widowControl w:val="0"/>
        <w:numPr>
          <w:ilvl w:val="1"/>
          <w:numId w:val="55"/>
        </w:numPr>
        <w:spacing w:after="0"/>
        <w:ind w:left="0" w:firstLine="709"/>
        <w:jc w:val="both"/>
        <w:outlineLvl w:val="1"/>
      </w:pPr>
      <w:r w:rsidRPr="009068B2">
        <w:rPr>
          <w:sz w:val="28"/>
          <w:szCs w:val="28"/>
        </w:rPr>
        <w:t>Подача сведений в реестр недобросовестных поставщиков</w:t>
      </w:r>
    </w:p>
    <w:p w14:paraId="2B3054CC"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7831D0A0"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2A1D8502"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4984735F"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794ACE96"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45E450D8"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9068B2">
        <w:rPr>
          <w:sz w:val="28"/>
          <w:szCs w:val="28"/>
        </w:rPr>
        <w:lastRenderedPageBreak/>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62FE4E26" w14:textId="77777777" w:rsidR="00FF4DA5" w:rsidRPr="005E3480" w:rsidRDefault="00FF4DA5" w:rsidP="00FF4DA5">
      <w:pPr>
        <w:pStyle w:val="affff1"/>
        <w:widowControl w:val="0"/>
        <w:autoSpaceDE w:val="0"/>
        <w:autoSpaceDN w:val="0"/>
        <w:adjustRightInd w:val="0"/>
        <w:spacing w:before="120" w:after="120"/>
        <w:ind w:left="142"/>
        <w:jc w:val="both"/>
        <w:rPr>
          <w:b/>
          <w:sz w:val="28"/>
          <w:szCs w:val="28"/>
        </w:rPr>
      </w:pPr>
      <w:r w:rsidRPr="00E0756A">
        <w:rPr>
          <w:sz w:val="28"/>
          <w:szCs w:val="28"/>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t xml:space="preserve"> </w:t>
      </w:r>
    </w:p>
    <w:p w14:paraId="51090648" w14:textId="77777777" w:rsidR="00316616" w:rsidRDefault="00316616">
      <w:pPr>
        <w:rPr>
          <w:rStyle w:val="FontStyle131"/>
          <w:b/>
          <w:color w:val="auto"/>
          <w:sz w:val="28"/>
          <w:szCs w:val="28"/>
        </w:rPr>
      </w:pPr>
      <w:r>
        <w:rPr>
          <w:rStyle w:val="FontStyle131"/>
          <w:b/>
          <w:color w:val="auto"/>
          <w:sz w:val="28"/>
          <w:szCs w:val="28"/>
        </w:rPr>
        <w:br w:type="page"/>
      </w:r>
    </w:p>
    <w:p w14:paraId="6242E95F" w14:textId="77777777" w:rsidR="00FF4DA5" w:rsidRPr="005E3480" w:rsidRDefault="00FF4DA5" w:rsidP="00FF4DA5">
      <w:pPr>
        <w:widowControl w:val="0"/>
        <w:autoSpaceDE w:val="0"/>
        <w:autoSpaceDN w:val="0"/>
        <w:adjustRightInd w:val="0"/>
        <w:spacing w:before="120" w:after="120"/>
        <w:ind w:left="4820"/>
        <w:jc w:val="center"/>
        <w:rPr>
          <w:rStyle w:val="FontStyle131"/>
          <w:b/>
          <w:color w:val="auto"/>
          <w:sz w:val="28"/>
          <w:szCs w:val="28"/>
        </w:rPr>
      </w:pPr>
    </w:p>
    <w:p w14:paraId="3BFFCCF6" w14:textId="77777777" w:rsidR="00FF4DA5" w:rsidRPr="009400BA" w:rsidRDefault="00FF4DA5" w:rsidP="00FF4DA5">
      <w:pPr>
        <w:pStyle w:val="affff1"/>
        <w:widowControl w:val="0"/>
        <w:autoSpaceDE w:val="0"/>
        <w:autoSpaceDN w:val="0"/>
        <w:adjustRightInd w:val="0"/>
        <w:spacing w:before="120" w:after="120"/>
        <w:ind w:left="448"/>
        <w:rPr>
          <w:rStyle w:val="FontStyle131"/>
          <w:b/>
          <w:sz w:val="28"/>
        </w:rPr>
      </w:pPr>
    </w:p>
    <w:bookmarkEnd w:id="6"/>
    <w:bookmarkEnd w:id="7"/>
    <w:p w14:paraId="5F66BEF9" w14:textId="77777777" w:rsidR="00A0015D" w:rsidRPr="00E149DE" w:rsidRDefault="00A0015D" w:rsidP="0042699F">
      <w:pPr>
        <w:pStyle w:val="affff1"/>
        <w:widowControl w:val="0"/>
        <w:numPr>
          <w:ilvl w:val="0"/>
          <w:numId w:val="56"/>
        </w:numPr>
        <w:autoSpaceDE w:val="0"/>
        <w:autoSpaceDN w:val="0"/>
        <w:adjustRightInd w:val="0"/>
        <w:spacing w:before="120" w:after="120"/>
        <w:jc w:val="center"/>
        <w:rPr>
          <w:b/>
          <w:sz w:val="28"/>
          <w:szCs w:val="28"/>
        </w:rPr>
      </w:pPr>
      <w:r w:rsidRPr="00E149DE">
        <w:rPr>
          <w:rStyle w:val="FontStyle131"/>
          <w:b/>
          <w:sz w:val="28"/>
        </w:rPr>
        <w:t>ИНФОРМАЦИОННАЯ</w:t>
      </w:r>
      <w:r w:rsidRPr="00E149DE">
        <w:rPr>
          <w:b/>
          <w:sz w:val="28"/>
          <w:szCs w:val="28"/>
        </w:rPr>
        <w:t xml:space="preserve"> КАРТА </w:t>
      </w:r>
      <w:r w:rsidR="003A1564" w:rsidRPr="00E149DE">
        <w:rPr>
          <w:b/>
          <w:sz w:val="28"/>
          <w:szCs w:val="28"/>
        </w:rPr>
        <w:t>ОТКРЫТОГО КОНКУРСА</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3B94CD9" w14:textId="77777777" w:rsidR="00A0015D" w:rsidRPr="00C66030" w:rsidRDefault="00A0015D" w:rsidP="00AE74D8">
      <w:pPr>
        <w:pStyle w:val="af8"/>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настоящей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p w14:paraId="76C5D401" w14:textId="77777777" w:rsidR="00A0015D" w:rsidRPr="00B417A9" w:rsidRDefault="00A0015D" w:rsidP="00AE74D8">
      <w:pPr>
        <w:pStyle w:val="af8"/>
        <w:widowControl w:val="0"/>
        <w:suppressAutoHyphens/>
        <w:spacing w:before="0" w:beforeAutospacing="0" w:after="0" w:afterAutospacing="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14:paraId="0BABE281" w14:textId="77777777" w:rsidTr="00081D97">
        <w:trPr>
          <w:trHeight w:val="295"/>
          <w:tblHeader/>
        </w:trPr>
        <w:tc>
          <w:tcPr>
            <w:tcW w:w="672" w:type="dxa"/>
            <w:shd w:val="clear" w:color="auto" w:fill="F2F2F2" w:themeFill="background1" w:themeFillShade="F2"/>
            <w:vAlign w:val="center"/>
          </w:tcPr>
          <w:p w14:paraId="1E632CE4" w14:textId="77777777"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14:paraId="5DBDEA7D" w14:textId="77777777"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14:paraId="59D99812" w14:textId="77777777"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14:paraId="00C4DB3B" w14:textId="77777777" w:rsidTr="00CE2FA1">
        <w:trPr>
          <w:trHeight w:val="569"/>
        </w:trPr>
        <w:tc>
          <w:tcPr>
            <w:tcW w:w="672" w:type="dxa"/>
            <w:vMerge w:val="restart"/>
          </w:tcPr>
          <w:p w14:paraId="5C1D1AEB"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639EA214" w14:textId="77777777"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shd w:val="clear" w:color="auto" w:fill="FFFFFF" w:themeFill="background1"/>
          </w:tcPr>
          <w:p w14:paraId="57BCCB01" w14:textId="77777777" w:rsidR="00E149DE" w:rsidRPr="00EC39B6" w:rsidRDefault="00EC39B6" w:rsidP="00CE2FA1">
            <w:pPr>
              <w:pStyle w:val="21"/>
              <w:widowControl w:val="0"/>
              <w:numPr>
                <w:ilvl w:val="0"/>
                <w:numId w:val="0"/>
              </w:numPr>
              <w:suppressAutoHyphens/>
              <w:spacing w:after="0"/>
            </w:pPr>
            <w:r w:rsidRPr="00CE2FA1">
              <w:rPr>
                <w:szCs w:val="28"/>
              </w:rPr>
              <w:t xml:space="preserve">Выполнение работ по реконструкции участков ВОЛС ТЦ «ШАБОЛОВКА» - ЦКС «ДУБНА» </w:t>
            </w:r>
          </w:p>
        </w:tc>
      </w:tr>
      <w:tr w:rsidR="00E149DE" w:rsidRPr="00FB4FC4" w14:paraId="7B163457" w14:textId="77777777" w:rsidTr="00081D97">
        <w:trPr>
          <w:trHeight w:val="314"/>
        </w:trPr>
        <w:tc>
          <w:tcPr>
            <w:tcW w:w="672" w:type="dxa"/>
            <w:vMerge/>
          </w:tcPr>
          <w:p w14:paraId="1B1B0F32"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7822C3CF" w14:textId="77777777" w:rsidR="00E149DE" w:rsidRPr="00081D97" w:rsidRDefault="00E149DE" w:rsidP="00AE74D8">
            <w:pPr>
              <w:widowControl w:val="0"/>
              <w:suppressAutoHyphens/>
              <w:spacing w:after="60"/>
              <w:contextualSpacing/>
            </w:pPr>
            <w:r>
              <w:rPr>
                <w:bCs/>
              </w:rPr>
              <w:t>Форма проведения</w:t>
            </w:r>
          </w:p>
        </w:tc>
        <w:tc>
          <w:tcPr>
            <w:tcW w:w="6585" w:type="dxa"/>
          </w:tcPr>
          <w:p w14:paraId="68BECEF3"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B917FF" w:rsidRPr="005360B1" w14:paraId="34882657" w14:textId="77777777" w:rsidTr="00081D97">
        <w:trPr>
          <w:trHeight w:val="417"/>
        </w:trPr>
        <w:tc>
          <w:tcPr>
            <w:tcW w:w="672" w:type="dxa"/>
            <w:vMerge/>
          </w:tcPr>
          <w:p w14:paraId="1DE2D54F" w14:textId="77777777" w:rsidR="00B917FF" w:rsidRPr="00FB4FC4" w:rsidRDefault="00B917FF" w:rsidP="00541741">
            <w:pPr>
              <w:widowControl w:val="0"/>
              <w:numPr>
                <w:ilvl w:val="0"/>
                <w:numId w:val="23"/>
              </w:numPr>
              <w:tabs>
                <w:tab w:val="num" w:pos="360"/>
              </w:tabs>
              <w:suppressAutoHyphens/>
              <w:ind w:left="0" w:hanging="15"/>
              <w:jc w:val="center"/>
            </w:pPr>
          </w:p>
        </w:tc>
        <w:tc>
          <w:tcPr>
            <w:tcW w:w="2944" w:type="dxa"/>
          </w:tcPr>
          <w:p w14:paraId="221DFA2A" w14:textId="77777777" w:rsidR="00B917FF" w:rsidRPr="001A503D" w:rsidRDefault="00B917FF" w:rsidP="00090FE3">
            <w:pPr>
              <w:widowControl w:val="0"/>
              <w:suppressAutoHyphens/>
              <w:spacing w:after="60"/>
              <w:contextualSpacing/>
              <w:jc w:val="both"/>
              <w:rPr>
                <w:bCs/>
              </w:rPr>
            </w:pPr>
            <w:r>
              <w:t>Объем поставки товара, выполнения работ, оказания услуг, изложены</w:t>
            </w:r>
          </w:p>
        </w:tc>
        <w:tc>
          <w:tcPr>
            <w:tcW w:w="6585" w:type="dxa"/>
          </w:tcPr>
          <w:p w14:paraId="7312D527" w14:textId="77777777" w:rsidR="00B917FF" w:rsidRDefault="00B917FF" w:rsidP="00090FE3">
            <w:pPr>
              <w:widowControl w:val="0"/>
              <w:suppressAutoHyphens/>
              <w:spacing w:after="60"/>
              <w:ind w:right="113"/>
              <w:contextualSpacing/>
              <w:jc w:val="both"/>
            </w:pPr>
            <w:r>
              <w:rPr>
                <w:bCs/>
              </w:rPr>
              <w:t>в</w:t>
            </w:r>
            <w:r w:rsidRPr="00103BA1">
              <w:rPr>
                <w:bCs/>
              </w:rPr>
              <w:t xml:space="preserve"> </w:t>
            </w:r>
            <w:r>
              <w:rPr>
                <w:bCs/>
              </w:rPr>
              <w:t>части 2 «Техническая часть»</w:t>
            </w:r>
            <w:r w:rsidRPr="00103BA1">
              <w:rPr>
                <w:bCs/>
              </w:rPr>
              <w:t>.</w:t>
            </w:r>
          </w:p>
        </w:tc>
      </w:tr>
      <w:tr w:rsidR="00B917FF" w:rsidRPr="00FB4FC4" w14:paraId="05B6FEBD" w14:textId="77777777" w:rsidTr="00081D97">
        <w:trPr>
          <w:trHeight w:val="254"/>
        </w:trPr>
        <w:tc>
          <w:tcPr>
            <w:tcW w:w="672" w:type="dxa"/>
            <w:vMerge w:val="restart"/>
          </w:tcPr>
          <w:p w14:paraId="6633A41B" w14:textId="77777777" w:rsidR="00B917FF" w:rsidRPr="00FB4FC4" w:rsidRDefault="00B917FF" w:rsidP="00541741">
            <w:pPr>
              <w:widowControl w:val="0"/>
              <w:numPr>
                <w:ilvl w:val="0"/>
                <w:numId w:val="23"/>
              </w:numPr>
              <w:tabs>
                <w:tab w:val="num" w:pos="360"/>
              </w:tabs>
              <w:suppressAutoHyphens/>
              <w:spacing w:after="120"/>
              <w:ind w:left="0" w:hanging="15"/>
              <w:jc w:val="center"/>
            </w:pPr>
          </w:p>
        </w:tc>
        <w:tc>
          <w:tcPr>
            <w:tcW w:w="2944" w:type="dxa"/>
          </w:tcPr>
          <w:p w14:paraId="662B8B1B" w14:textId="77777777" w:rsidR="00B917FF" w:rsidRPr="00081D97" w:rsidRDefault="00B917FF" w:rsidP="00090FE3">
            <w:pPr>
              <w:widowControl w:val="0"/>
              <w:suppressAutoHyphens/>
              <w:spacing w:after="60"/>
              <w:ind w:right="153"/>
            </w:pPr>
            <w:r w:rsidRPr="006C411A">
              <w:t xml:space="preserve">Срок </w:t>
            </w:r>
            <w:r>
              <w:t>выполнения работ</w:t>
            </w:r>
          </w:p>
        </w:tc>
        <w:tc>
          <w:tcPr>
            <w:tcW w:w="6585" w:type="dxa"/>
          </w:tcPr>
          <w:p w14:paraId="2F8468D8" w14:textId="44CED183" w:rsidR="00B917FF" w:rsidRPr="006C411A" w:rsidRDefault="001E4A1C" w:rsidP="00090FE3">
            <w:pPr>
              <w:widowControl w:val="0"/>
              <w:suppressAutoHyphens/>
              <w:spacing w:after="60"/>
              <w:ind w:right="113"/>
              <w:jc w:val="both"/>
            </w:pPr>
            <w:r>
              <w:t>С даты заключения Договора д</w:t>
            </w:r>
            <w:r w:rsidR="0043316E">
              <w:t>о 31.12.2021</w:t>
            </w:r>
            <w:r w:rsidR="00520917" w:rsidRPr="00877034">
              <w:t xml:space="preserve"> года.</w:t>
            </w:r>
          </w:p>
        </w:tc>
      </w:tr>
      <w:tr w:rsidR="00081D97" w:rsidRPr="00FB4FC4" w14:paraId="268E12DF" w14:textId="77777777" w:rsidTr="00081D97">
        <w:trPr>
          <w:trHeight w:val="174"/>
        </w:trPr>
        <w:tc>
          <w:tcPr>
            <w:tcW w:w="672" w:type="dxa"/>
            <w:vMerge/>
          </w:tcPr>
          <w:p w14:paraId="58574B16"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27E86E33" w14:textId="77777777" w:rsidR="00081D97" w:rsidRPr="006C411A" w:rsidRDefault="00081D97" w:rsidP="00B917FF">
            <w:pPr>
              <w:widowControl w:val="0"/>
              <w:suppressAutoHyphens/>
              <w:spacing w:after="60"/>
              <w:ind w:right="153"/>
            </w:pPr>
            <w:r w:rsidRPr="006C411A">
              <w:t xml:space="preserve">Место </w:t>
            </w:r>
            <w:r w:rsidR="00B917FF">
              <w:t>выполнения работ</w:t>
            </w:r>
            <w:r>
              <w:t xml:space="preserve"> </w:t>
            </w:r>
          </w:p>
        </w:tc>
        <w:tc>
          <w:tcPr>
            <w:tcW w:w="6585" w:type="dxa"/>
          </w:tcPr>
          <w:p w14:paraId="1AD860E3" w14:textId="77777777" w:rsidR="0009296E" w:rsidRPr="00CE2FA1" w:rsidRDefault="0009296E" w:rsidP="0009296E">
            <w:pPr>
              <w:rPr>
                <w:rFonts w:eastAsia="Calibri"/>
                <w:lang w:eastAsia="en-US"/>
              </w:rPr>
            </w:pPr>
            <w:r w:rsidRPr="00CE2FA1">
              <w:rPr>
                <w:rFonts w:eastAsia="Calibri"/>
                <w:lang w:eastAsia="en-US"/>
              </w:rPr>
              <w:t>Участок, подвешенный на опорах высоковольтной линии (ВЛ) в соответствии с договором с ПАО «ФСК ЕЭС» - МЭС Центра № 11-14/561/13 от 31.12.2013г.:</w:t>
            </w:r>
          </w:p>
          <w:p w14:paraId="7A09AD71" w14:textId="77777777" w:rsidR="0043316E" w:rsidRPr="00CE2FA1" w:rsidRDefault="0043316E" w:rsidP="0042699F">
            <w:pPr>
              <w:pStyle w:val="affff1"/>
              <w:numPr>
                <w:ilvl w:val="0"/>
                <w:numId w:val="44"/>
              </w:numPr>
              <w:rPr>
                <w:rFonts w:eastAsia="Calibri"/>
                <w:lang w:eastAsia="en-US"/>
              </w:rPr>
            </w:pPr>
            <w:r w:rsidRPr="00CE2FA1">
              <w:rPr>
                <w:rFonts w:eastAsia="Calibri"/>
                <w:lang w:eastAsia="en-US"/>
              </w:rPr>
              <w:t>Участок ВОЛС ВЛ 220 кВ ГРЭС "Конаково" - ПС "Радищево" (оп. № 32 - оп. № 43);</w:t>
            </w:r>
          </w:p>
          <w:p w14:paraId="604FC51B" w14:textId="77777777" w:rsidR="0009296E" w:rsidRPr="00CE2FA1" w:rsidRDefault="0009296E" w:rsidP="0009296E">
            <w:pPr>
              <w:rPr>
                <w:rFonts w:eastAsia="Calibri"/>
                <w:lang w:eastAsia="en-US"/>
              </w:rPr>
            </w:pPr>
            <w:r w:rsidRPr="00CE2FA1">
              <w:rPr>
                <w:rFonts w:eastAsia="Calibri"/>
                <w:lang w:eastAsia="en-US"/>
              </w:rPr>
              <w:t>Участки, подвешенные на опорах высоковольтной линии (ВЛ) в соответствии с договором с ПАО «ФСК ЕЭС» - МЭС Центра № 11-14/560/13 от 31.12.2013г.:</w:t>
            </w:r>
          </w:p>
          <w:p w14:paraId="6F497CCA" w14:textId="77777777" w:rsidR="0043316E" w:rsidRPr="0043316E" w:rsidRDefault="0043316E" w:rsidP="00EC39B6">
            <w:pPr>
              <w:pStyle w:val="affff1"/>
              <w:ind w:left="212" w:firstLine="2"/>
              <w:rPr>
                <w:rFonts w:eastAsia="Calibri"/>
                <w:lang w:eastAsia="en-US"/>
              </w:rPr>
            </w:pPr>
            <w:r w:rsidRPr="00CE2FA1">
              <w:rPr>
                <w:rFonts w:eastAsia="Calibri"/>
                <w:lang w:eastAsia="en-US"/>
              </w:rPr>
              <w:t>2. Участок ВОЛС ВЛ 220 кВ ПС "Радищево</w:t>
            </w:r>
            <w:r w:rsidRPr="0043316E">
              <w:rPr>
                <w:rFonts w:eastAsia="Calibri"/>
                <w:lang w:eastAsia="en-US"/>
              </w:rPr>
              <w:t>" - ПС "Омега" (оп. № 1 - оп. № 12);</w:t>
            </w:r>
          </w:p>
          <w:p w14:paraId="7145455E" w14:textId="77777777" w:rsidR="0043316E" w:rsidRPr="0043316E" w:rsidRDefault="0043316E" w:rsidP="00EC39B6">
            <w:pPr>
              <w:pStyle w:val="affff1"/>
              <w:ind w:left="212" w:firstLine="2"/>
              <w:rPr>
                <w:rFonts w:eastAsia="Calibri"/>
                <w:lang w:eastAsia="en-US"/>
              </w:rPr>
            </w:pPr>
            <w:r w:rsidRPr="0043316E">
              <w:rPr>
                <w:rFonts w:eastAsia="Calibri"/>
                <w:lang w:eastAsia="en-US"/>
              </w:rPr>
              <w:t>3. Участок ВОЛС ВЛ 220 кВ ПС "Радищево" - ПС "Омега" (оп. №16- оп. №30);</w:t>
            </w:r>
          </w:p>
          <w:p w14:paraId="09832E3F" w14:textId="77777777" w:rsidR="0043316E" w:rsidRPr="0043316E" w:rsidRDefault="0043316E" w:rsidP="00EC39B6">
            <w:pPr>
              <w:pStyle w:val="affff1"/>
              <w:ind w:left="212" w:firstLine="2"/>
              <w:rPr>
                <w:rFonts w:eastAsia="Calibri"/>
                <w:lang w:eastAsia="en-US"/>
              </w:rPr>
            </w:pPr>
            <w:r w:rsidRPr="0043316E">
              <w:rPr>
                <w:rFonts w:eastAsia="Calibri"/>
                <w:lang w:eastAsia="en-US"/>
              </w:rPr>
              <w:t>4. Участок ВОЛС ВЛ 220 кВ ПС "Радищево" - ПС "Омега" (оп. №32- оп. №45);</w:t>
            </w:r>
          </w:p>
          <w:p w14:paraId="0891ED8C" w14:textId="77777777" w:rsidR="0043316E" w:rsidRPr="0043316E" w:rsidRDefault="0043316E" w:rsidP="00EC39B6">
            <w:pPr>
              <w:pStyle w:val="affff1"/>
              <w:ind w:left="212" w:firstLine="2"/>
              <w:rPr>
                <w:rFonts w:eastAsia="Calibri"/>
                <w:lang w:eastAsia="en-US"/>
              </w:rPr>
            </w:pPr>
            <w:r w:rsidRPr="0043316E">
              <w:rPr>
                <w:rFonts w:eastAsia="Calibri"/>
                <w:lang w:eastAsia="en-US"/>
              </w:rPr>
              <w:t>5. Участок ВОЛС ВЛ 220 кВ ПС "Радищево" - ПС "Омега" (оп. № 45 - оп. № 57);</w:t>
            </w:r>
          </w:p>
          <w:p w14:paraId="6152D259" w14:textId="77777777" w:rsidR="0043316E" w:rsidRPr="0043316E" w:rsidRDefault="0043316E" w:rsidP="00EC39B6">
            <w:pPr>
              <w:pStyle w:val="affff1"/>
              <w:ind w:left="212" w:firstLine="2"/>
              <w:rPr>
                <w:rFonts w:eastAsia="Calibri"/>
                <w:lang w:eastAsia="en-US"/>
              </w:rPr>
            </w:pPr>
            <w:r w:rsidRPr="0043316E">
              <w:rPr>
                <w:rFonts w:eastAsia="Calibri"/>
                <w:lang w:eastAsia="en-US"/>
              </w:rPr>
              <w:t>6. Участок ВОЛС ВЛ 220 кВ ПС "Радищево" - ПС "Омега" (оп. № 96 - оп. № 107);</w:t>
            </w:r>
          </w:p>
          <w:p w14:paraId="415C8CE7" w14:textId="77777777" w:rsidR="0043316E" w:rsidRPr="0043316E" w:rsidRDefault="0043316E" w:rsidP="00EC39B6">
            <w:pPr>
              <w:pStyle w:val="affff1"/>
              <w:ind w:left="212" w:firstLine="2"/>
              <w:rPr>
                <w:rFonts w:eastAsia="Calibri"/>
                <w:lang w:eastAsia="en-US"/>
              </w:rPr>
            </w:pPr>
            <w:r w:rsidRPr="0043316E">
              <w:rPr>
                <w:rFonts w:eastAsia="Calibri"/>
                <w:lang w:eastAsia="en-US"/>
              </w:rPr>
              <w:t>7. Участок ВОЛС ВЛ 220 кВ ПС "Радищево" - ПС "Омега" (оп. № 107 - оп. № 121);</w:t>
            </w:r>
          </w:p>
          <w:p w14:paraId="16965B54" w14:textId="77777777" w:rsidR="0043316E" w:rsidRPr="0043316E" w:rsidRDefault="0043316E" w:rsidP="00EC39B6">
            <w:pPr>
              <w:pStyle w:val="affff1"/>
              <w:ind w:left="212" w:firstLine="2"/>
              <w:rPr>
                <w:rFonts w:eastAsia="Calibri"/>
                <w:lang w:eastAsia="en-US"/>
              </w:rPr>
            </w:pPr>
            <w:r w:rsidRPr="0043316E">
              <w:rPr>
                <w:rFonts w:eastAsia="Calibri"/>
                <w:lang w:eastAsia="en-US"/>
              </w:rPr>
              <w:t>8. Участок ВОЛС ВЛ 220 кВ ПС "Радищево" - ПС "Омега" (оп. № 121 - оп. № 134);</w:t>
            </w:r>
          </w:p>
          <w:p w14:paraId="213A5E17" w14:textId="77777777" w:rsidR="0043316E" w:rsidRPr="0043316E" w:rsidRDefault="0043316E" w:rsidP="00EC39B6">
            <w:pPr>
              <w:pStyle w:val="affff1"/>
              <w:ind w:left="212" w:firstLine="2"/>
              <w:rPr>
                <w:rFonts w:eastAsia="Calibri"/>
                <w:lang w:eastAsia="en-US"/>
              </w:rPr>
            </w:pPr>
            <w:r w:rsidRPr="0043316E">
              <w:rPr>
                <w:rFonts w:eastAsia="Calibri"/>
                <w:lang w:eastAsia="en-US"/>
              </w:rPr>
              <w:t>9. Участок ВОЛС ВЛ 220 кВ ПС "Радищево" - ПС "Омега" (оп. № 175 - оп. № 177);</w:t>
            </w:r>
          </w:p>
          <w:p w14:paraId="57385126" w14:textId="77777777" w:rsidR="00DF542F" w:rsidRPr="005509EF" w:rsidRDefault="0043316E" w:rsidP="00EC39B6">
            <w:pPr>
              <w:pStyle w:val="affff1"/>
              <w:ind w:left="212" w:firstLine="2"/>
              <w:rPr>
                <w:rFonts w:eastAsia="Calibri"/>
                <w:lang w:eastAsia="en-US"/>
              </w:rPr>
            </w:pPr>
            <w:r w:rsidRPr="0043316E">
              <w:rPr>
                <w:rFonts w:eastAsia="Calibri"/>
                <w:lang w:eastAsia="en-US"/>
              </w:rPr>
              <w:t>10. Участок ВОЛС ВЛ 220 кВ ПС "Радищево" - ПС "Омега" (оп. № 177 - портал ПС).</w:t>
            </w:r>
          </w:p>
        </w:tc>
      </w:tr>
      <w:tr w:rsidR="00B917FF" w:rsidRPr="00FB4FC4" w14:paraId="284D23B4" w14:textId="77777777" w:rsidTr="00081D97">
        <w:trPr>
          <w:trHeight w:val="92"/>
        </w:trPr>
        <w:tc>
          <w:tcPr>
            <w:tcW w:w="672" w:type="dxa"/>
            <w:vMerge/>
          </w:tcPr>
          <w:p w14:paraId="3376B65A" w14:textId="77777777" w:rsidR="00B917FF" w:rsidRPr="00FB4FC4" w:rsidRDefault="00B917FF" w:rsidP="00541741">
            <w:pPr>
              <w:widowControl w:val="0"/>
              <w:numPr>
                <w:ilvl w:val="0"/>
                <w:numId w:val="23"/>
              </w:numPr>
              <w:tabs>
                <w:tab w:val="num" w:pos="360"/>
              </w:tabs>
              <w:suppressAutoHyphens/>
              <w:spacing w:after="120"/>
              <w:ind w:left="0" w:hanging="15"/>
              <w:jc w:val="center"/>
            </w:pPr>
          </w:p>
        </w:tc>
        <w:tc>
          <w:tcPr>
            <w:tcW w:w="2944" w:type="dxa"/>
          </w:tcPr>
          <w:p w14:paraId="6C3E5D28" w14:textId="77777777" w:rsidR="00B917FF" w:rsidRPr="006C411A" w:rsidRDefault="00B917FF" w:rsidP="00B917FF">
            <w:pPr>
              <w:widowControl w:val="0"/>
              <w:suppressAutoHyphens/>
              <w:spacing w:after="60"/>
              <w:ind w:right="153"/>
            </w:pPr>
            <w:r w:rsidRPr="006C411A">
              <w:t xml:space="preserve">Условия </w:t>
            </w:r>
            <w:r>
              <w:t xml:space="preserve">выполнения работ </w:t>
            </w:r>
          </w:p>
        </w:tc>
        <w:tc>
          <w:tcPr>
            <w:tcW w:w="6585" w:type="dxa"/>
          </w:tcPr>
          <w:p w14:paraId="2F88A5CB" w14:textId="77777777" w:rsidR="00B917FF" w:rsidRPr="00081D97" w:rsidRDefault="00B917FF" w:rsidP="00090FE3">
            <w:pPr>
              <w:widowControl w:val="0"/>
              <w:suppressAutoHyphens/>
              <w:spacing w:after="60"/>
              <w:ind w:right="113"/>
              <w:jc w:val="both"/>
            </w:pPr>
            <w:r w:rsidRPr="006C411A">
              <w:t>в соответствии с проектом Договора</w:t>
            </w:r>
            <w:r>
              <w:t>.</w:t>
            </w:r>
          </w:p>
        </w:tc>
      </w:tr>
      <w:tr w:rsidR="00B917FF" w:rsidRPr="00FB4FC4" w14:paraId="3FC0382C" w14:textId="77777777" w:rsidTr="00081D97">
        <w:trPr>
          <w:trHeight w:val="96"/>
        </w:trPr>
        <w:tc>
          <w:tcPr>
            <w:tcW w:w="672" w:type="dxa"/>
            <w:vMerge/>
          </w:tcPr>
          <w:p w14:paraId="325F8AC1" w14:textId="77777777" w:rsidR="00B917FF" w:rsidRPr="00FB4FC4" w:rsidRDefault="00B917FF" w:rsidP="00541741">
            <w:pPr>
              <w:widowControl w:val="0"/>
              <w:numPr>
                <w:ilvl w:val="0"/>
                <w:numId w:val="23"/>
              </w:numPr>
              <w:tabs>
                <w:tab w:val="num" w:pos="360"/>
              </w:tabs>
              <w:suppressAutoHyphens/>
              <w:spacing w:after="120"/>
              <w:ind w:left="0" w:hanging="15"/>
              <w:jc w:val="center"/>
            </w:pPr>
          </w:p>
        </w:tc>
        <w:tc>
          <w:tcPr>
            <w:tcW w:w="2944" w:type="dxa"/>
          </w:tcPr>
          <w:p w14:paraId="165AEA34" w14:textId="77777777" w:rsidR="00B917FF" w:rsidRPr="009F0B0D" w:rsidRDefault="00B917FF" w:rsidP="00AE74D8">
            <w:pPr>
              <w:widowControl w:val="0"/>
              <w:suppressAutoHyphens/>
              <w:spacing w:after="60"/>
              <w:contextualSpacing/>
              <w:rPr>
                <w:bCs/>
              </w:rPr>
            </w:pPr>
            <w:r w:rsidRPr="009F0B0D">
              <w:rPr>
                <w:bCs/>
              </w:rPr>
              <w:t>Условия оплаты</w:t>
            </w:r>
          </w:p>
        </w:tc>
        <w:tc>
          <w:tcPr>
            <w:tcW w:w="6585" w:type="dxa"/>
          </w:tcPr>
          <w:p w14:paraId="38D7896F" w14:textId="77777777" w:rsidR="00B917FF" w:rsidRPr="009F0B0D" w:rsidRDefault="00B917FF" w:rsidP="00090FE3">
            <w:pPr>
              <w:widowControl w:val="0"/>
              <w:suppressAutoHyphens/>
              <w:spacing w:after="60"/>
              <w:contextualSpacing/>
              <w:jc w:val="both"/>
              <w:rPr>
                <w:bCs/>
              </w:rPr>
            </w:pPr>
            <w:r w:rsidRPr="009F0B0D">
              <w:rPr>
                <w:bCs/>
              </w:rPr>
              <w:t>в соответствии с проектом Договора.</w:t>
            </w:r>
          </w:p>
        </w:tc>
      </w:tr>
      <w:tr w:rsidR="00A0015D" w:rsidRPr="00FB4FC4" w14:paraId="155C73B6" w14:textId="77777777" w:rsidTr="00081D97">
        <w:trPr>
          <w:trHeight w:val="273"/>
        </w:trPr>
        <w:tc>
          <w:tcPr>
            <w:tcW w:w="672" w:type="dxa"/>
          </w:tcPr>
          <w:p w14:paraId="4C37C973"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33815F9"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14:paraId="69AFB916" w14:textId="77777777" w:rsidR="00A0015D" w:rsidRPr="009F0B0D" w:rsidRDefault="00A0015D" w:rsidP="00AE74D8">
            <w:pPr>
              <w:widowControl w:val="0"/>
              <w:suppressAutoHyphens/>
              <w:spacing w:after="60"/>
              <w:contextualSpacing/>
              <w:rPr>
                <w:bCs/>
              </w:rPr>
            </w:pPr>
            <w:r w:rsidRPr="009F0B0D">
              <w:rPr>
                <w:bCs/>
              </w:rPr>
              <w:t>1</w:t>
            </w:r>
            <w:r w:rsidR="00C04B5E">
              <w:rPr>
                <w:bCs/>
              </w:rPr>
              <w:t xml:space="preserve"> </w:t>
            </w:r>
            <w:r w:rsidRPr="009F0B0D">
              <w:rPr>
                <w:bCs/>
              </w:rPr>
              <w:t>(один)</w:t>
            </w:r>
          </w:p>
        </w:tc>
      </w:tr>
      <w:tr w:rsidR="00A0015D" w:rsidRPr="00FB4FC4" w14:paraId="51CF091C" w14:textId="77777777" w:rsidTr="00081D97">
        <w:trPr>
          <w:trHeight w:val="152"/>
        </w:trPr>
        <w:tc>
          <w:tcPr>
            <w:tcW w:w="672" w:type="dxa"/>
          </w:tcPr>
          <w:p w14:paraId="16CFC41E"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3BA372D0" w14:textId="77777777"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14:paraId="08786D15" w14:textId="77777777" w:rsidR="00A0015D" w:rsidRPr="009F0B0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0EFD781A" w14:textId="77777777" w:rsidR="0043316E" w:rsidRPr="0043316E" w:rsidRDefault="00A0015D" w:rsidP="0043316E">
            <w:pPr>
              <w:pStyle w:val="10"/>
              <w:keepNext w:val="0"/>
              <w:widowControl w:val="0"/>
              <w:suppressAutoHyphens/>
              <w:spacing w:before="0" w:after="0"/>
              <w:contextualSpacing/>
              <w:jc w:val="left"/>
              <w:rPr>
                <w:b w:val="0"/>
                <w:bCs/>
                <w:kern w:val="0"/>
                <w:sz w:val="24"/>
                <w:szCs w:val="24"/>
              </w:rPr>
            </w:pPr>
            <w:r w:rsidRPr="009F0B0D">
              <w:rPr>
                <w:b w:val="0"/>
                <w:bCs/>
                <w:kern w:val="0"/>
                <w:sz w:val="24"/>
                <w:szCs w:val="24"/>
              </w:rPr>
              <w:t xml:space="preserve">Юридический адрес: </w:t>
            </w:r>
            <w:r w:rsidR="0043316E" w:rsidRPr="0043316E">
              <w:rPr>
                <w:b w:val="0"/>
                <w:bCs/>
                <w:kern w:val="0"/>
                <w:sz w:val="24"/>
                <w:szCs w:val="24"/>
              </w:rPr>
              <w:t xml:space="preserve">Россия, 115162, г. Москва, ВН.ТЕР.Г. МУНИЦИПАЛЬНЫЙ ОКРУГ ДОНСКОЙ УЛ. </w:t>
            </w:r>
            <w:r w:rsidR="0043316E" w:rsidRPr="0043316E">
              <w:rPr>
                <w:b w:val="0"/>
                <w:bCs/>
                <w:kern w:val="0"/>
                <w:sz w:val="24"/>
                <w:szCs w:val="24"/>
              </w:rPr>
              <w:lastRenderedPageBreak/>
              <w:t xml:space="preserve">ШАБОЛОВКА, Д 37, СТР. 6 ЭТАЖ 1 КОМ. 102. </w:t>
            </w:r>
          </w:p>
          <w:p w14:paraId="2CF53D23" w14:textId="77777777" w:rsidR="00A0015D" w:rsidRPr="002A5BFE"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 xml:space="preserve">Почтовый адрес: </w:t>
            </w:r>
            <w:r w:rsidRPr="002A5BFE">
              <w:rPr>
                <w:b w:val="0"/>
                <w:bCs/>
                <w:kern w:val="0"/>
                <w:sz w:val="24"/>
                <w:szCs w:val="24"/>
              </w:rPr>
              <w:t xml:space="preserve">Россия, </w:t>
            </w:r>
            <w:r w:rsidR="00C221DF" w:rsidRPr="002A5BFE">
              <w:rPr>
                <w:b w:val="0"/>
                <w:bCs/>
                <w:kern w:val="0"/>
                <w:sz w:val="24"/>
                <w:szCs w:val="24"/>
              </w:rPr>
              <w:t>109289, Москва, Николоямский пер., дом 3а, стр.1.</w:t>
            </w:r>
          </w:p>
          <w:p w14:paraId="57372A53" w14:textId="77777777" w:rsidR="00445B7A" w:rsidRPr="002A5BFE" w:rsidRDefault="00445B7A" w:rsidP="00445B7A">
            <w:pPr>
              <w:widowControl w:val="0"/>
              <w:suppressAutoHyphens/>
              <w:spacing w:after="60"/>
              <w:contextualSpacing/>
              <w:outlineLvl w:val="0"/>
              <w:rPr>
                <w:bCs/>
              </w:rPr>
            </w:pPr>
            <w:r w:rsidRPr="002A5BFE">
              <w:rPr>
                <w:bCs/>
              </w:rPr>
              <w:t xml:space="preserve">Телефон: (495) 730-03-87 доб. </w:t>
            </w:r>
            <w:r w:rsidR="00B917FF">
              <w:rPr>
                <w:bCs/>
              </w:rPr>
              <w:t>11-76</w:t>
            </w:r>
          </w:p>
          <w:p w14:paraId="7A5F9E58" w14:textId="77777777" w:rsidR="00445B7A" w:rsidRPr="002A5BFE" w:rsidRDefault="00445B7A" w:rsidP="00445B7A">
            <w:pPr>
              <w:widowControl w:val="0"/>
              <w:suppressAutoHyphens/>
              <w:spacing w:after="60"/>
              <w:contextualSpacing/>
              <w:outlineLvl w:val="0"/>
              <w:rPr>
                <w:bCs/>
              </w:rPr>
            </w:pPr>
            <w:r w:rsidRPr="002A5BFE">
              <w:rPr>
                <w:bCs/>
              </w:rPr>
              <w:t>Факс (495) 730-03-83</w:t>
            </w:r>
          </w:p>
          <w:p w14:paraId="414AA143" w14:textId="77777777" w:rsidR="008C26ED" w:rsidRPr="008C26ED" w:rsidRDefault="008C26ED" w:rsidP="008C26ED">
            <w:pPr>
              <w:widowControl w:val="0"/>
              <w:spacing w:after="60"/>
              <w:contextualSpacing/>
              <w:outlineLvl w:val="0"/>
              <w:rPr>
                <w:bCs/>
              </w:rPr>
            </w:pPr>
            <w:r w:rsidRPr="008C26ED">
              <w:rPr>
                <w:bCs/>
              </w:rPr>
              <w:t>Контактный адрес электронной почты: ekolesnikova@rscc.ru</w:t>
            </w:r>
          </w:p>
          <w:p w14:paraId="67195497" w14:textId="77777777" w:rsidR="00A0015D" w:rsidRPr="009F0B0D" w:rsidRDefault="008C26ED" w:rsidP="008C26ED">
            <w:pPr>
              <w:pStyle w:val="10"/>
              <w:keepNext w:val="0"/>
              <w:widowControl w:val="0"/>
              <w:suppressAutoHyphens/>
              <w:spacing w:before="0"/>
              <w:contextualSpacing/>
              <w:jc w:val="left"/>
              <w:rPr>
                <w:b w:val="0"/>
                <w:bCs/>
                <w:kern w:val="0"/>
                <w:sz w:val="24"/>
                <w:szCs w:val="24"/>
              </w:rPr>
            </w:pPr>
            <w:r w:rsidRPr="008C26ED">
              <w:rPr>
                <w:b w:val="0"/>
                <w:bCs/>
                <w:kern w:val="0"/>
                <w:sz w:val="24"/>
                <w:szCs w:val="24"/>
              </w:rPr>
              <w:t>Контактное лицо: Колесникова Элеонора Валерьевна</w:t>
            </w:r>
          </w:p>
        </w:tc>
      </w:tr>
      <w:tr w:rsidR="00A0015D" w:rsidRPr="00FB4FC4" w14:paraId="56B8DD19" w14:textId="77777777" w:rsidTr="00081D97">
        <w:trPr>
          <w:trHeight w:val="902"/>
        </w:trPr>
        <w:tc>
          <w:tcPr>
            <w:tcW w:w="672" w:type="dxa"/>
          </w:tcPr>
          <w:p w14:paraId="0E9D525D" w14:textId="77777777"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14:paraId="446D6F6F" w14:textId="77777777"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3A1564" w:rsidRPr="009F0B0D">
              <w:rPr>
                <w:bCs/>
              </w:rPr>
              <w:t>открытого конкурса</w:t>
            </w:r>
          </w:p>
        </w:tc>
        <w:tc>
          <w:tcPr>
            <w:tcW w:w="6585" w:type="dxa"/>
          </w:tcPr>
          <w:p w14:paraId="3558D143" w14:textId="77777777"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5" w:history="1">
              <w:r w:rsidRPr="009F0B0D">
                <w:rPr>
                  <w:bCs/>
                </w:rPr>
                <w:t>www.rscc.ru</w:t>
              </w:r>
            </w:hyperlink>
          </w:p>
          <w:p w14:paraId="2B60CC4F" w14:textId="77777777"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6" w:history="1">
              <w:r w:rsidR="00A0015D" w:rsidRPr="009F0B0D">
                <w:rPr>
                  <w:bCs/>
                </w:rPr>
                <w:t>www.zakupki.gov.ru</w:t>
              </w:r>
            </w:hyperlink>
          </w:p>
          <w:p w14:paraId="3B8ACBCA" w14:textId="40CF2BA8"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r w:rsidR="003A1086" w:rsidRPr="003A1086">
              <w:t>http://utp.sberbank-ast.ru</w:t>
            </w:r>
          </w:p>
        </w:tc>
      </w:tr>
      <w:tr w:rsidR="00A0015D" w:rsidRPr="00FB4FC4" w14:paraId="26DE0BB3" w14:textId="77777777" w:rsidTr="00081D97">
        <w:trPr>
          <w:trHeight w:val="152"/>
        </w:trPr>
        <w:tc>
          <w:tcPr>
            <w:tcW w:w="672" w:type="dxa"/>
          </w:tcPr>
          <w:p w14:paraId="0D06E452"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C71E844" w14:textId="77777777"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3A1564">
              <w:rPr>
                <w:bCs/>
              </w:rPr>
              <w:t>открытого конкурса</w:t>
            </w:r>
          </w:p>
        </w:tc>
        <w:tc>
          <w:tcPr>
            <w:tcW w:w="6585" w:type="dxa"/>
          </w:tcPr>
          <w:p w14:paraId="18E867AD" w14:textId="6E97FA9A" w:rsidR="00A0015D" w:rsidRPr="00AC440A" w:rsidRDefault="00424607" w:rsidP="00635C3D">
            <w:pPr>
              <w:widowControl w:val="0"/>
              <w:suppressAutoHyphens/>
              <w:spacing w:after="60"/>
              <w:contextualSpacing/>
              <w:rPr>
                <w:bCs/>
              </w:rPr>
            </w:pPr>
            <w:r>
              <w:rPr>
                <w:bCs/>
              </w:rPr>
              <w:t>«</w:t>
            </w:r>
            <w:r w:rsidR="00635C3D">
              <w:rPr>
                <w:bCs/>
              </w:rPr>
              <w:t>20</w:t>
            </w:r>
            <w:r>
              <w:rPr>
                <w:bCs/>
              </w:rPr>
              <w:t xml:space="preserve">» </w:t>
            </w:r>
            <w:r w:rsidR="00635C3D">
              <w:rPr>
                <w:bCs/>
              </w:rPr>
              <w:t>сентября</w:t>
            </w:r>
            <w:r w:rsidR="00846CCF">
              <w:rPr>
                <w:bCs/>
              </w:rPr>
              <w:t xml:space="preserve"> </w:t>
            </w:r>
            <w:r w:rsidR="0043316E">
              <w:rPr>
                <w:bCs/>
              </w:rPr>
              <w:t>2021</w:t>
            </w:r>
            <w:r>
              <w:rPr>
                <w:bCs/>
              </w:rPr>
              <w:t xml:space="preserve"> года</w:t>
            </w:r>
          </w:p>
        </w:tc>
      </w:tr>
      <w:tr w:rsidR="00F12CC3" w:rsidRPr="00014777" w14:paraId="18A6CA62" w14:textId="77777777" w:rsidTr="004870B6">
        <w:trPr>
          <w:trHeight w:val="1166"/>
        </w:trPr>
        <w:tc>
          <w:tcPr>
            <w:tcW w:w="672" w:type="dxa"/>
            <w:vMerge w:val="restart"/>
          </w:tcPr>
          <w:p w14:paraId="2F73A02E" w14:textId="77777777" w:rsidR="00F12CC3" w:rsidRPr="00FB4FC4" w:rsidRDefault="00F12CC3" w:rsidP="00541741">
            <w:pPr>
              <w:widowControl w:val="0"/>
              <w:numPr>
                <w:ilvl w:val="0"/>
                <w:numId w:val="23"/>
              </w:numPr>
              <w:tabs>
                <w:tab w:val="num" w:pos="360"/>
              </w:tabs>
              <w:suppressAutoHyphens/>
              <w:spacing w:after="120"/>
              <w:ind w:left="0" w:hanging="15"/>
              <w:jc w:val="center"/>
            </w:pPr>
          </w:p>
        </w:tc>
        <w:tc>
          <w:tcPr>
            <w:tcW w:w="2944" w:type="dxa"/>
          </w:tcPr>
          <w:p w14:paraId="01D4C980" w14:textId="77777777" w:rsidR="00F12CC3" w:rsidRPr="009F0B0D" w:rsidRDefault="00F12CC3" w:rsidP="00090FE3">
            <w:pPr>
              <w:widowControl w:val="0"/>
              <w:suppressAutoHyphens/>
              <w:spacing w:after="60"/>
              <w:contextualSpacing/>
              <w:rPr>
                <w:bCs/>
              </w:rPr>
            </w:pPr>
            <w:r w:rsidRPr="009F0B0D">
              <w:rPr>
                <w:bCs/>
              </w:rPr>
              <w:t>Начальная (максимальная) цена договора</w:t>
            </w:r>
          </w:p>
        </w:tc>
        <w:tc>
          <w:tcPr>
            <w:tcW w:w="6585" w:type="dxa"/>
          </w:tcPr>
          <w:p w14:paraId="5B42DD3C" w14:textId="77777777" w:rsidR="00F12CC3" w:rsidRPr="00FD5C52" w:rsidRDefault="00F12CC3" w:rsidP="00090FE3">
            <w:pPr>
              <w:pStyle w:val="33"/>
              <w:numPr>
                <w:ilvl w:val="0"/>
                <w:numId w:val="0"/>
              </w:numPr>
              <w:spacing w:after="60"/>
              <w:contextualSpacing/>
              <w:jc w:val="left"/>
              <w:rPr>
                <w:b/>
                <w:bCs/>
                <w:szCs w:val="24"/>
              </w:rPr>
            </w:pPr>
            <w:r>
              <w:rPr>
                <w:b/>
                <w:bCs/>
                <w:szCs w:val="24"/>
              </w:rPr>
              <w:t xml:space="preserve">38 337 246,25 </w:t>
            </w:r>
            <w:r w:rsidRPr="00FD5C52">
              <w:rPr>
                <w:b/>
                <w:bCs/>
                <w:szCs w:val="24"/>
              </w:rPr>
              <w:t xml:space="preserve"> (</w:t>
            </w:r>
            <w:r>
              <w:rPr>
                <w:b/>
                <w:bCs/>
                <w:szCs w:val="24"/>
              </w:rPr>
              <w:t>Тридцать восемь миллионов триста тридцать семь тысяч двести сорок шесть и  25</w:t>
            </w:r>
            <w:r w:rsidRPr="00FD5C52">
              <w:rPr>
                <w:b/>
                <w:bCs/>
                <w:szCs w:val="24"/>
              </w:rPr>
              <w:t xml:space="preserve">/100) </w:t>
            </w:r>
            <w:r>
              <w:rPr>
                <w:b/>
                <w:bCs/>
                <w:szCs w:val="24"/>
              </w:rPr>
              <w:t>рублей</w:t>
            </w:r>
          </w:p>
          <w:p w14:paraId="2F2E274F" w14:textId="77777777" w:rsidR="00F12CC3" w:rsidRPr="009F0B0D" w:rsidRDefault="00F12CC3" w:rsidP="00BF099E">
            <w:pPr>
              <w:pStyle w:val="33"/>
              <w:numPr>
                <w:ilvl w:val="0"/>
                <w:numId w:val="0"/>
              </w:numPr>
              <w:spacing w:after="60"/>
              <w:contextualSpacing/>
              <w:jc w:val="left"/>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F12CC3" w:rsidRPr="00014777" w14:paraId="1CBD6B3F" w14:textId="77777777" w:rsidTr="004870B6">
        <w:trPr>
          <w:trHeight w:val="1166"/>
        </w:trPr>
        <w:tc>
          <w:tcPr>
            <w:tcW w:w="672" w:type="dxa"/>
            <w:vMerge/>
          </w:tcPr>
          <w:p w14:paraId="51AECC6B" w14:textId="77777777" w:rsidR="00F12CC3" w:rsidRPr="00FB4FC4" w:rsidRDefault="00F12CC3" w:rsidP="00541741">
            <w:pPr>
              <w:widowControl w:val="0"/>
              <w:numPr>
                <w:ilvl w:val="0"/>
                <w:numId w:val="23"/>
              </w:numPr>
              <w:tabs>
                <w:tab w:val="num" w:pos="360"/>
              </w:tabs>
              <w:suppressAutoHyphens/>
              <w:spacing w:after="120"/>
              <w:ind w:left="0" w:hanging="15"/>
              <w:jc w:val="center"/>
            </w:pPr>
          </w:p>
        </w:tc>
        <w:tc>
          <w:tcPr>
            <w:tcW w:w="2944" w:type="dxa"/>
          </w:tcPr>
          <w:p w14:paraId="39E51544" w14:textId="77777777" w:rsidR="00F12CC3" w:rsidRPr="009F0B0D" w:rsidRDefault="00F12CC3" w:rsidP="00090FE3">
            <w:pPr>
              <w:widowControl w:val="0"/>
              <w:suppressAutoHyphens/>
              <w:spacing w:after="60"/>
              <w:contextualSpacing/>
              <w:rPr>
                <w:bCs/>
              </w:rPr>
            </w:pPr>
            <w:r w:rsidRPr="001D1633">
              <w:rPr>
                <w:bCs/>
              </w:rPr>
              <w:t>Сведения о позициях товара, работ, услуг, включённых в лот</w:t>
            </w:r>
          </w:p>
        </w:tc>
        <w:tc>
          <w:tcPr>
            <w:tcW w:w="6585" w:type="dxa"/>
          </w:tcPr>
          <w:tbl>
            <w:tblPr>
              <w:tblStyle w:val="affff"/>
              <w:tblW w:w="6370" w:type="dxa"/>
              <w:tblLayout w:type="fixed"/>
              <w:tblLook w:val="04A0" w:firstRow="1" w:lastRow="0" w:firstColumn="1" w:lastColumn="0" w:noHBand="0" w:noVBand="1"/>
            </w:tblPr>
            <w:tblGrid>
              <w:gridCol w:w="1834"/>
              <w:gridCol w:w="1417"/>
              <w:gridCol w:w="1418"/>
              <w:gridCol w:w="1701"/>
            </w:tblGrid>
            <w:tr w:rsidR="00F12CC3" w:rsidRPr="00651F61" w14:paraId="175A1657" w14:textId="77777777" w:rsidTr="00355BE6">
              <w:tc>
                <w:tcPr>
                  <w:tcW w:w="1834" w:type="dxa"/>
                </w:tcPr>
                <w:p w14:paraId="246D96DD" w14:textId="77777777" w:rsidR="00F12CC3" w:rsidRPr="00651F61" w:rsidRDefault="00F12CC3" w:rsidP="00F12CC3">
                  <w:pPr>
                    <w:widowControl w:val="0"/>
                    <w:spacing w:after="60"/>
                    <w:contextualSpacing/>
                    <w:jc w:val="center"/>
                    <w:rPr>
                      <w:sz w:val="20"/>
                      <w:szCs w:val="20"/>
                    </w:rPr>
                  </w:pPr>
                  <w:r w:rsidRPr="00651F61">
                    <w:rPr>
                      <w:b/>
                      <w:sz w:val="20"/>
                      <w:szCs w:val="20"/>
                    </w:rPr>
                    <w:t>Наименование товара, работы, услуги</w:t>
                  </w:r>
                </w:p>
              </w:tc>
              <w:tc>
                <w:tcPr>
                  <w:tcW w:w="1417" w:type="dxa"/>
                </w:tcPr>
                <w:p w14:paraId="1B4168DD" w14:textId="77777777" w:rsidR="00F12CC3" w:rsidRPr="00651F61" w:rsidRDefault="00F12CC3" w:rsidP="00F12CC3">
                  <w:pPr>
                    <w:widowControl w:val="0"/>
                    <w:spacing w:after="60"/>
                    <w:contextualSpacing/>
                    <w:jc w:val="center"/>
                    <w:rPr>
                      <w:sz w:val="20"/>
                      <w:szCs w:val="20"/>
                    </w:rPr>
                  </w:pPr>
                  <w:r w:rsidRPr="00651F61">
                    <w:rPr>
                      <w:b/>
                      <w:sz w:val="20"/>
                      <w:szCs w:val="20"/>
                    </w:rPr>
                    <w:t>Начальная (максимальная) цена единицы товара, работы, услуги</w:t>
                  </w:r>
                </w:p>
              </w:tc>
              <w:tc>
                <w:tcPr>
                  <w:tcW w:w="1418" w:type="dxa"/>
                </w:tcPr>
                <w:p w14:paraId="3760B230" w14:textId="77777777" w:rsidR="00F12CC3" w:rsidRPr="00651F61" w:rsidRDefault="00F12CC3" w:rsidP="00F12CC3">
                  <w:pPr>
                    <w:widowControl w:val="0"/>
                    <w:spacing w:after="60"/>
                    <w:contextualSpacing/>
                    <w:jc w:val="center"/>
                    <w:rPr>
                      <w:sz w:val="20"/>
                      <w:szCs w:val="20"/>
                    </w:rPr>
                  </w:pPr>
                  <w:r w:rsidRPr="00651F61">
                    <w:rPr>
                      <w:b/>
                      <w:sz w:val="20"/>
                      <w:szCs w:val="20"/>
                    </w:rPr>
                    <w:t>Количество</w:t>
                  </w:r>
                </w:p>
              </w:tc>
              <w:tc>
                <w:tcPr>
                  <w:tcW w:w="1701" w:type="dxa"/>
                </w:tcPr>
                <w:p w14:paraId="13A0B55B" w14:textId="77777777" w:rsidR="00F12CC3" w:rsidRPr="00651F61" w:rsidRDefault="00F12CC3" w:rsidP="00F12CC3">
                  <w:pPr>
                    <w:widowControl w:val="0"/>
                    <w:spacing w:after="60"/>
                    <w:contextualSpacing/>
                    <w:jc w:val="center"/>
                    <w:rPr>
                      <w:sz w:val="20"/>
                      <w:szCs w:val="20"/>
                    </w:rPr>
                  </w:pPr>
                  <w:r w:rsidRPr="00651F61">
                    <w:rPr>
                      <w:b/>
                      <w:sz w:val="20"/>
                      <w:szCs w:val="20"/>
                    </w:rPr>
                    <w:t>Единицы измерения</w:t>
                  </w:r>
                </w:p>
              </w:tc>
            </w:tr>
            <w:tr w:rsidR="00F12CC3" w:rsidRPr="00617CE5" w14:paraId="550C9639" w14:textId="77777777" w:rsidTr="00355BE6">
              <w:tc>
                <w:tcPr>
                  <w:tcW w:w="1834" w:type="dxa"/>
                </w:tcPr>
                <w:p w14:paraId="7617B682" w14:textId="77777777" w:rsidR="00F12CC3" w:rsidRPr="00617CE5" w:rsidRDefault="00F12CC3" w:rsidP="00F12CC3">
                  <w:pPr>
                    <w:pStyle w:val="33"/>
                    <w:numPr>
                      <w:ilvl w:val="0"/>
                      <w:numId w:val="0"/>
                    </w:numPr>
                    <w:spacing w:after="60"/>
                    <w:contextualSpacing/>
                    <w:jc w:val="center"/>
                    <w:rPr>
                      <w:sz w:val="20"/>
                    </w:rPr>
                  </w:pPr>
                  <w:r w:rsidRPr="00CE2FA1">
                    <w:rPr>
                      <w:szCs w:val="28"/>
                    </w:rPr>
                    <w:t>Выполнение работ по реконструкции участков ВОЛС ТЦ «ШАБОЛОВКА» - ЦКС «ДУБНА»</w:t>
                  </w:r>
                </w:p>
              </w:tc>
              <w:tc>
                <w:tcPr>
                  <w:tcW w:w="1417" w:type="dxa"/>
                </w:tcPr>
                <w:p w14:paraId="06C18E32" w14:textId="77777777" w:rsidR="00F12CC3" w:rsidRPr="00617CE5" w:rsidRDefault="00F12CC3" w:rsidP="00F12CC3">
                  <w:pPr>
                    <w:pStyle w:val="33"/>
                    <w:numPr>
                      <w:ilvl w:val="0"/>
                      <w:numId w:val="0"/>
                    </w:numPr>
                    <w:spacing w:after="60"/>
                    <w:contextualSpacing/>
                    <w:jc w:val="center"/>
                    <w:rPr>
                      <w:sz w:val="20"/>
                    </w:rPr>
                  </w:pPr>
                  <w:r>
                    <w:rPr>
                      <w:sz w:val="20"/>
                    </w:rPr>
                    <w:t>38 337 246,25</w:t>
                  </w:r>
                </w:p>
              </w:tc>
              <w:tc>
                <w:tcPr>
                  <w:tcW w:w="1418" w:type="dxa"/>
                </w:tcPr>
                <w:p w14:paraId="4A78B61B" w14:textId="77777777" w:rsidR="00F12CC3" w:rsidRPr="00617CE5" w:rsidRDefault="00F12CC3" w:rsidP="00F12CC3">
                  <w:pPr>
                    <w:pStyle w:val="33"/>
                    <w:numPr>
                      <w:ilvl w:val="0"/>
                      <w:numId w:val="0"/>
                    </w:numPr>
                    <w:spacing w:after="60"/>
                    <w:contextualSpacing/>
                    <w:jc w:val="center"/>
                    <w:rPr>
                      <w:sz w:val="20"/>
                    </w:rPr>
                  </w:pPr>
                  <w:r w:rsidRPr="00B60DA6">
                    <w:rPr>
                      <w:sz w:val="20"/>
                    </w:rPr>
                    <w:t>Детальная информация касательно объёма товара предоставлена в разделе II Техническая часть</w:t>
                  </w:r>
                </w:p>
              </w:tc>
              <w:tc>
                <w:tcPr>
                  <w:tcW w:w="1701" w:type="dxa"/>
                </w:tcPr>
                <w:p w14:paraId="13EF0E84" w14:textId="77777777" w:rsidR="00F12CC3" w:rsidRPr="00617CE5" w:rsidRDefault="00F12CC3" w:rsidP="00F12CC3">
                  <w:pPr>
                    <w:pStyle w:val="33"/>
                    <w:numPr>
                      <w:ilvl w:val="0"/>
                      <w:numId w:val="0"/>
                    </w:numPr>
                    <w:spacing w:after="60"/>
                    <w:contextualSpacing/>
                    <w:jc w:val="center"/>
                    <w:rPr>
                      <w:sz w:val="20"/>
                    </w:rPr>
                  </w:pPr>
                  <w:r>
                    <w:rPr>
                      <w:sz w:val="20"/>
                    </w:rPr>
                    <w:t>Компл.</w:t>
                  </w:r>
                </w:p>
              </w:tc>
            </w:tr>
          </w:tbl>
          <w:p w14:paraId="5EEBF25B" w14:textId="77777777" w:rsidR="00F12CC3" w:rsidRDefault="00F12CC3" w:rsidP="00090FE3">
            <w:pPr>
              <w:pStyle w:val="33"/>
              <w:numPr>
                <w:ilvl w:val="0"/>
                <w:numId w:val="0"/>
              </w:numPr>
              <w:spacing w:after="60"/>
              <w:contextualSpacing/>
              <w:jc w:val="left"/>
              <w:rPr>
                <w:b/>
                <w:bCs/>
                <w:szCs w:val="24"/>
              </w:rPr>
            </w:pPr>
          </w:p>
        </w:tc>
      </w:tr>
      <w:tr w:rsidR="00F12CC3" w:rsidRPr="00014777" w14:paraId="2B8CA606" w14:textId="77777777" w:rsidTr="00F12CC3">
        <w:trPr>
          <w:trHeight w:val="578"/>
        </w:trPr>
        <w:tc>
          <w:tcPr>
            <w:tcW w:w="672" w:type="dxa"/>
            <w:vMerge/>
          </w:tcPr>
          <w:p w14:paraId="29C80FBA" w14:textId="77777777" w:rsidR="00F12CC3" w:rsidRPr="00FB4FC4" w:rsidRDefault="00F12CC3" w:rsidP="00F12CC3">
            <w:pPr>
              <w:widowControl w:val="0"/>
              <w:numPr>
                <w:ilvl w:val="0"/>
                <w:numId w:val="23"/>
              </w:numPr>
              <w:tabs>
                <w:tab w:val="num" w:pos="360"/>
              </w:tabs>
              <w:suppressAutoHyphens/>
              <w:spacing w:after="120"/>
              <w:ind w:left="0" w:hanging="15"/>
              <w:jc w:val="center"/>
            </w:pPr>
          </w:p>
        </w:tc>
        <w:tc>
          <w:tcPr>
            <w:tcW w:w="2944" w:type="dxa"/>
          </w:tcPr>
          <w:p w14:paraId="7B10231D" w14:textId="77777777" w:rsidR="00F12CC3" w:rsidRPr="00651F61" w:rsidRDefault="00F12CC3" w:rsidP="00F12CC3">
            <w:pPr>
              <w:widowControl w:val="0"/>
              <w:spacing w:after="60"/>
              <w:contextualSpacing/>
              <w:jc w:val="both"/>
            </w:pPr>
            <w:r w:rsidRPr="00651F61">
              <w:t>Классификация по ОКПД2</w:t>
            </w:r>
          </w:p>
        </w:tc>
        <w:tc>
          <w:tcPr>
            <w:tcW w:w="6585" w:type="dxa"/>
          </w:tcPr>
          <w:p w14:paraId="352019DB" w14:textId="77777777" w:rsidR="00F12CC3" w:rsidRPr="00F12CC3" w:rsidRDefault="00F12CC3" w:rsidP="00F12CC3">
            <w:pPr>
              <w:pStyle w:val="33"/>
              <w:numPr>
                <w:ilvl w:val="0"/>
                <w:numId w:val="0"/>
              </w:numPr>
              <w:spacing w:after="60"/>
              <w:contextualSpacing/>
              <w:jc w:val="left"/>
              <w:rPr>
                <w:bCs/>
                <w:szCs w:val="24"/>
              </w:rPr>
            </w:pPr>
            <w:r w:rsidRPr="00F12CC3">
              <w:rPr>
                <w:bCs/>
                <w:szCs w:val="24"/>
              </w:rPr>
              <w:t>42.22.11.120</w:t>
            </w:r>
          </w:p>
        </w:tc>
      </w:tr>
      <w:tr w:rsidR="00F12CC3" w:rsidRPr="00014777" w14:paraId="023E4A17" w14:textId="77777777" w:rsidTr="00F12CC3">
        <w:trPr>
          <w:trHeight w:val="700"/>
        </w:trPr>
        <w:tc>
          <w:tcPr>
            <w:tcW w:w="672" w:type="dxa"/>
            <w:vMerge/>
          </w:tcPr>
          <w:p w14:paraId="4DCA0840" w14:textId="77777777" w:rsidR="00F12CC3" w:rsidRPr="00FB4FC4" w:rsidRDefault="00F12CC3" w:rsidP="00F12CC3">
            <w:pPr>
              <w:widowControl w:val="0"/>
              <w:numPr>
                <w:ilvl w:val="0"/>
                <w:numId w:val="23"/>
              </w:numPr>
              <w:tabs>
                <w:tab w:val="num" w:pos="360"/>
              </w:tabs>
              <w:suppressAutoHyphens/>
              <w:spacing w:after="120"/>
              <w:ind w:left="0" w:hanging="15"/>
              <w:jc w:val="center"/>
            </w:pPr>
          </w:p>
        </w:tc>
        <w:tc>
          <w:tcPr>
            <w:tcW w:w="2944" w:type="dxa"/>
          </w:tcPr>
          <w:p w14:paraId="5AAB5172" w14:textId="77777777" w:rsidR="00F12CC3" w:rsidRPr="00651F61" w:rsidRDefault="00F12CC3" w:rsidP="00F12CC3">
            <w:pPr>
              <w:widowControl w:val="0"/>
              <w:spacing w:after="60"/>
              <w:contextualSpacing/>
              <w:jc w:val="both"/>
            </w:pPr>
            <w:r w:rsidRPr="00651F61">
              <w:t>Классификация по ОКВЭД2</w:t>
            </w:r>
          </w:p>
        </w:tc>
        <w:tc>
          <w:tcPr>
            <w:tcW w:w="6585" w:type="dxa"/>
          </w:tcPr>
          <w:p w14:paraId="79606637" w14:textId="77777777" w:rsidR="00F12CC3" w:rsidRPr="00F12CC3" w:rsidRDefault="00F12CC3" w:rsidP="00F12CC3">
            <w:pPr>
              <w:pStyle w:val="33"/>
              <w:numPr>
                <w:ilvl w:val="0"/>
                <w:numId w:val="0"/>
              </w:numPr>
              <w:spacing w:after="60"/>
              <w:contextualSpacing/>
              <w:jc w:val="left"/>
              <w:rPr>
                <w:bCs/>
                <w:szCs w:val="24"/>
              </w:rPr>
            </w:pPr>
            <w:r w:rsidRPr="00F12CC3">
              <w:rPr>
                <w:bCs/>
                <w:szCs w:val="24"/>
              </w:rPr>
              <w:t>42.22</w:t>
            </w:r>
          </w:p>
        </w:tc>
      </w:tr>
      <w:tr w:rsidR="00A0015D" w:rsidRPr="00FB4FC4" w14:paraId="585EA43C" w14:textId="77777777" w:rsidTr="004870B6">
        <w:trPr>
          <w:trHeight w:val="208"/>
        </w:trPr>
        <w:tc>
          <w:tcPr>
            <w:tcW w:w="672" w:type="dxa"/>
          </w:tcPr>
          <w:p w14:paraId="2AACFC72"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495D5BB6" w14:textId="77777777" w:rsidR="00A0015D" w:rsidRPr="009F0B0D" w:rsidRDefault="00A0015D" w:rsidP="00AE74D8">
            <w:pPr>
              <w:widowControl w:val="0"/>
              <w:suppressAutoHyphens/>
              <w:spacing w:after="60"/>
              <w:contextualSpacing/>
              <w:rPr>
                <w:bCs/>
              </w:rPr>
            </w:pPr>
            <w:r w:rsidRPr="009F0B0D">
              <w:rPr>
                <w:bCs/>
              </w:rPr>
              <w:t xml:space="preserve">Официальный язык </w:t>
            </w:r>
            <w:r w:rsidR="003A1564" w:rsidRPr="009F0B0D">
              <w:rPr>
                <w:bCs/>
              </w:rPr>
              <w:t>открытого конкурса</w:t>
            </w:r>
          </w:p>
        </w:tc>
        <w:tc>
          <w:tcPr>
            <w:tcW w:w="6585" w:type="dxa"/>
          </w:tcPr>
          <w:p w14:paraId="1D942BBD" w14:textId="77777777" w:rsidR="00A0015D" w:rsidRPr="009F0B0D" w:rsidRDefault="00A0015D" w:rsidP="00AE74D8">
            <w:pPr>
              <w:widowControl w:val="0"/>
              <w:suppressAutoHyphens/>
              <w:spacing w:after="60"/>
              <w:contextualSpacing/>
              <w:rPr>
                <w:bCs/>
              </w:rPr>
            </w:pPr>
            <w:r w:rsidRPr="009F0B0D">
              <w:rPr>
                <w:bCs/>
              </w:rPr>
              <w:t>Русский</w:t>
            </w:r>
          </w:p>
        </w:tc>
      </w:tr>
      <w:tr w:rsidR="00A0015D" w:rsidRPr="00FB4FC4" w14:paraId="08601CD9" w14:textId="77777777" w:rsidTr="004870B6">
        <w:trPr>
          <w:trHeight w:val="344"/>
        </w:trPr>
        <w:tc>
          <w:tcPr>
            <w:tcW w:w="672" w:type="dxa"/>
          </w:tcPr>
          <w:p w14:paraId="41CF82F0"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0DF15AA" w14:textId="77777777" w:rsidR="00A0015D" w:rsidRPr="009F0B0D" w:rsidRDefault="00A0015D" w:rsidP="00AE74D8">
            <w:pPr>
              <w:widowControl w:val="0"/>
              <w:suppressAutoHyphens/>
              <w:spacing w:after="60"/>
              <w:contextualSpacing/>
              <w:rPr>
                <w:bCs/>
              </w:rPr>
            </w:pPr>
            <w:r w:rsidRPr="009F0B0D">
              <w:rPr>
                <w:bCs/>
              </w:rPr>
              <w:t xml:space="preserve">Валюта </w:t>
            </w:r>
            <w:r w:rsidR="003A1564" w:rsidRPr="009F0B0D">
              <w:rPr>
                <w:bCs/>
              </w:rPr>
              <w:t>открытого конкурса</w:t>
            </w:r>
          </w:p>
        </w:tc>
        <w:tc>
          <w:tcPr>
            <w:tcW w:w="6585" w:type="dxa"/>
          </w:tcPr>
          <w:p w14:paraId="194F0ADA" w14:textId="77777777" w:rsidR="00A0015D" w:rsidRPr="009F0B0D" w:rsidRDefault="00BF099E" w:rsidP="00AE74D8">
            <w:pPr>
              <w:widowControl w:val="0"/>
              <w:suppressAutoHyphens/>
              <w:spacing w:after="60"/>
              <w:contextualSpacing/>
              <w:rPr>
                <w:bCs/>
              </w:rPr>
            </w:pPr>
            <w:r w:rsidRPr="003D04DD">
              <w:t>Российский рубль</w:t>
            </w:r>
          </w:p>
        </w:tc>
      </w:tr>
      <w:tr w:rsidR="00A0015D" w:rsidRPr="00864C23" w14:paraId="3951B47E" w14:textId="77777777" w:rsidTr="00081D97">
        <w:trPr>
          <w:trHeight w:val="397"/>
        </w:trPr>
        <w:tc>
          <w:tcPr>
            <w:tcW w:w="672" w:type="dxa"/>
          </w:tcPr>
          <w:p w14:paraId="6A3F678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D7396D0" w14:textId="77777777" w:rsidR="00A0015D" w:rsidRPr="009F0B0D" w:rsidRDefault="00A0015D" w:rsidP="00AE74D8">
            <w:pPr>
              <w:widowControl w:val="0"/>
              <w:suppressAutoHyphens/>
              <w:spacing w:after="60"/>
              <w:contextualSpacing/>
              <w:rPr>
                <w:bCs/>
              </w:rPr>
            </w:pPr>
            <w:r w:rsidRPr="009F0B0D">
              <w:rPr>
                <w:bCs/>
              </w:rPr>
              <w:t>Обеспечение заявки на участие в </w:t>
            </w:r>
            <w:r w:rsidR="003A1564" w:rsidRPr="009F0B0D">
              <w:rPr>
                <w:bCs/>
              </w:rPr>
              <w:t>открытом конкурсе</w:t>
            </w:r>
          </w:p>
        </w:tc>
        <w:tc>
          <w:tcPr>
            <w:tcW w:w="6585" w:type="dxa"/>
          </w:tcPr>
          <w:p w14:paraId="766D6B32" w14:textId="77777777" w:rsidR="003A4844" w:rsidRDefault="003A4844" w:rsidP="00AE74D8">
            <w:pPr>
              <w:widowControl w:val="0"/>
              <w:spacing w:after="60"/>
              <w:contextualSpacing/>
              <w:jc w:val="both"/>
              <w:rPr>
                <w:bCs/>
              </w:rPr>
            </w:pPr>
            <w:r w:rsidRPr="005B25FA">
              <w:rPr>
                <w:bCs/>
              </w:rPr>
              <w:t>Исполнение обязательств Участника закупки в связи с подачей конкурсной заявки обеспечивается внесением денежных средств или предоставлением безотзывной банковской гарантии в соответствии с условиями Документации</w:t>
            </w:r>
          </w:p>
          <w:p w14:paraId="5EB661DC" w14:textId="77777777" w:rsidR="007058DE" w:rsidRPr="004E6DFE" w:rsidRDefault="00C221DF" w:rsidP="00AE74D8">
            <w:pPr>
              <w:widowControl w:val="0"/>
              <w:spacing w:after="60"/>
              <w:contextualSpacing/>
              <w:jc w:val="both"/>
              <w:rPr>
                <w:b/>
                <w:bCs/>
              </w:rPr>
            </w:pPr>
            <w:r w:rsidRPr="00BC6CE5">
              <w:t>Разме</w:t>
            </w:r>
            <w:r>
              <w:t xml:space="preserve">р обеспечения заявки </w:t>
            </w:r>
            <w:r w:rsidRPr="002A5BFE">
              <w:t xml:space="preserve">составляет </w:t>
            </w:r>
            <w:r w:rsidR="0043316E">
              <w:rPr>
                <w:b/>
              </w:rPr>
              <w:t>1 916 862</w:t>
            </w:r>
            <w:r w:rsidR="00BF099E">
              <w:rPr>
                <w:b/>
              </w:rPr>
              <w:t>,00</w:t>
            </w:r>
            <w:r w:rsidR="004E6DFE" w:rsidRPr="004E6DFE">
              <w:rPr>
                <w:b/>
              </w:rPr>
              <w:t xml:space="preserve"> (</w:t>
            </w:r>
            <w:r w:rsidR="0043316E">
              <w:rPr>
                <w:b/>
              </w:rPr>
              <w:t>Один миллион девятьсот шестнадцать тысяч восемьсот шестьдесят два и 00/100) рубля</w:t>
            </w:r>
            <w:r w:rsidR="004E6DFE" w:rsidRPr="004E6DFE">
              <w:rPr>
                <w:b/>
              </w:rPr>
              <w:t>, без НДС.</w:t>
            </w:r>
          </w:p>
          <w:p w14:paraId="15D52923" w14:textId="77777777" w:rsidR="00731CE0" w:rsidRPr="009F0B0D" w:rsidRDefault="00731CE0" w:rsidP="00AE74D8">
            <w:pPr>
              <w:widowControl w:val="0"/>
              <w:spacing w:after="60"/>
              <w:contextualSpacing/>
              <w:jc w:val="both"/>
              <w:rPr>
                <w:bCs/>
              </w:rPr>
            </w:pPr>
            <w:r w:rsidRPr="009F0B0D">
              <w:rPr>
                <w:bCs/>
              </w:rPr>
              <w:t>Указанная сумма вносится Участником закупки до окончания срока подачи заявок на ЭТП.</w:t>
            </w:r>
          </w:p>
          <w:p w14:paraId="2D97F2FE" w14:textId="77777777" w:rsidR="00A0015D" w:rsidRPr="009F0B0D" w:rsidRDefault="00731CE0" w:rsidP="00D902F8">
            <w:pPr>
              <w:widowControl w:val="0"/>
              <w:suppressAutoHyphens/>
              <w:spacing w:after="60"/>
              <w:contextualSpacing/>
              <w:jc w:val="both"/>
              <w:rPr>
                <w:bCs/>
              </w:rPr>
            </w:pPr>
            <w:r w:rsidRPr="009F0B0D">
              <w:rPr>
                <w:bCs/>
              </w:rPr>
              <w:lastRenderedPageBreak/>
              <w:t xml:space="preserve">Порядок внесения </w:t>
            </w:r>
            <w:r w:rsidR="00D902F8">
              <w:rPr>
                <w:bCs/>
              </w:rPr>
              <w:t>денежных средств</w:t>
            </w:r>
            <w:r w:rsidRPr="009F0B0D">
              <w:rPr>
                <w:bCs/>
              </w:rPr>
              <w:t xml:space="preserve"> – в соответствии с р</w:t>
            </w:r>
            <w:r w:rsidR="00674DB4" w:rsidRPr="009F0B0D">
              <w:rPr>
                <w:bCs/>
              </w:rPr>
              <w:t>егламентом и инструкциями ЭТП</w:t>
            </w:r>
            <w:r w:rsidRPr="009F0B0D">
              <w:rPr>
                <w:bCs/>
              </w:rPr>
              <w:t>.</w:t>
            </w:r>
          </w:p>
        </w:tc>
      </w:tr>
      <w:tr w:rsidR="00A0015D" w:rsidRPr="00FB4FC4" w14:paraId="35771FA9" w14:textId="77777777" w:rsidTr="00081D97">
        <w:trPr>
          <w:trHeight w:val="709"/>
        </w:trPr>
        <w:tc>
          <w:tcPr>
            <w:tcW w:w="672" w:type="dxa"/>
          </w:tcPr>
          <w:p w14:paraId="0E8624C9" w14:textId="77777777"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14:paraId="4B3DF2C8" w14:textId="77777777" w:rsidR="00A0015D" w:rsidRPr="009F0B0D" w:rsidRDefault="00A0015D" w:rsidP="00AE74D8">
            <w:pPr>
              <w:widowControl w:val="0"/>
              <w:suppressAutoHyphens/>
              <w:spacing w:after="60"/>
              <w:contextualSpacing/>
              <w:rPr>
                <w:bCs/>
              </w:rPr>
            </w:pPr>
            <w:r w:rsidRPr="009F0B0D">
              <w:rPr>
                <w:bCs/>
              </w:rPr>
              <w:t xml:space="preserve">Иные требования, предъявляемые к участникам </w:t>
            </w:r>
            <w:r w:rsidR="003A1564" w:rsidRPr="009F0B0D">
              <w:rPr>
                <w:bCs/>
              </w:rPr>
              <w:t>открытого конкурса</w:t>
            </w:r>
          </w:p>
        </w:tc>
        <w:tc>
          <w:tcPr>
            <w:tcW w:w="6585" w:type="dxa"/>
          </w:tcPr>
          <w:p w14:paraId="2297D29A" w14:textId="397C4F7A" w:rsidR="004F0F57" w:rsidRPr="00635C3D" w:rsidRDefault="003A4844" w:rsidP="00635C3D">
            <w:pPr>
              <w:widowControl w:val="0"/>
              <w:suppressAutoHyphens/>
              <w:spacing w:after="60"/>
              <w:ind w:hanging="7"/>
              <w:contextualSpacing/>
              <w:jc w:val="both"/>
            </w:pPr>
            <w:r w:rsidRPr="00635C3D">
              <w:rPr>
                <w:rStyle w:val="FontStyle136"/>
                <w:color w:val="auto"/>
                <w:sz w:val="24"/>
              </w:rPr>
              <w:t xml:space="preserve">Работы должна выполнять организация, которая является членом саморегулируемой организации </w:t>
            </w:r>
            <w:r w:rsidR="005734E2" w:rsidRPr="00635C3D">
              <w:t>в области строительства, реконструкции, капитального ремонта объектов капитального строительства и иметь уровень ответственности по обязательствам по договору подряда не ниже первого</w:t>
            </w:r>
            <w:r w:rsidR="00635C3D">
              <w:t>.</w:t>
            </w:r>
          </w:p>
        </w:tc>
      </w:tr>
      <w:tr w:rsidR="00A0015D" w:rsidRPr="00FB4FC4" w14:paraId="1D6BD3FB" w14:textId="77777777" w:rsidTr="009F0B0D">
        <w:trPr>
          <w:trHeight w:val="196"/>
        </w:trPr>
        <w:tc>
          <w:tcPr>
            <w:tcW w:w="672" w:type="dxa"/>
          </w:tcPr>
          <w:p w14:paraId="36065556"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2C048DE6" w14:textId="77777777" w:rsidR="00A0015D" w:rsidRPr="009F0B0D" w:rsidRDefault="00A0015D" w:rsidP="003F3EB6">
            <w:pPr>
              <w:widowControl w:val="0"/>
              <w:suppressAutoHyphens/>
              <w:spacing w:after="60"/>
              <w:contextualSpacing/>
              <w:rPr>
                <w:bCs/>
              </w:rPr>
            </w:pPr>
            <w:r w:rsidRPr="009F0B0D">
              <w:rPr>
                <w:bCs/>
              </w:rPr>
              <w:t xml:space="preserve">Требования </w:t>
            </w:r>
            <w:r w:rsidR="00733E93">
              <w:rPr>
                <w:bCs/>
              </w:rPr>
              <w:t xml:space="preserve">к </w:t>
            </w:r>
            <w:r w:rsidR="003F3EB6">
              <w:rPr>
                <w:bCs/>
              </w:rPr>
              <w:t>работам</w:t>
            </w:r>
            <w:r w:rsidR="004870B6" w:rsidRPr="009F0B0D">
              <w:rPr>
                <w:bCs/>
              </w:rPr>
              <w:t xml:space="preserve"> </w:t>
            </w:r>
          </w:p>
        </w:tc>
        <w:tc>
          <w:tcPr>
            <w:tcW w:w="6585" w:type="dxa"/>
          </w:tcPr>
          <w:p w14:paraId="45C4793C" w14:textId="77777777" w:rsidR="00A0015D" w:rsidRPr="009F0B0D" w:rsidRDefault="00F73C6F" w:rsidP="003F3EB6">
            <w:pPr>
              <w:widowControl w:val="0"/>
              <w:tabs>
                <w:tab w:val="left" w:pos="495"/>
                <w:tab w:val="left" w:pos="5657"/>
              </w:tabs>
              <w:suppressAutoHyphens/>
              <w:spacing w:before="60" w:after="60"/>
              <w:contextualSpacing/>
              <w:jc w:val="both"/>
              <w:rPr>
                <w:bCs/>
              </w:rPr>
            </w:pPr>
            <w:r>
              <w:rPr>
                <w:bCs/>
              </w:rPr>
              <w:t xml:space="preserve">Требования к </w:t>
            </w:r>
            <w:r w:rsidR="003F3EB6">
              <w:rPr>
                <w:bCs/>
              </w:rPr>
              <w:t>работам</w:t>
            </w:r>
            <w:r>
              <w:rPr>
                <w:bCs/>
              </w:rPr>
              <w:t xml:space="preserve"> указаны </w:t>
            </w:r>
            <w:r w:rsidR="00A0015D" w:rsidRPr="009F0B0D">
              <w:rPr>
                <w:bCs/>
              </w:rPr>
              <w:t xml:space="preserve">в части 2 </w:t>
            </w:r>
            <w:r>
              <w:rPr>
                <w:bCs/>
              </w:rPr>
              <w:t xml:space="preserve">конкурсной документации </w:t>
            </w:r>
            <w:r w:rsidR="00A0015D" w:rsidRPr="009F0B0D">
              <w:rPr>
                <w:bCs/>
              </w:rPr>
              <w:t>«Техническая часть»</w:t>
            </w:r>
          </w:p>
        </w:tc>
      </w:tr>
      <w:tr w:rsidR="00A0015D" w:rsidRPr="00FB4FC4" w14:paraId="3C1E66EF" w14:textId="77777777" w:rsidTr="00A13A4D">
        <w:trPr>
          <w:trHeight w:val="517"/>
        </w:trPr>
        <w:tc>
          <w:tcPr>
            <w:tcW w:w="672" w:type="dxa"/>
          </w:tcPr>
          <w:p w14:paraId="4CB00E36"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91E1924" w14:textId="77777777" w:rsidR="00A0015D" w:rsidRPr="009F0B0D" w:rsidRDefault="00A0015D" w:rsidP="00B55A6D">
            <w:pPr>
              <w:widowControl w:val="0"/>
              <w:suppressAutoHyphens/>
              <w:spacing w:after="60"/>
              <w:contextualSpacing/>
              <w:rPr>
                <w:bCs/>
              </w:rPr>
            </w:pPr>
            <w:r w:rsidRPr="009F0B0D">
              <w:rPr>
                <w:bCs/>
              </w:rPr>
              <w:t xml:space="preserve">Дата </w:t>
            </w:r>
            <w:r w:rsidR="001235E2">
              <w:rPr>
                <w:bCs/>
              </w:rPr>
              <w:t xml:space="preserve">начала </w:t>
            </w:r>
            <w:r w:rsidRPr="009F0B0D">
              <w:rPr>
                <w:bCs/>
              </w:rPr>
              <w:t>приема заявок</w:t>
            </w:r>
          </w:p>
        </w:tc>
        <w:tc>
          <w:tcPr>
            <w:tcW w:w="6585" w:type="dxa"/>
          </w:tcPr>
          <w:p w14:paraId="32B746A8" w14:textId="68F07583" w:rsidR="006A3DA9" w:rsidRPr="009F0B0D" w:rsidRDefault="009F0B0D" w:rsidP="00635C3D">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A0015D" w:rsidRPr="009F0B0D">
              <w:rPr>
                <w:b w:val="0"/>
                <w:bCs/>
                <w:sz w:val="24"/>
              </w:rPr>
              <w:t>с «</w:t>
            </w:r>
            <w:r w:rsidR="00635C3D">
              <w:rPr>
                <w:b w:val="0"/>
                <w:bCs/>
                <w:sz w:val="24"/>
              </w:rPr>
              <w:t>20</w:t>
            </w:r>
            <w:r w:rsidR="00A0015D" w:rsidRPr="009F0B0D">
              <w:rPr>
                <w:b w:val="0"/>
                <w:bCs/>
                <w:sz w:val="24"/>
              </w:rPr>
              <w:t>»</w:t>
            </w:r>
            <w:r w:rsidR="001E1449" w:rsidRPr="009F0B0D">
              <w:rPr>
                <w:b w:val="0"/>
                <w:bCs/>
                <w:sz w:val="24"/>
              </w:rPr>
              <w:t xml:space="preserve"> </w:t>
            </w:r>
            <w:r w:rsidR="00635C3D">
              <w:rPr>
                <w:b w:val="0"/>
                <w:bCs/>
                <w:sz w:val="24"/>
              </w:rPr>
              <w:t>сентября</w:t>
            </w:r>
            <w:r w:rsidR="00731CE0" w:rsidRPr="009F0B0D">
              <w:rPr>
                <w:b w:val="0"/>
                <w:bCs/>
                <w:sz w:val="24"/>
              </w:rPr>
              <w:t xml:space="preserve"> </w:t>
            </w:r>
            <w:r w:rsidR="0043316E">
              <w:rPr>
                <w:b w:val="0"/>
                <w:bCs/>
                <w:sz w:val="24"/>
              </w:rPr>
              <w:t>2021</w:t>
            </w:r>
            <w:r w:rsidR="00BC4308" w:rsidRPr="009F0B0D">
              <w:rPr>
                <w:b w:val="0"/>
                <w:bCs/>
                <w:sz w:val="24"/>
              </w:rPr>
              <w:t> </w:t>
            </w:r>
            <w:r w:rsidR="00A0015D" w:rsidRPr="009F0B0D">
              <w:rPr>
                <w:b w:val="0"/>
                <w:bCs/>
                <w:sz w:val="24"/>
              </w:rPr>
              <w:t>года</w:t>
            </w:r>
          </w:p>
        </w:tc>
      </w:tr>
      <w:tr w:rsidR="008B2427" w:rsidRPr="00FB4FC4" w14:paraId="18BDD712" w14:textId="77777777" w:rsidTr="009F0B0D">
        <w:trPr>
          <w:trHeight w:val="631"/>
        </w:trPr>
        <w:tc>
          <w:tcPr>
            <w:tcW w:w="672" w:type="dxa"/>
          </w:tcPr>
          <w:p w14:paraId="755FB8BC"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743F034C" w14:textId="77777777" w:rsidR="008B2427" w:rsidRPr="009F0B0D" w:rsidRDefault="008B2427" w:rsidP="00AE74D8">
            <w:pPr>
              <w:widowControl w:val="0"/>
              <w:suppressAutoHyphens/>
              <w:spacing w:after="60"/>
              <w:contextualSpacing/>
              <w:rPr>
                <w:bCs/>
              </w:rPr>
            </w:pPr>
            <w:r w:rsidRPr="009F0B0D">
              <w:rPr>
                <w:bCs/>
              </w:rPr>
              <w:t xml:space="preserve">Место и срок окончания подачи заявок на участие в открытом конкурсе </w:t>
            </w:r>
          </w:p>
        </w:tc>
        <w:tc>
          <w:tcPr>
            <w:tcW w:w="6585" w:type="dxa"/>
          </w:tcPr>
          <w:p w14:paraId="306E7651" w14:textId="2896E0A3" w:rsidR="006A3DA9" w:rsidRPr="009F0B0D" w:rsidRDefault="006A3DA9" w:rsidP="00635C3D">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открытом конкурсе</w:t>
            </w:r>
            <w:r w:rsidR="009F0B0D">
              <w:rPr>
                <w:szCs w:val="24"/>
              </w:rPr>
              <w:t xml:space="preserve">: </w:t>
            </w:r>
            <w:r w:rsidRPr="009F0B0D">
              <w:rPr>
                <w:szCs w:val="24"/>
              </w:rPr>
              <w:t xml:space="preserve">до 11 часов (время местное) </w:t>
            </w:r>
            <w:r w:rsidR="00912082" w:rsidRPr="009F0B0D">
              <w:rPr>
                <w:szCs w:val="24"/>
              </w:rPr>
              <w:t>«</w:t>
            </w:r>
            <w:r w:rsidR="00635C3D">
              <w:rPr>
                <w:szCs w:val="24"/>
              </w:rPr>
              <w:t>06</w:t>
            </w:r>
            <w:r w:rsidRPr="009F0B0D">
              <w:rPr>
                <w:szCs w:val="24"/>
              </w:rPr>
              <w:t xml:space="preserve">» </w:t>
            </w:r>
            <w:r w:rsidR="00635C3D">
              <w:rPr>
                <w:szCs w:val="24"/>
              </w:rPr>
              <w:t>октября</w:t>
            </w:r>
            <w:r w:rsidR="004870B6" w:rsidRPr="009F0B0D">
              <w:rPr>
                <w:szCs w:val="24"/>
              </w:rPr>
              <w:t xml:space="preserve"> </w:t>
            </w:r>
            <w:r w:rsidR="0043316E">
              <w:rPr>
                <w:szCs w:val="24"/>
              </w:rPr>
              <w:t>2021</w:t>
            </w:r>
            <w:r w:rsidR="004870B6" w:rsidRPr="009F0B0D">
              <w:rPr>
                <w:szCs w:val="24"/>
              </w:rPr>
              <w:t> </w:t>
            </w:r>
            <w:r w:rsidRPr="009F0B0D">
              <w:rPr>
                <w:szCs w:val="24"/>
              </w:rPr>
              <w:t xml:space="preserve">года по адресу </w:t>
            </w:r>
            <w:r w:rsidR="003A1086" w:rsidRPr="003A1086">
              <w:rPr>
                <w:szCs w:val="24"/>
              </w:rPr>
              <w:t>http://utp.sberbank-ast.ru</w:t>
            </w:r>
          </w:p>
        </w:tc>
      </w:tr>
      <w:tr w:rsidR="008B2427" w:rsidRPr="00FB4FC4" w14:paraId="27FF4033" w14:textId="77777777" w:rsidTr="00081D97">
        <w:trPr>
          <w:trHeight w:val="232"/>
        </w:trPr>
        <w:tc>
          <w:tcPr>
            <w:tcW w:w="672" w:type="dxa"/>
          </w:tcPr>
          <w:p w14:paraId="45F0989E"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3A1BBF63" w14:textId="77777777" w:rsidR="008B2427" w:rsidRPr="009F0B0D" w:rsidRDefault="008B2427" w:rsidP="00AE74D8">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 конкурса</w:t>
            </w:r>
          </w:p>
        </w:tc>
        <w:tc>
          <w:tcPr>
            <w:tcW w:w="6585" w:type="dxa"/>
          </w:tcPr>
          <w:p w14:paraId="558A1893" w14:textId="6B8C8D18" w:rsidR="008B2427" w:rsidRPr="009F0B0D"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635C3D">
              <w:rPr>
                <w:bCs/>
              </w:rPr>
              <w:t>06</w:t>
            </w:r>
            <w:r w:rsidR="008B2427" w:rsidRPr="009F0B0D">
              <w:rPr>
                <w:bCs/>
              </w:rPr>
              <w:t xml:space="preserve">» </w:t>
            </w:r>
            <w:r w:rsidR="00635C3D">
              <w:rPr>
                <w:bCs/>
              </w:rPr>
              <w:t>октября</w:t>
            </w:r>
            <w:r w:rsidR="00EB0295">
              <w:rPr>
                <w:bCs/>
              </w:rPr>
              <w:t xml:space="preserve"> </w:t>
            </w:r>
            <w:r w:rsidR="0043316E">
              <w:rPr>
                <w:bCs/>
              </w:rPr>
              <w:t>2021</w:t>
            </w:r>
            <w:r w:rsidR="009F0B0D">
              <w:rPr>
                <w:bCs/>
              </w:rPr>
              <w:t> </w:t>
            </w:r>
            <w:r w:rsidR="008B2427" w:rsidRPr="009F0B0D">
              <w:rPr>
                <w:bCs/>
              </w:rPr>
              <w:t>года. Рассмотрение заявок: не позднее «</w:t>
            </w:r>
            <w:r w:rsidR="00635C3D">
              <w:rPr>
                <w:bCs/>
              </w:rPr>
              <w:t>06</w:t>
            </w:r>
            <w:r w:rsidR="008B2427" w:rsidRPr="009F0B0D">
              <w:rPr>
                <w:bCs/>
              </w:rPr>
              <w:t>»</w:t>
            </w:r>
            <w:r w:rsidR="00804393" w:rsidRPr="009F0B0D">
              <w:rPr>
                <w:bCs/>
              </w:rPr>
              <w:t xml:space="preserve"> </w:t>
            </w:r>
            <w:r w:rsidR="00635C3D">
              <w:rPr>
                <w:bCs/>
              </w:rPr>
              <w:t>октября</w:t>
            </w:r>
            <w:r w:rsidR="009F0B0D">
              <w:rPr>
                <w:bCs/>
              </w:rPr>
              <w:t xml:space="preserve"> </w:t>
            </w:r>
            <w:r w:rsidR="0043316E">
              <w:rPr>
                <w:bCs/>
              </w:rPr>
              <w:t>2021</w:t>
            </w:r>
            <w:r w:rsidR="009F0B0D">
              <w:rPr>
                <w:bCs/>
              </w:rPr>
              <w:t> </w:t>
            </w:r>
            <w:r w:rsidR="008B2427" w:rsidRPr="009F0B0D">
              <w:rPr>
                <w:bCs/>
              </w:rPr>
              <w:t>года.</w:t>
            </w:r>
          </w:p>
          <w:p w14:paraId="2DDD908D" w14:textId="6B0930AA" w:rsidR="00CC0AC5" w:rsidRPr="009F0B0D" w:rsidRDefault="009F0B0D" w:rsidP="00635C3D">
            <w:pPr>
              <w:widowControl w:val="0"/>
              <w:suppressAutoHyphens/>
              <w:spacing w:after="60"/>
              <w:contextualSpacing/>
              <w:rPr>
                <w:bCs/>
              </w:rPr>
            </w:pPr>
            <w:r>
              <w:rPr>
                <w:bCs/>
              </w:rPr>
              <w:t>Подведение итогов</w:t>
            </w:r>
            <w:r w:rsidR="008B2427" w:rsidRPr="009F0B0D">
              <w:rPr>
                <w:bCs/>
              </w:rPr>
              <w:t xml:space="preserve"> </w:t>
            </w:r>
            <w:r>
              <w:rPr>
                <w:bCs/>
              </w:rPr>
              <w:t>конкурса</w:t>
            </w:r>
            <w:r w:rsidR="008B2427" w:rsidRPr="009F0B0D">
              <w:rPr>
                <w:bCs/>
              </w:rPr>
              <w:t xml:space="preserve">: не позднее </w:t>
            </w:r>
            <w:r w:rsidR="00912082" w:rsidRPr="009F0B0D">
              <w:rPr>
                <w:bCs/>
              </w:rPr>
              <w:t>«</w:t>
            </w:r>
            <w:r w:rsidR="00635C3D">
              <w:rPr>
                <w:bCs/>
              </w:rPr>
              <w:t>15</w:t>
            </w:r>
            <w:r w:rsidR="00EB296C" w:rsidRPr="009F0B0D">
              <w:rPr>
                <w:bCs/>
              </w:rPr>
              <w:t>»</w:t>
            </w:r>
            <w:r w:rsidR="00D75466">
              <w:rPr>
                <w:bCs/>
              </w:rPr>
              <w:t xml:space="preserve"> </w:t>
            </w:r>
            <w:r w:rsidR="00635C3D">
              <w:rPr>
                <w:bCs/>
              </w:rPr>
              <w:t>октября</w:t>
            </w:r>
            <w:r>
              <w:rPr>
                <w:bCs/>
              </w:rPr>
              <w:t xml:space="preserve"> </w:t>
            </w:r>
            <w:r w:rsidR="003A4844">
              <w:rPr>
                <w:bCs/>
              </w:rPr>
              <w:t>20</w:t>
            </w:r>
            <w:r w:rsidR="0043316E">
              <w:rPr>
                <w:bCs/>
              </w:rPr>
              <w:t>21</w:t>
            </w:r>
            <w:r>
              <w:rPr>
                <w:bCs/>
              </w:rPr>
              <w:t> </w:t>
            </w:r>
            <w:r w:rsidR="00EB296C" w:rsidRPr="009F0B0D">
              <w:rPr>
                <w:bCs/>
              </w:rPr>
              <w:t>года.</w:t>
            </w:r>
          </w:p>
        </w:tc>
      </w:tr>
      <w:tr w:rsidR="006127C2" w:rsidRPr="00FB4FC4" w14:paraId="522A3E96" w14:textId="77777777" w:rsidTr="00081D97">
        <w:trPr>
          <w:trHeight w:val="2288"/>
        </w:trPr>
        <w:tc>
          <w:tcPr>
            <w:tcW w:w="672" w:type="dxa"/>
          </w:tcPr>
          <w:p w14:paraId="064EA93E"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12BF524B" w14:textId="77777777" w:rsidR="006127C2" w:rsidRPr="009F0B0D" w:rsidRDefault="006127C2" w:rsidP="00AE74D8">
            <w:pPr>
              <w:widowControl w:val="0"/>
              <w:suppressAutoHyphens/>
              <w:spacing w:after="60"/>
              <w:contextualSpacing/>
              <w:rPr>
                <w:bCs/>
              </w:rPr>
            </w:pPr>
            <w:r w:rsidRPr="009F0B0D">
              <w:rPr>
                <w:bCs/>
              </w:rPr>
              <w:t xml:space="preserve">Критерии оценки заявок на участие в </w:t>
            </w:r>
            <w:r w:rsidR="003A1564" w:rsidRPr="009F0B0D">
              <w:rPr>
                <w:bCs/>
              </w:rPr>
              <w:t>открытом конкурсе</w:t>
            </w:r>
            <w:r w:rsidRPr="009F0B0D">
              <w:rPr>
                <w:bCs/>
              </w:rPr>
              <w:t xml:space="preserve"> участников </w:t>
            </w:r>
            <w:r w:rsidR="003A1564" w:rsidRPr="009F0B0D">
              <w:rPr>
                <w:bCs/>
              </w:rPr>
              <w:t>открытого конкурса</w:t>
            </w:r>
          </w:p>
        </w:tc>
        <w:tc>
          <w:tcPr>
            <w:tcW w:w="6585" w:type="dxa"/>
          </w:tcPr>
          <w:p w14:paraId="50C4C583" w14:textId="77777777" w:rsidR="006127C2" w:rsidRPr="009F0B0D" w:rsidRDefault="006127C2" w:rsidP="00AE74D8">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00CC0AC5" w:rsidRPr="009F0B0D">
              <w:rPr>
                <w:bCs/>
              </w:rPr>
              <w:br/>
            </w:r>
            <w:r w:rsidRPr="009F0B0D">
              <w:rPr>
                <w:bCs/>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14:paraId="094D866A" w14:textId="77777777" w:rsidTr="009F0B0D">
              <w:trPr>
                <w:trHeight w:val="314"/>
              </w:trPr>
              <w:tc>
                <w:tcPr>
                  <w:tcW w:w="3214" w:type="dxa"/>
                </w:tcPr>
                <w:p w14:paraId="27DA0A42" w14:textId="77777777"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72C84D61" w14:textId="77777777"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EE390A" w:rsidRPr="009F0B0D" w14:paraId="1088AAB5" w14:textId="77777777" w:rsidTr="009F0B0D">
              <w:trPr>
                <w:trHeight w:val="296"/>
              </w:trPr>
              <w:tc>
                <w:tcPr>
                  <w:tcW w:w="3214" w:type="dxa"/>
                </w:tcPr>
                <w:p w14:paraId="7E2A53DD" w14:textId="77777777" w:rsidR="00EE390A" w:rsidRPr="009F0B0D" w:rsidRDefault="00EE390A" w:rsidP="00090FE3">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14:paraId="38E050CD" w14:textId="77777777" w:rsidR="00EE390A" w:rsidRPr="008A69E0" w:rsidRDefault="00EE390A" w:rsidP="00090FE3">
                  <w:pPr>
                    <w:widowControl w:val="0"/>
                    <w:tabs>
                      <w:tab w:val="left" w:pos="0"/>
                      <w:tab w:val="left" w:pos="2243"/>
                      <w:tab w:val="right" w:pos="8910"/>
                    </w:tabs>
                    <w:suppressAutoHyphens/>
                    <w:spacing w:after="60"/>
                    <w:ind w:left="283"/>
                    <w:contextualSpacing/>
                    <w:jc w:val="center"/>
                    <w:rPr>
                      <w:bCs/>
                    </w:rPr>
                  </w:pPr>
                  <w:r w:rsidRPr="008A69E0">
                    <w:rPr>
                      <w:bCs/>
                    </w:rPr>
                    <w:t>5</w:t>
                  </w:r>
                  <w:r>
                    <w:rPr>
                      <w:bCs/>
                    </w:rPr>
                    <w:t>0</w:t>
                  </w:r>
                  <w:r w:rsidRPr="008A69E0">
                    <w:rPr>
                      <w:bCs/>
                    </w:rPr>
                    <w:t>%</w:t>
                  </w:r>
                </w:p>
              </w:tc>
            </w:tr>
            <w:tr w:rsidR="00EE390A" w:rsidRPr="009F0B0D" w14:paraId="60F9FDDF" w14:textId="77777777" w:rsidTr="009F0B0D">
              <w:trPr>
                <w:trHeight w:val="628"/>
              </w:trPr>
              <w:tc>
                <w:tcPr>
                  <w:tcW w:w="3214" w:type="dxa"/>
                </w:tcPr>
                <w:p w14:paraId="66099A3F" w14:textId="77777777" w:rsidR="00EE390A" w:rsidRPr="009F0B0D" w:rsidRDefault="00EE390A" w:rsidP="00090FE3">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196F6171" w14:textId="77777777" w:rsidR="00EE390A" w:rsidRPr="008A69E0" w:rsidRDefault="00C26670" w:rsidP="00090FE3">
                  <w:pPr>
                    <w:widowControl w:val="0"/>
                    <w:tabs>
                      <w:tab w:val="left" w:pos="0"/>
                      <w:tab w:val="left" w:pos="2243"/>
                      <w:tab w:val="right" w:pos="8910"/>
                    </w:tabs>
                    <w:suppressAutoHyphens/>
                    <w:spacing w:after="60"/>
                    <w:ind w:left="283"/>
                    <w:contextualSpacing/>
                    <w:jc w:val="center"/>
                    <w:rPr>
                      <w:bCs/>
                    </w:rPr>
                  </w:pPr>
                  <w:r>
                    <w:rPr>
                      <w:bCs/>
                    </w:rPr>
                    <w:t>5</w:t>
                  </w:r>
                  <w:r w:rsidR="00EE390A" w:rsidRPr="008A69E0">
                    <w:rPr>
                      <w:bCs/>
                    </w:rPr>
                    <w:t>0%</w:t>
                  </w:r>
                </w:p>
              </w:tc>
            </w:tr>
          </w:tbl>
          <w:p w14:paraId="718D3B56" w14:textId="77777777" w:rsidR="006127C2" w:rsidRPr="009F0B0D" w:rsidRDefault="006127C2" w:rsidP="00AE74D8">
            <w:pPr>
              <w:pStyle w:val="affff1"/>
              <w:widowControl w:val="0"/>
              <w:suppressAutoHyphens/>
              <w:spacing w:after="60"/>
              <w:ind w:left="0"/>
              <w:jc w:val="both"/>
              <w:rPr>
                <w:bCs/>
              </w:rPr>
            </w:pPr>
          </w:p>
        </w:tc>
      </w:tr>
      <w:tr w:rsidR="006127C2" w:rsidRPr="00FB4FC4" w14:paraId="6B066FA0" w14:textId="77777777" w:rsidTr="00081D97">
        <w:trPr>
          <w:trHeight w:val="232"/>
        </w:trPr>
        <w:tc>
          <w:tcPr>
            <w:tcW w:w="672" w:type="dxa"/>
          </w:tcPr>
          <w:p w14:paraId="39AFF382" w14:textId="77777777"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14:paraId="2E1D9519" w14:textId="77777777" w:rsidR="006127C2" w:rsidRPr="009F0B0D" w:rsidRDefault="006127C2" w:rsidP="00AE74D8">
            <w:pPr>
              <w:widowControl w:val="0"/>
              <w:suppressAutoHyphens/>
              <w:spacing w:after="60"/>
              <w:contextualSpacing/>
              <w:rPr>
                <w:bCs/>
              </w:rPr>
            </w:pPr>
            <w:r w:rsidRPr="009F0B0D">
              <w:rPr>
                <w:bCs/>
              </w:rPr>
              <w:t xml:space="preserve">Методика оценки заявок на участие в </w:t>
            </w:r>
            <w:r w:rsidR="003A1564" w:rsidRPr="009F0B0D">
              <w:rPr>
                <w:bCs/>
              </w:rPr>
              <w:t>открытом конкурсе</w:t>
            </w:r>
          </w:p>
        </w:tc>
        <w:tc>
          <w:tcPr>
            <w:tcW w:w="6585" w:type="dxa"/>
          </w:tcPr>
          <w:p w14:paraId="3FEDB5E0" w14:textId="77777777" w:rsidR="00EE390A" w:rsidRPr="009F0B0D" w:rsidRDefault="00EE390A" w:rsidP="00EE390A">
            <w:pPr>
              <w:widowControl w:val="0"/>
              <w:suppressAutoHyphens/>
              <w:spacing w:after="60"/>
              <w:contextualSpacing/>
              <w:jc w:val="both"/>
              <w:rPr>
                <w:bCs/>
              </w:rPr>
            </w:pPr>
            <w:r w:rsidRPr="009F0B0D">
              <w:rPr>
                <w:bCs/>
              </w:rPr>
              <w:t>Порядок оценки и сопоставления заявок на участие в открытом конкурсе.</w:t>
            </w:r>
          </w:p>
          <w:p w14:paraId="1D672B64" w14:textId="77777777" w:rsidR="00EE390A" w:rsidRPr="009F0B0D" w:rsidRDefault="00EE390A" w:rsidP="00EE390A">
            <w:pPr>
              <w:widowControl w:val="0"/>
              <w:suppressAutoHyphens/>
              <w:spacing w:after="60"/>
              <w:contextualSpacing/>
              <w:jc w:val="both"/>
              <w:rPr>
                <w:bCs/>
              </w:rPr>
            </w:pPr>
            <w:r w:rsidRPr="009F0B0D">
              <w:rPr>
                <w:bCs/>
              </w:rPr>
              <w:t xml:space="preserve">Оценка и сопоставление заявок на участие в открытом конкурсе осуществляется с учетом нижеследующих положений. </w:t>
            </w:r>
          </w:p>
          <w:p w14:paraId="19F86D14" w14:textId="77777777" w:rsidR="00EE390A" w:rsidRPr="008A69E0" w:rsidRDefault="00EE390A" w:rsidP="00EE390A">
            <w:pPr>
              <w:widowControl w:val="0"/>
              <w:numPr>
                <w:ilvl w:val="1"/>
                <w:numId w:val="26"/>
              </w:numPr>
              <w:tabs>
                <w:tab w:val="left" w:pos="324"/>
              </w:tabs>
              <w:suppressAutoHyphens/>
              <w:spacing w:after="60"/>
              <w:ind w:left="0" w:firstLine="0"/>
              <w:contextualSpacing/>
              <w:jc w:val="both"/>
              <w:rPr>
                <w:b/>
                <w:bCs/>
              </w:rPr>
            </w:pPr>
            <w:r w:rsidRPr="008A69E0">
              <w:rPr>
                <w:b/>
                <w:bCs/>
              </w:rPr>
              <w:t xml:space="preserve">Оценка заявок по критерию «цена Договора». </w:t>
            </w:r>
          </w:p>
          <w:p w14:paraId="6A7D5242" w14:textId="77777777" w:rsidR="0012083F" w:rsidRPr="003D04DD" w:rsidRDefault="0012083F" w:rsidP="0012083F">
            <w:pPr>
              <w:widowControl w:val="0"/>
              <w:spacing w:after="120"/>
              <w:ind w:right="153"/>
              <w:jc w:val="both"/>
            </w:pPr>
            <w:r w:rsidRPr="003D04DD">
              <w:t>Значимость критерия «цена</w:t>
            </w:r>
            <w:r>
              <w:t xml:space="preserve"> Договора» принимается равной </w:t>
            </w:r>
            <w:r w:rsidRPr="00162FF9">
              <w:rPr>
                <w:b/>
              </w:rPr>
              <w:t>50 процентам</w:t>
            </w:r>
            <w:r w:rsidRPr="003D04DD">
              <w:t>.</w:t>
            </w:r>
          </w:p>
          <w:p w14:paraId="64C99E71" w14:textId="77777777" w:rsidR="0012083F" w:rsidRPr="003D04DD" w:rsidRDefault="0012083F" w:rsidP="0012083F">
            <w:pPr>
              <w:widowControl w:val="0"/>
              <w:spacing w:after="120"/>
              <w:ind w:right="153"/>
              <w:jc w:val="both"/>
            </w:pPr>
            <w:r w:rsidRPr="003D04DD">
              <w:t>Рейтинг, присуждаемый заявке по критерию «цена Договора» определяется по формуле:</w:t>
            </w:r>
          </w:p>
          <w:p w14:paraId="25D0478B" w14:textId="77777777" w:rsidR="0012083F" w:rsidRPr="003D04DD" w:rsidRDefault="0012083F" w:rsidP="0012083F">
            <w:pPr>
              <w:widowControl w:val="0"/>
              <w:spacing w:after="120"/>
              <w:ind w:right="153"/>
              <w:jc w:val="center"/>
            </w:pPr>
            <m:oMath>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max</m:t>
                      </m:r>
                    </m:sub>
                  </m:sSub>
                  <m:r>
                    <w:rPr>
                      <w:rFonts w:asci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max</m:t>
                      </m:r>
                    </m:sub>
                  </m:sSub>
                </m:den>
              </m:f>
              <m:r>
                <w:rPr>
                  <w:rFonts w:ascii="Cambria Math" w:hAnsi="Cambria Math"/>
                </w:rPr>
                <m:t>x</m:t>
              </m:r>
              <m:r>
                <w:rPr>
                  <w:rFonts w:ascii="Cambria Math"/>
                </w:rPr>
                <m:t>100</m:t>
              </m:r>
            </m:oMath>
            <w:r w:rsidRPr="003D04DD">
              <w:t xml:space="preserve"> где:</w:t>
            </w:r>
          </w:p>
          <w:p w14:paraId="425567F4" w14:textId="77777777" w:rsidR="0012083F" w:rsidRPr="003D04DD" w:rsidRDefault="0012083F" w:rsidP="0012083F">
            <w:pPr>
              <w:widowControl w:val="0"/>
              <w:ind w:right="153"/>
              <w:jc w:val="both"/>
            </w:pPr>
            <m:oMath>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i</m:t>
                  </m:r>
                </m:sub>
              </m:sSub>
            </m:oMath>
            <w:r w:rsidRPr="003D04DD">
              <w:t xml:space="preserve"> - рейтинг, присуждаемый i-й заявке по указанному критерию;</w:t>
            </w:r>
          </w:p>
          <w:p w14:paraId="6181C7EA" w14:textId="77777777" w:rsidR="0012083F" w:rsidRPr="003D04DD" w:rsidRDefault="00423042" w:rsidP="0012083F">
            <w:pPr>
              <w:widowControl w:val="0"/>
              <w:ind w:right="153"/>
              <w:jc w:val="both"/>
            </w:pPr>
            <m:oMath>
              <m:sSub>
                <m:sSubPr>
                  <m:ctrlPr>
                    <w:rPr>
                      <w:rFonts w:ascii="Cambria Math" w:hAnsi="Cambria Math"/>
                      <w:i/>
                    </w:rPr>
                  </m:ctrlPr>
                </m:sSubPr>
                <m:e>
                  <m:r>
                    <w:rPr>
                      <w:rFonts w:ascii="Cambria Math" w:hAnsi="Cambria Math"/>
                    </w:rPr>
                    <m:t>A</m:t>
                  </m:r>
                </m:e>
                <m:sub>
                  <m:r>
                    <w:rPr>
                      <w:rFonts w:ascii="Cambria Math" w:hAnsi="Cambria Math"/>
                    </w:rPr>
                    <m:t>max</m:t>
                  </m:r>
                </m:sub>
              </m:sSub>
            </m:oMath>
            <w:r w:rsidR="0012083F" w:rsidRPr="003D04DD">
              <w:t xml:space="preserve"> - начальная (максимальная) цена Договора, установленная документацией </w:t>
            </w:r>
            <w:r w:rsidR="00D902F8">
              <w:t>о проведении открытого конкурса</w:t>
            </w:r>
            <w:r w:rsidR="0012083F" w:rsidRPr="003D04DD">
              <w:t>;</w:t>
            </w:r>
          </w:p>
          <w:p w14:paraId="4ADF58C3" w14:textId="77777777" w:rsidR="0012083F" w:rsidRPr="003D04DD" w:rsidRDefault="00423042" w:rsidP="0012083F">
            <w:pPr>
              <w:widowControl w:val="0"/>
              <w:ind w:right="153"/>
              <w:jc w:val="both"/>
            </w:pP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0012083F" w:rsidRPr="003D04DD">
              <w:t xml:space="preserve"> - предложение i-го участника </w:t>
            </w:r>
            <w:r w:rsidR="00D902F8">
              <w:t>открытого конкурса</w:t>
            </w:r>
            <w:r w:rsidR="0012083F" w:rsidRPr="003D04DD">
              <w:t xml:space="preserve"> по цене Договора.</w:t>
            </w:r>
          </w:p>
          <w:p w14:paraId="4D0DFC32" w14:textId="77777777" w:rsidR="00AD54F9" w:rsidRDefault="00AD54F9" w:rsidP="00AD54F9">
            <w:pPr>
              <w:widowControl w:val="0"/>
              <w:ind w:right="153"/>
              <w:jc w:val="both"/>
            </w:pPr>
            <w: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2C90F83C" w14:textId="77777777" w:rsidR="00AD54F9" w:rsidRDefault="00AD54F9" w:rsidP="00AD54F9">
            <w:pPr>
              <w:widowControl w:val="0"/>
              <w:ind w:right="153"/>
              <w:jc w:val="both"/>
            </w:pPr>
            <w:r>
              <w:lastRenderedPageBreak/>
              <w:t>При оценке заявок по критерию «цена Договора» лучшим условием исполнения Договора по указанному критерию признается предложение участника открытого конкурса с наименьшей ценой Договора.</w:t>
            </w:r>
          </w:p>
          <w:p w14:paraId="508FE91E" w14:textId="77777777" w:rsidR="00AD54F9" w:rsidRDefault="00AD54F9" w:rsidP="00AD54F9">
            <w:pPr>
              <w:widowControl w:val="0"/>
              <w:ind w:right="153"/>
              <w:jc w:val="both"/>
            </w:pPr>
            <w:r>
              <w:t>Договор заключается на условиях по данному критерию, указанному в заявке.</w:t>
            </w:r>
          </w:p>
          <w:p w14:paraId="1FA47DAF" w14:textId="3BEEFD23" w:rsidR="0012083F" w:rsidRPr="003D04DD" w:rsidRDefault="00AD54F9" w:rsidP="00AD54F9">
            <w:pPr>
              <w:widowControl w:val="0"/>
              <w:ind w:right="153"/>
              <w:jc w:val="both"/>
            </w:pPr>
            <w:r>
              <w:t>В соответствии с Положением о закупке товаров, работ, услуг для нужд ГП КС в качестве единого базиса сравнения ценовых предложений используются цены предложений участников без учета НДС.</w:t>
            </w:r>
          </w:p>
          <w:p w14:paraId="04765F32" w14:textId="77777777" w:rsidR="00EE390A" w:rsidRPr="008A69E0" w:rsidRDefault="00EE390A" w:rsidP="00EE390A">
            <w:pPr>
              <w:widowControl w:val="0"/>
              <w:numPr>
                <w:ilvl w:val="1"/>
                <w:numId w:val="26"/>
              </w:numPr>
              <w:tabs>
                <w:tab w:val="left" w:pos="324"/>
              </w:tabs>
              <w:suppressAutoHyphens/>
              <w:spacing w:after="60"/>
              <w:ind w:left="0" w:firstLine="0"/>
              <w:contextualSpacing/>
              <w:jc w:val="both"/>
              <w:rPr>
                <w:b/>
                <w:bCs/>
                <w:u w:val="single"/>
              </w:rPr>
            </w:pPr>
            <w:r w:rsidRPr="008A69E0">
              <w:rPr>
                <w:b/>
                <w:bCs/>
                <w:u w:val="single"/>
              </w:rPr>
              <w:t xml:space="preserve">Оценка заявок по критерию «квалификация участника закупки». </w:t>
            </w:r>
          </w:p>
          <w:p w14:paraId="4C2EB29E" w14:textId="77777777" w:rsidR="0012083F" w:rsidRPr="003D04DD" w:rsidRDefault="0012083F" w:rsidP="0012083F">
            <w:pPr>
              <w:widowControl w:val="0"/>
              <w:spacing w:after="120"/>
              <w:ind w:right="153"/>
              <w:jc w:val="both"/>
            </w:pPr>
            <w:r w:rsidRPr="003D04DD">
              <w:t>Значимость критерия «квалификация участник</w:t>
            </w:r>
            <w:r>
              <w:t xml:space="preserve">а закупки» принимается равной </w:t>
            </w:r>
            <w:r w:rsidR="00C26670">
              <w:rPr>
                <w:b/>
              </w:rPr>
              <w:t>5</w:t>
            </w:r>
            <w:r w:rsidRPr="0012083F">
              <w:rPr>
                <w:b/>
              </w:rPr>
              <w:t>0 процентам</w:t>
            </w:r>
            <w:r w:rsidRPr="003D04DD">
              <w:t>.</w:t>
            </w:r>
          </w:p>
          <w:p w14:paraId="36872CBE" w14:textId="77777777" w:rsidR="0012083F" w:rsidRPr="003D04DD" w:rsidRDefault="0012083F" w:rsidP="0012083F">
            <w:pPr>
              <w:widowControl w:val="0"/>
              <w:spacing w:after="120"/>
              <w:ind w:right="153"/>
              <w:jc w:val="both"/>
            </w:pPr>
            <w:r w:rsidRPr="003D04DD">
              <w:t>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запроса предложений, должна составлять 100 баллов.</w:t>
            </w:r>
          </w:p>
          <w:p w14:paraId="7ACC4A97" w14:textId="77777777" w:rsidR="0012083F" w:rsidRPr="003D04DD" w:rsidRDefault="0012083F" w:rsidP="0012083F">
            <w:pPr>
              <w:widowControl w:val="0"/>
              <w:ind w:right="153"/>
              <w:jc w:val="both"/>
            </w:pPr>
            <w:r w:rsidRPr="003D04DD">
              <w:t xml:space="preserve">По критерию «квалификация участника закупки» рассматриваются такие показатели как: </w:t>
            </w:r>
          </w:p>
          <w:p w14:paraId="0A566D55" w14:textId="406F51F0" w:rsidR="0012083F" w:rsidRPr="003D04DD" w:rsidRDefault="0012083F" w:rsidP="0012083F">
            <w:pPr>
              <w:widowControl w:val="0"/>
              <w:spacing w:after="120"/>
              <w:ind w:right="153"/>
              <w:jc w:val="both"/>
            </w:pPr>
            <w:r w:rsidRPr="003D04DD">
              <w:t xml:space="preserve">а) </w:t>
            </w:r>
            <w:r w:rsidRPr="00783EDA">
              <w:rPr>
                <w:b/>
              </w:rPr>
              <w:t xml:space="preserve">наличие успешного опыта </w:t>
            </w:r>
            <w:r w:rsidR="004C1F1B" w:rsidRPr="004C1F1B">
              <w:rPr>
                <w:rFonts w:eastAsia="Arial Unicode MS"/>
                <w:b/>
              </w:rPr>
              <w:t>выполнения работ по монтажу (подвесу) ВОК на опорах линий электропередач (ЛЭП) 220 КВ за последние 3 года</w:t>
            </w:r>
            <w:r w:rsidR="00F703F4">
              <w:rPr>
                <w:rFonts w:eastAsia="Arial Unicode MS"/>
                <w:b/>
              </w:rPr>
              <w:t xml:space="preserve"> </w:t>
            </w:r>
            <w:r w:rsidR="004C1F1B" w:rsidRPr="004C1F1B">
              <w:rPr>
                <w:rFonts w:eastAsia="Arial Unicode MS"/>
                <w:b/>
              </w:rPr>
              <w:t>суммарной протяженностью не менее 150 км.</w:t>
            </w:r>
            <w:r w:rsidRPr="004C1F1B">
              <w:rPr>
                <w:b/>
              </w:rPr>
              <w:t xml:space="preserve"> (подтверждается копиями </w:t>
            </w:r>
            <w:r w:rsidR="00312D43">
              <w:rPr>
                <w:b/>
              </w:rPr>
              <w:t xml:space="preserve">договоров и </w:t>
            </w:r>
            <w:r w:rsidRPr="004C1F1B">
              <w:rPr>
                <w:b/>
              </w:rPr>
              <w:t>актов выполненных работ</w:t>
            </w:r>
            <w:r w:rsidR="00312D43">
              <w:rPr>
                <w:b/>
              </w:rPr>
              <w:t xml:space="preserve"> к ним</w:t>
            </w:r>
            <w:r w:rsidRPr="004C1F1B">
              <w:rPr>
                <w:b/>
              </w:rPr>
              <w:t>)</w:t>
            </w:r>
            <w:r w:rsidRPr="00E00B2D">
              <w:t xml:space="preserve"> </w:t>
            </w:r>
            <w:r w:rsidR="004C1F1B">
              <w:rPr>
                <w:b/>
              </w:rPr>
              <w:t>(максимально 4</w:t>
            </w:r>
            <w:r w:rsidRPr="008E27C2">
              <w:rPr>
                <w:b/>
              </w:rPr>
              <w:t>0 баллов),</w:t>
            </w:r>
            <w:r w:rsidRPr="003D04DD">
              <w:t xml:space="preserve"> а именно:</w:t>
            </w:r>
          </w:p>
          <w:p w14:paraId="30AD0DB4" w14:textId="58D3E5FC" w:rsidR="0012083F" w:rsidRPr="003D04DD" w:rsidRDefault="0012083F" w:rsidP="0012083F">
            <w:pPr>
              <w:widowControl w:val="0"/>
              <w:ind w:right="153"/>
              <w:jc w:val="both"/>
            </w:pPr>
            <w:r w:rsidRPr="00AF1141">
              <w:t xml:space="preserve">- </w:t>
            </w:r>
            <w:r w:rsidR="00983453" w:rsidRPr="00AF1141">
              <w:t xml:space="preserve">отсутствие подтвержденного успешного опыта </w:t>
            </w:r>
            <w:r w:rsidR="00983453" w:rsidRPr="00AF1141">
              <w:rPr>
                <w:rFonts w:eastAsia="Arial Unicode MS"/>
              </w:rPr>
              <w:t>выполнения работ по монтажу (подвесу) ВОК на опорах линий электропередач (ЛЭП) 220 КВ за последние 3 года суммарной протяженностью не менее 150 км.</w:t>
            </w:r>
            <w:r>
              <w:t>– 0 баллов;</w:t>
            </w:r>
          </w:p>
          <w:p w14:paraId="79F3723A" w14:textId="0D2F3EDC" w:rsidR="0012083F" w:rsidRDefault="0012083F" w:rsidP="0012083F">
            <w:pPr>
              <w:widowControl w:val="0"/>
              <w:ind w:right="153"/>
            </w:pPr>
            <w:r w:rsidRPr="003D04DD">
              <w:t xml:space="preserve">- </w:t>
            </w:r>
            <w:r w:rsidR="004C1F1B">
              <w:t xml:space="preserve">наличие </w:t>
            </w:r>
            <w:r w:rsidR="00983453">
              <w:t xml:space="preserve">подтвержденного успешного </w:t>
            </w:r>
            <w:r w:rsidR="004C1F1B">
              <w:t xml:space="preserve">опыта </w:t>
            </w:r>
            <w:r w:rsidR="00983453" w:rsidRPr="003D0C17">
              <w:rPr>
                <w:rFonts w:eastAsia="Arial Unicode MS"/>
              </w:rPr>
              <w:t>выполнения работ по монтажу (подвесу) ВОК на опорах линий электропередач (ЛЭП) 220 КВ за последние 3 года суммарной протяженностью не менее 150 км.</w:t>
            </w:r>
            <w:r w:rsidR="004C1F1B">
              <w:t>– 4</w:t>
            </w:r>
            <w:r>
              <w:t>0 баллов.</w:t>
            </w:r>
          </w:p>
          <w:p w14:paraId="0B7211FC" w14:textId="77777777" w:rsidR="0012083F" w:rsidRPr="003D04DD" w:rsidRDefault="0012083F" w:rsidP="0012083F">
            <w:pPr>
              <w:widowControl w:val="0"/>
              <w:ind w:right="153"/>
            </w:pPr>
          </w:p>
          <w:p w14:paraId="3228AE37" w14:textId="77777777" w:rsidR="001F304E" w:rsidRDefault="0012083F" w:rsidP="001F304E">
            <w:pPr>
              <w:widowControl w:val="0"/>
              <w:spacing w:after="120"/>
              <w:ind w:right="153"/>
              <w:jc w:val="both"/>
            </w:pPr>
            <w:r w:rsidRPr="003D04DD">
              <w:t xml:space="preserve">б) </w:t>
            </w:r>
            <w:r w:rsidR="001F304E" w:rsidRPr="001F304E">
              <w:rPr>
                <w:b/>
              </w:rPr>
              <w:t>наличие у Участника закупки производственных мощностей и ресурсов (максимально 40 баллов)</w:t>
            </w:r>
            <w:r w:rsidR="001F304E">
              <w:t xml:space="preserve">, а именно: </w:t>
            </w:r>
          </w:p>
          <w:p w14:paraId="5DB03A43" w14:textId="67D9CB2D" w:rsidR="001F304E" w:rsidRDefault="001F304E" w:rsidP="001F304E">
            <w:pPr>
              <w:widowControl w:val="0"/>
              <w:spacing w:after="120"/>
              <w:ind w:right="153"/>
              <w:jc w:val="both"/>
            </w:pPr>
            <w:r>
              <w:t xml:space="preserve">  - основного производственного оборудования </w:t>
            </w:r>
            <w:r w:rsidR="00983453">
              <w:t xml:space="preserve">в количестве 2-х единиц и более </w:t>
            </w:r>
            <w:r>
              <w:t>– 20 баллов (</w:t>
            </w:r>
            <w:r w:rsidR="004C1F1B" w:rsidRPr="004C1F1B">
              <w:rPr>
                <w:rFonts w:eastAsia="Arial Unicode MS"/>
              </w:rPr>
              <w:t xml:space="preserve">натяжные-тормозные машины для монтажа ЛЭП и ВОЛС-ВЛ, передвижная лаборатория и техника для доставки инструментов и персонала на </w:t>
            </w:r>
            <w:r w:rsidR="004C1F1B">
              <w:t>и т.д.) – 20 баллов;</w:t>
            </w:r>
          </w:p>
          <w:p w14:paraId="4CB804B7" w14:textId="2A74A85F" w:rsidR="004C1F1B" w:rsidRDefault="004C1F1B" w:rsidP="001F304E">
            <w:pPr>
              <w:widowControl w:val="0"/>
              <w:spacing w:after="120"/>
              <w:ind w:right="153"/>
              <w:jc w:val="both"/>
            </w:pPr>
            <w:r>
              <w:t xml:space="preserve">При отсутствии </w:t>
            </w:r>
            <w:r w:rsidR="00904454">
              <w:t xml:space="preserve">основного </w:t>
            </w:r>
            <w:r>
              <w:t xml:space="preserve">производственного оборудования или при </w:t>
            </w:r>
            <w:r w:rsidR="00983453">
              <w:t>наличии 1</w:t>
            </w:r>
            <w:r>
              <w:t xml:space="preserve"> единиц</w:t>
            </w:r>
            <w:r w:rsidR="00983453">
              <w:t>ы</w:t>
            </w:r>
            <w:r>
              <w:t xml:space="preserve"> – 0 баллов;</w:t>
            </w:r>
          </w:p>
          <w:p w14:paraId="1A182A88" w14:textId="586C0FBD" w:rsidR="00AF1141" w:rsidRDefault="001F304E" w:rsidP="001F304E">
            <w:pPr>
              <w:widowControl w:val="0"/>
              <w:spacing w:after="120"/>
              <w:ind w:right="153"/>
              <w:jc w:val="both"/>
              <w:rPr>
                <w:rFonts w:eastAsia="Arial Unicode MS"/>
              </w:rPr>
            </w:pPr>
            <w:r>
              <w:t xml:space="preserve">  - специальной технической оснастки (</w:t>
            </w:r>
            <w:r w:rsidR="004C1F1B" w:rsidRPr="004C1F1B">
              <w:rPr>
                <w:rFonts w:eastAsia="Arial Unicode MS"/>
              </w:rPr>
              <w:t xml:space="preserve">оптический рефлектометр с действующей поверкой для измерения параметров смонтированной ВОЛС </w:t>
            </w:r>
          </w:p>
          <w:p w14:paraId="4A99BB4B" w14:textId="35B5CA21" w:rsidR="001F304E" w:rsidRDefault="004C1F1B" w:rsidP="001F304E">
            <w:pPr>
              <w:widowControl w:val="0"/>
              <w:spacing w:after="120"/>
              <w:ind w:right="153"/>
              <w:jc w:val="both"/>
            </w:pPr>
            <w:r w:rsidRPr="004C1F1B">
              <w:rPr>
                <w:rFonts w:eastAsia="Arial Unicode MS"/>
              </w:rPr>
              <w:lastRenderedPageBreak/>
              <w:t xml:space="preserve">2-х </w:t>
            </w:r>
            <w:r w:rsidR="00031997">
              <w:rPr>
                <w:rFonts w:eastAsia="Arial Unicode MS"/>
              </w:rPr>
              <w:t xml:space="preserve">и более </w:t>
            </w:r>
            <w:r w:rsidRPr="004C1F1B">
              <w:rPr>
                <w:rFonts w:eastAsia="Arial Unicode MS"/>
              </w:rPr>
              <w:t>единиц</w:t>
            </w:r>
            <w:r>
              <w:t xml:space="preserve"> </w:t>
            </w:r>
            <w:r w:rsidR="00D248FC">
              <w:t>и т.д.) – 2</w:t>
            </w:r>
            <w:r w:rsidR="001F304E">
              <w:t>0 баллов,</w:t>
            </w:r>
          </w:p>
          <w:p w14:paraId="06B30BC9" w14:textId="410D0BD2" w:rsidR="004C1F1B" w:rsidRDefault="004C1F1B" w:rsidP="004C1F1B">
            <w:pPr>
              <w:widowControl w:val="0"/>
              <w:spacing w:after="120"/>
              <w:ind w:right="153"/>
              <w:jc w:val="both"/>
            </w:pPr>
            <w:r>
              <w:t xml:space="preserve">При отсутствии специальной технической оснастки или при </w:t>
            </w:r>
            <w:r w:rsidR="0015750B">
              <w:t xml:space="preserve">наличии </w:t>
            </w:r>
            <w:r w:rsidR="00983453">
              <w:t>1 единицы</w:t>
            </w:r>
            <w:r>
              <w:t xml:space="preserve"> – 0 баллов;</w:t>
            </w:r>
          </w:p>
          <w:p w14:paraId="1DD7C1D6" w14:textId="75080F70" w:rsidR="0012083F" w:rsidRDefault="0012083F" w:rsidP="001F304E">
            <w:pPr>
              <w:widowControl w:val="0"/>
              <w:spacing w:after="120"/>
              <w:ind w:right="153"/>
              <w:jc w:val="both"/>
            </w:pPr>
            <w:r w:rsidRPr="003D04DD">
              <w:t>Данные, указанные в п. б) с</w:t>
            </w:r>
            <w:r w:rsidR="00063A9D">
              <w:t>л</w:t>
            </w:r>
            <w:r w:rsidR="006C27CB">
              <w:t>едует отр</w:t>
            </w:r>
            <w:r w:rsidR="0070489F">
              <w:t>азить в приложении 6.9</w:t>
            </w:r>
            <w:r w:rsidRPr="003D04DD">
              <w:t xml:space="preserve">. к документации о проведении </w:t>
            </w:r>
            <w:r w:rsidR="00EB5682">
              <w:t>открытого конкурса</w:t>
            </w:r>
            <w:r w:rsidR="004C1F1B">
              <w:t xml:space="preserve"> с приложением </w:t>
            </w:r>
            <w:r w:rsidR="004C1F1B" w:rsidRPr="004C1F1B">
              <w:rPr>
                <w:rFonts w:eastAsia="Arial Unicode MS"/>
              </w:rPr>
              <w:t>действующи</w:t>
            </w:r>
            <w:r w:rsidR="00AF1141">
              <w:rPr>
                <w:rFonts w:eastAsia="Arial Unicode MS"/>
              </w:rPr>
              <w:t>х</w:t>
            </w:r>
            <w:r w:rsidR="004C1F1B" w:rsidRPr="004C1F1B">
              <w:rPr>
                <w:rFonts w:eastAsia="Arial Unicode MS"/>
              </w:rPr>
              <w:t xml:space="preserve"> акт</w:t>
            </w:r>
            <w:r w:rsidR="00AF1141">
              <w:rPr>
                <w:rFonts w:eastAsia="Arial Unicode MS"/>
              </w:rPr>
              <w:t xml:space="preserve">ов </w:t>
            </w:r>
            <w:r w:rsidR="004C1F1B" w:rsidRPr="004C1F1B">
              <w:rPr>
                <w:rFonts w:eastAsia="Arial Unicode MS"/>
              </w:rPr>
              <w:t xml:space="preserve"> поверки измерительных приборов</w:t>
            </w:r>
            <w:r w:rsidR="004C1F1B">
              <w:rPr>
                <w:rFonts w:eastAsia="Arial Unicode MS"/>
              </w:rPr>
              <w:t>.</w:t>
            </w:r>
          </w:p>
          <w:p w14:paraId="793401D6" w14:textId="77777777" w:rsidR="00C04B5E" w:rsidRPr="00976454" w:rsidRDefault="0012083F" w:rsidP="00C04B5E">
            <w:pPr>
              <w:widowControl w:val="0"/>
              <w:autoSpaceDE w:val="0"/>
              <w:autoSpaceDN w:val="0"/>
              <w:adjustRightInd w:val="0"/>
              <w:jc w:val="both"/>
            </w:pPr>
            <w:r>
              <w:t xml:space="preserve">в) </w:t>
            </w:r>
            <w:r w:rsidR="00C04B5E" w:rsidRPr="00976454">
              <w:rPr>
                <w:b/>
              </w:rPr>
              <w:t>наличие квалифицирова</w:t>
            </w:r>
            <w:r w:rsidR="00140798">
              <w:rPr>
                <w:b/>
              </w:rPr>
              <w:t>нного персонала -  максимально 2</w:t>
            </w:r>
            <w:r w:rsidR="00C04B5E" w:rsidRPr="00976454">
              <w:rPr>
                <w:b/>
              </w:rPr>
              <w:t>0 баллов (подтверждается справкой с места работы с указанием должности и стажа работы сотрудника в организации</w:t>
            </w:r>
            <w:r w:rsidR="00140798">
              <w:rPr>
                <w:b/>
              </w:rPr>
              <w:t>, предоставляется копия трудовой книжки</w:t>
            </w:r>
            <w:r w:rsidR="00312D43">
              <w:rPr>
                <w:b/>
              </w:rPr>
              <w:t>. Прохождение обучения или присвоенная квалификация подтверждаются сертификатом</w:t>
            </w:r>
            <w:r w:rsidR="00312D43" w:rsidRPr="004C1F1B">
              <w:rPr>
                <w:b/>
              </w:rPr>
              <w:t xml:space="preserve"> о прохождении учебного курса или удостоверением о присвоении квалификации</w:t>
            </w:r>
            <w:r w:rsidR="00C04B5E" w:rsidRPr="00976454">
              <w:rPr>
                <w:b/>
              </w:rPr>
              <w:t>), а именно:</w:t>
            </w:r>
            <w:r w:rsidR="00C04B5E" w:rsidRPr="00976454">
              <w:t xml:space="preserve"> </w:t>
            </w:r>
          </w:p>
          <w:p w14:paraId="5B375970" w14:textId="77777777" w:rsidR="00C04B5E" w:rsidRPr="00976454" w:rsidRDefault="00C04B5E" w:rsidP="00C04B5E">
            <w:pPr>
              <w:widowControl w:val="0"/>
              <w:autoSpaceDE w:val="0"/>
              <w:autoSpaceDN w:val="0"/>
              <w:adjustRightInd w:val="0"/>
              <w:ind w:firstLine="567"/>
              <w:jc w:val="both"/>
            </w:pPr>
            <w:r w:rsidRPr="00976454">
              <w:t xml:space="preserve">- </w:t>
            </w:r>
            <w:r w:rsidR="00EB5682">
              <w:t xml:space="preserve">бригады </w:t>
            </w:r>
            <w:r w:rsidR="00140798" w:rsidRPr="00140798">
              <w:rPr>
                <w:rFonts w:eastAsia="Arial Unicode MS"/>
              </w:rPr>
              <w:t>монтажников ВОК (не менее 4 человек), имеющих квалификацию или прошедших дополнительное обучение по специальности сварка оптических волокон, монтаж оптических муфт и оптических кроссов, измерение параметров ВОЛС оптическим рефлектометром</w:t>
            </w:r>
            <w:r w:rsidRPr="00976454">
              <w:t>.</w:t>
            </w:r>
          </w:p>
          <w:p w14:paraId="756F10B3" w14:textId="77777777" w:rsidR="00C04B5E" w:rsidRPr="00976454" w:rsidRDefault="00C04B5E" w:rsidP="00C04B5E">
            <w:pPr>
              <w:widowControl w:val="0"/>
              <w:ind w:right="153"/>
              <w:jc w:val="both"/>
            </w:pPr>
            <w:r w:rsidRPr="00976454">
              <w:t>- на</w:t>
            </w:r>
            <w:r w:rsidR="00140798">
              <w:t>личие собственного персонала – 2</w:t>
            </w:r>
            <w:r w:rsidRPr="00976454">
              <w:t>0 баллов;</w:t>
            </w:r>
          </w:p>
          <w:p w14:paraId="03D78C49" w14:textId="77777777" w:rsidR="00C04B5E" w:rsidRPr="00976454" w:rsidRDefault="00C04B5E" w:rsidP="00C04B5E">
            <w:pPr>
              <w:widowControl w:val="0"/>
              <w:ind w:right="153"/>
              <w:jc w:val="both"/>
            </w:pPr>
            <w:r w:rsidRPr="00976454">
              <w:t>- отсутствие квалифицированного персонала – 0 .</w:t>
            </w:r>
          </w:p>
          <w:p w14:paraId="7F2D8D1B" w14:textId="77777777" w:rsidR="00BC4279" w:rsidRPr="004C1F1B" w:rsidRDefault="00BC4279" w:rsidP="00C04B5E">
            <w:pPr>
              <w:widowControl w:val="0"/>
              <w:ind w:right="153"/>
              <w:jc w:val="both"/>
              <w:rPr>
                <w:b/>
              </w:rPr>
            </w:pPr>
          </w:p>
          <w:p w14:paraId="118B34AE" w14:textId="77777777" w:rsidR="0012083F" w:rsidRDefault="0012083F" w:rsidP="0012083F">
            <w:pPr>
              <w:widowControl w:val="0"/>
              <w:spacing w:after="120"/>
              <w:ind w:right="153"/>
              <w:jc w:val="both"/>
            </w:pPr>
            <w:r w:rsidRPr="003D04DD">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14:paraId="2470B208" w14:textId="77777777" w:rsidR="006228F3" w:rsidRPr="003D04DD" w:rsidRDefault="006228F3" w:rsidP="0012083F">
            <w:pPr>
              <w:widowControl w:val="0"/>
              <w:spacing w:after="120"/>
              <w:ind w:right="153"/>
              <w:jc w:val="both"/>
              <w:rPr>
                <w:lang w:val="en-US"/>
              </w:rPr>
            </w:pPr>
          </w:p>
          <w:p w14:paraId="126AA6F0" w14:textId="77777777" w:rsidR="0012083F" w:rsidRPr="00B9761E" w:rsidRDefault="0012083F" w:rsidP="0012083F">
            <w:pPr>
              <w:widowControl w:val="0"/>
              <w:ind w:right="153"/>
              <w:rPr>
                <w:lang w:val="en-US"/>
              </w:rPr>
            </w:pPr>
            <m:oMathPara>
              <m:oMath>
                <m:r>
                  <w:rPr>
                    <w:rFonts w:ascii="Cambria Math" w:hAnsi="Cambria Math"/>
                  </w:rPr>
                  <m:t>R</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rPr>
                  <m:t>=</m:t>
                </m:r>
                <m:sSubSup>
                  <m:sSubSupPr>
                    <m:ctrlPr>
                      <w:rPr>
                        <w:rFonts w:ascii="Cambria Math" w:hAnsi="Cambria Math"/>
                        <w:i/>
                      </w:rPr>
                    </m:ctrlPr>
                  </m:sSubSupPr>
                  <m:e>
                    <m:r>
                      <w:rPr>
                        <w:rFonts w:ascii="Cambria Math" w:hAnsi="Cambria Math"/>
                      </w:rPr>
                      <m:t>C</m:t>
                    </m:r>
                  </m:e>
                  <m:sub>
                    <m:r>
                      <w:rPr>
                        <w:rFonts w:ascii="Cambria Math"/>
                      </w:rPr>
                      <m:t>1</m:t>
                    </m:r>
                  </m:sub>
                  <m:sup>
                    <m:r>
                      <w:rPr>
                        <w:rFonts w:ascii="Cambria Math" w:hAnsi="Cambria Math"/>
                      </w:rPr>
                      <m:t>i</m:t>
                    </m:r>
                  </m:sup>
                </m:sSubSup>
                <m:r>
                  <w:rPr>
                    <w:rFonts w:ascii="Cambria Math"/>
                  </w:rPr>
                  <m:t xml:space="preserve">+ </m:t>
                </m:r>
                <m:sSubSup>
                  <m:sSubSupPr>
                    <m:ctrlPr>
                      <w:rPr>
                        <w:rFonts w:ascii="Cambria Math" w:hAnsi="Cambria Math"/>
                        <w:i/>
                      </w:rPr>
                    </m:ctrlPr>
                  </m:sSubSupPr>
                  <m:e>
                    <m:r>
                      <w:rPr>
                        <w:rFonts w:ascii="Cambria Math" w:hAnsi="Cambria Math"/>
                      </w:rPr>
                      <m:t>C</m:t>
                    </m:r>
                  </m:e>
                  <m:sub>
                    <m:r>
                      <w:rPr>
                        <w:rFonts w:ascii="Cambria Math"/>
                      </w:rPr>
                      <m:t>2</m:t>
                    </m:r>
                  </m:sub>
                  <m:sup>
                    <m:r>
                      <w:rPr>
                        <w:rFonts w:ascii="Cambria Math" w:hAnsi="Cambria Math"/>
                      </w:rPr>
                      <m:t>i</m:t>
                    </m:r>
                  </m:sup>
                </m:sSubSup>
                <m:r>
                  <w:rPr>
                    <w:rFonts w:ascii="Cambria Math"/>
                  </w:rPr>
                  <m:t>+</m:t>
                </m:r>
                <m:r>
                  <w:rPr>
                    <w:rFonts w:ascii="Cambria Math" w:hAnsi="Cambria Math"/>
                  </w:rPr>
                  <m:t>…</m:t>
                </m:r>
                <m:r>
                  <w:rPr>
                    <w:rFonts w:ascii="Cambria Math"/>
                  </w:rPr>
                  <m:t>+</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14:paraId="20930A59" w14:textId="77777777" w:rsidR="0012083F" w:rsidRPr="003D04DD" w:rsidRDefault="0012083F" w:rsidP="0012083F">
            <w:pPr>
              <w:widowControl w:val="0"/>
              <w:ind w:right="153"/>
            </w:pPr>
            <w:r w:rsidRPr="003D04DD">
              <w:t>где:</w:t>
            </w:r>
          </w:p>
          <w:p w14:paraId="4400C4E9" w14:textId="77777777" w:rsidR="0012083F" w:rsidRPr="003D04DD" w:rsidRDefault="0012083F" w:rsidP="0012083F">
            <w:pPr>
              <w:widowControl w:val="0"/>
              <w:ind w:right="153"/>
            </w:pPr>
          </w:p>
          <w:p w14:paraId="6C8EEA8B" w14:textId="77777777" w:rsidR="0012083F" w:rsidRPr="003D04DD" w:rsidRDefault="0012083F" w:rsidP="0012083F">
            <w:pPr>
              <w:widowControl w:val="0"/>
              <w:ind w:right="153"/>
              <w:jc w:val="both"/>
            </w:pPr>
            <m:oMath>
              <m:r>
                <w:rPr>
                  <w:rFonts w:ascii="Cambria Math" w:hAnsi="Cambria Math"/>
                </w:rPr>
                <m:t>R</m:t>
              </m:r>
              <m:sSub>
                <m:sSubPr>
                  <m:ctrlPr>
                    <w:rPr>
                      <w:rFonts w:ascii="Cambria Math" w:hAnsi="Cambria Math"/>
                      <w:i/>
                    </w:rPr>
                  </m:ctrlPr>
                </m:sSubPr>
                <m:e>
                  <m:r>
                    <w:rPr>
                      <w:rFonts w:ascii="Cambria Math" w:hAnsi="Cambria Math"/>
                    </w:rPr>
                    <m:t>c</m:t>
                  </m:r>
                </m:e>
                <m:sub>
                  <m:r>
                    <w:rPr>
                      <w:rFonts w:ascii="Cambria Math" w:hAnsi="Cambria Math"/>
                    </w:rPr>
                    <m:t>i</m:t>
                  </m:r>
                </m:sub>
              </m:sSub>
            </m:oMath>
            <w:r w:rsidRPr="003D04DD">
              <w:t xml:space="preserve"> - рейтинг, присуждаемый i-й заявке по указанному критерию;</w:t>
            </w:r>
          </w:p>
          <w:p w14:paraId="41C8D6C6" w14:textId="77777777" w:rsidR="0012083F" w:rsidRPr="003D04DD" w:rsidRDefault="00423042" w:rsidP="0012083F">
            <w:pPr>
              <w:widowControl w:val="0"/>
              <w:spacing w:after="120"/>
              <w:ind w:right="153"/>
              <w:jc w:val="both"/>
            </w:pPr>
            <m:oMath>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12083F" w:rsidRPr="003D04DD">
              <w:t xml:space="preserve"> - значение в баллах (среднее арифметическое оценок в баллах </w:t>
            </w:r>
          </w:p>
          <w:p w14:paraId="50E44292" w14:textId="77777777" w:rsidR="0012083F" w:rsidRPr="003D04DD" w:rsidRDefault="0012083F" w:rsidP="0012083F">
            <w:pPr>
              <w:widowControl w:val="0"/>
              <w:spacing w:after="120"/>
              <w:ind w:right="153"/>
              <w:jc w:val="both"/>
            </w:pPr>
            <w:r w:rsidRPr="003D04DD">
              <w:t xml:space="preserve">всех членов комиссии), присуждаемое комиссией i-й заявке на участие в </w:t>
            </w:r>
            <w:r w:rsidR="00081B69">
              <w:t>открытом конкурсе</w:t>
            </w:r>
            <w:r w:rsidRPr="003D04DD">
              <w:t xml:space="preserve"> по k-му показателю, где k - количество установленных показателей.</w:t>
            </w:r>
          </w:p>
          <w:p w14:paraId="5FDAB04E" w14:textId="77777777" w:rsidR="0012083F" w:rsidRPr="003D04DD" w:rsidRDefault="0012083F" w:rsidP="0012083F">
            <w:pPr>
              <w:widowControl w:val="0"/>
              <w:spacing w:after="120"/>
              <w:ind w:right="153"/>
              <w:jc w:val="both"/>
            </w:pPr>
            <w:r w:rsidRPr="003D04DD">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14:paraId="63AA954C" w14:textId="77777777" w:rsidR="0012083F" w:rsidRPr="003D04DD" w:rsidRDefault="0012083F" w:rsidP="0012083F">
            <w:pPr>
              <w:widowControl w:val="0"/>
              <w:spacing w:after="120"/>
              <w:ind w:right="153"/>
              <w:jc w:val="both"/>
            </w:pPr>
            <w:r w:rsidRPr="003D04DD">
              <w:t xml:space="preserve">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w:t>
            </w:r>
            <w:r w:rsidRPr="003D04DD">
              <w:lastRenderedPageBreak/>
              <w:t>закупки.</w:t>
            </w:r>
          </w:p>
          <w:p w14:paraId="222E7335" w14:textId="77777777" w:rsidR="00C30FD2" w:rsidRPr="00C30FD2" w:rsidRDefault="00C30FD2" w:rsidP="00EE390A">
            <w:pPr>
              <w:widowControl w:val="0"/>
              <w:autoSpaceDE w:val="0"/>
              <w:autoSpaceDN w:val="0"/>
              <w:adjustRightInd w:val="0"/>
              <w:jc w:val="both"/>
            </w:pPr>
          </w:p>
        </w:tc>
      </w:tr>
      <w:tr w:rsidR="006127C2" w:rsidRPr="00FB4FC4" w14:paraId="2805F235" w14:textId="77777777" w:rsidTr="00BC3AD9">
        <w:trPr>
          <w:trHeight w:val="194"/>
        </w:trPr>
        <w:tc>
          <w:tcPr>
            <w:tcW w:w="672" w:type="dxa"/>
            <w:shd w:val="clear" w:color="auto" w:fill="auto"/>
          </w:tcPr>
          <w:p w14:paraId="70F52FE1" w14:textId="77777777" w:rsidR="006127C2" w:rsidRPr="00BC3AD9"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shd w:val="clear" w:color="auto" w:fill="auto"/>
          </w:tcPr>
          <w:p w14:paraId="093AB42B" w14:textId="77777777" w:rsidR="006127C2" w:rsidRPr="00BC3AD9" w:rsidRDefault="006127C2" w:rsidP="00EE390A">
            <w:pPr>
              <w:widowControl w:val="0"/>
              <w:suppressAutoHyphens/>
              <w:spacing w:after="60"/>
              <w:contextualSpacing/>
              <w:rPr>
                <w:bCs/>
              </w:rPr>
            </w:pPr>
            <w:r w:rsidRPr="00BC3AD9">
              <w:rPr>
                <w:bCs/>
              </w:rPr>
              <w:t xml:space="preserve">Срок заключения </w:t>
            </w:r>
            <w:r w:rsidR="00EE390A">
              <w:rPr>
                <w:bCs/>
              </w:rPr>
              <w:t>договора</w:t>
            </w:r>
          </w:p>
        </w:tc>
        <w:tc>
          <w:tcPr>
            <w:tcW w:w="6585" w:type="dxa"/>
          </w:tcPr>
          <w:p w14:paraId="2C1E789D" w14:textId="77777777" w:rsidR="008B2427" w:rsidRPr="009F0B0D" w:rsidRDefault="00EE390A" w:rsidP="00AE74D8">
            <w:pPr>
              <w:widowControl w:val="0"/>
              <w:suppressAutoHyphens/>
              <w:spacing w:after="60"/>
              <w:contextualSpacing/>
              <w:jc w:val="both"/>
              <w:rPr>
                <w:bCs/>
              </w:rPr>
            </w:pPr>
            <w:r w:rsidRPr="00AE74D8">
              <w:rPr>
                <w:bCs/>
              </w:rPr>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Pr>
                <w:bCs/>
              </w:rPr>
              <w:t>а или иного срока, предусмотренного документацией.</w:t>
            </w:r>
          </w:p>
        </w:tc>
      </w:tr>
      <w:tr w:rsidR="006127C2" w:rsidRPr="00FB4FC4" w14:paraId="726BBDBB" w14:textId="77777777" w:rsidTr="00081D97">
        <w:trPr>
          <w:trHeight w:val="194"/>
        </w:trPr>
        <w:tc>
          <w:tcPr>
            <w:tcW w:w="672" w:type="dxa"/>
          </w:tcPr>
          <w:p w14:paraId="0729A690"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63E7847A" w14:textId="77777777" w:rsidR="006127C2" w:rsidRPr="009F0B0D" w:rsidRDefault="00CE75B0" w:rsidP="00EE390A">
            <w:pPr>
              <w:widowControl w:val="0"/>
              <w:suppressAutoHyphens/>
              <w:spacing w:after="60"/>
              <w:contextualSpacing/>
              <w:rPr>
                <w:bCs/>
              </w:rPr>
            </w:pPr>
            <w:r w:rsidRPr="00CE75B0">
              <w:rPr>
                <w:bCs/>
              </w:rPr>
              <w:t>Требование и форма предоставления о</w:t>
            </w:r>
            <w:r w:rsidR="006127C2" w:rsidRPr="009F0B0D">
              <w:rPr>
                <w:bCs/>
              </w:rPr>
              <w:t xml:space="preserve">беспечение исполнения </w:t>
            </w:r>
            <w:r w:rsidR="00EE390A">
              <w:rPr>
                <w:bCs/>
              </w:rPr>
              <w:t>договора</w:t>
            </w:r>
          </w:p>
        </w:tc>
        <w:tc>
          <w:tcPr>
            <w:tcW w:w="6585" w:type="dxa"/>
          </w:tcPr>
          <w:p w14:paraId="43D235EE" w14:textId="77777777" w:rsidR="006127C2" w:rsidRPr="009F0B0D" w:rsidRDefault="005E4040" w:rsidP="00F12CC3">
            <w:pPr>
              <w:rPr>
                <w:bCs/>
              </w:rPr>
            </w:pPr>
            <w:r w:rsidRPr="009F0B0D">
              <w:rPr>
                <w:bCs/>
              </w:rPr>
              <w:t>Не предусмотрено</w:t>
            </w:r>
          </w:p>
        </w:tc>
      </w:tr>
      <w:tr w:rsidR="00EE390A" w:rsidRPr="00FB4FC4" w14:paraId="3D19E489" w14:textId="77777777" w:rsidTr="00081D97">
        <w:trPr>
          <w:trHeight w:val="194"/>
        </w:trPr>
        <w:tc>
          <w:tcPr>
            <w:tcW w:w="672" w:type="dxa"/>
          </w:tcPr>
          <w:p w14:paraId="2A5A99B5" w14:textId="77777777" w:rsidR="00EE390A" w:rsidRPr="006C3B4A" w:rsidRDefault="00EE390A" w:rsidP="00541741">
            <w:pPr>
              <w:widowControl w:val="0"/>
              <w:numPr>
                <w:ilvl w:val="0"/>
                <w:numId w:val="23"/>
              </w:numPr>
              <w:tabs>
                <w:tab w:val="num" w:pos="360"/>
              </w:tabs>
              <w:spacing w:after="120"/>
              <w:ind w:left="0" w:hanging="15"/>
              <w:jc w:val="center"/>
            </w:pPr>
          </w:p>
        </w:tc>
        <w:tc>
          <w:tcPr>
            <w:tcW w:w="2944" w:type="dxa"/>
          </w:tcPr>
          <w:p w14:paraId="70C78872" w14:textId="77777777" w:rsidR="00EE390A" w:rsidRPr="009F0B0D" w:rsidRDefault="00EE390A" w:rsidP="00090FE3">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Pr>
                <w:bCs/>
              </w:rPr>
              <w:t>д</w:t>
            </w:r>
            <w:r w:rsidRPr="009F0B0D">
              <w:rPr>
                <w:bCs/>
              </w:rPr>
              <w:t>окументации о закупке</w:t>
            </w:r>
          </w:p>
        </w:tc>
        <w:tc>
          <w:tcPr>
            <w:tcW w:w="6585" w:type="dxa"/>
          </w:tcPr>
          <w:p w14:paraId="31CA797F" w14:textId="77777777" w:rsidR="00EE390A" w:rsidRPr="009F0B0D" w:rsidRDefault="00EE390A" w:rsidP="00090FE3">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3FA3CF2F" w14:textId="243D2BF3" w:rsidR="00EE390A" w:rsidRPr="009F0B0D" w:rsidRDefault="00EE390A" w:rsidP="00090FE3">
            <w:pPr>
              <w:widowControl w:val="0"/>
              <w:suppressLineNumbers/>
              <w:suppressAutoHyphens/>
              <w:spacing w:after="60"/>
              <w:ind w:left="432" w:hanging="432"/>
              <w:contextualSpacing/>
              <w:rPr>
                <w:bCs/>
              </w:rPr>
            </w:pPr>
            <w:r w:rsidRPr="009F0B0D">
              <w:rPr>
                <w:bCs/>
              </w:rPr>
              <w:t>Документации о закупке: «</w:t>
            </w:r>
            <w:r w:rsidR="00EE1D03">
              <w:rPr>
                <w:bCs/>
              </w:rPr>
              <w:t>20</w:t>
            </w:r>
            <w:r w:rsidRPr="009F0B0D">
              <w:rPr>
                <w:bCs/>
              </w:rPr>
              <w:t xml:space="preserve">» </w:t>
            </w:r>
            <w:r w:rsidR="00EE1D03">
              <w:rPr>
                <w:bCs/>
              </w:rPr>
              <w:t>сентября</w:t>
            </w:r>
            <w:r w:rsidR="00AA009A">
              <w:rPr>
                <w:bCs/>
              </w:rPr>
              <w:t xml:space="preserve"> </w:t>
            </w:r>
            <w:r w:rsidR="006C27CB">
              <w:rPr>
                <w:bCs/>
              </w:rPr>
              <w:t>2021</w:t>
            </w:r>
            <w:r w:rsidRPr="009F0B0D">
              <w:rPr>
                <w:bCs/>
              </w:rPr>
              <w:t xml:space="preserve"> года.</w:t>
            </w:r>
          </w:p>
          <w:p w14:paraId="0A5013F2" w14:textId="29BA8F2D" w:rsidR="00EE390A" w:rsidRPr="009F0B0D" w:rsidRDefault="00EE390A" w:rsidP="00EE1D03">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окументации о закупке: «</w:t>
            </w:r>
            <w:r w:rsidR="00EE1D03">
              <w:rPr>
                <w:bCs/>
              </w:rPr>
              <w:t>04</w:t>
            </w:r>
            <w:r w:rsidRPr="009F0B0D">
              <w:rPr>
                <w:bCs/>
              </w:rPr>
              <w:t xml:space="preserve">» </w:t>
            </w:r>
            <w:r w:rsidR="00EE1D03">
              <w:rPr>
                <w:bCs/>
              </w:rPr>
              <w:t>октября</w:t>
            </w:r>
            <w:r>
              <w:rPr>
                <w:bCs/>
              </w:rPr>
              <w:t xml:space="preserve"> </w:t>
            </w:r>
            <w:r w:rsidR="006C27CB">
              <w:rPr>
                <w:bCs/>
              </w:rPr>
              <w:t>2021</w:t>
            </w:r>
            <w:r w:rsidRPr="009F0B0D">
              <w:rPr>
                <w:bCs/>
              </w:rPr>
              <w:t xml:space="preserve"> года</w:t>
            </w:r>
            <w:r w:rsidR="000B1D96">
              <w:rPr>
                <w:bCs/>
              </w:rPr>
              <w:t xml:space="preserve"> до 11</w:t>
            </w:r>
            <w:r w:rsidR="000B1D96" w:rsidRPr="001A6151">
              <w:rPr>
                <w:rFonts w:eastAsia="Calibri"/>
              </w:rPr>
              <w:t xml:space="preserve"> час. 00 мин. (время местное).</w:t>
            </w:r>
          </w:p>
        </w:tc>
      </w:tr>
      <w:tr w:rsidR="00EE390A" w:rsidRPr="009F0B0D" w14:paraId="68F21698" w14:textId="77777777" w:rsidTr="00B16960">
        <w:trPr>
          <w:trHeight w:val="194"/>
        </w:trPr>
        <w:tc>
          <w:tcPr>
            <w:tcW w:w="672" w:type="dxa"/>
          </w:tcPr>
          <w:p w14:paraId="25612966" w14:textId="77777777" w:rsidR="00EE390A" w:rsidRPr="006C3B4A" w:rsidRDefault="00EE390A" w:rsidP="008956CD">
            <w:pPr>
              <w:widowControl w:val="0"/>
              <w:numPr>
                <w:ilvl w:val="0"/>
                <w:numId w:val="23"/>
              </w:numPr>
              <w:tabs>
                <w:tab w:val="num" w:pos="360"/>
              </w:tabs>
              <w:spacing w:after="120"/>
              <w:ind w:left="0" w:hanging="15"/>
              <w:jc w:val="center"/>
            </w:pPr>
          </w:p>
        </w:tc>
        <w:tc>
          <w:tcPr>
            <w:tcW w:w="2944" w:type="dxa"/>
          </w:tcPr>
          <w:p w14:paraId="1B7DE86D" w14:textId="77777777" w:rsidR="00EE390A" w:rsidRPr="009F0B0D" w:rsidRDefault="00EE390A" w:rsidP="00090FE3">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585" w:type="dxa"/>
          </w:tcPr>
          <w:p w14:paraId="484A642E" w14:textId="77777777" w:rsidR="00EE390A" w:rsidRPr="009F0B0D" w:rsidRDefault="00EE390A" w:rsidP="00090FE3">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921C26" w:rsidRPr="009F0B0D" w14:paraId="69799CBC" w14:textId="77777777" w:rsidTr="00B16960">
        <w:trPr>
          <w:trHeight w:val="194"/>
        </w:trPr>
        <w:tc>
          <w:tcPr>
            <w:tcW w:w="672" w:type="dxa"/>
          </w:tcPr>
          <w:p w14:paraId="2A59B5EA" w14:textId="77777777" w:rsidR="00921C26" w:rsidRPr="006C3B4A" w:rsidRDefault="00921C26" w:rsidP="008956CD">
            <w:pPr>
              <w:widowControl w:val="0"/>
              <w:numPr>
                <w:ilvl w:val="0"/>
                <w:numId w:val="23"/>
              </w:numPr>
              <w:tabs>
                <w:tab w:val="num" w:pos="360"/>
              </w:tabs>
              <w:spacing w:after="120"/>
              <w:ind w:left="0" w:hanging="15"/>
              <w:jc w:val="center"/>
            </w:pPr>
          </w:p>
        </w:tc>
        <w:tc>
          <w:tcPr>
            <w:tcW w:w="2944" w:type="dxa"/>
          </w:tcPr>
          <w:p w14:paraId="4EA48CAD" w14:textId="77777777" w:rsidR="00921C26" w:rsidRPr="00CE7F86" w:rsidRDefault="00921C26" w:rsidP="00090FE3">
            <w:pPr>
              <w:widowControl w:val="0"/>
              <w:suppressAutoHyphens/>
              <w:spacing w:after="60"/>
              <w:contextualSpacing/>
              <w:rPr>
                <w:bCs/>
              </w:rPr>
            </w:pPr>
            <w:r>
              <w:rPr>
                <w:bCs/>
              </w:rPr>
              <w:t>Информация о проведении переторжки</w:t>
            </w:r>
          </w:p>
        </w:tc>
        <w:tc>
          <w:tcPr>
            <w:tcW w:w="6585" w:type="dxa"/>
          </w:tcPr>
          <w:p w14:paraId="19B5AB4E" w14:textId="77777777" w:rsidR="00921C26" w:rsidRDefault="00921C26" w:rsidP="00090FE3">
            <w:pPr>
              <w:widowControl w:val="0"/>
              <w:suppressLineNumbers/>
              <w:suppressAutoHyphens/>
              <w:spacing w:after="60"/>
              <w:ind w:left="432" w:hanging="432"/>
              <w:contextualSpacing/>
              <w:rPr>
                <w:bCs/>
              </w:rPr>
            </w:pPr>
            <w:r>
              <w:rPr>
                <w:bCs/>
              </w:rPr>
              <w:t>Переторжка не проводится</w:t>
            </w:r>
          </w:p>
        </w:tc>
      </w:tr>
      <w:tr w:rsidR="00921C26" w14:paraId="578FC00D" w14:textId="77777777" w:rsidTr="00B16960">
        <w:trPr>
          <w:trHeight w:val="194"/>
        </w:trPr>
        <w:tc>
          <w:tcPr>
            <w:tcW w:w="672" w:type="dxa"/>
          </w:tcPr>
          <w:p w14:paraId="797ECA7C" w14:textId="77777777" w:rsidR="00921C26" w:rsidRPr="006C3B4A" w:rsidRDefault="00921C26" w:rsidP="008956CD">
            <w:pPr>
              <w:widowControl w:val="0"/>
              <w:numPr>
                <w:ilvl w:val="0"/>
                <w:numId w:val="23"/>
              </w:numPr>
              <w:tabs>
                <w:tab w:val="num" w:pos="360"/>
              </w:tabs>
              <w:spacing w:after="120"/>
              <w:ind w:left="0" w:hanging="15"/>
              <w:jc w:val="center"/>
            </w:pPr>
          </w:p>
        </w:tc>
        <w:tc>
          <w:tcPr>
            <w:tcW w:w="2944" w:type="dxa"/>
          </w:tcPr>
          <w:p w14:paraId="102AF05C" w14:textId="77777777" w:rsidR="00921C26" w:rsidRPr="00CE7F86" w:rsidRDefault="00921C26" w:rsidP="00090FE3">
            <w:pPr>
              <w:widowControl w:val="0"/>
              <w:suppressAutoHyphens/>
              <w:spacing w:after="60"/>
              <w:contextualSpacing/>
              <w:rPr>
                <w:bCs/>
              </w:rPr>
            </w:pPr>
            <w:r>
              <w:rPr>
                <w:bCs/>
              </w:rPr>
              <w:t>Антидемпинговые меры</w:t>
            </w:r>
          </w:p>
        </w:tc>
        <w:tc>
          <w:tcPr>
            <w:tcW w:w="6585" w:type="dxa"/>
          </w:tcPr>
          <w:p w14:paraId="5A53AFE5" w14:textId="77777777" w:rsidR="00921C26" w:rsidRDefault="00921C26" w:rsidP="00090FE3">
            <w:pPr>
              <w:widowControl w:val="0"/>
              <w:suppressLineNumbers/>
              <w:suppressAutoHyphens/>
              <w:spacing w:after="60"/>
              <w:ind w:left="432" w:hanging="432"/>
              <w:contextualSpacing/>
              <w:rPr>
                <w:bCs/>
              </w:rPr>
            </w:pPr>
            <w:r>
              <w:rPr>
                <w:bCs/>
              </w:rPr>
              <w:t>Не установлены</w:t>
            </w:r>
          </w:p>
        </w:tc>
      </w:tr>
      <w:tr w:rsidR="00921C26" w14:paraId="2A1A6232" w14:textId="77777777" w:rsidTr="00B16960">
        <w:trPr>
          <w:trHeight w:val="194"/>
        </w:trPr>
        <w:tc>
          <w:tcPr>
            <w:tcW w:w="672" w:type="dxa"/>
          </w:tcPr>
          <w:p w14:paraId="40C7A716" w14:textId="77777777" w:rsidR="00921C26" w:rsidRPr="006C3B4A" w:rsidRDefault="00921C26" w:rsidP="008956CD">
            <w:pPr>
              <w:widowControl w:val="0"/>
              <w:numPr>
                <w:ilvl w:val="0"/>
                <w:numId w:val="23"/>
              </w:numPr>
              <w:tabs>
                <w:tab w:val="num" w:pos="360"/>
              </w:tabs>
              <w:spacing w:after="120"/>
              <w:ind w:left="0" w:hanging="15"/>
              <w:jc w:val="center"/>
            </w:pPr>
          </w:p>
        </w:tc>
        <w:tc>
          <w:tcPr>
            <w:tcW w:w="2944" w:type="dxa"/>
          </w:tcPr>
          <w:p w14:paraId="4661D434" w14:textId="77777777" w:rsidR="00921C26" w:rsidRDefault="00921C26" w:rsidP="00090FE3">
            <w:pPr>
              <w:widowControl w:val="0"/>
              <w:suppressAutoHyphens/>
              <w:spacing w:after="60"/>
              <w:contextualSpacing/>
              <w:rPr>
                <w:bCs/>
              </w:rPr>
            </w:pPr>
            <w:r>
              <w:rPr>
                <w:bCs/>
              </w:rPr>
              <w:t>Приоритет</w:t>
            </w:r>
            <w:r w:rsidRPr="00026081">
              <w:rPr>
                <w:bC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14:paraId="3216A73B" w14:textId="77777777" w:rsidR="00921C26" w:rsidRDefault="006C27CB" w:rsidP="00090FE3">
            <w:pPr>
              <w:widowControl w:val="0"/>
              <w:suppressLineNumbers/>
              <w:suppressAutoHyphens/>
              <w:spacing w:after="60"/>
              <w:ind w:left="432" w:hanging="432"/>
              <w:contextualSpacing/>
              <w:rPr>
                <w:bCs/>
              </w:rPr>
            </w:pPr>
            <w:r>
              <w:rPr>
                <w:bCs/>
              </w:rPr>
              <w:t>Установлен</w:t>
            </w:r>
          </w:p>
        </w:tc>
      </w:tr>
      <w:tr w:rsidR="0070489F" w14:paraId="143439E1" w14:textId="77777777" w:rsidTr="00B16960">
        <w:trPr>
          <w:trHeight w:val="194"/>
        </w:trPr>
        <w:tc>
          <w:tcPr>
            <w:tcW w:w="672" w:type="dxa"/>
          </w:tcPr>
          <w:p w14:paraId="5135D0E2" w14:textId="77777777" w:rsidR="0070489F" w:rsidRPr="006C3B4A" w:rsidRDefault="0070489F" w:rsidP="008956CD">
            <w:pPr>
              <w:widowControl w:val="0"/>
              <w:numPr>
                <w:ilvl w:val="0"/>
                <w:numId w:val="23"/>
              </w:numPr>
              <w:tabs>
                <w:tab w:val="num" w:pos="360"/>
              </w:tabs>
              <w:spacing w:after="120"/>
              <w:ind w:left="0" w:hanging="15"/>
              <w:jc w:val="center"/>
            </w:pPr>
          </w:p>
        </w:tc>
        <w:tc>
          <w:tcPr>
            <w:tcW w:w="2944" w:type="dxa"/>
          </w:tcPr>
          <w:p w14:paraId="189B5B33" w14:textId="77777777" w:rsidR="0070489F" w:rsidRDefault="0070489F" w:rsidP="00090FE3">
            <w:pPr>
              <w:widowControl w:val="0"/>
              <w:suppressAutoHyphens/>
              <w:spacing w:after="60"/>
              <w:contextualSpacing/>
              <w:rPr>
                <w:bCs/>
              </w:rPr>
            </w:pPr>
            <w:r w:rsidRPr="00167500">
              <w:rPr>
                <w:bCs/>
              </w:rPr>
              <w:t>Обоснование начальной (максимальной) цены договора либо цены единицы товара, работы, услуги методом сопоставимых рыночных цен (анализа рынка), включаемая в состав документации о закупке</w:t>
            </w:r>
          </w:p>
        </w:tc>
        <w:tc>
          <w:tcPr>
            <w:tcW w:w="6585" w:type="dxa"/>
          </w:tcPr>
          <w:tbl>
            <w:tblPr>
              <w:tblStyle w:val="affff"/>
              <w:tblpPr w:leftFromText="180" w:rightFromText="180" w:vertAnchor="page" w:horzAnchor="margin" w:tblpY="1"/>
              <w:tblOverlap w:val="never"/>
              <w:tblW w:w="6278" w:type="dxa"/>
              <w:tblLayout w:type="fixed"/>
              <w:tblLook w:val="04A0" w:firstRow="1" w:lastRow="0" w:firstColumn="1" w:lastColumn="0" w:noHBand="0" w:noVBand="1"/>
            </w:tblPr>
            <w:tblGrid>
              <w:gridCol w:w="1991"/>
              <w:gridCol w:w="4287"/>
            </w:tblGrid>
            <w:tr w:rsidR="0070489F" w14:paraId="08A96F6C" w14:textId="77777777" w:rsidTr="00233FEE">
              <w:tc>
                <w:tcPr>
                  <w:tcW w:w="1991" w:type="dxa"/>
                </w:tcPr>
                <w:p w14:paraId="1B0678FD" w14:textId="77777777" w:rsidR="0070489F" w:rsidRDefault="0070489F" w:rsidP="0070489F">
                  <w:pPr>
                    <w:widowControl w:val="0"/>
                    <w:suppressLineNumbers/>
                    <w:suppressAutoHyphens/>
                    <w:spacing w:after="60"/>
                    <w:contextualSpacing/>
                    <w:rPr>
                      <w:bCs/>
                    </w:rPr>
                  </w:pPr>
                  <w:r w:rsidRPr="009C6146">
                    <w:rPr>
                      <w:bCs/>
                    </w:rPr>
                    <w:t>Основные характеристики предмета договора</w:t>
                  </w:r>
                </w:p>
              </w:tc>
              <w:tc>
                <w:tcPr>
                  <w:tcW w:w="4287" w:type="dxa"/>
                </w:tcPr>
                <w:p w14:paraId="625C43FF" w14:textId="77777777" w:rsidR="0070489F" w:rsidRDefault="0070489F" w:rsidP="0070489F">
                  <w:pPr>
                    <w:widowControl w:val="0"/>
                    <w:suppressLineNumbers/>
                    <w:suppressAutoHyphens/>
                    <w:spacing w:after="60"/>
                    <w:contextualSpacing/>
                    <w:rPr>
                      <w:bCs/>
                    </w:rPr>
                  </w:pPr>
                  <w:r w:rsidRPr="00CE2FA1">
                    <w:rPr>
                      <w:szCs w:val="28"/>
                    </w:rPr>
                    <w:t>Выполнение работ по реконструкции участков ВОЛС ТЦ «ШАБОЛОВКА» - ЦКС «ДУБНА»</w:t>
                  </w:r>
                </w:p>
              </w:tc>
            </w:tr>
            <w:tr w:rsidR="0070489F" w14:paraId="54DEBB76" w14:textId="77777777" w:rsidTr="00233FEE">
              <w:tc>
                <w:tcPr>
                  <w:tcW w:w="1991" w:type="dxa"/>
                </w:tcPr>
                <w:p w14:paraId="67243748" w14:textId="77777777" w:rsidR="0070489F" w:rsidRDefault="0070489F" w:rsidP="0070489F">
                  <w:pPr>
                    <w:widowControl w:val="0"/>
                    <w:suppressLineNumbers/>
                    <w:suppressAutoHyphens/>
                    <w:spacing w:after="60"/>
                    <w:contextualSpacing/>
                    <w:rPr>
                      <w:bCs/>
                    </w:rPr>
                  </w:pPr>
                  <w:r w:rsidRPr="009C6146">
                    <w:rPr>
                      <w:bCs/>
                    </w:rPr>
                    <w:t>Расчет НМЦД</w:t>
                  </w:r>
                </w:p>
              </w:tc>
              <w:tc>
                <w:tcPr>
                  <w:tcW w:w="4287" w:type="dxa"/>
                </w:tcPr>
                <w:p w14:paraId="7369B612" w14:textId="77777777" w:rsidR="0070489F" w:rsidRPr="00E710DB" w:rsidRDefault="0070489F" w:rsidP="0070489F">
                  <w:pPr>
                    <w:widowControl w:val="0"/>
                    <w:suppressLineNumbers/>
                    <w:suppressAutoHyphens/>
                    <w:spacing w:after="60"/>
                    <w:contextualSpacing/>
                    <w:rPr>
                      <w:bCs/>
                    </w:rPr>
                  </w:pPr>
                  <w:r>
                    <w:rPr>
                      <w:bCs/>
                    </w:rPr>
                    <w:t>На основании п.8.9 Положения о закупке товаров, работ, услуг для нужд ГП КС н</w:t>
                  </w:r>
                  <w:r w:rsidRPr="00E710DB">
                    <w:rPr>
                      <w:bCs/>
                    </w:rPr>
                    <w:t>ачальная (максимальная) цена договора</w:t>
                  </w:r>
                  <w:r>
                    <w:rPr>
                      <w:bCs/>
                    </w:rPr>
                    <w:t xml:space="preserve"> определена </w:t>
                  </w:r>
                  <w:r w:rsidRPr="003337A4">
                    <w:rPr>
                      <w:bCs/>
                    </w:rPr>
                    <w:t>методом сопоставимых рыночных цен (анализ рынка)</w:t>
                  </w:r>
                  <w:r>
                    <w:rPr>
                      <w:bCs/>
                    </w:rPr>
                    <w:t xml:space="preserve"> </w:t>
                  </w:r>
                  <w:r w:rsidRPr="00E710DB">
                    <w:rPr>
                      <w:bCs/>
                    </w:rPr>
                    <w:t>определяется по формуле:</w:t>
                  </w:r>
                </w:p>
                <w:p w14:paraId="397AC67A" w14:textId="77777777" w:rsidR="0070489F" w:rsidRPr="00E710DB" w:rsidRDefault="00423042" w:rsidP="0070489F">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НМЦК</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361D0C90" w14:textId="77777777" w:rsidR="0070489F" w:rsidRPr="00E710DB" w:rsidRDefault="0070489F" w:rsidP="0070489F">
                  <w:pPr>
                    <w:widowControl w:val="0"/>
                    <w:suppressLineNumbers/>
                    <w:suppressAutoHyphens/>
                    <w:spacing w:after="60"/>
                    <w:contextualSpacing/>
                    <w:rPr>
                      <w:bCs/>
                    </w:rPr>
                  </w:pPr>
                  <w:r w:rsidRPr="00E710DB">
                    <w:rPr>
                      <w:bCs/>
                    </w:rPr>
                    <w:t>где:</w:t>
                  </w:r>
                </w:p>
                <w:p w14:paraId="1377CCC7" w14:textId="77777777" w:rsidR="0070489F" w:rsidRPr="00E710DB" w:rsidRDefault="0070489F" w:rsidP="0070489F">
                  <w:pPr>
                    <w:widowControl w:val="0"/>
                    <w:suppressLineNumbers/>
                    <w:suppressAutoHyphens/>
                    <w:spacing w:after="60"/>
                    <w:contextualSpacing/>
                    <w:rPr>
                      <w:bCs/>
                    </w:rPr>
                  </w:pPr>
                  <w:r w:rsidRPr="00E710DB">
                    <w:rPr>
                      <w:bCs/>
                      <w:noProof/>
                    </w:rPr>
                    <w:lastRenderedPageBreak/>
                    <w:drawing>
                      <wp:inline distT="0" distB="0" distL="0" distR="0" wp14:anchorId="499B44E9" wp14:editId="64AF87B1">
                        <wp:extent cx="805815" cy="294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5815" cy="294005"/>
                                </a:xfrm>
                                <a:prstGeom prst="rect">
                                  <a:avLst/>
                                </a:prstGeom>
                                <a:noFill/>
                                <a:ln>
                                  <a:noFill/>
                                </a:ln>
                              </pic:spPr>
                            </pic:pic>
                          </a:graphicData>
                        </a:graphic>
                      </wp:inline>
                    </w:drawing>
                  </w:r>
                  <w:r w:rsidRPr="00E710DB">
                    <w:rPr>
                      <w:bCs/>
                    </w:rPr>
                    <w:t xml:space="preserve"> - НМЦД, определяемая методом сопоставимых рыночных цен (анализа рынка);</w:t>
                  </w:r>
                </w:p>
                <w:p w14:paraId="75F7A74F" w14:textId="77777777" w:rsidR="0070489F" w:rsidRDefault="00423042" w:rsidP="0070489F">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70489F" w:rsidRPr="00E710DB">
                    <w:rPr>
                      <w:bCs/>
                    </w:rPr>
                    <w:t xml:space="preserve"> – минимальная цена от источников ценовой информации.</w:t>
                  </w:r>
                </w:p>
                <w:p w14:paraId="38DA8AAB" w14:textId="77777777" w:rsidR="0070489F" w:rsidRDefault="0070489F" w:rsidP="0070489F">
                  <w:pPr>
                    <w:widowControl w:val="0"/>
                    <w:suppressLineNumbers/>
                    <w:suppressAutoHyphens/>
                    <w:spacing w:after="60"/>
                    <w:contextualSpacing/>
                    <w:rPr>
                      <w:bCs/>
                    </w:rPr>
                  </w:pPr>
                  <w:r>
                    <w:rPr>
                      <w:bCs/>
                    </w:rPr>
                    <w:t>Предложение №1 от 26.03.2021 № б/н – 38 337 246,25 руб.;</w:t>
                  </w:r>
                </w:p>
                <w:p w14:paraId="33069D76" w14:textId="77777777" w:rsidR="0070489F" w:rsidRDefault="0070489F" w:rsidP="0070489F">
                  <w:pPr>
                    <w:widowControl w:val="0"/>
                    <w:suppressLineNumbers/>
                    <w:suppressAutoHyphens/>
                    <w:spacing w:after="60"/>
                    <w:contextualSpacing/>
                    <w:rPr>
                      <w:bCs/>
                    </w:rPr>
                  </w:pPr>
                  <w:r>
                    <w:rPr>
                      <w:bCs/>
                    </w:rPr>
                    <w:t>Предложение №2  от 31.03.2021 № 88/03 – 40 372 764,89 руб.;</w:t>
                  </w:r>
                </w:p>
                <w:p w14:paraId="1FD37B74" w14:textId="77777777" w:rsidR="0070489F" w:rsidRDefault="0070489F" w:rsidP="0070489F">
                  <w:pPr>
                    <w:widowControl w:val="0"/>
                    <w:suppressLineNumbers/>
                    <w:suppressAutoHyphens/>
                    <w:spacing w:after="60"/>
                    <w:contextualSpacing/>
                    <w:rPr>
                      <w:bCs/>
                    </w:rPr>
                  </w:pPr>
                  <w:r>
                    <w:rPr>
                      <w:bCs/>
                    </w:rPr>
                    <w:t>Предложение №3</w:t>
                  </w:r>
                  <w:r w:rsidR="0042699F">
                    <w:rPr>
                      <w:bCs/>
                    </w:rPr>
                    <w:t xml:space="preserve"> от 30.03.2021 № 46 – 53 667 779,91 руб.;</w:t>
                  </w:r>
                </w:p>
                <w:p w14:paraId="0F33E4D7" w14:textId="77777777" w:rsidR="0042699F" w:rsidRDefault="0042699F" w:rsidP="0070489F">
                  <w:pPr>
                    <w:widowControl w:val="0"/>
                    <w:suppressLineNumbers/>
                    <w:suppressAutoHyphens/>
                    <w:spacing w:after="60"/>
                    <w:contextualSpacing/>
                    <w:rPr>
                      <w:bCs/>
                    </w:rPr>
                  </w:pPr>
                  <w:r>
                    <w:rPr>
                      <w:bCs/>
                    </w:rPr>
                    <w:t>Предложение №4 от 05.04.2021 № 2141 – 42 044 632,14 руб.</w:t>
                  </w:r>
                </w:p>
              </w:tc>
            </w:tr>
          </w:tbl>
          <w:p w14:paraId="7FCA6FE9" w14:textId="77777777" w:rsidR="0070489F" w:rsidRDefault="0070489F" w:rsidP="00090FE3">
            <w:pPr>
              <w:widowControl w:val="0"/>
              <w:suppressLineNumbers/>
              <w:suppressAutoHyphens/>
              <w:spacing w:after="60"/>
              <w:ind w:left="432" w:hanging="432"/>
              <w:contextualSpacing/>
              <w:rPr>
                <w:bCs/>
              </w:rPr>
            </w:pPr>
          </w:p>
        </w:tc>
      </w:tr>
      <w:bookmarkEnd w:id="78"/>
      <w:bookmarkEnd w:id="79"/>
    </w:tbl>
    <w:p w14:paraId="329D2682" w14:textId="77777777" w:rsidR="000906D3" w:rsidRDefault="000906D3" w:rsidP="00921C26">
      <w:pPr>
        <w:pStyle w:val="affff1"/>
        <w:widowControl w:val="0"/>
        <w:autoSpaceDE w:val="0"/>
        <w:autoSpaceDN w:val="0"/>
        <w:adjustRightInd w:val="0"/>
        <w:spacing w:before="120" w:after="120"/>
        <w:ind w:left="448"/>
        <w:rPr>
          <w:rStyle w:val="FontStyle131"/>
          <w:b/>
          <w:color w:val="auto"/>
          <w:sz w:val="28"/>
          <w:szCs w:val="28"/>
        </w:rPr>
      </w:pPr>
    </w:p>
    <w:p w14:paraId="51DB24CA" w14:textId="77777777" w:rsidR="000906D3" w:rsidRDefault="000906D3" w:rsidP="00921C26">
      <w:pPr>
        <w:pStyle w:val="affff1"/>
        <w:widowControl w:val="0"/>
        <w:autoSpaceDE w:val="0"/>
        <w:autoSpaceDN w:val="0"/>
        <w:adjustRightInd w:val="0"/>
        <w:spacing w:before="120" w:after="120"/>
        <w:ind w:left="448"/>
        <w:rPr>
          <w:rStyle w:val="FontStyle131"/>
          <w:b/>
          <w:color w:val="auto"/>
          <w:sz w:val="28"/>
          <w:szCs w:val="28"/>
        </w:rPr>
      </w:pPr>
    </w:p>
    <w:p w14:paraId="5F1F31DF" w14:textId="77777777" w:rsidR="00063A9D" w:rsidRDefault="00063A9D">
      <w:pPr>
        <w:rPr>
          <w:rStyle w:val="FontStyle131"/>
          <w:b/>
          <w:color w:val="auto"/>
          <w:sz w:val="28"/>
          <w:szCs w:val="28"/>
        </w:rPr>
      </w:pPr>
      <w:r>
        <w:rPr>
          <w:rStyle w:val="FontStyle131"/>
          <w:b/>
          <w:color w:val="auto"/>
          <w:sz w:val="28"/>
          <w:szCs w:val="28"/>
        </w:rPr>
        <w:br w:type="page"/>
      </w:r>
    </w:p>
    <w:p w14:paraId="4AC925B5" w14:textId="77777777" w:rsidR="00921C26" w:rsidRPr="00921C26" w:rsidRDefault="00921C26" w:rsidP="00921C26">
      <w:pPr>
        <w:pStyle w:val="affff1"/>
        <w:widowControl w:val="0"/>
        <w:autoSpaceDE w:val="0"/>
        <w:autoSpaceDN w:val="0"/>
        <w:adjustRightInd w:val="0"/>
        <w:spacing w:before="120" w:after="120"/>
        <w:ind w:left="448"/>
        <w:rPr>
          <w:rStyle w:val="FontStyle131"/>
          <w:b/>
          <w:color w:val="auto"/>
          <w:sz w:val="28"/>
          <w:szCs w:val="28"/>
        </w:rPr>
      </w:pPr>
    </w:p>
    <w:p w14:paraId="21B86799" w14:textId="77777777" w:rsidR="008F77AD" w:rsidRPr="006C3B4A" w:rsidRDefault="008F77AD" w:rsidP="0042699F">
      <w:pPr>
        <w:pStyle w:val="affff1"/>
        <w:widowControl w:val="0"/>
        <w:numPr>
          <w:ilvl w:val="0"/>
          <w:numId w:val="56"/>
        </w:numPr>
        <w:autoSpaceDE w:val="0"/>
        <w:autoSpaceDN w:val="0"/>
        <w:adjustRightInd w:val="0"/>
        <w:spacing w:before="120" w:after="120"/>
        <w:ind w:left="448" w:hanging="448"/>
        <w:jc w:val="center"/>
        <w:rPr>
          <w:b/>
          <w:sz w:val="28"/>
          <w:szCs w:val="28"/>
        </w:rPr>
      </w:pPr>
      <w:r w:rsidRPr="00AE74D8">
        <w:rPr>
          <w:rStyle w:val="FontStyle131"/>
          <w:b/>
          <w:sz w:val="28"/>
        </w:rPr>
        <w:t>ОБРАЗЦЫ</w:t>
      </w:r>
      <w:r w:rsidRPr="006C3B4A">
        <w:rPr>
          <w:b/>
          <w:sz w:val="28"/>
          <w:szCs w:val="28"/>
        </w:rPr>
        <w:t xml:space="preserve"> ФОРМ И ДОКУМЕНТОВ</w:t>
      </w:r>
      <w:bookmarkStart w:id="120" w:name="_Toc123405438"/>
    </w:p>
    <w:p w14:paraId="3A6B2010" w14:textId="7882B459" w:rsidR="008F77AD" w:rsidRDefault="008F77AD" w:rsidP="0042699F">
      <w:pPr>
        <w:pStyle w:val="affff1"/>
        <w:widowControl w:val="0"/>
        <w:numPr>
          <w:ilvl w:val="1"/>
          <w:numId w:val="56"/>
        </w:numPr>
        <w:autoSpaceDE w:val="0"/>
        <w:autoSpaceDN w:val="0"/>
        <w:adjustRightInd w:val="0"/>
        <w:spacing w:before="120" w:after="120"/>
        <w:ind w:left="0" w:firstLine="709"/>
        <w:rPr>
          <w:sz w:val="28"/>
          <w:szCs w:val="28"/>
          <w:u w:val="single"/>
        </w:rPr>
      </w:pPr>
      <w:r>
        <w:rPr>
          <w:sz w:val="28"/>
          <w:szCs w:val="28"/>
          <w:u w:val="single"/>
        </w:rPr>
        <w:t>Формы заявки</w:t>
      </w:r>
      <w:bookmarkStart w:id="121" w:name="_Ref22846535"/>
      <w:r>
        <w:rPr>
          <w:sz w:val="28"/>
          <w:szCs w:val="28"/>
          <w:u w:val="single"/>
        </w:rPr>
        <w:t xml:space="preserve"> </w:t>
      </w:r>
      <w:r w:rsidRPr="006975DB">
        <w:rPr>
          <w:sz w:val="28"/>
          <w:szCs w:val="28"/>
          <w:u w:val="single"/>
        </w:rPr>
        <w:t>(</w:t>
      </w:r>
      <w:bookmarkEnd w:id="121"/>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3F4">
        <w:rPr>
          <w:noProof/>
          <w:sz w:val="28"/>
          <w:szCs w:val="28"/>
          <w:u w:val="single"/>
        </w:rPr>
        <w:t>1</w:t>
      </w:r>
      <w:r w:rsidRPr="006975DB">
        <w:rPr>
          <w:sz w:val="28"/>
          <w:szCs w:val="28"/>
          <w:u w:val="single"/>
        </w:rPr>
        <w:fldChar w:fldCharType="end"/>
      </w:r>
      <w:r w:rsidRPr="006975DB">
        <w:rPr>
          <w:sz w:val="28"/>
          <w:szCs w:val="28"/>
          <w:u w:val="single"/>
        </w:rPr>
        <w:t>)</w:t>
      </w:r>
    </w:p>
    <w:p w14:paraId="3AB9EA97" w14:textId="77777777" w:rsidR="008F77AD" w:rsidRPr="00E873BA" w:rsidRDefault="008F77AD" w:rsidP="008F77AD">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09698876" w14:textId="77777777" w:rsidR="008F77AD" w:rsidRPr="00E873BA" w:rsidRDefault="008F77AD" w:rsidP="008F77AD">
      <w:pPr>
        <w:tabs>
          <w:tab w:val="left" w:pos="9355"/>
        </w:tabs>
        <w:spacing w:before="120"/>
        <w:jc w:val="center"/>
        <w:rPr>
          <w:b/>
          <w:bCs/>
          <w:sz w:val="28"/>
          <w:szCs w:val="28"/>
        </w:rPr>
      </w:pPr>
      <w:r w:rsidRPr="00E873BA">
        <w:rPr>
          <w:b/>
          <w:bCs/>
          <w:sz w:val="28"/>
          <w:szCs w:val="28"/>
        </w:rPr>
        <w:t>Образцы форм документов, включаемых в заявк</w:t>
      </w:r>
      <w:r w:rsidR="00E61DE2">
        <w:rPr>
          <w:b/>
          <w:bCs/>
          <w:sz w:val="28"/>
          <w:szCs w:val="28"/>
        </w:rPr>
        <w:t>у</w:t>
      </w:r>
    </w:p>
    <w:p w14:paraId="30A4D608" w14:textId="77777777" w:rsidR="008F77AD" w:rsidRPr="00E873BA" w:rsidRDefault="008F77AD" w:rsidP="008F77AD">
      <w:pPr>
        <w:tabs>
          <w:tab w:val="left" w:pos="9355"/>
        </w:tabs>
        <w:ind w:right="-1"/>
        <w:jc w:val="both"/>
        <w:rPr>
          <w:snapToGrid w:val="0"/>
          <w:sz w:val="28"/>
          <w:szCs w:val="28"/>
        </w:rPr>
      </w:pPr>
      <w:r w:rsidRPr="00E873BA">
        <w:rPr>
          <w:snapToGrid w:val="0"/>
          <w:sz w:val="28"/>
          <w:szCs w:val="28"/>
        </w:rPr>
        <w:t>«_____» ___________ 201_ г.</w:t>
      </w:r>
    </w:p>
    <w:p w14:paraId="3EB3CF77" w14:textId="77777777" w:rsidR="008F77AD" w:rsidRDefault="008F77AD" w:rsidP="008F77AD">
      <w:pPr>
        <w:tabs>
          <w:tab w:val="left" w:pos="9355"/>
        </w:tabs>
        <w:ind w:right="-1"/>
        <w:jc w:val="both"/>
        <w:rPr>
          <w:snapToGrid w:val="0"/>
          <w:sz w:val="28"/>
          <w:szCs w:val="28"/>
        </w:rPr>
      </w:pPr>
      <w:r w:rsidRPr="00E873BA">
        <w:rPr>
          <w:snapToGrid w:val="0"/>
          <w:sz w:val="28"/>
          <w:szCs w:val="28"/>
        </w:rPr>
        <w:t>№__________</w:t>
      </w:r>
    </w:p>
    <w:p w14:paraId="132AEAEA" w14:textId="77777777" w:rsidR="008F77AD" w:rsidRPr="00E873BA" w:rsidRDefault="008F77AD" w:rsidP="008F77AD">
      <w:pPr>
        <w:spacing w:before="240" w:after="240"/>
        <w:jc w:val="center"/>
        <w:rPr>
          <w:b/>
          <w:iCs/>
          <w:snapToGrid w:val="0"/>
          <w:sz w:val="28"/>
          <w:szCs w:val="28"/>
        </w:rPr>
      </w:pPr>
      <w:r w:rsidRPr="00E873BA">
        <w:rPr>
          <w:b/>
          <w:iCs/>
          <w:snapToGrid w:val="0"/>
          <w:sz w:val="28"/>
          <w:szCs w:val="28"/>
        </w:rPr>
        <w:t>ПЕРВАЯ ЧАСТЬ ЗАЯВКИ</w:t>
      </w:r>
    </w:p>
    <w:p w14:paraId="7082CEF3" w14:textId="77777777" w:rsidR="008F77AD" w:rsidRPr="00E873BA" w:rsidRDefault="0076305A" w:rsidP="008F77AD">
      <w:pPr>
        <w:spacing w:before="120"/>
        <w:ind w:firstLine="567"/>
        <w:jc w:val="both"/>
        <w:rPr>
          <w:iCs/>
          <w:snapToGrid w:val="0"/>
          <w:sz w:val="28"/>
          <w:szCs w:val="28"/>
        </w:rPr>
      </w:pPr>
      <w:r>
        <w:rPr>
          <w:iCs/>
          <w:snapToGrid w:val="0"/>
          <w:sz w:val="28"/>
          <w:szCs w:val="28"/>
        </w:rPr>
        <w:t xml:space="preserve">1. </w:t>
      </w:r>
      <w:r w:rsidR="008F77AD" w:rsidRPr="00E873BA">
        <w:rPr>
          <w:iCs/>
          <w:snapToGrid w:val="0"/>
          <w:sz w:val="28"/>
          <w:szCs w:val="28"/>
        </w:rPr>
        <w:t>Изучив</w:t>
      </w:r>
      <w:r w:rsidR="008F77AD" w:rsidRPr="00E873BA">
        <w:rPr>
          <w:snapToGrid w:val="0"/>
          <w:sz w:val="28"/>
          <w:szCs w:val="28"/>
        </w:rPr>
        <w:t xml:space="preserve"> </w:t>
      </w:r>
      <w:r w:rsidR="008F77AD" w:rsidRPr="00E873BA">
        <w:rPr>
          <w:iCs/>
          <w:snapToGrid w:val="0"/>
          <w:sz w:val="28"/>
          <w:szCs w:val="28"/>
        </w:rPr>
        <w:t xml:space="preserve">извещение и документацию о закупке </w:t>
      </w:r>
      <w:r w:rsidR="008F77AD" w:rsidRPr="00E873BA">
        <w:rPr>
          <w:sz w:val="28"/>
          <w:szCs w:val="28"/>
          <w:lang w:val="ru"/>
        </w:rPr>
        <w:t>(включая все изменения и разъяснения к ней)</w:t>
      </w:r>
      <w:r w:rsidR="008F77AD" w:rsidRPr="00E873BA">
        <w:rPr>
          <w:iCs/>
          <w:snapToGrid w:val="0"/>
          <w:sz w:val="28"/>
          <w:szCs w:val="28"/>
        </w:rPr>
        <w:t>, размещенные _________</w:t>
      </w:r>
      <w:r w:rsidR="008F77AD" w:rsidRPr="00E873BA">
        <w:rPr>
          <w:snapToGrid w:val="0"/>
          <w:sz w:val="28"/>
          <w:szCs w:val="28"/>
        </w:rPr>
        <w:t xml:space="preserve"> </w:t>
      </w:r>
      <w:r w:rsidR="008F77AD" w:rsidRPr="00E873BA">
        <w:rPr>
          <w:iCs/>
          <w:snapToGrid w:val="0"/>
          <w:sz w:val="28"/>
          <w:szCs w:val="28"/>
        </w:rPr>
        <w:t>[</w:t>
      </w:r>
      <w:r w:rsidR="008F77AD"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008F77AD" w:rsidRPr="00E873BA">
        <w:rPr>
          <w:iCs/>
          <w:snapToGrid w:val="0"/>
          <w:sz w:val="28"/>
          <w:szCs w:val="28"/>
        </w:rPr>
        <w:t>], и </w:t>
      </w:r>
      <w:r w:rsidR="008F77AD" w:rsidRPr="00E873BA">
        <w:rPr>
          <w:sz w:val="28"/>
          <w:szCs w:val="28"/>
          <w:lang w:val="ru"/>
        </w:rPr>
        <w:t xml:space="preserve">безоговорочно </w:t>
      </w:r>
      <w:r w:rsidR="008F77AD" w:rsidRPr="00E873BA">
        <w:rPr>
          <w:iCs/>
          <w:snapToGrid w:val="0"/>
          <w:sz w:val="28"/>
          <w:szCs w:val="28"/>
        </w:rPr>
        <w:t>принимая установленные в них требования и условия участия в закупке,</w:t>
      </w:r>
      <w:r w:rsidR="008F77AD"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sidR="008F77AD">
        <w:rPr>
          <w:sz w:val="28"/>
          <w:szCs w:val="28"/>
        </w:rPr>
        <w:t>Ч</w:t>
      </w:r>
      <w:r w:rsidR="008F77AD">
        <w:rPr>
          <w:sz w:val="28"/>
          <w:szCs w:val="28"/>
          <w:lang w:val="ru"/>
        </w:rPr>
        <w:t>астью</w:t>
      </w:r>
      <w:r w:rsidR="008F77AD" w:rsidRPr="00E14CB2">
        <w:rPr>
          <w:sz w:val="28"/>
          <w:szCs w:val="28"/>
        </w:rPr>
        <w:t xml:space="preserve"> 3</w:t>
      </w:r>
      <w:r w:rsidR="008F77AD">
        <w:rPr>
          <w:sz w:val="28"/>
          <w:szCs w:val="28"/>
          <w:lang w:val="ru"/>
        </w:rPr>
        <w:t xml:space="preserve"> документации</w:t>
      </w:r>
      <w:r w:rsidR="008F77AD" w:rsidRPr="00E873BA">
        <w:rPr>
          <w:sz w:val="28"/>
          <w:szCs w:val="28"/>
        </w:rPr>
        <w:t>,</w:t>
      </w:r>
      <w:r w:rsidR="008F77AD" w:rsidRPr="00E873BA">
        <w:rPr>
          <w:iCs/>
          <w:snapToGrid w:val="0"/>
          <w:sz w:val="28"/>
          <w:szCs w:val="28"/>
        </w:rPr>
        <w:t xml:space="preserve"> мы, являясь участником процедуры закупки, предлагаем заключить Договор на:</w:t>
      </w:r>
    </w:p>
    <w:p w14:paraId="654A261A" w14:textId="77777777" w:rsidR="008F77AD" w:rsidRPr="00E873BA" w:rsidRDefault="008F77AD" w:rsidP="008F77AD">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1</w:t>
      </w:r>
      <w:r w:rsidRPr="00E873BA">
        <w:rPr>
          <w:bCs/>
          <w:i/>
          <w:sz w:val="28"/>
          <w:szCs w:val="28"/>
        </w:rPr>
        <w:t xml:space="preserve"> информационной карты</w:t>
      </w:r>
      <w:r w:rsidRPr="00E873BA">
        <w:rPr>
          <w:bCs/>
          <w:i/>
          <w:spacing w:val="-6"/>
          <w:sz w:val="28"/>
          <w:szCs w:val="28"/>
        </w:rPr>
        <w:t>]</w:t>
      </w:r>
    </w:p>
    <w:p w14:paraId="68A4ADF3" w14:textId="77777777" w:rsidR="008F77AD" w:rsidRPr="00E873BA" w:rsidRDefault="0076305A" w:rsidP="008F77AD">
      <w:pPr>
        <w:spacing w:before="120"/>
        <w:ind w:firstLine="567"/>
        <w:jc w:val="both"/>
        <w:rPr>
          <w:iCs/>
          <w:snapToGrid w:val="0"/>
          <w:sz w:val="28"/>
          <w:szCs w:val="28"/>
        </w:rPr>
      </w:pPr>
      <w:r>
        <w:rPr>
          <w:iCs/>
          <w:snapToGrid w:val="0"/>
          <w:sz w:val="28"/>
          <w:szCs w:val="28"/>
        </w:rPr>
        <w:t xml:space="preserve">2. </w:t>
      </w:r>
      <w:r w:rsidR="008F77AD"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10B242CF" w14:textId="77777777" w:rsidR="008F77AD" w:rsidRPr="00E873BA" w:rsidRDefault="0076305A" w:rsidP="008F77AD">
      <w:pPr>
        <w:spacing w:before="120"/>
        <w:ind w:firstLine="567"/>
        <w:jc w:val="both"/>
        <w:rPr>
          <w:iCs/>
          <w:snapToGrid w:val="0"/>
          <w:sz w:val="28"/>
          <w:szCs w:val="28"/>
        </w:rPr>
      </w:pPr>
      <w:r>
        <w:rPr>
          <w:iCs/>
          <w:snapToGrid w:val="0"/>
          <w:sz w:val="28"/>
          <w:szCs w:val="28"/>
        </w:rPr>
        <w:t xml:space="preserve">2.1. </w:t>
      </w:r>
      <w:r w:rsidR="008F77AD" w:rsidRPr="00E873BA">
        <w:rPr>
          <w:iCs/>
          <w:snapToGrid w:val="0"/>
          <w:sz w:val="28"/>
          <w:szCs w:val="28"/>
        </w:rPr>
        <w:t xml:space="preserve">Настоящая заявка, состоящая из </w:t>
      </w:r>
      <w:r w:rsidR="00E61DE2">
        <w:rPr>
          <w:iCs/>
          <w:snapToGrid w:val="0"/>
          <w:sz w:val="28"/>
          <w:szCs w:val="28"/>
        </w:rPr>
        <w:t>общей</w:t>
      </w:r>
      <w:r w:rsidR="008F77AD" w:rsidRPr="00E873BA">
        <w:rPr>
          <w:iCs/>
          <w:snapToGrid w:val="0"/>
          <w:sz w:val="28"/>
          <w:szCs w:val="28"/>
        </w:rPr>
        <w:t xml:space="preserve"> части и ценового предложения, имеет правовой статус оферты и действует </w:t>
      </w:r>
      <w:r w:rsidR="008F77AD" w:rsidRPr="00E873BA">
        <w:rPr>
          <w:sz w:val="28"/>
          <w:szCs w:val="28"/>
          <w:lang w:val="ru"/>
        </w:rPr>
        <w:t xml:space="preserve">вплоть до истечения срока, отведенного на заключение договора, но не менее, чем в течение </w:t>
      </w:r>
      <w:bookmarkStart w:id="122" w:name="_Hlt440565644"/>
      <w:bookmarkEnd w:id="122"/>
      <w:r w:rsidR="008F77AD" w:rsidRPr="00E873BA">
        <w:rPr>
          <w:sz w:val="28"/>
          <w:szCs w:val="28"/>
          <w:lang w:val="ru"/>
        </w:rPr>
        <w:t>60 (шестидесяти)</w:t>
      </w:r>
      <w:r w:rsidR="008F77AD">
        <w:rPr>
          <w:rStyle w:val="afffff"/>
          <w:sz w:val="28"/>
          <w:szCs w:val="28"/>
          <w:lang w:val="ru"/>
        </w:rPr>
        <w:footnoteReference w:id="1"/>
      </w:r>
      <w:r w:rsidR="008F77AD" w:rsidRPr="00E873BA">
        <w:rPr>
          <w:sz w:val="28"/>
          <w:szCs w:val="28"/>
          <w:lang w:val="ru"/>
        </w:rPr>
        <w:t xml:space="preserve"> дней с даты окончания срока подачи заявок</w:t>
      </w:r>
      <w:r w:rsidR="008F77AD" w:rsidRPr="00E873BA">
        <w:rPr>
          <w:iCs/>
          <w:snapToGrid w:val="0"/>
          <w:sz w:val="28"/>
          <w:szCs w:val="28"/>
        </w:rPr>
        <w:t>, установленной в</w:t>
      </w:r>
      <w:r w:rsidR="008F77AD" w:rsidRPr="00E873BA" w:rsidDel="003E268E">
        <w:rPr>
          <w:iCs/>
          <w:snapToGrid w:val="0"/>
          <w:sz w:val="28"/>
          <w:szCs w:val="28"/>
        </w:rPr>
        <w:t xml:space="preserve"> </w:t>
      </w:r>
      <w:r w:rsidR="008F77AD" w:rsidRPr="00E873BA">
        <w:rPr>
          <w:iCs/>
          <w:snapToGrid w:val="0"/>
          <w:sz w:val="28"/>
          <w:szCs w:val="28"/>
        </w:rPr>
        <w:t>извещении.</w:t>
      </w:r>
    </w:p>
    <w:p w14:paraId="21B9B886" w14:textId="77777777" w:rsidR="008F77AD" w:rsidRPr="00E873BA" w:rsidRDefault="0076305A" w:rsidP="008F77AD">
      <w:pPr>
        <w:spacing w:before="120"/>
        <w:ind w:firstLine="567"/>
        <w:jc w:val="both"/>
        <w:rPr>
          <w:sz w:val="28"/>
          <w:szCs w:val="28"/>
        </w:rPr>
      </w:pPr>
      <w:r>
        <w:rPr>
          <w:sz w:val="28"/>
          <w:szCs w:val="28"/>
        </w:rPr>
        <w:t xml:space="preserve">2.2. </w:t>
      </w:r>
      <w:r w:rsidR="008F77AD" w:rsidRPr="00E873BA">
        <w:rPr>
          <w:sz w:val="28"/>
          <w:szCs w:val="28"/>
        </w:rPr>
        <w:t>Также подтверждаем отсутствие у</w:t>
      </w:r>
      <w:r w:rsidR="008F77AD" w:rsidRPr="00E873BA">
        <w:rPr>
          <w:iCs/>
          <w:snapToGrid w:val="0"/>
          <w:sz w:val="28"/>
          <w:szCs w:val="28"/>
        </w:rPr>
        <w:t xml:space="preserve"> участника закупки – физического лица,</w:t>
      </w:r>
      <w:r w:rsidR="008F77AD" w:rsidRPr="00E873BA">
        <w:rPr>
          <w:sz w:val="28"/>
          <w:szCs w:val="28"/>
        </w:rPr>
        <w:t xml:space="preserve"> у руководителя, членов коллегиального исполнительного органа или главного бухгалтера </w:t>
      </w:r>
      <w:r w:rsidR="008F77AD" w:rsidRPr="00E873BA">
        <w:rPr>
          <w:iCs/>
          <w:snapToGrid w:val="0"/>
          <w:sz w:val="28"/>
          <w:szCs w:val="28"/>
        </w:rPr>
        <w:t>участника закупки – юридических лиц,</w:t>
      </w:r>
      <w:r w:rsidR="008F77AD" w:rsidRPr="00E873BA">
        <w:rPr>
          <w:sz w:val="28"/>
          <w:szCs w:val="28"/>
        </w:rPr>
        <w:t xml:space="preserve"> </w:t>
      </w:r>
      <w:r w:rsidR="008F77AD"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008F77AD" w:rsidRPr="00E873BA">
        <w:rPr>
          <w:rStyle w:val="afffff"/>
          <w:iCs/>
          <w:snapToGrid w:val="0"/>
          <w:sz w:val="28"/>
          <w:szCs w:val="28"/>
        </w:rPr>
        <w:footnoteReference w:id="2"/>
      </w:r>
      <w:r w:rsidR="008F77AD" w:rsidRPr="00E873BA">
        <w:rPr>
          <w:iCs/>
          <w:snapToGrid w:val="0"/>
          <w:sz w:val="28"/>
          <w:szCs w:val="28"/>
        </w:rPr>
        <w:t xml:space="preserve">, </w:t>
      </w:r>
      <w:r w:rsidR="008F77AD"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w:t>
      </w:r>
      <w:r w:rsidR="008F77AD" w:rsidRPr="00E873BA">
        <w:rPr>
          <w:sz w:val="28"/>
          <w:szCs w:val="28"/>
        </w:rPr>
        <w:lastRenderedPageBreak/>
        <w:t xml:space="preserve">или заниматься определенной деятельностью, которые связаны с исполнением договора, и административного наказания в виде дисквалификации. </w:t>
      </w:r>
    </w:p>
    <w:p w14:paraId="6CE89E6E" w14:textId="77777777" w:rsidR="008F77AD" w:rsidRPr="00E873BA" w:rsidRDefault="0076305A" w:rsidP="008F77AD">
      <w:pPr>
        <w:spacing w:before="120"/>
        <w:ind w:firstLine="567"/>
        <w:jc w:val="both"/>
        <w:rPr>
          <w:sz w:val="28"/>
          <w:szCs w:val="28"/>
        </w:rPr>
      </w:pPr>
      <w:r>
        <w:rPr>
          <w:sz w:val="28"/>
          <w:szCs w:val="28"/>
        </w:rPr>
        <w:t xml:space="preserve">3. </w:t>
      </w:r>
      <w:r w:rsidR="008F77AD"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008F77AD" w:rsidRPr="00E873BA">
        <w:rPr>
          <w:rStyle w:val="afffff"/>
          <w:sz w:val="28"/>
          <w:szCs w:val="28"/>
        </w:rPr>
        <w:footnoteReference w:id="3"/>
      </w:r>
    </w:p>
    <w:p w14:paraId="3312D32E" w14:textId="77777777" w:rsidR="008F77AD" w:rsidRPr="00E873BA" w:rsidRDefault="0076305A" w:rsidP="008F77AD">
      <w:pPr>
        <w:spacing w:before="120"/>
        <w:ind w:firstLine="567"/>
        <w:jc w:val="both"/>
        <w:rPr>
          <w:sz w:val="28"/>
          <w:szCs w:val="28"/>
        </w:rPr>
      </w:pPr>
      <w:r>
        <w:rPr>
          <w:sz w:val="28"/>
          <w:szCs w:val="28"/>
        </w:rPr>
        <w:t xml:space="preserve">4. </w:t>
      </w:r>
      <w:r w:rsidR="008F77AD"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008F77AD"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008F77AD" w:rsidRPr="00E873BA">
        <w:rPr>
          <w:rStyle w:val="afffff"/>
          <w:iCs/>
          <w:snapToGrid w:val="0"/>
          <w:sz w:val="28"/>
          <w:szCs w:val="28"/>
        </w:rPr>
        <w:footnoteReference w:id="4"/>
      </w:r>
      <w:r w:rsidR="008F77AD" w:rsidRPr="00E873BA">
        <w:rPr>
          <w:iCs/>
          <w:snapToGrid w:val="0"/>
          <w:sz w:val="28"/>
          <w:szCs w:val="28"/>
        </w:rPr>
        <w:t>,</w:t>
      </w:r>
      <w:r w:rsidR="008F77AD" w:rsidRPr="00E873BA">
        <w:rPr>
          <w:sz w:val="28"/>
          <w:szCs w:val="28"/>
        </w:rPr>
        <w:t xml:space="preserve"> в реестре недобросовестных поставщиков (подрядчиков, исполнителей), предусмотренном Законом 223-ФЗ </w:t>
      </w:r>
      <w:r w:rsidR="008F77AD" w:rsidRPr="00E873BA">
        <w:rPr>
          <w:iCs/>
          <w:snapToGrid w:val="0"/>
          <w:sz w:val="28"/>
          <w:szCs w:val="28"/>
        </w:rPr>
        <w:t>[</w:t>
      </w:r>
      <w:r w:rsidR="008F77AD" w:rsidRPr="00E873BA">
        <w:rPr>
          <w:snapToGrid w:val="0"/>
          <w:sz w:val="28"/>
          <w:szCs w:val="28"/>
          <w:shd w:val="clear" w:color="auto" w:fill="D9D9D9" w:themeFill="background1" w:themeFillShade="D9"/>
        </w:rPr>
        <w:t>и/или</w:t>
      </w:r>
      <w:r w:rsidR="008F77AD" w:rsidRPr="00E873BA">
        <w:rPr>
          <w:iCs/>
          <w:snapToGrid w:val="0"/>
          <w:sz w:val="28"/>
          <w:szCs w:val="28"/>
        </w:rPr>
        <w:t>]</w:t>
      </w:r>
      <w:r w:rsidR="008F77AD" w:rsidRPr="00E873BA">
        <w:rPr>
          <w:sz w:val="28"/>
          <w:szCs w:val="28"/>
        </w:rPr>
        <w:t xml:space="preserve"> в реестре недобросовестных поставщиков, предусмотренном Законом 44-ФЗ. </w:t>
      </w:r>
    </w:p>
    <w:p w14:paraId="743C50DE" w14:textId="77777777" w:rsidR="008F77AD" w:rsidRDefault="0076305A" w:rsidP="008F77AD">
      <w:pPr>
        <w:spacing w:before="120"/>
        <w:ind w:firstLine="567"/>
        <w:jc w:val="both"/>
        <w:rPr>
          <w:iCs/>
          <w:snapToGrid w:val="0"/>
          <w:sz w:val="28"/>
          <w:szCs w:val="28"/>
        </w:rPr>
      </w:pPr>
      <w:r>
        <w:rPr>
          <w:iCs/>
          <w:snapToGrid w:val="0"/>
          <w:sz w:val="28"/>
          <w:szCs w:val="28"/>
        </w:rPr>
        <w:t xml:space="preserve">5. </w:t>
      </w:r>
      <w:r w:rsidR="008F77AD"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008F77AD" w:rsidRPr="00E873BA">
        <w:rPr>
          <w:sz w:val="28"/>
          <w:szCs w:val="28"/>
        </w:rPr>
        <w:t xml:space="preserve">с единственным участником </w:t>
      </w:r>
      <w:r w:rsidR="008F77AD">
        <w:rPr>
          <w:sz w:val="28"/>
          <w:szCs w:val="28"/>
        </w:rPr>
        <w:t xml:space="preserve">открытого конкурса </w:t>
      </w:r>
      <w:r w:rsidR="008F77AD" w:rsidRPr="00E873BA">
        <w:rPr>
          <w:sz w:val="28"/>
          <w:szCs w:val="28"/>
        </w:rPr>
        <w:t>,</w:t>
      </w:r>
      <w:r w:rsidR="008F77AD"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48F74797" w14:textId="77777777" w:rsidR="008F77AD" w:rsidRPr="00643BDB" w:rsidRDefault="0076305A" w:rsidP="008F77AD">
      <w:pPr>
        <w:spacing w:before="120"/>
        <w:ind w:firstLine="567"/>
        <w:jc w:val="both"/>
        <w:rPr>
          <w:iCs/>
          <w:snapToGrid w:val="0"/>
          <w:sz w:val="28"/>
          <w:szCs w:val="28"/>
        </w:rPr>
      </w:pPr>
      <w:r>
        <w:rPr>
          <w:iCs/>
          <w:snapToGrid w:val="0"/>
          <w:sz w:val="28"/>
          <w:szCs w:val="28"/>
        </w:rPr>
        <w:t xml:space="preserve">6. </w:t>
      </w:r>
      <w:r w:rsidR="008F77AD"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518237E8" w14:textId="77777777" w:rsidR="008F77AD" w:rsidRPr="00643BDB" w:rsidRDefault="0076305A" w:rsidP="008F77AD">
      <w:pPr>
        <w:spacing w:before="120"/>
        <w:ind w:firstLine="567"/>
        <w:jc w:val="both"/>
        <w:rPr>
          <w:iCs/>
          <w:snapToGrid w:val="0"/>
          <w:sz w:val="28"/>
          <w:szCs w:val="28"/>
        </w:rPr>
      </w:pPr>
      <w:r>
        <w:rPr>
          <w:iCs/>
          <w:snapToGrid w:val="0"/>
          <w:sz w:val="28"/>
          <w:szCs w:val="28"/>
        </w:rPr>
        <w:t xml:space="preserve">7. </w:t>
      </w:r>
      <w:r w:rsidR="008F77AD"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0BA7A723" w14:textId="77777777" w:rsidR="008F77AD" w:rsidRPr="00643BDB" w:rsidRDefault="0076305A" w:rsidP="008F77AD">
      <w:pPr>
        <w:spacing w:before="120"/>
        <w:ind w:firstLine="567"/>
        <w:jc w:val="both"/>
        <w:rPr>
          <w:iCs/>
          <w:snapToGrid w:val="0"/>
          <w:sz w:val="28"/>
          <w:szCs w:val="28"/>
        </w:rPr>
      </w:pPr>
      <w:r>
        <w:rPr>
          <w:iCs/>
          <w:snapToGrid w:val="0"/>
          <w:sz w:val="28"/>
          <w:szCs w:val="28"/>
        </w:rPr>
        <w:t xml:space="preserve">8. </w:t>
      </w:r>
      <w:r w:rsidR="008F77AD"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39C393C0" w14:textId="77777777" w:rsidR="008F77AD" w:rsidRPr="00643BDB" w:rsidRDefault="0076305A" w:rsidP="008F77AD">
      <w:pPr>
        <w:spacing w:before="120"/>
        <w:ind w:firstLine="567"/>
        <w:jc w:val="both"/>
        <w:rPr>
          <w:iCs/>
          <w:snapToGrid w:val="0"/>
          <w:sz w:val="28"/>
          <w:szCs w:val="28"/>
        </w:rPr>
      </w:pPr>
      <w:r>
        <w:rPr>
          <w:sz w:val="28"/>
          <w:szCs w:val="28"/>
        </w:rPr>
        <w:t xml:space="preserve">9. </w:t>
      </w:r>
      <w:r w:rsidR="008F77AD" w:rsidRPr="00643BDB">
        <w:rPr>
          <w:sz w:val="28"/>
          <w:szCs w:val="28"/>
        </w:rPr>
        <w:t xml:space="preserve">В соответствии с Федеральным законом от 27.07.2006 №152-ФЗ «О персональных данных» (далее – Закон 152-ФЗ), </w:t>
      </w:r>
      <w:r w:rsidR="008F77AD"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008F77AD" w:rsidRPr="00643BDB">
        <w:rPr>
          <w:iCs/>
          <w:snapToGrid w:val="0"/>
          <w:sz w:val="28"/>
          <w:szCs w:val="28"/>
        </w:rPr>
        <w:lastRenderedPageBreak/>
        <w:t>[</w:t>
      </w:r>
      <w:r w:rsidR="008F77AD" w:rsidRPr="00643BDB">
        <w:rPr>
          <w:snapToGrid w:val="0"/>
          <w:sz w:val="28"/>
          <w:szCs w:val="28"/>
          <w:shd w:val="clear" w:color="auto" w:fill="D9D9D9" w:themeFill="background1" w:themeFillShade="D9"/>
        </w:rPr>
        <w:t>наименование заказчика</w:t>
      </w:r>
      <w:r w:rsidR="008F77AD" w:rsidRPr="00643BDB">
        <w:rPr>
          <w:iCs/>
          <w:snapToGrid w:val="0"/>
          <w:sz w:val="28"/>
          <w:szCs w:val="28"/>
        </w:rPr>
        <w:t>], зарегистрированному по адресу: ________________________ [</w:t>
      </w:r>
      <w:r w:rsidR="008F77AD" w:rsidRPr="00643BDB">
        <w:rPr>
          <w:snapToGrid w:val="0"/>
          <w:sz w:val="28"/>
          <w:szCs w:val="28"/>
          <w:shd w:val="clear" w:color="auto" w:fill="D9D9D9" w:themeFill="background1" w:themeFillShade="D9"/>
        </w:rPr>
        <w:t>адрес заказчика</w:t>
      </w:r>
      <w:r w:rsidR="008F77AD"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008F77AD"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1F0802C5" w14:textId="77777777" w:rsidR="008F77AD" w:rsidRPr="00643BDB" w:rsidRDefault="0076305A" w:rsidP="008F77AD">
      <w:pPr>
        <w:spacing w:before="120"/>
        <w:ind w:firstLine="567"/>
        <w:jc w:val="both"/>
        <w:rPr>
          <w:iCs/>
          <w:snapToGrid w:val="0"/>
          <w:sz w:val="28"/>
          <w:szCs w:val="28"/>
        </w:rPr>
      </w:pPr>
      <w:r>
        <w:rPr>
          <w:iCs/>
          <w:snapToGrid w:val="0"/>
          <w:sz w:val="28"/>
          <w:szCs w:val="28"/>
        </w:rPr>
        <w:t xml:space="preserve">10. </w:t>
      </w:r>
      <w:r w:rsidR="008F77AD" w:rsidRPr="00643BDB">
        <w:rPr>
          <w:iCs/>
          <w:snapToGrid w:val="0"/>
          <w:sz w:val="28"/>
          <w:szCs w:val="28"/>
        </w:rPr>
        <w:t xml:space="preserve">Опись документов, которые являются неотъемлемой частью нашей </w:t>
      </w:r>
      <w:r w:rsidR="008F77AD">
        <w:rPr>
          <w:iCs/>
          <w:snapToGrid w:val="0"/>
          <w:sz w:val="28"/>
          <w:szCs w:val="28"/>
        </w:rPr>
        <w:t>заявки</w:t>
      </w:r>
      <w:r w:rsidR="008F77AD"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8F77AD" w:rsidRPr="00643BDB" w14:paraId="7447151D" w14:textId="77777777" w:rsidTr="008F77AD">
        <w:trPr>
          <w:tblHeader/>
        </w:trPr>
        <w:tc>
          <w:tcPr>
            <w:tcW w:w="851" w:type="dxa"/>
            <w:vAlign w:val="center"/>
          </w:tcPr>
          <w:p w14:paraId="115F0720" w14:textId="77777777" w:rsidR="008F77AD" w:rsidRPr="00643BDB" w:rsidRDefault="008F77AD" w:rsidP="008F77AD">
            <w:pPr>
              <w:jc w:val="center"/>
              <w:rPr>
                <w:iCs/>
                <w:snapToGrid w:val="0"/>
                <w:sz w:val="28"/>
                <w:szCs w:val="28"/>
              </w:rPr>
            </w:pPr>
            <w:r w:rsidRPr="00643BDB">
              <w:rPr>
                <w:iCs/>
                <w:snapToGrid w:val="0"/>
                <w:sz w:val="28"/>
                <w:szCs w:val="28"/>
              </w:rPr>
              <w:t>№</w:t>
            </w:r>
          </w:p>
          <w:p w14:paraId="05A11C03" w14:textId="77777777" w:rsidR="008F77AD" w:rsidRPr="00643BDB" w:rsidRDefault="008F77AD" w:rsidP="008F77AD">
            <w:pPr>
              <w:jc w:val="center"/>
              <w:rPr>
                <w:iCs/>
                <w:snapToGrid w:val="0"/>
                <w:sz w:val="28"/>
                <w:szCs w:val="28"/>
              </w:rPr>
            </w:pPr>
            <w:r w:rsidRPr="00643BDB">
              <w:rPr>
                <w:iCs/>
                <w:snapToGrid w:val="0"/>
                <w:sz w:val="28"/>
                <w:szCs w:val="28"/>
              </w:rPr>
              <w:t>п/п</w:t>
            </w:r>
          </w:p>
        </w:tc>
        <w:tc>
          <w:tcPr>
            <w:tcW w:w="7654" w:type="dxa"/>
            <w:vAlign w:val="center"/>
          </w:tcPr>
          <w:p w14:paraId="10BC5A36" w14:textId="77777777" w:rsidR="008F77AD" w:rsidRPr="00643BDB" w:rsidRDefault="008F77AD" w:rsidP="008F77AD">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24DD8929" w14:textId="77777777" w:rsidR="008F77AD" w:rsidRPr="00643BDB" w:rsidRDefault="008F77AD" w:rsidP="008F77AD">
            <w:pPr>
              <w:jc w:val="center"/>
              <w:rPr>
                <w:iCs/>
                <w:snapToGrid w:val="0"/>
                <w:sz w:val="28"/>
                <w:szCs w:val="28"/>
              </w:rPr>
            </w:pPr>
            <w:r w:rsidRPr="00643BDB">
              <w:rPr>
                <w:iCs/>
                <w:snapToGrid w:val="0"/>
                <w:sz w:val="28"/>
                <w:szCs w:val="28"/>
              </w:rPr>
              <w:t>Кол-во</w:t>
            </w:r>
          </w:p>
          <w:p w14:paraId="61E39E91" w14:textId="77777777" w:rsidR="008F77AD" w:rsidRPr="00643BDB" w:rsidRDefault="008F77AD" w:rsidP="008F77AD">
            <w:pPr>
              <w:jc w:val="center"/>
              <w:rPr>
                <w:iCs/>
                <w:snapToGrid w:val="0"/>
                <w:sz w:val="28"/>
                <w:szCs w:val="28"/>
              </w:rPr>
            </w:pPr>
            <w:r w:rsidRPr="00643BDB">
              <w:rPr>
                <w:iCs/>
                <w:snapToGrid w:val="0"/>
                <w:sz w:val="28"/>
                <w:szCs w:val="28"/>
              </w:rPr>
              <w:t>листов</w:t>
            </w:r>
          </w:p>
        </w:tc>
      </w:tr>
      <w:tr w:rsidR="008F77AD" w:rsidRPr="00643BDB" w14:paraId="2EE30259" w14:textId="77777777" w:rsidTr="008F77AD">
        <w:tc>
          <w:tcPr>
            <w:tcW w:w="851" w:type="dxa"/>
            <w:vAlign w:val="center"/>
          </w:tcPr>
          <w:p w14:paraId="6601DDB6" w14:textId="77777777" w:rsidR="008F77AD" w:rsidRPr="00643BDB" w:rsidRDefault="008F77AD" w:rsidP="0042699F">
            <w:pPr>
              <w:pStyle w:val="affff1"/>
              <w:numPr>
                <w:ilvl w:val="0"/>
                <w:numId w:val="39"/>
              </w:numPr>
              <w:jc w:val="center"/>
              <w:rPr>
                <w:iCs/>
                <w:snapToGrid w:val="0"/>
                <w:sz w:val="28"/>
                <w:szCs w:val="28"/>
              </w:rPr>
            </w:pPr>
          </w:p>
        </w:tc>
        <w:tc>
          <w:tcPr>
            <w:tcW w:w="7654" w:type="dxa"/>
          </w:tcPr>
          <w:p w14:paraId="70A389C6" w14:textId="77777777" w:rsidR="008F77AD" w:rsidRPr="00643BDB" w:rsidRDefault="008F77AD" w:rsidP="008F77AD">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4CE95808" w14:textId="77777777" w:rsidR="008F77AD" w:rsidRPr="00643BDB" w:rsidRDefault="008F77AD" w:rsidP="008F77AD">
            <w:pPr>
              <w:widowControl w:val="0"/>
              <w:adjustRightInd w:val="0"/>
              <w:jc w:val="both"/>
              <w:textAlignment w:val="baseline"/>
              <w:rPr>
                <w:iCs/>
                <w:snapToGrid w:val="0"/>
                <w:sz w:val="28"/>
                <w:szCs w:val="28"/>
              </w:rPr>
            </w:pPr>
          </w:p>
        </w:tc>
      </w:tr>
      <w:tr w:rsidR="008F77AD" w:rsidRPr="00643BDB" w14:paraId="49D91BD3" w14:textId="77777777" w:rsidTr="008F77AD">
        <w:tc>
          <w:tcPr>
            <w:tcW w:w="851" w:type="dxa"/>
            <w:vAlign w:val="center"/>
          </w:tcPr>
          <w:p w14:paraId="55DDE932" w14:textId="77777777" w:rsidR="008F77AD" w:rsidRPr="00643BDB" w:rsidRDefault="008F77AD" w:rsidP="0042699F">
            <w:pPr>
              <w:pStyle w:val="affff1"/>
              <w:numPr>
                <w:ilvl w:val="0"/>
                <w:numId w:val="39"/>
              </w:numPr>
              <w:jc w:val="center"/>
              <w:rPr>
                <w:iCs/>
                <w:snapToGrid w:val="0"/>
                <w:sz w:val="28"/>
                <w:szCs w:val="28"/>
              </w:rPr>
            </w:pPr>
          </w:p>
        </w:tc>
        <w:tc>
          <w:tcPr>
            <w:tcW w:w="7654" w:type="dxa"/>
          </w:tcPr>
          <w:p w14:paraId="3D480D57" w14:textId="77777777" w:rsidR="008F77AD" w:rsidRPr="00643BDB" w:rsidRDefault="008F77AD" w:rsidP="008F77AD">
            <w:pPr>
              <w:widowControl w:val="0"/>
              <w:adjustRightInd w:val="0"/>
              <w:jc w:val="both"/>
              <w:textAlignment w:val="baseline"/>
              <w:rPr>
                <w:iCs/>
                <w:snapToGrid w:val="0"/>
                <w:sz w:val="28"/>
                <w:szCs w:val="28"/>
              </w:rPr>
            </w:pPr>
          </w:p>
        </w:tc>
        <w:tc>
          <w:tcPr>
            <w:tcW w:w="1588" w:type="dxa"/>
          </w:tcPr>
          <w:p w14:paraId="103484D8" w14:textId="77777777" w:rsidR="008F77AD" w:rsidRPr="00643BDB" w:rsidRDefault="008F77AD" w:rsidP="008F77AD">
            <w:pPr>
              <w:widowControl w:val="0"/>
              <w:adjustRightInd w:val="0"/>
              <w:jc w:val="both"/>
              <w:textAlignment w:val="baseline"/>
              <w:rPr>
                <w:iCs/>
                <w:snapToGrid w:val="0"/>
                <w:sz w:val="28"/>
                <w:szCs w:val="28"/>
              </w:rPr>
            </w:pPr>
          </w:p>
        </w:tc>
      </w:tr>
      <w:tr w:rsidR="008F77AD" w:rsidRPr="00643BDB" w14:paraId="329C2F04" w14:textId="77777777" w:rsidTr="008F77AD">
        <w:tc>
          <w:tcPr>
            <w:tcW w:w="851" w:type="dxa"/>
            <w:vAlign w:val="center"/>
          </w:tcPr>
          <w:p w14:paraId="290D40D3" w14:textId="77777777" w:rsidR="008F77AD" w:rsidRPr="00643BDB" w:rsidRDefault="008F77AD" w:rsidP="0042699F">
            <w:pPr>
              <w:pStyle w:val="affff1"/>
              <w:numPr>
                <w:ilvl w:val="0"/>
                <w:numId w:val="39"/>
              </w:numPr>
              <w:jc w:val="center"/>
              <w:rPr>
                <w:iCs/>
                <w:snapToGrid w:val="0"/>
                <w:sz w:val="28"/>
                <w:szCs w:val="28"/>
              </w:rPr>
            </w:pPr>
          </w:p>
        </w:tc>
        <w:tc>
          <w:tcPr>
            <w:tcW w:w="7654" w:type="dxa"/>
          </w:tcPr>
          <w:p w14:paraId="7C7CA9F4" w14:textId="77777777" w:rsidR="008F77AD" w:rsidRPr="00643BDB" w:rsidRDefault="008F77AD" w:rsidP="008F77AD">
            <w:pPr>
              <w:jc w:val="both"/>
              <w:rPr>
                <w:iCs/>
                <w:snapToGrid w:val="0"/>
                <w:sz w:val="28"/>
                <w:szCs w:val="28"/>
              </w:rPr>
            </w:pPr>
          </w:p>
        </w:tc>
        <w:tc>
          <w:tcPr>
            <w:tcW w:w="1588" w:type="dxa"/>
          </w:tcPr>
          <w:p w14:paraId="5590E489" w14:textId="77777777" w:rsidR="008F77AD" w:rsidRPr="00643BDB" w:rsidRDefault="008F77AD" w:rsidP="008F77AD">
            <w:pPr>
              <w:widowControl w:val="0"/>
              <w:adjustRightInd w:val="0"/>
              <w:jc w:val="both"/>
              <w:textAlignment w:val="baseline"/>
              <w:rPr>
                <w:iCs/>
                <w:snapToGrid w:val="0"/>
                <w:sz w:val="28"/>
                <w:szCs w:val="28"/>
              </w:rPr>
            </w:pPr>
          </w:p>
        </w:tc>
      </w:tr>
      <w:tr w:rsidR="008F77AD" w:rsidRPr="00643BDB" w14:paraId="25A3CE96" w14:textId="77777777" w:rsidTr="008F77AD">
        <w:tc>
          <w:tcPr>
            <w:tcW w:w="851" w:type="dxa"/>
            <w:vAlign w:val="center"/>
          </w:tcPr>
          <w:p w14:paraId="2CC47EBA" w14:textId="77777777" w:rsidR="008F77AD" w:rsidRPr="00643BDB" w:rsidRDefault="008F77AD" w:rsidP="008F77AD">
            <w:pPr>
              <w:jc w:val="center"/>
              <w:rPr>
                <w:iCs/>
                <w:snapToGrid w:val="0"/>
                <w:sz w:val="28"/>
                <w:szCs w:val="28"/>
              </w:rPr>
            </w:pPr>
          </w:p>
        </w:tc>
        <w:tc>
          <w:tcPr>
            <w:tcW w:w="7654" w:type="dxa"/>
          </w:tcPr>
          <w:p w14:paraId="093E69FC" w14:textId="77777777" w:rsidR="008F77AD" w:rsidRPr="00643BDB" w:rsidRDefault="008F77AD" w:rsidP="008F77AD">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3A7495CE" w14:textId="77777777" w:rsidR="008F77AD" w:rsidRPr="00643BDB" w:rsidRDefault="008F77AD" w:rsidP="008F77AD">
            <w:pPr>
              <w:widowControl w:val="0"/>
              <w:adjustRightInd w:val="0"/>
              <w:jc w:val="center"/>
              <w:textAlignment w:val="baseline"/>
              <w:rPr>
                <w:iCs/>
                <w:snapToGrid w:val="0"/>
                <w:sz w:val="28"/>
                <w:szCs w:val="28"/>
              </w:rPr>
            </w:pPr>
          </w:p>
        </w:tc>
      </w:tr>
    </w:tbl>
    <w:p w14:paraId="183926AA" w14:textId="77777777" w:rsidR="008F77AD" w:rsidRDefault="008F77AD" w:rsidP="008F77AD">
      <w:pPr>
        <w:spacing w:before="120"/>
        <w:ind w:firstLine="567"/>
        <w:jc w:val="both"/>
        <w:rPr>
          <w:sz w:val="28"/>
          <w:szCs w:val="28"/>
          <w:u w:val="single"/>
        </w:rPr>
      </w:pPr>
    </w:p>
    <w:p w14:paraId="638CF6E3" w14:textId="77777777" w:rsidR="008F77AD" w:rsidRDefault="008F77AD" w:rsidP="008F77AD">
      <w:pPr>
        <w:rPr>
          <w:sz w:val="28"/>
          <w:szCs w:val="28"/>
          <w:u w:val="single"/>
        </w:rPr>
      </w:pPr>
      <w:r>
        <w:rPr>
          <w:sz w:val="28"/>
          <w:szCs w:val="28"/>
          <w:u w:val="single"/>
        </w:rPr>
        <w:br w:type="page"/>
      </w:r>
    </w:p>
    <w:p w14:paraId="31E845F9" w14:textId="3F367F52" w:rsidR="008F77AD" w:rsidRPr="00D5245B" w:rsidRDefault="008F77AD" w:rsidP="0042699F">
      <w:pPr>
        <w:pStyle w:val="affff1"/>
        <w:widowControl w:val="0"/>
        <w:numPr>
          <w:ilvl w:val="1"/>
          <w:numId w:val="56"/>
        </w:numPr>
        <w:autoSpaceDE w:val="0"/>
        <w:autoSpaceDN w:val="0"/>
        <w:adjustRightInd w:val="0"/>
        <w:spacing w:before="120" w:after="120"/>
        <w:ind w:left="0" w:firstLine="709"/>
        <w:rPr>
          <w:sz w:val="28"/>
          <w:szCs w:val="28"/>
          <w:u w:val="single"/>
        </w:rPr>
      </w:pPr>
      <w:bookmarkStart w:id="123" w:name="_Ref55335821"/>
      <w:bookmarkStart w:id="124" w:name="_Ref55336345"/>
      <w:bookmarkStart w:id="125" w:name="_Toc57314674"/>
      <w:bookmarkStart w:id="126" w:name="_Toc69728988"/>
      <w:bookmarkStart w:id="127" w:name="_Toc311975356"/>
      <w:bookmarkStart w:id="128" w:name="_Ref314250951"/>
      <w:bookmarkStart w:id="129" w:name="_Toc415874700"/>
      <w:bookmarkStart w:id="130" w:name="_Toc529954472"/>
      <w:r w:rsidRPr="00D5245B">
        <w:rPr>
          <w:sz w:val="28"/>
          <w:szCs w:val="28"/>
          <w:u w:val="single"/>
        </w:rPr>
        <w:lastRenderedPageBreak/>
        <w:t>Техническое предложение</w:t>
      </w:r>
      <w:bookmarkEnd w:id="123"/>
      <w:bookmarkEnd w:id="124"/>
      <w:bookmarkEnd w:id="125"/>
      <w:bookmarkEnd w:id="126"/>
      <w:bookmarkEnd w:id="127"/>
      <w:bookmarkEnd w:id="128"/>
      <w:bookmarkEnd w:id="129"/>
      <w:bookmarkEnd w:id="130"/>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3F4">
        <w:rPr>
          <w:noProof/>
          <w:sz w:val="28"/>
          <w:szCs w:val="28"/>
          <w:u w:val="single"/>
        </w:rPr>
        <w:t>2</w:t>
      </w:r>
      <w:r w:rsidRPr="006975DB">
        <w:rPr>
          <w:sz w:val="28"/>
          <w:szCs w:val="28"/>
          <w:u w:val="single"/>
        </w:rPr>
        <w:fldChar w:fldCharType="end"/>
      </w:r>
      <w:r w:rsidRPr="006975DB">
        <w:rPr>
          <w:sz w:val="28"/>
          <w:szCs w:val="28"/>
          <w:u w:val="single"/>
        </w:rPr>
        <w:t>)</w:t>
      </w:r>
    </w:p>
    <w:p w14:paraId="36D11D53" w14:textId="605B6DA5" w:rsidR="008F77AD" w:rsidRPr="00D5245B" w:rsidRDefault="008F77AD" w:rsidP="008F77AD">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F703F4">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w:t>
      </w:r>
      <w:r w:rsidR="0050677A">
        <w:rPr>
          <w:rFonts w:ascii="Times New Roman" w:hAnsi="Times New Roman"/>
          <w:snapToGrid w:val="0"/>
        </w:rPr>
        <w:t>заявке</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 xml:space="preserve">__ 201_ г. № </w:t>
      </w:r>
      <w:r>
        <w:rPr>
          <w:rFonts w:ascii="Times New Roman" w:hAnsi="Times New Roman"/>
          <w:snapToGrid w:val="0"/>
        </w:rPr>
        <w:t>___</w:t>
      </w:r>
      <w:r w:rsidRPr="00D5245B">
        <w:rPr>
          <w:rFonts w:ascii="Times New Roman" w:hAnsi="Times New Roman"/>
          <w:snapToGrid w:val="0"/>
        </w:rPr>
        <w:t>___</w:t>
      </w:r>
    </w:p>
    <w:p w14:paraId="0F5ED804" w14:textId="77777777" w:rsidR="008F77AD" w:rsidRPr="00D5245B" w:rsidRDefault="008F77AD" w:rsidP="008F77AD">
      <w:pPr>
        <w:spacing w:before="480" w:after="240"/>
        <w:jc w:val="center"/>
        <w:rPr>
          <w:b/>
          <w:iCs/>
          <w:snapToGrid w:val="0"/>
          <w:sz w:val="28"/>
          <w:szCs w:val="28"/>
        </w:rPr>
      </w:pPr>
      <w:r w:rsidRPr="00D5245B">
        <w:rPr>
          <w:b/>
          <w:iCs/>
          <w:snapToGrid w:val="0"/>
          <w:sz w:val="28"/>
          <w:szCs w:val="28"/>
        </w:rPr>
        <w:t>ТЕХНИЧЕСКОЕ ПРЕДЛОЖЕНИЕ</w:t>
      </w:r>
    </w:p>
    <w:p w14:paraId="4491C348" w14:textId="77777777" w:rsidR="008F77AD" w:rsidRPr="00D5245B" w:rsidRDefault="008F77AD" w:rsidP="0042699F">
      <w:pPr>
        <w:keepNext/>
        <w:numPr>
          <w:ilvl w:val="0"/>
          <w:numId w:val="40"/>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26FD72FB" w14:textId="77777777" w:rsidR="008F77AD" w:rsidRPr="00D5245B" w:rsidRDefault="008F77AD" w:rsidP="008F77AD">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6430C825" w14:textId="77777777" w:rsidR="008F77AD" w:rsidRDefault="008F77AD" w:rsidP="008F77AD">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
          <w:i/>
          <w:sz w:val="28"/>
          <w:szCs w:val="28"/>
        </w:rPr>
        <w:footnoteReference w:id="5"/>
      </w:r>
      <w:r>
        <w:rPr>
          <w:i/>
          <w:sz w:val="28"/>
          <w:szCs w:val="28"/>
        </w:rPr>
        <w:t>.</w:t>
      </w:r>
    </w:p>
    <w:p w14:paraId="3E7B1FCA" w14:textId="77777777" w:rsidR="008F77AD" w:rsidRDefault="008F77AD" w:rsidP="008F77AD">
      <w:pPr>
        <w:widowControl w:val="0"/>
        <w:jc w:val="both"/>
        <w:rPr>
          <w:i/>
          <w:sz w:val="28"/>
          <w:szCs w:val="28"/>
        </w:rPr>
      </w:pPr>
    </w:p>
    <w:p w14:paraId="147F54E3" w14:textId="77777777" w:rsidR="008F77AD" w:rsidRDefault="008F77AD" w:rsidP="008F77AD">
      <w:pPr>
        <w:widowControl w:val="0"/>
        <w:jc w:val="both"/>
        <w:rPr>
          <w:i/>
          <w:sz w:val="28"/>
          <w:szCs w:val="28"/>
        </w:rPr>
      </w:pPr>
      <w:r>
        <w:rPr>
          <w:i/>
          <w:sz w:val="28"/>
          <w:szCs w:val="28"/>
        </w:rPr>
        <w:t>или</w:t>
      </w:r>
    </w:p>
    <w:p w14:paraId="73E84D65" w14:textId="77777777" w:rsidR="008F77AD" w:rsidRDefault="008F77AD" w:rsidP="008F77AD">
      <w:pPr>
        <w:widowControl w:val="0"/>
        <w:jc w:val="both"/>
        <w:rPr>
          <w:i/>
          <w:sz w:val="28"/>
          <w:szCs w:val="28"/>
        </w:rPr>
      </w:pPr>
    </w:p>
    <w:p w14:paraId="31EE2017" w14:textId="77777777" w:rsidR="008F77AD" w:rsidRDefault="008F77AD" w:rsidP="008F77AD">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1751EAB3" w14:textId="77777777" w:rsidR="008F77AD" w:rsidRDefault="008F77AD" w:rsidP="008F77AD">
      <w:pPr>
        <w:spacing w:before="120"/>
        <w:ind w:firstLine="567"/>
        <w:jc w:val="both"/>
        <w:rPr>
          <w:sz w:val="28"/>
          <w:szCs w:val="28"/>
          <w:u w:val="single"/>
        </w:rPr>
      </w:pPr>
    </w:p>
    <w:p w14:paraId="3CA58E6C" w14:textId="77777777" w:rsidR="008F77AD" w:rsidRPr="00D5245B" w:rsidRDefault="008F77AD" w:rsidP="008F77AD">
      <w:pPr>
        <w:spacing w:before="120"/>
        <w:ind w:firstLine="567"/>
        <w:jc w:val="both"/>
        <w:rPr>
          <w:sz w:val="28"/>
          <w:szCs w:val="28"/>
          <w:u w:val="single"/>
        </w:rPr>
      </w:pPr>
      <w:r w:rsidRPr="00D5245B">
        <w:rPr>
          <w:sz w:val="28"/>
          <w:szCs w:val="28"/>
          <w:u w:val="single"/>
        </w:rPr>
        <w:br w:type="page"/>
      </w:r>
    </w:p>
    <w:p w14:paraId="3655A452" w14:textId="1F79CF30" w:rsidR="008F77AD" w:rsidRDefault="008F77AD" w:rsidP="0042699F">
      <w:pPr>
        <w:pStyle w:val="affff1"/>
        <w:widowControl w:val="0"/>
        <w:numPr>
          <w:ilvl w:val="1"/>
          <w:numId w:val="56"/>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заявки на участие в </w:t>
      </w:r>
      <w:bookmarkEnd w:id="120"/>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3F4">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14:paraId="0E8DA486" w14:textId="77777777" w:rsidR="008F77AD" w:rsidRDefault="008F77AD" w:rsidP="008F77AD">
      <w:pPr>
        <w:pStyle w:val="affff1"/>
        <w:widowControl w:val="0"/>
        <w:autoSpaceDE w:val="0"/>
        <w:autoSpaceDN w:val="0"/>
        <w:adjustRightInd w:val="0"/>
        <w:spacing w:before="120" w:after="120"/>
        <w:ind w:left="709"/>
        <w:rPr>
          <w:sz w:val="28"/>
          <w:szCs w:val="28"/>
          <w:u w:val="single"/>
        </w:rPr>
      </w:pPr>
    </w:p>
    <w:p w14:paraId="6AED6E23" w14:textId="77777777" w:rsidR="008F77AD" w:rsidRDefault="008F77AD" w:rsidP="008F77AD">
      <w:pPr>
        <w:widowControl w:val="0"/>
        <w:rPr>
          <w:i/>
          <w:sz w:val="28"/>
          <w:szCs w:val="28"/>
        </w:rPr>
      </w:pPr>
    </w:p>
    <w:p w14:paraId="31A71D2B" w14:textId="77777777" w:rsidR="008F77AD" w:rsidRPr="00D72911" w:rsidRDefault="008F77AD" w:rsidP="008F77AD">
      <w:pPr>
        <w:widowControl w:val="0"/>
        <w:rPr>
          <w:i/>
          <w:sz w:val="28"/>
          <w:szCs w:val="28"/>
        </w:rPr>
      </w:pPr>
      <w:r w:rsidRPr="00D72911">
        <w:rPr>
          <w:i/>
          <w:sz w:val="28"/>
          <w:szCs w:val="28"/>
        </w:rPr>
        <w:t>(Оформляется на фирменном бланке участника закупки, при его наличии)</w:t>
      </w:r>
    </w:p>
    <w:p w14:paraId="7316B630" w14:textId="77777777" w:rsidR="008F77AD" w:rsidRPr="006C3B4A" w:rsidRDefault="008F77AD" w:rsidP="008F77AD">
      <w:pPr>
        <w:widowControl w:val="0"/>
        <w:ind w:firstLine="709"/>
        <w:rPr>
          <w:i/>
        </w:rPr>
      </w:pPr>
    </w:p>
    <w:p w14:paraId="495838C9" w14:textId="77777777" w:rsidR="008F77AD" w:rsidRPr="006C3B4A" w:rsidRDefault="008F77AD" w:rsidP="008F77AD">
      <w:pPr>
        <w:widowControl w:val="0"/>
      </w:pPr>
      <w:r w:rsidRPr="006C3B4A">
        <w:t>Дата, исх. номер</w:t>
      </w:r>
    </w:p>
    <w:p w14:paraId="58875FD8" w14:textId="77777777" w:rsidR="008F77AD" w:rsidRDefault="008F77AD" w:rsidP="008F77AD">
      <w:pPr>
        <w:widowControl w:val="0"/>
        <w:ind w:left="5700"/>
        <w:rPr>
          <w:sz w:val="28"/>
          <w:szCs w:val="28"/>
        </w:rPr>
      </w:pPr>
      <w:r w:rsidRPr="006C3B4A">
        <w:rPr>
          <w:sz w:val="28"/>
          <w:szCs w:val="28"/>
        </w:rPr>
        <w:t>В комиссию по закупке ГП КС</w:t>
      </w:r>
    </w:p>
    <w:p w14:paraId="5C74BFBA" w14:textId="77777777" w:rsidR="008F77AD" w:rsidRPr="006C3B4A" w:rsidRDefault="008F77AD" w:rsidP="008F77AD">
      <w:pPr>
        <w:widowControl w:val="0"/>
        <w:ind w:left="5700"/>
        <w:rPr>
          <w:sz w:val="28"/>
          <w:szCs w:val="28"/>
        </w:rPr>
      </w:pPr>
    </w:p>
    <w:p w14:paraId="05EC2FBF" w14:textId="77777777" w:rsidR="008F77AD" w:rsidRPr="004C3CB9" w:rsidRDefault="00E61DE2" w:rsidP="008F77AD">
      <w:pPr>
        <w:widowControl w:val="0"/>
        <w:jc w:val="center"/>
        <w:rPr>
          <w:b/>
          <w:sz w:val="28"/>
          <w:szCs w:val="28"/>
        </w:rPr>
      </w:pPr>
      <w:r>
        <w:rPr>
          <w:b/>
          <w:sz w:val="28"/>
          <w:szCs w:val="28"/>
        </w:rPr>
        <w:t>ЗАЯВКА</w:t>
      </w:r>
    </w:p>
    <w:p w14:paraId="50F05873" w14:textId="77777777" w:rsidR="008F77AD" w:rsidRPr="006C3B4A" w:rsidRDefault="008F77AD" w:rsidP="008F77AD">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14:paraId="2F7E181C" w14:textId="77777777" w:rsidR="008F77AD" w:rsidRPr="006C3B4A" w:rsidRDefault="008F77AD" w:rsidP="008F77AD">
      <w:pPr>
        <w:pStyle w:val="21"/>
        <w:widowControl w:val="0"/>
        <w:numPr>
          <w:ilvl w:val="0"/>
          <w:numId w:val="0"/>
        </w:numPr>
        <w:spacing w:after="0"/>
        <w:jc w:val="center"/>
        <w:rPr>
          <w:b/>
          <w:sz w:val="28"/>
          <w:szCs w:val="28"/>
        </w:rPr>
      </w:pPr>
    </w:p>
    <w:p w14:paraId="136FA5F8" w14:textId="77777777" w:rsidR="008F77AD" w:rsidRPr="00811E80"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3D3ECC9F" w14:textId="77777777" w:rsidR="008F77AD" w:rsidRPr="00AE74D8" w:rsidRDefault="008F77AD" w:rsidP="008F77AD">
      <w:pPr>
        <w:pStyle w:val="afa"/>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2D3CCC13" w14:textId="77777777" w:rsidR="008F77AD" w:rsidRPr="00AE74D8" w:rsidRDefault="008F77AD" w:rsidP="008F77AD">
      <w:pPr>
        <w:pStyle w:val="afa"/>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106DC65A" w14:textId="77777777" w:rsidR="008F77AD" w:rsidRPr="00AE74D8" w:rsidRDefault="008F77AD" w:rsidP="008F77AD">
      <w:pPr>
        <w:pStyle w:val="afa"/>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5E5F2F2E" w14:textId="77777777" w:rsidR="008F77AD" w:rsidRPr="00AE74D8" w:rsidRDefault="008F77AD" w:rsidP="008F77AD">
      <w:pPr>
        <w:pStyle w:val="afa"/>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04A1D24E" w14:textId="77777777" w:rsidR="008F77AD" w:rsidRPr="00AE74D8" w:rsidRDefault="008F77AD" w:rsidP="008F77AD">
      <w:pPr>
        <w:pStyle w:val="afa"/>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4F0D9E9A" w14:textId="77777777" w:rsidR="008F77AD" w:rsidRPr="00AE74D8" w:rsidRDefault="008F77AD" w:rsidP="008F77AD">
      <w:pPr>
        <w:pStyle w:val="afa"/>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588A507C" w14:textId="77777777" w:rsidR="008F77AD" w:rsidRPr="00AE74D8" w:rsidRDefault="008F77AD" w:rsidP="008F77AD">
      <w:pPr>
        <w:pStyle w:val="afa"/>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4D3E9D62" w14:textId="77777777" w:rsidR="008F77AD" w:rsidRPr="00AE74D8" w:rsidRDefault="008F77AD" w:rsidP="008F77AD">
      <w:pPr>
        <w:pStyle w:val="afa"/>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76288780" w14:textId="77777777" w:rsidR="008F77AD" w:rsidRPr="00AE74D8" w:rsidRDefault="008F77AD" w:rsidP="008F77AD">
      <w:pPr>
        <w:pStyle w:val="afa"/>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0BE31D9C" w14:textId="77777777" w:rsidR="008F77AD" w:rsidRPr="00AE74D8" w:rsidRDefault="008F77AD" w:rsidP="008F77AD">
      <w:pPr>
        <w:pStyle w:val="afa"/>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22F39090" w14:textId="77777777" w:rsidR="008F77AD" w:rsidRPr="00AE74D8" w:rsidRDefault="008F77AD" w:rsidP="008F77AD">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74FDA233" w14:textId="77777777" w:rsidR="008F77AD" w:rsidRPr="00811E80" w:rsidRDefault="008F77AD" w:rsidP="008F77AD">
      <w:pPr>
        <w:pStyle w:val="afa"/>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41448014" w14:textId="77777777" w:rsidR="008F77AD" w:rsidRPr="00811E80"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14:paraId="7BF25B59" w14:textId="77777777" w:rsidR="008F77AD" w:rsidRPr="00A517AE"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w:t>
      </w:r>
      <w:r w:rsidRPr="00A517AE">
        <w:rPr>
          <w:b w:val="0"/>
          <w:i w:val="0"/>
          <w:color w:val="000000"/>
          <w:sz w:val="28"/>
          <w:szCs w:val="28"/>
        </w:rPr>
        <w:lastRenderedPageBreak/>
        <w:t>предпринимателей) информацию, уточняющую представленные нами сведения.</w:t>
      </w:r>
    </w:p>
    <w:p w14:paraId="1BA76E9A" w14:textId="77777777" w:rsidR="008F77AD" w:rsidRPr="00811E80"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014ADACC" w14:textId="77777777" w:rsidR="008F77AD" w:rsidRPr="00A517AE"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2FB87736" w14:textId="77777777" w:rsidR="008F77AD"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14:paraId="52C227D0" w14:textId="77777777" w:rsidR="008F77AD" w:rsidRPr="00A517AE" w:rsidRDefault="008F77AD" w:rsidP="008F77AD">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7D7E29B1" w14:textId="77777777" w:rsidR="008F77AD" w:rsidRPr="006C3B4A" w:rsidRDefault="008F77AD" w:rsidP="008F77AD">
      <w:pPr>
        <w:widowControl w:val="0"/>
        <w:rPr>
          <w:b/>
          <w:sz w:val="28"/>
          <w:szCs w:val="28"/>
        </w:rPr>
      </w:pPr>
    </w:p>
    <w:p w14:paraId="6C126CA0" w14:textId="77777777" w:rsidR="008F77AD" w:rsidRPr="006C3B4A" w:rsidRDefault="008F77AD" w:rsidP="008F77AD">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19DE23BF" w14:textId="77777777" w:rsidR="008F77AD" w:rsidRDefault="008F77AD" w:rsidP="008F77AD">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7A0E2655" w14:textId="77777777" w:rsidR="008F77AD" w:rsidRDefault="008F77AD" w:rsidP="008F77AD">
      <w:pPr>
        <w:rPr>
          <w:i/>
          <w:sz w:val="28"/>
          <w:szCs w:val="28"/>
        </w:rPr>
      </w:pPr>
      <w:r>
        <w:rPr>
          <w:i/>
          <w:sz w:val="28"/>
          <w:szCs w:val="28"/>
        </w:rPr>
        <w:br w:type="page"/>
      </w:r>
    </w:p>
    <w:p w14:paraId="0BE183D1" w14:textId="6F9126F7" w:rsidR="008F77AD" w:rsidRPr="00D72911" w:rsidRDefault="008F77AD" w:rsidP="0042699F">
      <w:pPr>
        <w:pStyle w:val="affff1"/>
        <w:widowControl w:val="0"/>
        <w:numPr>
          <w:ilvl w:val="1"/>
          <w:numId w:val="56"/>
        </w:numPr>
        <w:autoSpaceDE w:val="0"/>
        <w:autoSpaceDN w:val="0"/>
        <w:adjustRightInd w:val="0"/>
        <w:spacing w:before="120" w:after="120"/>
        <w:ind w:left="0"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F703F4">
        <w:rPr>
          <w:noProof/>
          <w:sz w:val="28"/>
          <w:szCs w:val="28"/>
          <w:u w:val="single"/>
        </w:rPr>
        <w:t>4</w:t>
      </w:r>
      <w:r w:rsidRPr="007637EE">
        <w:rPr>
          <w:sz w:val="28"/>
          <w:szCs w:val="28"/>
          <w:u w:val="single"/>
        </w:rPr>
        <w:fldChar w:fldCharType="end"/>
      </w:r>
      <w:r w:rsidRPr="007637EE">
        <w:rPr>
          <w:sz w:val="28"/>
          <w:szCs w:val="28"/>
          <w:u w:val="single"/>
        </w:rPr>
        <w:t>)</w:t>
      </w:r>
    </w:p>
    <w:p w14:paraId="658AA2FE" w14:textId="77777777" w:rsidR="008F77AD" w:rsidRDefault="008F77AD" w:rsidP="008F77AD">
      <w:pPr>
        <w:widowControl w:val="0"/>
        <w:spacing w:line="228" w:lineRule="auto"/>
        <w:ind w:firstLine="709"/>
        <w:jc w:val="both"/>
        <w:rPr>
          <w:sz w:val="28"/>
          <w:szCs w:val="28"/>
        </w:rPr>
      </w:pPr>
    </w:p>
    <w:p w14:paraId="129BE1B6" w14:textId="77777777" w:rsidR="008F77AD" w:rsidRPr="006C3B4A" w:rsidRDefault="008F77AD" w:rsidP="008F77AD">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012ECB21" w14:textId="77777777" w:rsidR="008F77AD" w:rsidRPr="006C3B4A" w:rsidRDefault="008F77AD" w:rsidP="008F77AD">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7B335374" w14:textId="77777777" w:rsidR="008F77AD" w:rsidRPr="006C3B4A" w:rsidRDefault="008F77AD" w:rsidP="008F77AD">
      <w:pPr>
        <w:widowControl w:val="0"/>
        <w:ind w:firstLine="709"/>
        <w:rPr>
          <w:i/>
        </w:rPr>
      </w:pPr>
    </w:p>
    <w:p w14:paraId="7B157842" w14:textId="77777777" w:rsidR="008F77AD" w:rsidRDefault="008F77AD" w:rsidP="008F77AD">
      <w:pPr>
        <w:widowControl w:val="0"/>
        <w:ind w:firstLine="709"/>
        <w:rPr>
          <w:i/>
        </w:rPr>
      </w:pPr>
      <w:r w:rsidRPr="006C3B4A">
        <w:rPr>
          <w:i/>
        </w:rPr>
        <w:t>(Оформляется на фирменном бланке участника закупки, при его наличии)</w:t>
      </w:r>
    </w:p>
    <w:p w14:paraId="01B36FBF" w14:textId="77777777" w:rsidR="008F77AD" w:rsidRPr="006C3B4A" w:rsidRDefault="008F77AD" w:rsidP="008F77AD">
      <w:pPr>
        <w:widowControl w:val="0"/>
        <w:ind w:firstLine="709"/>
        <w:rPr>
          <w:i/>
        </w:rPr>
      </w:pPr>
    </w:p>
    <w:p w14:paraId="5BD297ED" w14:textId="77777777" w:rsidR="008F77AD" w:rsidRPr="006C3B4A" w:rsidRDefault="008F77AD" w:rsidP="008F77AD">
      <w:pPr>
        <w:widowControl w:val="0"/>
        <w:spacing w:line="228" w:lineRule="auto"/>
        <w:ind w:firstLine="709"/>
      </w:pPr>
      <w:r w:rsidRPr="006C3B4A">
        <w:t>Дата, исх. номер</w:t>
      </w:r>
    </w:p>
    <w:p w14:paraId="391B3904" w14:textId="77777777" w:rsidR="008F77AD" w:rsidRPr="00B7274C" w:rsidRDefault="008F77AD" w:rsidP="00E61DE2">
      <w:pPr>
        <w:widowControl w:val="0"/>
        <w:spacing w:line="274" w:lineRule="exact"/>
        <w:ind w:left="561"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 xml:space="preserve"> з</w:t>
      </w:r>
      <w:r w:rsidRPr="00695126">
        <w:rPr>
          <w:sz w:val="28"/>
          <w:szCs w:val="28"/>
        </w:rPr>
        <w:t>аявк</w:t>
      </w:r>
      <w:r w:rsidR="00E61DE2">
        <w:rPr>
          <w:sz w:val="28"/>
          <w:szCs w:val="28"/>
        </w:rPr>
        <w:t>е</w:t>
      </w:r>
      <w:r>
        <w:rPr>
          <w:sz w:val="28"/>
          <w:szCs w:val="28"/>
        </w:rPr>
        <w:t xml:space="preserve"> </w:t>
      </w:r>
    </w:p>
    <w:p w14:paraId="646717BB" w14:textId="77777777" w:rsidR="008F77AD" w:rsidRPr="00695126" w:rsidRDefault="00E61DE2" w:rsidP="008F77AD">
      <w:pPr>
        <w:widowControl w:val="0"/>
        <w:tabs>
          <w:tab w:val="left" w:pos="767"/>
          <w:tab w:val="left" w:pos="2197"/>
          <w:tab w:val="left" w:pos="2859"/>
          <w:tab w:val="left" w:pos="4145"/>
        </w:tabs>
        <w:spacing w:line="274" w:lineRule="exact"/>
        <w:ind w:firstLine="5103"/>
        <w:rPr>
          <w:sz w:val="28"/>
          <w:szCs w:val="28"/>
        </w:rPr>
      </w:pPr>
      <w:r>
        <w:rPr>
          <w:sz w:val="28"/>
          <w:szCs w:val="28"/>
        </w:rPr>
        <w:tab/>
      </w:r>
      <w:r w:rsidR="008F77AD" w:rsidRPr="00695126">
        <w:rPr>
          <w:sz w:val="28"/>
          <w:szCs w:val="28"/>
        </w:rPr>
        <w:t xml:space="preserve">от </w:t>
      </w:r>
      <w:r w:rsidR="008F77AD" w:rsidRPr="00695126">
        <w:rPr>
          <w:spacing w:val="-8"/>
          <w:sz w:val="28"/>
          <w:szCs w:val="28"/>
        </w:rPr>
        <w:t>«__</w:t>
      </w:r>
      <w:r w:rsidR="008F77AD" w:rsidRPr="00695126">
        <w:rPr>
          <w:sz w:val="28"/>
          <w:szCs w:val="28"/>
        </w:rPr>
        <w:t>»</w:t>
      </w:r>
      <w:r w:rsidR="008F77AD" w:rsidRPr="00695126">
        <w:rPr>
          <w:sz w:val="28"/>
          <w:szCs w:val="28"/>
          <w:u w:color="000000"/>
        </w:rPr>
        <w:t xml:space="preserve"> _______ </w:t>
      </w:r>
      <w:r w:rsidR="008F77AD" w:rsidRPr="00695126">
        <w:rPr>
          <w:sz w:val="28"/>
          <w:szCs w:val="28"/>
        </w:rPr>
        <w:t>20</w:t>
      </w:r>
      <w:r w:rsidR="008F77AD">
        <w:rPr>
          <w:sz w:val="28"/>
          <w:szCs w:val="28"/>
          <w:u w:color="000000"/>
        </w:rPr>
        <w:t>__</w:t>
      </w:r>
      <w:r w:rsidR="008F77AD" w:rsidRPr="00695126">
        <w:rPr>
          <w:sz w:val="28"/>
          <w:szCs w:val="28"/>
        </w:rPr>
        <w:t>г.</w:t>
      </w:r>
      <w:r w:rsidR="008F77AD" w:rsidRPr="00695126">
        <w:rPr>
          <w:spacing w:val="-1"/>
          <w:sz w:val="28"/>
          <w:szCs w:val="28"/>
        </w:rPr>
        <w:t xml:space="preserve"> </w:t>
      </w:r>
      <w:r w:rsidR="008F77AD" w:rsidRPr="00695126">
        <w:rPr>
          <w:sz w:val="28"/>
          <w:szCs w:val="28"/>
        </w:rPr>
        <w:t>№</w:t>
      </w:r>
      <w:r w:rsidR="008F77AD" w:rsidRPr="00695126">
        <w:rPr>
          <w:spacing w:val="-1"/>
          <w:sz w:val="28"/>
          <w:szCs w:val="28"/>
        </w:rPr>
        <w:t xml:space="preserve"> </w:t>
      </w:r>
      <w:r w:rsidR="008F77AD" w:rsidRPr="00695126">
        <w:rPr>
          <w:sz w:val="28"/>
          <w:szCs w:val="28"/>
        </w:rPr>
        <w:t>_____</w:t>
      </w:r>
    </w:p>
    <w:p w14:paraId="6206537F" w14:textId="77777777" w:rsidR="008F77AD" w:rsidRPr="006C3B4A" w:rsidRDefault="008F77AD" w:rsidP="008F77AD">
      <w:pPr>
        <w:widowControl w:val="0"/>
        <w:spacing w:line="228" w:lineRule="auto"/>
        <w:ind w:firstLine="709"/>
        <w:rPr>
          <w:sz w:val="28"/>
          <w:szCs w:val="28"/>
        </w:rPr>
      </w:pPr>
    </w:p>
    <w:p w14:paraId="27BE24ED" w14:textId="77777777" w:rsidR="008F77AD" w:rsidRPr="006C3B4A" w:rsidRDefault="008F77AD" w:rsidP="008F77AD">
      <w:pPr>
        <w:pStyle w:val="21"/>
        <w:widowControl w:val="0"/>
        <w:numPr>
          <w:ilvl w:val="0"/>
          <w:numId w:val="0"/>
        </w:numPr>
        <w:spacing w:before="120" w:line="228" w:lineRule="auto"/>
        <w:jc w:val="center"/>
        <w:rPr>
          <w:b/>
          <w:sz w:val="28"/>
          <w:szCs w:val="28"/>
        </w:rPr>
      </w:pPr>
      <w:r w:rsidRPr="006C3B4A">
        <w:rPr>
          <w:b/>
          <w:sz w:val="28"/>
          <w:szCs w:val="28"/>
        </w:rPr>
        <w:t>ПРЕДЛОЖЕНИЕ</w:t>
      </w:r>
    </w:p>
    <w:p w14:paraId="449B6041" w14:textId="77777777" w:rsidR="008F77AD" w:rsidRPr="00D72911" w:rsidRDefault="008F77AD" w:rsidP="008F77AD">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 xml:space="preserve">(ов),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14:paraId="17C87462" w14:textId="77777777" w:rsidR="008F77AD" w:rsidRPr="00695126" w:rsidRDefault="008F77AD" w:rsidP="008F77AD">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 xml:space="preserve">Предложения по срокам (поставляемого товара (ов), выполнении работ, оказании услуг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товара(ов), выполнении работ, оказании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д</w:t>
      </w:r>
      <w:r w:rsidRPr="00695126">
        <w:rPr>
          <w:b w:val="0"/>
          <w:i w:val="0"/>
          <w:sz w:val="28"/>
          <w:szCs w:val="28"/>
        </w:rPr>
        <w:t xml:space="preserve">оговора по итогам </w:t>
      </w:r>
      <w:r>
        <w:rPr>
          <w:b w:val="0"/>
          <w:i w:val="0"/>
          <w:sz w:val="28"/>
          <w:szCs w:val="28"/>
        </w:rPr>
        <w:t xml:space="preserve">открытого конкурса </w:t>
      </w:r>
      <w:r w:rsidRPr="00695126">
        <w:rPr>
          <w:b w:val="0"/>
          <w:i w:val="0"/>
          <w:sz w:val="28"/>
          <w:szCs w:val="28"/>
        </w:rPr>
        <w:t xml:space="preserve">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 xml:space="preserve">(ов), выполнении работ, оказании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14:paraId="0025941E" w14:textId="77777777" w:rsidR="008F77AD" w:rsidRPr="0090105E" w:rsidRDefault="008F77AD" w:rsidP="008F77AD">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Pr>
          <w:b w:val="0"/>
          <w:i w:val="0"/>
          <w:sz w:val="28"/>
          <w:szCs w:val="28"/>
        </w:rPr>
        <w:t xml:space="preserve">качественным и </w:t>
      </w:r>
      <w:r w:rsidRPr="0090105E">
        <w:rPr>
          <w:b w:val="0"/>
          <w:i w:val="0"/>
          <w:sz w:val="28"/>
          <w:szCs w:val="28"/>
        </w:rPr>
        <w:t>квалификационным характеристикам:</w:t>
      </w:r>
    </w:p>
    <w:p w14:paraId="3CB0056F" w14:textId="77777777" w:rsidR="008F77AD" w:rsidRDefault="008F77AD" w:rsidP="008F77AD">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14:paraId="47CD588E" w14:textId="77777777" w:rsidR="008F77AD" w:rsidRDefault="008F77AD" w:rsidP="008F77AD">
      <w:pPr>
        <w:widowControl w:val="0"/>
        <w:tabs>
          <w:tab w:val="left" w:pos="9222"/>
        </w:tabs>
        <w:ind w:firstLine="709"/>
        <w:rPr>
          <w:i/>
          <w:sz w:val="28"/>
          <w:szCs w:val="28"/>
        </w:rPr>
      </w:pPr>
    </w:p>
    <w:p w14:paraId="2BCB10A9" w14:textId="77777777" w:rsidR="00A54F8E" w:rsidRPr="00995A11" w:rsidRDefault="00A54F8E" w:rsidP="00A54F8E">
      <w:pPr>
        <w:pStyle w:val="affff1"/>
        <w:keepNext/>
        <w:spacing w:line="228" w:lineRule="auto"/>
        <w:ind w:left="1134"/>
        <w:jc w:val="both"/>
        <w:rPr>
          <w:sz w:val="28"/>
          <w:szCs w:val="28"/>
        </w:rPr>
      </w:pPr>
    </w:p>
    <w:p w14:paraId="284AEB67" w14:textId="77777777" w:rsidR="00A54F8E" w:rsidRDefault="00A54F8E" w:rsidP="008F77AD">
      <w:pPr>
        <w:widowControl w:val="0"/>
        <w:tabs>
          <w:tab w:val="left" w:pos="9222"/>
        </w:tabs>
        <w:ind w:firstLine="709"/>
        <w:rPr>
          <w:i/>
          <w:sz w:val="28"/>
          <w:szCs w:val="28"/>
        </w:rPr>
      </w:pPr>
    </w:p>
    <w:p w14:paraId="5D35973F" w14:textId="77777777" w:rsidR="008F77AD" w:rsidRPr="00404EAF" w:rsidRDefault="008F77AD" w:rsidP="008F77AD">
      <w:pPr>
        <w:widowControl w:val="0"/>
        <w:tabs>
          <w:tab w:val="left" w:pos="9222"/>
        </w:tabs>
        <w:ind w:firstLine="709"/>
        <w:rPr>
          <w:i/>
          <w:sz w:val="28"/>
          <w:szCs w:val="28"/>
        </w:rPr>
      </w:pPr>
      <w:r>
        <w:rPr>
          <w:i/>
          <w:sz w:val="28"/>
          <w:szCs w:val="28"/>
        </w:rPr>
        <w:tab/>
      </w:r>
    </w:p>
    <w:p w14:paraId="6BF83B01" w14:textId="77777777" w:rsidR="008F77AD" w:rsidRPr="00B54E39" w:rsidRDefault="008F77AD" w:rsidP="008F77AD">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2CFC7D84" w14:textId="77777777" w:rsidR="008F77AD" w:rsidRPr="00B54E39" w:rsidRDefault="008F77AD" w:rsidP="008F77AD">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D67F702" w14:textId="001AA112" w:rsidR="008F77AD" w:rsidRDefault="008F77AD" w:rsidP="0042699F">
      <w:pPr>
        <w:pStyle w:val="affff1"/>
        <w:widowControl w:val="0"/>
        <w:numPr>
          <w:ilvl w:val="1"/>
          <w:numId w:val="56"/>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3F4">
        <w:rPr>
          <w:noProof/>
          <w:sz w:val="28"/>
          <w:szCs w:val="28"/>
          <w:u w:val="single"/>
        </w:rPr>
        <w:t>5</w:t>
      </w:r>
      <w:r w:rsidRPr="006975DB">
        <w:rPr>
          <w:sz w:val="28"/>
          <w:szCs w:val="28"/>
          <w:u w:val="single"/>
        </w:rPr>
        <w:fldChar w:fldCharType="end"/>
      </w:r>
      <w:r w:rsidRPr="006975DB">
        <w:rPr>
          <w:sz w:val="28"/>
          <w:szCs w:val="28"/>
          <w:u w:val="single"/>
        </w:rPr>
        <w:t>)</w:t>
      </w:r>
    </w:p>
    <w:p w14:paraId="487C018F" w14:textId="77777777" w:rsidR="008F77AD" w:rsidRDefault="008F77AD" w:rsidP="008F77AD">
      <w:pPr>
        <w:pStyle w:val="affff1"/>
        <w:widowControl w:val="0"/>
        <w:autoSpaceDE w:val="0"/>
        <w:autoSpaceDN w:val="0"/>
        <w:adjustRightInd w:val="0"/>
        <w:spacing w:before="120" w:after="120"/>
        <w:ind w:left="709"/>
        <w:rPr>
          <w:sz w:val="28"/>
          <w:szCs w:val="28"/>
          <w:u w:val="single"/>
        </w:rPr>
      </w:pPr>
    </w:p>
    <w:p w14:paraId="5854B246" w14:textId="77777777" w:rsidR="008F77AD" w:rsidRPr="006C3B4A" w:rsidRDefault="008F77AD" w:rsidP="008F77AD">
      <w:pPr>
        <w:pStyle w:val="affff1"/>
        <w:widowControl w:val="0"/>
        <w:autoSpaceDE w:val="0"/>
        <w:autoSpaceDN w:val="0"/>
        <w:adjustRightInd w:val="0"/>
        <w:spacing w:before="120" w:after="120"/>
        <w:ind w:left="709"/>
        <w:rPr>
          <w:sz w:val="28"/>
          <w:szCs w:val="28"/>
          <w:u w:val="single"/>
        </w:rPr>
      </w:pPr>
    </w:p>
    <w:p w14:paraId="444813C7" w14:textId="77777777" w:rsidR="008F77AD" w:rsidRPr="00C43997" w:rsidRDefault="008F77AD" w:rsidP="008F77AD">
      <w:pPr>
        <w:jc w:val="center"/>
        <w:outlineLvl w:val="1"/>
        <w:rPr>
          <w:b/>
          <w:sz w:val="28"/>
          <w:szCs w:val="28"/>
        </w:rPr>
      </w:pPr>
      <w:bookmarkStart w:id="131" w:name="_Toc499810176"/>
      <w:r w:rsidRPr="00C43997">
        <w:rPr>
          <w:b/>
          <w:sz w:val="28"/>
          <w:szCs w:val="28"/>
        </w:rPr>
        <w:t>Анкета участника закупки</w:t>
      </w:r>
      <w:bookmarkEnd w:id="131"/>
    </w:p>
    <w:p w14:paraId="1C2B85CC" w14:textId="77777777" w:rsidR="008F77AD" w:rsidRPr="00C43997" w:rsidRDefault="008F77AD" w:rsidP="008F77AD">
      <w:pPr>
        <w:ind w:left="360"/>
        <w:jc w:val="center"/>
        <w:rPr>
          <w:sz w:val="28"/>
          <w:szCs w:val="28"/>
        </w:rPr>
      </w:pPr>
    </w:p>
    <w:p w14:paraId="4CB8A80B" w14:textId="77777777" w:rsidR="008F77AD" w:rsidRPr="00C43997" w:rsidRDefault="008F77AD" w:rsidP="0042699F">
      <w:pPr>
        <w:pStyle w:val="affff1"/>
        <w:numPr>
          <w:ilvl w:val="0"/>
          <w:numId w:val="35"/>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
          <w:sz w:val="28"/>
          <w:szCs w:val="28"/>
        </w:rPr>
        <w:footnoteReference w:id="6"/>
      </w:r>
      <w:r w:rsidRPr="00C43997">
        <w:rPr>
          <w:sz w:val="28"/>
          <w:szCs w:val="28"/>
        </w:rPr>
        <w:t xml:space="preserve"> / фамилия, имя и отчество</w:t>
      </w:r>
      <w:r w:rsidRPr="00C43997">
        <w:rPr>
          <w:rStyle w:val="afffff"/>
          <w:sz w:val="28"/>
          <w:szCs w:val="28"/>
        </w:rPr>
        <w:footnoteReference w:id="7"/>
      </w:r>
      <w:r w:rsidRPr="00C43997">
        <w:rPr>
          <w:sz w:val="28"/>
          <w:szCs w:val="28"/>
        </w:rPr>
        <w:t xml:space="preserve"> участника закупки:</w:t>
      </w:r>
    </w:p>
    <w:p w14:paraId="63138C07" w14:textId="77777777" w:rsidR="008F77AD" w:rsidRPr="005B1B1E" w:rsidRDefault="008F77AD" w:rsidP="008F77AD">
      <w:pPr>
        <w:pStyle w:val="affff1"/>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7FEFE72B" w14:textId="77777777" w:rsidR="008F77AD" w:rsidRPr="00C43997" w:rsidRDefault="008F77AD" w:rsidP="0042699F">
      <w:pPr>
        <w:pStyle w:val="affff1"/>
        <w:numPr>
          <w:ilvl w:val="0"/>
          <w:numId w:val="35"/>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
          <w:bCs/>
          <w:i/>
          <w:sz w:val="28"/>
          <w:szCs w:val="28"/>
        </w:rPr>
        <w:footnoteReference w:id="8"/>
      </w:r>
    </w:p>
    <w:p w14:paraId="31845BC7" w14:textId="77777777" w:rsidR="008F77AD" w:rsidRPr="00C43997" w:rsidRDefault="008F77AD" w:rsidP="0042699F">
      <w:pPr>
        <w:pStyle w:val="affff1"/>
        <w:numPr>
          <w:ilvl w:val="0"/>
          <w:numId w:val="35"/>
        </w:numPr>
        <w:ind w:firstLine="709"/>
        <w:contextualSpacing w:val="0"/>
        <w:jc w:val="both"/>
        <w:rPr>
          <w:bCs/>
          <w:sz w:val="28"/>
          <w:szCs w:val="28"/>
        </w:rPr>
      </w:pPr>
      <w:r w:rsidRPr="00C43997">
        <w:rPr>
          <w:bCs/>
          <w:sz w:val="28"/>
          <w:szCs w:val="28"/>
        </w:rPr>
        <w:t>Идентификационные номера участника закупки:</w:t>
      </w:r>
    </w:p>
    <w:p w14:paraId="3DC19E36" w14:textId="77777777" w:rsidR="008F77AD" w:rsidRPr="00C43997" w:rsidRDefault="008F77AD" w:rsidP="008F77AD">
      <w:pPr>
        <w:pStyle w:val="affff1"/>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47DF4AF1" w14:textId="77777777" w:rsidR="008F77AD" w:rsidRPr="005B1B1E" w:rsidRDefault="008F77AD" w:rsidP="008F77AD">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5C4AEAC6" w14:textId="77777777" w:rsidR="008F77AD" w:rsidRPr="00C43997" w:rsidRDefault="008F77AD" w:rsidP="008F77AD">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411D84FF" w14:textId="77777777" w:rsidR="008F77AD" w:rsidRPr="00C43997" w:rsidRDefault="008F77AD" w:rsidP="008F77AD">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4840706" w14:textId="77777777" w:rsidR="008F77AD" w:rsidRPr="005B1B1E" w:rsidRDefault="008F77AD" w:rsidP="008F77AD">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780E4998" w14:textId="77777777" w:rsidR="008F77AD" w:rsidRPr="005B1B1E" w:rsidRDefault="008F77AD" w:rsidP="0042699F">
      <w:pPr>
        <w:pStyle w:val="affff1"/>
        <w:numPr>
          <w:ilvl w:val="0"/>
          <w:numId w:val="35"/>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572A32F2" w14:textId="77777777" w:rsidR="008F77AD" w:rsidRPr="00C43997" w:rsidRDefault="008F77AD" w:rsidP="0042699F">
      <w:pPr>
        <w:pStyle w:val="affff1"/>
        <w:numPr>
          <w:ilvl w:val="0"/>
          <w:numId w:val="35"/>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08F148F5" w14:textId="77777777" w:rsidR="008F77AD" w:rsidRPr="005B1B1E" w:rsidRDefault="008F77AD" w:rsidP="008F77AD">
      <w:pPr>
        <w:pStyle w:val="affff1"/>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2B8886B8" w14:textId="77777777" w:rsidR="008F77AD" w:rsidRPr="005B1B1E" w:rsidRDefault="008F77AD" w:rsidP="008F77AD">
      <w:pPr>
        <w:pStyle w:val="affff1"/>
        <w:ind w:left="0"/>
        <w:jc w:val="center"/>
        <w:rPr>
          <w:sz w:val="20"/>
          <w:szCs w:val="20"/>
          <w:u w:val="single"/>
          <w:lang w:val="en-US"/>
        </w:rPr>
      </w:pPr>
      <w:r w:rsidRPr="005B1B1E">
        <w:rPr>
          <w:i/>
          <w:iCs/>
          <w:sz w:val="20"/>
          <w:szCs w:val="20"/>
        </w:rPr>
        <w:t>(должность, фамилия, имя, отчество)</w:t>
      </w:r>
    </w:p>
    <w:p w14:paraId="2FA4FEA9" w14:textId="77777777" w:rsidR="008F77AD" w:rsidRPr="00C43997" w:rsidRDefault="008F77AD" w:rsidP="0042699F">
      <w:pPr>
        <w:pStyle w:val="affff1"/>
        <w:numPr>
          <w:ilvl w:val="0"/>
          <w:numId w:val="35"/>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67CA6D9D" w14:textId="77777777" w:rsidR="008F77AD" w:rsidRPr="005B1B1E" w:rsidRDefault="008F77AD" w:rsidP="008F77AD">
      <w:pPr>
        <w:pStyle w:val="affff1"/>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5BDC002B" w14:textId="77777777" w:rsidR="008F77AD" w:rsidRPr="005B1B1E" w:rsidRDefault="008F77AD" w:rsidP="008F77AD">
      <w:pPr>
        <w:pStyle w:val="affff1"/>
        <w:ind w:left="0"/>
        <w:jc w:val="center"/>
        <w:rPr>
          <w:i/>
          <w:iCs/>
          <w:sz w:val="20"/>
          <w:szCs w:val="20"/>
          <w:lang w:val="en-US"/>
        </w:rPr>
      </w:pPr>
      <w:r w:rsidRPr="005B1B1E">
        <w:rPr>
          <w:i/>
          <w:iCs/>
          <w:sz w:val="20"/>
          <w:szCs w:val="20"/>
        </w:rPr>
        <w:t>(фамилия, имя, отчество)</w:t>
      </w:r>
    </w:p>
    <w:p w14:paraId="21FF4D30" w14:textId="77777777" w:rsidR="008F77AD" w:rsidRPr="00C43997" w:rsidRDefault="008F77AD" w:rsidP="0042699F">
      <w:pPr>
        <w:pStyle w:val="affff1"/>
        <w:numPr>
          <w:ilvl w:val="0"/>
          <w:numId w:val="35"/>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5A40DC90" w14:textId="77777777" w:rsidR="008F77AD" w:rsidRPr="005B1B1E" w:rsidRDefault="008F77AD" w:rsidP="008F77AD">
      <w:pPr>
        <w:pStyle w:val="affff1"/>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055A6E03" w14:textId="77777777" w:rsidR="008F77AD" w:rsidRPr="005B1B1E" w:rsidRDefault="008F77AD" w:rsidP="008F77AD">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793B1991" w14:textId="77777777" w:rsidR="008F77AD" w:rsidRPr="00C43997" w:rsidRDefault="008F77AD" w:rsidP="0042699F">
      <w:pPr>
        <w:pStyle w:val="affff1"/>
        <w:numPr>
          <w:ilvl w:val="0"/>
          <w:numId w:val="35"/>
        </w:numPr>
        <w:ind w:firstLine="709"/>
        <w:contextualSpacing w:val="0"/>
        <w:jc w:val="both"/>
        <w:rPr>
          <w:i/>
          <w:iCs/>
          <w:sz w:val="28"/>
          <w:szCs w:val="20"/>
        </w:rPr>
      </w:pPr>
      <w:r w:rsidRPr="00C43997">
        <w:rPr>
          <w:sz w:val="28"/>
        </w:rPr>
        <w:t>Адреса и контакты:</w:t>
      </w:r>
    </w:p>
    <w:p w14:paraId="6B50BD85" w14:textId="77777777" w:rsidR="008F77AD" w:rsidRPr="00C43997" w:rsidRDefault="008F77AD" w:rsidP="008F77AD">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13837C3F" w14:textId="77777777" w:rsidR="008F77AD" w:rsidRPr="005B1B1E" w:rsidRDefault="008F77AD" w:rsidP="008F77AD">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36424A24" w14:textId="77777777" w:rsidR="008F77AD" w:rsidRPr="00C43997" w:rsidRDefault="008F77AD" w:rsidP="008F77AD">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82304F8" w14:textId="77777777" w:rsidR="008F77AD" w:rsidRPr="00C43997" w:rsidRDefault="008F77AD" w:rsidP="008F77AD">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2827948" w14:textId="77777777" w:rsidR="008F77AD" w:rsidRPr="00C43997" w:rsidRDefault="008F77AD" w:rsidP="008F77AD">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42739B2B" w14:textId="77777777" w:rsidR="008F77AD" w:rsidRPr="00C43997" w:rsidRDefault="008F77AD" w:rsidP="008F77AD">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68149C8E" w14:textId="77777777" w:rsidR="008F77AD" w:rsidRPr="00C43997" w:rsidRDefault="008F77AD" w:rsidP="008F77AD">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9C6EEEA" w14:textId="77777777" w:rsidR="008F77AD" w:rsidRPr="00C43997" w:rsidRDefault="008F77AD" w:rsidP="0042699F">
      <w:pPr>
        <w:pStyle w:val="affff1"/>
        <w:numPr>
          <w:ilvl w:val="0"/>
          <w:numId w:val="35"/>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5FC88676" w14:textId="77777777" w:rsidR="008F77AD" w:rsidRPr="00C43997" w:rsidRDefault="008F77AD" w:rsidP="0042699F">
      <w:pPr>
        <w:pStyle w:val="affff1"/>
        <w:numPr>
          <w:ilvl w:val="0"/>
          <w:numId w:val="35"/>
        </w:numPr>
        <w:ind w:firstLine="709"/>
        <w:contextualSpacing w:val="0"/>
        <w:jc w:val="both"/>
        <w:rPr>
          <w:sz w:val="28"/>
          <w:szCs w:val="28"/>
        </w:rPr>
      </w:pPr>
      <w:r w:rsidRPr="00C43997">
        <w:rPr>
          <w:sz w:val="28"/>
          <w:szCs w:val="28"/>
        </w:rPr>
        <w:lastRenderedPageBreak/>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2ADB35A9" w14:textId="77777777" w:rsidR="008F77AD" w:rsidRPr="00C43997" w:rsidRDefault="008F77AD" w:rsidP="0042699F">
      <w:pPr>
        <w:pStyle w:val="affff1"/>
        <w:numPr>
          <w:ilvl w:val="0"/>
          <w:numId w:val="35"/>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36A6513D"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25875785"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5435524C" w14:textId="77777777" w:rsidR="008F77AD" w:rsidRPr="00FE2296" w:rsidRDefault="008F77AD" w:rsidP="0042699F">
      <w:pPr>
        <w:pStyle w:val="affff1"/>
        <w:numPr>
          <w:ilvl w:val="0"/>
          <w:numId w:val="35"/>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1CA3044E"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34E8DDE2"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6494EDC2"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40721055"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72E95315" w14:textId="77777777" w:rsidR="008F77AD" w:rsidRPr="005B1B1E" w:rsidRDefault="008F77AD" w:rsidP="008F77AD">
      <w:pPr>
        <w:pStyle w:val="affff1"/>
        <w:ind w:left="0"/>
        <w:jc w:val="both"/>
      </w:pPr>
    </w:p>
    <w:p w14:paraId="7C255465" w14:textId="77777777" w:rsidR="008F77AD" w:rsidRPr="005B1B1E" w:rsidRDefault="008F77AD" w:rsidP="008F77AD">
      <w:pPr>
        <w:pStyle w:val="affff1"/>
        <w:ind w:left="0"/>
        <w:jc w:val="both"/>
      </w:pPr>
    </w:p>
    <w:p w14:paraId="3F23ABFD" w14:textId="77777777" w:rsidR="008F77AD" w:rsidRPr="00FE2296" w:rsidRDefault="008F77AD" w:rsidP="008F77AD">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5689E825" w14:textId="77777777" w:rsidR="008F77AD" w:rsidRPr="005B1B1E" w:rsidRDefault="008F77AD" w:rsidP="008F77AD">
      <w:pPr>
        <w:ind w:left="360"/>
        <w:jc w:val="center"/>
      </w:pPr>
      <w:r w:rsidRPr="005B1B1E">
        <w:rPr>
          <w:i/>
          <w:iCs/>
        </w:rPr>
        <w:t>(указывается наименование / ФИО участника закупки)</w:t>
      </w:r>
    </w:p>
    <w:p w14:paraId="039BA81D" w14:textId="77777777" w:rsidR="008F77AD" w:rsidRPr="00FE2296" w:rsidRDefault="008F77AD" w:rsidP="0042699F">
      <w:pPr>
        <w:pStyle w:val="affff1"/>
        <w:numPr>
          <w:ilvl w:val="0"/>
          <w:numId w:val="36"/>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058D1DC1" w14:textId="77777777" w:rsidR="008F77AD" w:rsidRPr="00FE2296" w:rsidRDefault="008F77AD" w:rsidP="0042699F">
      <w:pPr>
        <w:pStyle w:val="affff1"/>
        <w:numPr>
          <w:ilvl w:val="0"/>
          <w:numId w:val="36"/>
        </w:numPr>
        <w:ind w:right="11"/>
        <w:contextualSpacing w:val="0"/>
        <w:jc w:val="both"/>
        <w:rPr>
          <w:sz w:val="28"/>
          <w:szCs w:val="28"/>
        </w:rPr>
      </w:pPr>
      <w:r w:rsidRPr="00FE2296">
        <w:rPr>
          <w:sz w:val="28"/>
          <w:szCs w:val="28"/>
        </w:rPr>
        <w:lastRenderedPageBreak/>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11BB37F4" w14:textId="77777777" w:rsidR="008F77AD" w:rsidRPr="00FE2296" w:rsidRDefault="008F77AD" w:rsidP="0042699F">
      <w:pPr>
        <w:pStyle w:val="affff1"/>
        <w:numPr>
          <w:ilvl w:val="0"/>
          <w:numId w:val="36"/>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565E4004" w14:textId="77777777" w:rsidR="008F77AD" w:rsidRPr="00FE2296" w:rsidRDefault="008F77AD" w:rsidP="0042699F">
      <w:pPr>
        <w:pStyle w:val="affff1"/>
        <w:numPr>
          <w:ilvl w:val="0"/>
          <w:numId w:val="36"/>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78CAB204" w14:textId="77777777" w:rsidR="008F77AD" w:rsidRPr="00D14646" w:rsidRDefault="008F77AD" w:rsidP="008F77AD">
      <w:pPr>
        <w:spacing w:beforeLines="60" w:before="144"/>
        <w:contextualSpacing/>
        <w:jc w:val="both"/>
        <w:rPr>
          <w:sz w:val="28"/>
          <w:szCs w:val="28"/>
        </w:rPr>
      </w:pPr>
      <w:r w:rsidRPr="003B20E2">
        <w:rPr>
          <w:sz w:val="28"/>
          <w:szCs w:val="28"/>
          <w:lang w:bidi="he-IL"/>
        </w:rPr>
        <w:t>«____»___________ 20__ г.</w:t>
      </w:r>
    </w:p>
    <w:p w14:paraId="131C381F" w14:textId="77777777" w:rsidR="008F77AD" w:rsidRDefault="008F77AD" w:rsidP="008F77AD">
      <w:pPr>
        <w:pStyle w:val="afff9"/>
        <w:widowControl w:val="0"/>
        <w:ind w:left="0"/>
        <w:jc w:val="both"/>
        <w:outlineLvl w:val="1"/>
        <w:rPr>
          <w:sz w:val="28"/>
          <w:szCs w:val="28"/>
          <w:lang w:eastAsia="ru-RU"/>
        </w:rPr>
      </w:pPr>
    </w:p>
    <w:p w14:paraId="3CA1A9B2" w14:textId="77777777" w:rsidR="008F77AD" w:rsidRPr="00B54E39" w:rsidRDefault="008F77AD" w:rsidP="008F77AD">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20F7E07E" w14:textId="77777777" w:rsidR="008F77AD" w:rsidRDefault="008F77AD" w:rsidP="008F77AD">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06BF88B" w14:textId="77777777" w:rsidR="008F77AD" w:rsidRPr="006C3B4A" w:rsidRDefault="008F77AD" w:rsidP="008F77AD">
      <w:pPr>
        <w:pStyle w:val="38"/>
        <w:keepNext w:val="0"/>
        <w:keepLines w:val="0"/>
        <w:suppressLineNumbers w:val="0"/>
        <w:suppressAutoHyphens w:val="0"/>
        <w:spacing w:before="0" w:after="0"/>
        <w:ind w:right="-85" w:firstLine="709"/>
        <w:rPr>
          <w:i w:val="0"/>
          <w:sz w:val="28"/>
          <w:szCs w:val="28"/>
        </w:rPr>
      </w:pPr>
    </w:p>
    <w:p w14:paraId="292AE43C" w14:textId="3D413373" w:rsidR="008F77AD" w:rsidRPr="00B54E39" w:rsidRDefault="008F77AD" w:rsidP="0042699F">
      <w:pPr>
        <w:pStyle w:val="affff1"/>
        <w:widowControl w:val="0"/>
        <w:numPr>
          <w:ilvl w:val="1"/>
          <w:numId w:val="56"/>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3F4">
        <w:rPr>
          <w:noProof/>
          <w:sz w:val="28"/>
          <w:szCs w:val="28"/>
          <w:u w:val="single"/>
        </w:rPr>
        <w:t>6</w:t>
      </w:r>
      <w:r w:rsidRPr="006975DB">
        <w:rPr>
          <w:sz w:val="28"/>
          <w:szCs w:val="28"/>
          <w:u w:val="single"/>
        </w:rPr>
        <w:fldChar w:fldCharType="end"/>
      </w:r>
      <w:r w:rsidRPr="006975DB">
        <w:rPr>
          <w:sz w:val="28"/>
          <w:szCs w:val="28"/>
          <w:u w:val="single"/>
        </w:rPr>
        <w:t>)</w:t>
      </w:r>
    </w:p>
    <w:p w14:paraId="6D828F50" w14:textId="77777777" w:rsidR="008F77AD" w:rsidRPr="006C3B4A" w:rsidRDefault="008F77AD" w:rsidP="008F77AD">
      <w:pPr>
        <w:widowControl w:val="0"/>
        <w:jc w:val="both"/>
        <w:rPr>
          <w:i/>
          <w:iCs/>
          <w:sz w:val="28"/>
          <w:szCs w:val="28"/>
        </w:rPr>
      </w:pPr>
    </w:p>
    <w:p w14:paraId="44C0CEC6" w14:textId="77777777" w:rsidR="008F77AD" w:rsidRPr="006C3B4A" w:rsidRDefault="008F77AD" w:rsidP="008F77AD">
      <w:pPr>
        <w:widowControl w:val="0"/>
        <w:jc w:val="both"/>
        <w:rPr>
          <w:i/>
        </w:rPr>
      </w:pPr>
      <w:r w:rsidRPr="006C3B4A">
        <w:rPr>
          <w:i/>
        </w:rPr>
        <w:t>(Оформляется на фирменном бланке участника закупки, при его наличии)</w:t>
      </w:r>
    </w:p>
    <w:p w14:paraId="33C94C2F" w14:textId="77777777" w:rsidR="008F77AD" w:rsidRPr="006C3B4A" w:rsidRDefault="008F77AD" w:rsidP="008F77AD">
      <w:pPr>
        <w:widowControl w:val="0"/>
        <w:jc w:val="both"/>
      </w:pPr>
      <w:r w:rsidRPr="006C3B4A">
        <w:t>Дата исх. номер</w:t>
      </w:r>
    </w:p>
    <w:p w14:paraId="4C7C8123" w14:textId="77777777" w:rsidR="008F77AD" w:rsidRPr="006C3B4A" w:rsidRDefault="008F77AD" w:rsidP="008F77AD">
      <w:pPr>
        <w:widowControl w:val="0"/>
        <w:rPr>
          <w:i/>
        </w:rPr>
      </w:pPr>
      <w:r>
        <w:rPr>
          <w:sz w:val="28"/>
          <w:szCs w:val="28"/>
        </w:rPr>
        <w:t xml:space="preserve">_____________________ </w:t>
      </w:r>
      <w:r w:rsidRPr="006C3B4A">
        <w:rPr>
          <w:i/>
        </w:rPr>
        <w:t>(наименование участника)</w:t>
      </w:r>
    </w:p>
    <w:p w14:paraId="5F73024A" w14:textId="77777777" w:rsidR="008F77AD" w:rsidRPr="006C3B4A" w:rsidRDefault="008F77AD" w:rsidP="008F77AD">
      <w:pPr>
        <w:widowControl w:val="0"/>
        <w:jc w:val="both"/>
        <w:rPr>
          <w:sz w:val="28"/>
          <w:szCs w:val="28"/>
        </w:rPr>
      </w:pPr>
    </w:p>
    <w:p w14:paraId="5A2BC445" w14:textId="77777777" w:rsidR="008F77AD" w:rsidRPr="006C3B4A" w:rsidRDefault="008F77AD" w:rsidP="008F77AD">
      <w:pPr>
        <w:widowControl w:val="0"/>
        <w:rPr>
          <w:b/>
          <w:sz w:val="28"/>
          <w:szCs w:val="28"/>
        </w:rPr>
      </w:pPr>
    </w:p>
    <w:p w14:paraId="5C1580C7" w14:textId="77777777" w:rsidR="008F77AD" w:rsidRPr="006C3B4A" w:rsidRDefault="008F77AD" w:rsidP="008F77AD">
      <w:pPr>
        <w:widowControl w:val="0"/>
        <w:jc w:val="center"/>
        <w:rPr>
          <w:b/>
          <w:sz w:val="28"/>
          <w:szCs w:val="28"/>
        </w:rPr>
      </w:pPr>
      <w:r>
        <w:rPr>
          <w:b/>
          <w:sz w:val="28"/>
          <w:szCs w:val="28"/>
        </w:rPr>
        <w:t>В комиссию по закупке</w:t>
      </w:r>
    </w:p>
    <w:p w14:paraId="3FFA39D8" w14:textId="77777777" w:rsidR="008F77AD" w:rsidRPr="006C3B4A" w:rsidRDefault="008F77AD" w:rsidP="008F77AD">
      <w:pPr>
        <w:widowControl w:val="0"/>
        <w:jc w:val="center"/>
        <w:rPr>
          <w:b/>
          <w:sz w:val="28"/>
          <w:szCs w:val="28"/>
        </w:rPr>
      </w:pPr>
    </w:p>
    <w:p w14:paraId="7D89EE5A" w14:textId="77777777" w:rsidR="008F77AD" w:rsidRPr="006C3B4A" w:rsidRDefault="008F77AD" w:rsidP="008F77AD">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2F89FF90" w14:textId="77777777" w:rsidR="008F77AD" w:rsidRPr="006C3B4A" w:rsidRDefault="008F77AD" w:rsidP="008F77AD">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8F77AD" w:rsidRPr="006C3B4A" w14:paraId="1FD77AD0" w14:textId="77777777" w:rsidTr="008F77AD">
        <w:tc>
          <w:tcPr>
            <w:tcW w:w="594" w:type="dxa"/>
          </w:tcPr>
          <w:p w14:paraId="5C1DFD5E" w14:textId="77777777" w:rsidR="008F77AD" w:rsidRPr="006C3B4A" w:rsidRDefault="008F77AD" w:rsidP="008F77AD">
            <w:pPr>
              <w:widowControl w:val="0"/>
              <w:rPr>
                <w:bCs/>
                <w:sz w:val="28"/>
                <w:szCs w:val="28"/>
              </w:rPr>
            </w:pPr>
            <w:r w:rsidRPr="006C3B4A">
              <w:rPr>
                <w:bCs/>
                <w:sz w:val="28"/>
                <w:szCs w:val="28"/>
              </w:rPr>
              <w:t>№</w:t>
            </w:r>
          </w:p>
          <w:p w14:paraId="058DF8FC" w14:textId="77777777"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14:paraId="32959C5C" w14:textId="77777777"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309C53D5" w14:textId="77777777"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7848E71F" w14:textId="77777777"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8F77AD" w:rsidRPr="006C3B4A" w14:paraId="5FB63DF3" w14:textId="77777777" w:rsidTr="008F77AD">
        <w:tc>
          <w:tcPr>
            <w:tcW w:w="594" w:type="dxa"/>
          </w:tcPr>
          <w:p w14:paraId="288F3C6E" w14:textId="77777777" w:rsidR="008F77AD" w:rsidRPr="006C3B4A" w:rsidRDefault="008F77AD" w:rsidP="008F77AD">
            <w:pPr>
              <w:pStyle w:val="21"/>
              <w:widowControl w:val="0"/>
              <w:numPr>
                <w:ilvl w:val="0"/>
                <w:numId w:val="0"/>
              </w:numPr>
              <w:spacing w:after="0" w:line="240" w:lineRule="atLeast"/>
              <w:rPr>
                <w:sz w:val="28"/>
                <w:szCs w:val="28"/>
              </w:rPr>
            </w:pPr>
          </w:p>
        </w:tc>
        <w:tc>
          <w:tcPr>
            <w:tcW w:w="2916" w:type="dxa"/>
          </w:tcPr>
          <w:p w14:paraId="1A0E0AA6" w14:textId="77777777" w:rsidR="008F77AD" w:rsidRPr="006C3B4A" w:rsidRDefault="008F77AD" w:rsidP="008F77AD">
            <w:pPr>
              <w:pStyle w:val="21"/>
              <w:widowControl w:val="0"/>
              <w:numPr>
                <w:ilvl w:val="0"/>
                <w:numId w:val="0"/>
              </w:numPr>
              <w:spacing w:after="0" w:line="240" w:lineRule="atLeast"/>
              <w:rPr>
                <w:sz w:val="28"/>
                <w:szCs w:val="28"/>
              </w:rPr>
            </w:pPr>
          </w:p>
        </w:tc>
        <w:tc>
          <w:tcPr>
            <w:tcW w:w="3402" w:type="dxa"/>
          </w:tcPr>
          <w:p w14:paraId="27BB4F1C" w14:textId="77777777" w:rsidR="008F77AD" w:rsidRPr="006C3B4A" w:rsidRDefault="008F77AD" w:rsidP="008F77AD">
            <w:pPr>
              <w:pStyle w:val="21"/>
              <w:widowControl w:val="0"/>
              <w:numPr>
                <w:ilvl w:val="0"/>
                <w:numId w:val="0"/>
              </w:numPr>
              <w:spacing w:after="0" w:line="240" w:lineRule="atLeast"/>
              <w:rPr>
                <w:sz w:val="28"/>
                <w:szCs w:val="28"/>
              </w:rPr>
            </w:pPr>
          </w:p>
        </w:tc>
        <w:tc>
          <w:tcPr>
            <w:tcW w:w="3506" w:type="dxa"/>
          </w:tcPr>
          <w:p w14:paraId="57D69F9D" w14:textId="77777777" w:rsidR="008F77AD" w:rsidRPr="006C3B4A" w:rsidRDefault="008F77AD" w:rsidP="008F77AD">
            <w:pPr>
              <w:pStyle w:val="21"/>
              <w:widowControl w:val="0"/>
              <w:numPr>
                <w:ilvl w:val="0"/>
                <w:numId w:val="0"/>
              </w:numPr>
              <w:spacing w:after="0" w:line="240" w:lineRule="atLeast"/>
              <w:rPr>
                <w:sz w:val="28"/>
                <w:szCs w:val="28"/>
              </w:rPr>
            </w:pPr>
          </w:p>
        </w:tc>
      </w:tr>
      <w:tr w:rsidR="008F77AD" w:rsidRPr="006C3B4A" w14:paraId="56DD1714" w14:textId="77777777" w:rsidTr="008F77AD">
        <w:tc>
          <w:tcPr>
            <w:tcW w:w="594" w:type="dxa"/>
          </w:tcPr>
          <w:p w14:paraId="6D736D0A" w14:textId="77777777" w:rsidR="008F77AD" w:rsidRPr="006C3B4A" w:rsidRDefault="008F77AD" w:rsidP="008F77AD">
            <w:pPr>
              <w:pStyle w:val="21"/>
              <w:widowControl w:val="0"/>
              <w:numPr>
                <w:ilvl w:val="0"/>
                <w:numId w:val="0"/>
              </w:numPr>
              <w:spacing w:after="0" w:line="240" w:lineRule="atLeast"/>
              <w:rPr>
                <w:sz w:val="28"/>
                <w:szCs w:val="28"/>
              </w:rPr>
            </w:pPr>
          </w:p>
        </w:tc>
        <w:tc>
          <w:tcPr>
            <w:tcW w:w="2916" w:type="dxa"/>
          </w:tcPr>
          <w:p w14:paraId="002B09B4" w14:textId="77777777" w:rsidR="008F77AD" w:rsidRPr="006C3B4A" w:rsidRDefault="008F77AD" w:rsidP="008F77AD">
            <w:pPr>
              <w:pStyle w:val="21"/>
              <w:widowControl w:val="0"/>
              <w:numPr>
                <w:ilvl w:val="0"/>
                <w:numId w:val="0"/>
              </w:numPr>
              <w:spacing w:after="0" w:line="240" w:lineRule="atLeast"/>
              <w:rPr>
                <w:sz w:val="28"/>
                <w:szCs w:val="28"/>
              </w:rPr>
            </w:pPr>
          </w:p>
        </w:tc>
        <w:tc>
          <w:tcPr>
            <w:tcW w:w="3402" w:type="dxa"/>
          </w:tcPr>
          <w:p w14:paraId="0E1FF59E" w14:textId="77777777" w:rsidR="008F77AD" w:rsidRPr="006C3B4A" w:rsidRDefault="008F77AD" w:rsidP="008F77AD">
            <w:pPr>
              <w:pStyle w:val="21"/>
              <w:widowControl w:val="0"/>
              <w:numPr>
                <w:ilvl w:val="0"/>
                <w:numId w:val="0"/>
              </w:numPr>
              <w:spacing w:after="0" w:line="240" w:lineRule="atLeast"/>
              <w:rPr>
                <w:sz w:val="28"/>
                <w:szCs w:val="28"/>
              </w:rPr>
            </w:pPr>
          </w:p>
        </w:tc>
        <w:tc>
          <w:tcPr>
            <w:tcW w:w="3506" w:type="dxa"/>
          </w:tcPr>
          <w:p w14:paraId="7B1E5CDA" w14:textId="77777777" w:rsidR="008F77AD" w:rsidRPr="006C3B4A" w:rsidRDefault="008F77AD" w:rsidP="008F77AD">
            <w:pPr>
              <w:pStyle w:val="21"/>
              <w:widowControl w:val="0"/>
              <w:numPr>
                <w:ilvl w:val="0"/>
                <w:numId w:val="0"/>
              </w:numPr>
              <w:spacing w:after="0" w:line="240" w:lineRule="atLeast"/>
              <w:rPr>
                <w:sz w:val="28"/>
                <w:szCs w:val="28"/>
              </w:rPr>
            </w:pPr>
          </w:p>
        </w:tc>
      </w:tr>
      <w:tr w:rsidR="008F77AD" w:rsidRPr="006C3B4A" w14:paraId="1D0FF3B5" w14:textId="77777777" w:rsidTr="008F77AD">
        <w:tc>
          <w:tcPr>
            <w:tcW w:w="594" w:type="dxa"/>
          </w:tcPr>
          <w:p w14:paraId="7ACB3E4B" w14:textId="77777777" w:rsidR="008F77AD" w:rsidRPr="006C3B4A" w:rsidRDefault="008F77AD" w:rsidP="008F77AD">
            <w:pPr>
              <w:pStyle w:val="21"/>
              <w:widowControl w:val="0"/>
              <w:numPr>
                <w:ilvl w:val="0"/>
                <w:numId w:val="0"/>
              </w:numPr>
              <w:spacing w:after="0" w:line="240" w:lineRule="atLeast"/>
              <w:rPr>
                <w:sz w:val="28"/>
                <w:szCs w:val="28"/>
              </w:rPr>
            </w:pPr>
          </w:p>
        </w:tc>
        <w:tc>
          <w:tcPr>
            <w:tcW w:w="2916" w:type="dxa"/>
          </w:tcPr>
          <w:p w14:paraId="6221AFE4" w14:textId="77777777" w:rsidR="008F77AD" w:rsidRPr="006C3B4A" w:rsidRDefault="008F77AD" w:rsidP="008F77AD">
            <w:pPr>
              <w:pStyle w:val="21"/>
              <w:widowControl w:val="0"/>
              <w:numPr>
                <w:ilvl w:val="0"/>
                <w:numId w:val="0"/>
              </w:numPr>
              <w:spacing w:after="0" w:line="240" w:lineRule="atLeast"/>
              <w:rPr>
                <w:sz w:val="28"/>
                <w:szCs w:val="28"/>
              </w:rPr>
            </w:pPr>
          </w:p>
        </w:tc>
        <w:tc>
          <w:tcPr>
            <w:tcW w:w="3402" w:type="dxa"/>
          </w:tcPr>
          <w:p w14:paraId="4165A65A" w14:textId="77777777" w:rsidR="008F77AD" w:rsidRPr="006C3B4A" w:rsidRDefault="008F77AD" w:rsidP="008F77AD">
            <w:pPr>
              <w:pStyle w:val="21"/>
              <w:widowControl w:val="0"/>
              <w:numPr>
                <w:ilvl w:val="0"/>
                <w:numId w:val="0"/>
              </w:numPr>
              <w:spacing w:after="0" w:line="240" w:lineRule="atLeast"/>
              <w:rPr>
                <w:sz w:val="28"/>
                <w:szCs w:val="28"/>
              </w:rPr>
            </w:pPr>
          </w:p>
        </w:tc>
        <w:tc>
          <w:tcPr>
            <w:tcW w:w="3506" w:type="dxa"/>
          </w:tcPr>
          <w:p w14:paraId="73ABB371" w14:textId="77777777" w:rsidR="008F77AD" w:rsidRPr="006C3B4A" w:rsidRDefault="008F77AD" w:rsidP="008F77AD">
            <w:pPr>
              <w:pStyle w:val="21"/>
              <w:widowControl w:val="0"/>
              <w:numPr>
                <w:ilvl w:val="0"/>
                <w:numId w:val="0"/>
              </w:numPr>
              <w:spacing w:after="0" w:line="240" w:lineRule="atLeast"/>
              <w:rPr>
                <w:sz w:val="28"/>
                <w:szCs w:val="28"/>
              </w:rPr>
            </w:pPr>
          </w:p>
        </w:tc>
      </w:tr>
    </w:tbl>
    <w:p w14:paraId="080531C3" w14:textId="77777777" w:rsidR="008F77AD" w:rsidRPr="006C3B4A" w:rsidRDefault="008F77AD" w:rsidP="008F77AD">
      <w:pPr>
        <w:pStyle w:val="21"/>
        <w:widowControl w:val="0"/>
        <w:numPr>
          <w:ilvl w:val="0"/>
          <w:numId w:val="0"/>
        </w:numPr>
        <w:spacing w:after="0" w:line="240" w:lineRule="atLeast"/>
        <w:rPr>
          <w:sz w:val="28"/>
          <w:szCs w:val="28"/>
        </w:rPr>
      </w:pPr>
    </w:p>
    <w:p w14:paraId="4A52B27F" w14:textId="77777777" w:rsidR="008F77AD" w:rsidRPr="006C3B4A" w:rsidRDefault="008F77AD" w:rsidP="008F77AD">
      <w:pPr>
        <w:widowControl w:val="0"/>
        <w:rPr>
          <w:sz w:val="28"/>
          <w:szCs w:val="28"/>
        </w:rPr>
      </w:pPr>
    </w:p>
    <w:p w14:paraId="619695DD" w14:textId="77777777" w:rsidR="008F77AD" w:rsidRPr="00B54E39" w:rsidRDefault="008F77AD" w:rsidP="008F77AD">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900366B" w14:textId="77777777" w:rsidR="008F77AD" w:rsidRDefault="008F77AD" w:rsidP="008F77AD">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48349FBB" w14:textId="77777777" w:rsidR="008F77AD" w:rsidRPr="00627B2C" w:rsidRDefault="008F77AD" w:rsidP="0042699F">
      <w:pPr>
        <w:pStyle w:val="affff1"/>
        <w:widowControl w:val="0"/>
        <w:numPr>
          <w:ilvl w:val="1"/>
          <w:numId w:val="56"/>
        </w:numPr>
        <w:autoSpaceDE w:val="0"/>
        <w:autoSpaceDN w:val="0"/>
        <w:adjustRightInd w:val="0"/>
        <w:spacing w:before="120" w:after="120"/>
        <w:rPr>
          <w:rFonts w:ascii="Cambria" w:hAnsi="Cambria"/>
          <w:lang w:eastAsia="en-US" w:bidi="en-US"/>
        </w:rPr>
        <w:sectPr w:rsidR="008F77AD" w:rsidRPr="00627B2C" w:rsidSect="0076305A">
          <w:headerReference w:type="even" r:id="rId18"/>
          <w:footerReference w:type="even" r:id="rId19"/>
          <w:footerReference w:type="default" r:id="rId20"/>
          <w:pgSz w:w="11906" w:h="16838" w:code="9"/>
          <w:pgMar w:top="709" w:right="567" w:bottom="1134" w:left="1134" w:header="709" w:footer="709" w:gutter="0"/>
          <w:cols w:space="708"/>
          <w:titlePg/>
          <w:docGrid w:linePitch="360"/>
        </w:sectPr>
      </w:pPr>
      <w:r w:rsidRPr="006C3B4A">
        <w:rPr>
          <w:sz w:val="28"/>
          <w:szCs w:val="28"/>
        </w:rPr>
        <w:br w:type="page"/>
      </w:r>
    </w:p>
    <w:p w14:paraId="25E0A240" w14:textId="77777777" w:rsidR="008F77AD" w:rsidRPr="0070489F" w:rsidRDefault="008F77AD" w:rsidP="0070489F">
      <w:pPr>
        <w:pStyle w:val="affff1"/>
        <w:widowControl w:val="0"/>
        <w:numPr>
          <w:ilvl w:val="1"/>
          <w:numId w:val="20"/>
        </w:numPr>
        <w:autoSpaceDE w:val="0"/>
        <w:autoSpaceDN w:val="0"/>
        <w:adjustRightInd w:val="0"/>
        <w:spacing w:before="120" w:after="120"/>
        <w:rPr>
          <w:sz w:val="28"/>
          <w:szCs w:val="28"/>
          <w:u w:val="single"/>
        </w:rPr>
      </w:pPr>
      <w:r w:rsidRPr="0070489F">
        <w:rPr>
          <w:sz w:val="28"/>
          <w:szCs w:val="28"/>
          <w:u w:val="single"/>
        </w:rPr>
        <w:lastRenderedPageBreak/>
        <w:t>Форма ценового предложения (форма </w:t>
      </w:r>
      <w:r w:rsidR="0070489F" w:rsidRPr="0070489F">
        <w:rPr>
          <w:sz w:val="28"/>
          <w:szCs w:val="28"/>
          <w:u w:val="single"/>
        </w:rPr>
        <w:t>7</w:t>
      </w:r>
      <w:r w:rsidRPr="0070489F">
        <w:rPr>
          <w:sz w:val="28"/>
          <w:szCs w:val="28"/>
          <w:u w:val="single"/>
        </w:rPr>
        <w:t>)</w:t>
      </w:r>
    </w:p>
    <w:p w14:paraId="35BD3882" w14:textId="77777777" w:rsidR="008F77AD" w:rsidRDefault="008F77AD" w:rsidP="008F77AD">
      <w:pPr>
        <w:pStyle w:val="affff1"/>
        <w:widowControl w:val="0"/>
        <w:autoSpaceDE w:val="0"/>
        <w:autoSpaceDN w:val="0"/>
        <w:adjustRightInd w:val="0"/>
        <w:spacing w:before="120" w:after="120"/>
        <w:ind w:left="709"/>
        <w:rPr>
          <w:sz w:val="28"/>
          <w:szCs w:val="28"/>
          <w:u w:val="single"/>
        </w:rPr>
      </w:pPr>
    </w:p>
    <w:p w14:paraId="372DA31A" w14:textId="77777777" w:rsidR="008F77AD" w:rsidRPr="007133E7" w:rsidRDefault="008F77AD" w:rsidP="008F77AD">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НЕ ВКЛЮЧАЕТСЯ В ПЕРВУЮ ИЛИ ВТОРУЮ ЧАСТИ ЗАЯВКИ! </w:t>
      </w:r>
    </w:p>
    <w:p w14:paraId="6CD6E80C" w14:textId="77777777" w:rsidR="008F77AD" w:rsidRPr="007133E7" w:rsidRDefault="008F77AD" w:rsidP="008F77AD">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14:paraId="0B90F8C4" w14:textId="77777777" w:rsidR="008F77AD" w:rsidRDefault="008F77AD" w:rsidP="008F77AD">
      <w:pPr>
        <w:jc w:val="center"/>
        <w:rPr>
          <w:b/>
          <w:iCs/>
          <w:snapToGrid w:val="0"/>
          <w:sz w:val="28"/>
          <w:szCs w:val="28"/>
        </w:rPr>
      </w:pPr>
    </w:p>
    <w:p w14:paraId="53A439F7" w14:textId="77777777" w:rsidR="008F77AD" w:rsidRPr="00F117D0" w:rsidRDefault="008F77AD" w:rsidP="008F77AD">
      <w:pPr>
        <w:jc w:val="center"/>
        <w:rPr>
          <w:b/>
          <w:iCs/>
          <w:snapToGrid w:val="0"/>
          <w:sz w:val="28"/>
          <w:szCs w:val="28"/>
        </w:rPr>
      </w:pPr>
      <w:r w:rsidRPr="00F117D0">
        <w:rPr>
          <w:b/>
          <w:iCs/>
          <w:snapToGrid w:val="0"/>
          <w:sz w:val="28"/>
          <w:szCs w:val="28"/>
        </w:rPr>
        <w:t>ЦЕНОВОЕ ПРЕДЛОЖЕНИЕ</w:t>
      </w:r>
    </w:p>
    <w:p w14:paraId="5E508C80" w14:textId="77777777" w:rsidR="008F77AD" w:rsidRPr="00F117D0" w:rsidRDefault="008F77AD" w:rsidP="008F77AD">
      <w:pPr>
        <w:jc w:val="center"/>
        <w:rPr>
          <w:b/>
          <w:iCs/>
          <w:snapToGrid w:val="0"/>
          <w:sz w:val="28"/>
          <w:szCs w:val="28"/>
        </w:rPr>
      </w:pPr>
    </w:p>
    <w:p w14:paraId="532AE72F" w14:textId="77777777" w:rsidR="008F77AD" w:rsidRPr="00F117D0" w:rsidRDefault="008F77AD" w:rsidP="008F77AD">
      <w:pPr>
        <w:jc w:val="both"/>
        <w:rPr>
          <w:sz w:val="28"/>
          <w:szCs w:val="28"/>
        </w:rPr>
      </w:pPr>
      <w:r w:rsidRPr="00F117D0">
        <w:rPr>
          <w:sz w:val="28"/>
          <w:szCs w:val="28"/>
        </w:rPr>
        <w:t>Наименование участника закупки: _____________________________</w:t>
      </w:r>
    </w:p>
    <w:p w14:paraId="2FF3EA5D" w14:textId="77777777" w:rsidR="008F77AD" w:rsidRPr="00F117D0" w:rsidRDefault="008F77AD" w:rsidP="008F77AD">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8F77AD" w:rsidRPr="00F117D0" w14:paraId="5ED18A9C" w14:textId="77777777" w:rsidTr="008F77AD">
        <w:trPr>
          <w:cantSplit/>
          <w:trHeight w:val="240"/>
          <w:tblHeader/>
        </w:trPr>
        <w:tc>
          <w:tcPr>
            <w:tcW w:w="720" w:type="dxa"/>
            <w:vAlign w:val="center"/>
          </w:tcPr>
          <w:p w14:paraId="3B72C807" w14:textId="77777777" w:rsidR="008F77AD" w:rsidRPr="00F117D0" w:rsidRDefault="008F77AD" w:rsidP="008F77AD">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14:paraId="3D709101" w14:textId="77777777" w:rsidR="008F77AD" w:rsidRPr="00F117D0" w:rsidRDefault="008F77AD" w:rsidP="008F77AD">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2277B2C0" w14:textId="77777777" w:rsidR="008F77AD" w:rsidRPr="00F117D0" w:rsidRDefault="008F77AD" w:rsidP="008F77AD">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14:paraId="65112BFE" w14:textId="77777777" w:rsidR="008F77AD" w:rsidRPr="00F117D0" w:rsidRDefault="008F77AD" w:rsidP="008F77AD">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8F77AD" w:rsidRPr="00F117D0" w14:paraId="63498166" w14:textId="77777777" w:rsidTr="008F77AD">
        <w:trPr>
          <w:trHeight w:val="240"/>
        </w:trPr>
        <w:tc>
          <w:tcPr>
            <w:tcW w:w="720" w:type="dxa"/>
            <w:vAlign w:val="center"/>
          </w:tcPr>
          <w:p w14:paraId="27BF6C9F" w14:textId="77777777" w:rsidR="008F77AD" w:rsidRPr="00F117D0" w:rsidRDefault="008F77AD" w:rsidP="0042699F">
            <w:pPr>
              <w:pStyle w:val="affff1"/>
              <w:numPr>
                <w:ilvl w:val="0"/>
                <w:numId w:val="37"/>
              </w:numPr>
              <w:spacing w:before="40" w:after="40" w:line="276" w:lineRule="auto"/>
              <w:rPr>
                <w:color w:val="000000"/>
                <w:sz w:val="28"/>
                <w:szCs w:val="28"/>
              </w:rPr>
            </w:pPr>
          </w:p>
        </w:tc>
        <w:tc>
          <w:tcPr>
            <w:tcW w:w="2286" w:type="dxa"/>
            <w:vAlign w:val="center"/>
          </w:tcPr>
          <w:p w14:paraId="75B6E374" w14:textId="77777777" w:rsidR="008F77AD" w:rsidRDefault="008F77AD" w:rsidP="008F77AD">
            <w:pPr>
              <w:rPr>
                <w:color w:val="000000"/>
                <w:sz w:val="28"/>
                <w:szCs w:val="28"/>
              </w:rPr>
            </w:pPr>
            <w:r w:rsidRPr="00F117D0">
              <w:rPr>
                <w:color w:val="000000"/>
                <w:sz w:val="28"/>
                <w:szCs w:val="28"/>
              </w:rPr>
              <w:t>Цена договора</w:t>
            </w:r>
          </w:p>
          <w:p w14:paraId="0440D53A" w14:textId="77777777" w:rsidR="00C23AE1" w:rsidRDefault="00C23AE1" w:rsidP="008F77AD">
            <w:pPr>
              <w:rPr>
                <w:color w:val="000000"/>
                <w:sz w:val="28"/>
                <w:szCs w:val="28"/>
              </w:rPr>
            </w:pPr>
          </w:p>
          <w:p w14:paraId="4640BDC1" w14:textId="77777777" w:rsidR="00C23AE1" w:rsidRDefault="00C23AE1" w:rsidP="008F77AD">
            <w:pPr>
              <w:rPr>
                <w:color w:val="000000"/>
                <w:sz w:val="28"/>
                <w:szCs w:val="28"/>
              </w:rPr>
            </w:pPr>
          </w:p>
          <w:p w14:paraId="3CBC6AFB" w14:textId="77777777" w:rsidR="00F91377" w:rsidRDefault="00F91377" w:rsidP="008F77AD">
            <w:pPr>
              <w:rPr>
                <w:color w:val="000000"/>
                <w:sz w:val="28"/>
                <w:szCs w:val="28"/>
              </w:rPr>
            </w:pPr>
          </w:p>
          <w:p w14:paraId="2360FF2B" w14:textId="77777777" w:rsidR="00C23AE1" w:rsidRPr="00F117D0" w:rsidRDefault="00C23AE1" w:rsidP="008F77AD">
            <w:pPr>
              <w:rPr>
                <w:sz w:val="28"/>
                <w:szCs w:val="28"/>
              </w:rPr>
            </w:pPr>
          </w:p>
        </w:tc>
        <w:tc>
          <w:tcPr>
            <w:tcW w:w="2977" w:type="dxa"/>
            <w:vAlign w:val="center"/>
          </w:tcPr>
          <w:p w14:paraId="5B29E23F" w14:textId="77777777" w:rsidR="008F77AD" w:rsidRDefault="008F77AD" w:rsidP="008F77AD">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
                <w:i/>
                <w:sz w:val="28"/>
                <w:szCs w:val="28"/>
              </w:rPr>
              <w:footnoteReference w:id="9"/>
            </w:r>
            <w:r>
              <w:rPr>
                <w:i/>
                <w:sz w:val="28"/>
                <w:szCs w:val="28"/>
              </w:rPr>
              <w:t>.</w:t>
            </w:r>
          </w:p>
          <w:p w14:paraId="70D96B9E" w14:textId="77777777" w:rsidR="008F77AD" w:rsidRDefault="008F77AD" w:rsidP="008F77AD">
            <w:pPr>
              <w:widowControl w:val="0"/>
              <w:jc w:val="both"/>
              <w:rPr>
                <w:i/>
                <w:sz w:val="28"/>
                <w:szCs w:val="28"/>
              </w:rPr>
            </w:pPr>
          </w:p>
          <w:p w14:paraId="60027958" w14:textId="77777777" w:rsidR="008F77AD" w:rsidRDefault="008F77AD" w:rsidP="008F77AD">
            <w:pPr>
              <w:widowControl w:val="0"/>
              <w:jc w:val="both"/>
              <w:rPr>
                <w:i/>
                <w:sz w:val="28"/>
                <w:szCs w:val="28"/>
              </w:rPr>
            </w:pPr>
            <w:r>
              <w:rPr>
                <w:i/>
                <w:sz w:val="28"/>
                <w:szCs w:val="28"/>
              </w:rPr>
              <w:t>или</w:t>
            </w:r>
          </w:p>
          <w:p w14:paraId="59F60301" w14:textId="77777777" w:rsidR="008F77AD" w:rsidRDefault="008F77AD" w:rsidP="008F77AD">
            <w:pPr>
              <w:widowControl w:val="0"/>
              <w:jc w:val="both"/>
              <w:rPr>
                <w:i/>
                <w:sz w:val="28"/>
                <w:szCs w:val="28"/>
              </w:rPr>
            </w:pPr>
          </w:p>
          <w:p w14:paraId="4DDE15A1" w14:textId="77777777" w:rsidR="001A7864" w:rsidRDefault="008F77AD" w:rsidP="001A7864">
            <w:pPr>
              <w:rPr>
                <w:color w:val="000000"/>
                <w:sz w:val="28"/>
                <w:szCs w:val="28"/>
              </w:rPr>
            </w:pPr>
            <w:r>
              <w:rPr>
                <w:i/>
                <w:sz w:val="28"/>
                <w:szCs w:val="28"/>
              </w:rPr>
              <w:lastRenderedPageBreak/>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r w:rsidR="001A7864">
              <w:rPr>
                <w:color w:val="000000"/>
                <w:sz w:val="28"/>
                <w:szCs w:val="28"/>
              </w:rPr>
              <w:t xml:space="preserve"> </w:t>
            </w:r>
          </w:p>
          <w:p w14:paraId="5BF09A47" w14:textId="77777777" w:rsidR="001A7864" w:rsidRDefault="001A7864" w:rsidP="001A7864">
            <w:pPr>
              <w:rPr>
                <w:color w:val="000000"/>
                <w:sz w:val="28"/>
                <w:szCs w:val="28"/>
              </w:rPr>
            </w:pPr>
            <w:r>
              <w:rPr>
                <w:i/>
                <w:sz w:val="28"/>
                <w:szCs w:val="28"/>
              </w:rPr>
              <w:t xml:space="preserve">Участнику закупки необходимо отдельно выделить: </w:t>
            </w:r>
          </w:p>
          <w:p w14:paraId="385B7900" w14:textId="77777777" w:rsidR="008F77AD" w:rsidRPr="00F117D0" w:rsidRDefault="001A7864" w:rsidP="00EA517D">
            <w:pPr>
              <w:rPr>
                <w:color w:val="000000"/>
                <w:sz w:val="28"/>
                <w:szCs w:val="28"/>
              </w:rPr>
            </w:pPr>
            <w:r>
              <w:rPr>
                <w:color w:val="000000"/>
                <w:sz w:val="28"/>
                <w:szCs w:val="28"/>
              </w:rPr>
              <w:t>-</w:t>
            </w:r>
            <w:r w:rsidR="00EA517D" w:rsidRPr="00F117D0">
              <w:rPr>
                <w:color w:val="000000"/>
                <w:sz w:val="28"/>
                <w:szCs w:val="28"/>
              </w:rPr>
              <w:t xml:space="preserve"> </w:t>
            </w:r>
          </w:p>
        </w:tc>
        <w:tc>
          <w:tcPr>
            <w:tcW w:w="4110" w:type="dxa"/>
          </w:tcPr>
          <w:p w14:paraId="283DBB5C" w14:textId="77777777" w:rsidR="008F77AD" w:rsidRPr="00F117D0" w:rsidRDefault="008F77AD" w:rsidP="008F77AD">
            <w:pPr>
              <w:spacing w:before="40" w:after="40"/>
              <w:ind w:left="57" w:right="57"/>
              <w:jc w:val="center"/>
              <w:rPr>
                <w:color w:val="000000"/>
                <w:sz w:val="28"/>
                <w:szCs w:val="28"/>
              </w:rPr>
            </w:pPr>
            <w:r w:rsidRPr="00F117D0">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14:paraId="15F6231D" w14:textId="77777777" w:rsidR="008F77AD" w:rsidRDefault="008F77AD" w:rsidP="008F77AD">
      <w:pPr>
        <w:pStyle w:val="afa"/>
        <w:widowControl w:val="0"/>
        <w:jc w:val="left"/>
        <w:rPr>
          <w:sz w:val="28"/>
          <w:szCs w:val="28"/>
        </w:rPr>
      </w:pPr>
    </w:p>
    <w:p w14:paraId="1EADC915" w14:textId="77777777" w:rsidR="008F77AD" w:rsidRDefault="008F77AD" w:rsidP="008F77AD">
      <w:pPr>
        <w:pStyle w:val="afa"/>
        <w:widowControl w:val="0"/>
        <w:jc w:val="left"/>
        <w:rPr>
          <w:i/>
          <w:sz w:val="28"/>
          <w:szCs w:val="28"/>
        </w:rPr>
      </w:pPr>
      <w:r>
        <w:rPr>
          <w:sz w:val="28"/>
          <w:szCs w:val="28"/>
        </w:rPr>
        <w:t>Приложение к Предложению о цене: ______________ (</w:t>
      </w:r>
      <w:r w:rsidR="00DA5D0F">
        <w:rPr>
          <w:i/>
          <w:sz w:val="28"/>
          <w:szCs w:val="28"/>
        </w:rPr>
        <w:t>Сметы по каждому участку, сводный сметный расчет</w:t>
      </w:r>
      <w:r w:rsidRPr="007637EE">
        <w:rPr>
          <w:i/>
          <w:sz w:val="28"/>
          <w:szCs w:val="28"/>
        </w:rPr>
        <w:t>)</w:t>
      </w:r>
      <w:r w:rsidR="00DA5D0F">
        <w:rPr>
          <w:i/>
          <w:sz w:val="28"/>
          <w:szCs w:val="28"/>
        </w:rPr>
        <w:t>.</w:t>
      </w:r>
    </w:p>
    <w:p w14:paraId="0C07F14A" w14:textId="77777777" w:rsidR="00683568" w:rsidRDefault="00683568" w:rsidP="008F77AD">
      <w:pPr>
        <w:pStyle w:val="afa"/>
        <w:widowControl w:val="0"/>
        <w:jc w:val="left"/>
        <w:rPr>
          <w:sz w:val="28"/>
          <w:szCs w:val="28"/>
        </w:rPr>
      </w:pPr>
      <w:r>
        <w:rPr>
          <w:i/>
          <w:sz w:val="28"/>
          <w:szCs w:val="28"/>
        </w:rPr>
        <w:t>Срок выполнения работ ____________________________________________</w:t>
      </w:r>
    </w:p>
    <w:p w14:paraId="27C06260" w14:textId="77777777" w:rsidR="008F77AD" w:rsidRPr="006C3B4A" w:rsidRDefault="008F77AD" w:rsidP="008F77AD">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14:paraId="1A8AC316" w14:textId="77777777" w:rsidR="008F77AD" w:rsidRDefault="008F77AD" w:rsidP="008F77AD">
      <w:pPr>
        <w:pStyle w:val="afa"/>
        <w:widowControl w:val="0"/>
        <w:jc w:val="left"/>
        <w:rPr>
          <w:sz w:val="28"/>
          <w:szCs w:val="28"/>
        </w:rPr>
      </w:pPr>
    </w:p>
    <w:p w14:paraId="586ADE09" w14:textId="77777777" w:rsidR="008F77AD" w:rsidRPr="006C3B4A" w:rsidRDefault="008F77AD" w:rsidP="008F77AD">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16D4DE35" w14:textId="77777777" w:rsidR="008F77AD" w:rsidRDefault="008F77AD" w:rsidP="008F77AD">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7F5D500C" w14:textId="77777777" w:rsidR="00EA517D" w:rsidRDefault="00EA517D">
      <w:pPr>
        <w:rPr>
          <w:i/>
          <w:sz w:val="28"/>
          <w:szCs w:val="28"/>
        </w:rPr>
      </w:pPr>
      <w:r>
        <w:rPr>
          <w:i/>
          <w:sz w:val="28"/>
          <w:szCs w:val="28"/>
        </w:rPr>
        <w:br w:type="page"/>
      </w:r>
    </w:p>
    <w:p w14:paraId="39D4D06D" w14:textId="77777777" w:rsidR="008F77AD" w:rsidRPr="00907AFC" w:rsidRDefault="008F77AD" w:rsidP="0042699F">
      <w:pPr>
        <w:pStyle w:val="affff1"/>
        <w:widowControl w:val="0"/>
        <w:numPr>
          <w:ilvl w:val="1"/>
          <w:numId w:val="56"/>
        </w:numPr>
        <w:autoSpaceDE w:val="0"/>
        <w:autoSpaceDN w:val="0"/>
        <w:adjustRightInd w:val="0"/>
        <w:spacing w:before="120" w:after="120"/>
        <w:ind w:left="0" w:firstLine="851"/>
        <w:rPr>
          <w:sz w:val="28"/>
          <w:szCs w:val="28"/>
          <w:u w:val="single"/>
        </w:rPr>
      </w:pP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70489F">
        <w:rPr>
          <w:sz w:val="28"/>
          <w:szCs w:val="28"/>
          <w:u w:val="single"/>
        </w:rPr>
        <w:t>8</w:t>
      </w:r>
      <w:r w:rsidRPr="00D94B22">
        <w:rPr>
          <w:sz w:val="28"/>
          <w:szCs w:val="28"/>
          <w:u w:val="single"/>
        </w:rPr>
        <w:t>)</w:t>
      </w:r>
    </w:p>
    <w:p w14:paraId="344CA703" w14:textId="77777777" w:rsidR="008F77AD" w:rsidRPr="006C3B4A" w:rsidRDefault="008F77AD" w:rsidP="008F77AD">
      <w:pPr>
        <w:widowControl w:val="0"/>
        <w:jc w:val="center"/>
        <w:rPr>
          <w:b/>
          <w:sz w:val="28"/>
          <w:szCs w:val="28"/>
        </w:rPr>
      </w:pPr>
    </w:p>
    <w:p w14:paraId="7BAFE784" w14:textId="77777777" w:rsidR="008F77AD" w:rsidRPr="006C3B4A" w:rsidRDefault="008F77AD" w:rsidP="008F77AD">
      <w:pPr>
        <w:widowControl w:val="0"/>
        <w:jc w:val="center"/>
        <w:rPr>
          <w:b/>
          <w:sz w:val="28"/>
          <w:szCs w:val="28"/>
        </w:rPr>
      </w:pPr>
      <w:r w:rsidRPr="006C3B4A">
        <w:rPr>
          <w:b/>
          <w:sz w:val="28"/>
          <w:szCs w:val="28"/>
        </w:rPr>
        <w:t xml:space="preserve">Опись документов </w:t>
      </w:r>
    </w:p>
    <w:p w14:paraId="2651B375" w14:textId="77777777" w:rsidR="008F77AD" w:rsidRPr="006C3B4A" w:rsidRDefault="008F77AD" w:rsidP="008F77AD">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275E56C3" w14:textId="77777777" w:rsidR="008F77AD" w:rsidRPr="006C3B4A" w:rsidRDefault="008F77AD" w:rsidP="008F77AD">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693346B6" w14:textId="77777777" w:rsidR="008F77AD" w:rsidRPr="006C3B4A" w:rsidRDefault="008F77AD" w:rsidP="008F77AD">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435"/>
        <w:gridCol w:w="2625"/>
      </w:tblGrid>
      <w:tr w:rsidR="008F77AD" w:rsidRPr="006C3B4A" w14:paraId="73DF4AAC" w14:textId="77777777" w:rsidTr="0070489F">
        <w:tc>
          <w:tcPr>
            <w:tcW w:w="993" w:type="dxa"/>
            <w:shd w:val="clear" w:color="auto" w:fill="auto"/>
          </w:tcPr>
          <w:p w14:paraId="6F2CA615" w14:textId="77777777" w:rsidR="008F77AD" w:rsidRPr="006C3B4A" w:rsidRDefault="008F77AD" w:rsidP="008F77AD">
            <w:pPr>
              <w:widowControl w:val="0"/>
              <w:jc w:val="center"/>
              <w:rPr>
                <w:b/>
                <w:sz w:val="28"/>
                <w:szCs w:val="28"/>
              </w:rPr>
            </w:pPr>
            <w:r w:rsidRPr="006C3B4A">
              <w:rPr>
                <w:b/>
                <w:sz w:val="28"/>
                <w:szCs w:val="28"/>
              </w:rPr>
              <w:t>№</w:t>
            </w:r>
          </w:p>
        </w:tc>
        <w:tc>
          <w:tcPr>
            <w:tcW w:w="6435" w:type="dxa"/>
            <w:shd w:val="clear" w:color="auto" w:fill="auto"/>
          </w:tcPr>
          <w:p w14:paraId="1EEC5809" w14:textId="77777777" w:rsidR="008F77AD" w:rsidRPr="006C3B4A" w:rsidRDefault="008F77AD" w:rsidP="008F77AD">
            <w:pPr>
              <w:widowControl w:val="0"/>
              <w:jc w:val="center"/>
              <w:rPr>
                <w:b/>
                <w:sz w:val="28"/>
                <w:szCs w:val="28"/>
              </w:rPr>
            </w:pPr>
            <w:r w:rsidRPr="006C3B4A">
              <w:rPr>
                <w:b/>
                <w:sz w:val="28"/>
                <w:szCs w:val="28"/>
              </w:rPr>
              <w:t>Наименование документа</w:t>
            </w:r>
          </w:p>
        </w:tc>
        <w:tc>
          <w:tcPr>
            <w:tcW w:w="2625" w:type="dxa"/>
            <w:shd w:val="clear" w:color="auto" w:fill="auto"/>
          </w:tcPr>
          <w:p w14:paraId="6BFA1407" w14:textId="77777777" w:rsidR="008F77AD" w:rsidRPr="006C3B4A" w:rsidRDefault="008F77AD" w:rsidP="008F77AD">
            <w:pPr>
              <w:widowControl w:val="0"/>
              <w:jc w:val="center"/>
              <w:rPr>
                <w:b/>
                <w:sz w:val="28"/>
                <w:szCs w:val="28"/>
              </w:rPr>
            </w:pPr>
            <w:r w:rsidRPr="006C3B4A">
              <w:rPr>
                <w:b/>
                <w:sz w:val="28"/>
                <w:szCs w:val="28"/>
              </w:rPr>
              <w:t>Номер страницы</w:t>
            </w:r>
          </w:p>
        </w:tc>
      </w:tr>
      <w:tr w:rsidR="008F77AD" w:rsidRPr="006C3B4A" w14:paraId="44073483" w14:textId="77777777" w:rsidTr="0070489F">
        <w:tc>
          <w:tcPr>
            <w:tcW w:w="10053" w:type="dxa"/>
            <w:gridSpan w:val="3"/>
            <w:shd w:val="clear" w:color="auto" w:fill="auto"/>
          </w:tcPr>
          <w:p w14:paraId="5840ABAF" w14:textId="77777777" w:rsidR="008F77AD" w:rsidRPr="006C3B4A" w:rsidRDefault="008F77AD" w:rsidP="0070489F">
            <w:pPr>
              <w:widowControl w:val="0"/>
              <w:rPr>
                <w:b/>
                <w:sz w:val="28"/>
                <w:szCs w:val="28"/>
              </w:rPr>
            </w:pPr>
            <w:r>
              <w:rPr>
                <w:b/>
                <w:sz w:val="28"/>
                <w:szCs w:val="28"/>
              </w:rPr>
              <w:t xml:space="preserve">Документы </w:t>
            </w:r>
            <w:r w:rsidR="0070489F">
              <w:rPr>
                <w:b/>
                <w:sz w:val="28"/>
                <w:szCs w:val="28"/>
              </w:rPr>
              <w:t>общей</w:t>
            </w:r>
            <w:r>
              <w:rPr>
                <w:b/>
                <w:sz w:val="28"/>
                <w:szCs w:val="28"/>
              </w:rPr>
              <w:t xml:space="preserve"> части заявки</w:t>
            </w:r>
          </w:p>
        </w:tc>
      </w:tr>
      <w:tr w:rsidR="008F77AD" w:rsidRPr="006C3B4A" w14:paraId="3B54AB92" w14:textId="77777777" w:rsidTr="0070489F">
        <w:tc>
          <w:tcPr>
            <w:tcW w:w="993" w:type="dxa"/>
            <w:shd w:val="clear" w:color="auto" w:fill="auto"/>
          </w:tcPr>
          <w:p w14:paraId="63765A8F" w14:textId="77777777" w:rsidR="008F77AD" w:rsidRPr="006C3B4A" w:rsidRDefault="008F77AD" w:rsidP="008F77AD">
            <w:pPr>
              <w:widowControl w:val="0"/>
              <w:jc w:val="center"/>
              <w:rPr>
                <w:sz w:val="28"/>
                <w:szCs w:val="28"/>
              </w:rPr>
            </w:pPr>
            <w:r w:rsidRPr="006C3B4A">
              <w:rPr>
                <w:sz w:val="28"/>
                <w:szCs w:val="28"/>
              </w:rPr>
              <w:t>1</w:t>
            </w:r>
          </w:p>
        </w:tc>
        <w:tc>
          <w:tcPr>
            <w:tcW w:w="6435" w:type="dxa"/>
            <w:shd w:val="clear" w:color="auto" w:fill="auto"/>
          </w:tcPr>
          <w:p w14:paraId="4E7CF90A" w14:textId="77777777" w:rsidR="008F77AD" w:rsidRPr="006C3B4A" w:rsidRDefault="008F77AD" w:rsidP="008F77AD">
            <w:pPr>
              <w:widowControl w:val="0"/>
              <w:jc w:val="center"/>
              <w:rPr>
                <w:b/>
                <w:sz w:val="28"/>
                <w:szCs w:val="28"/>
              </w:rPr>
            </w:pPr>
          </w:p>
        </w:tc>
        <w:tc>
          <w:tcPr>
            <w:tcW w:w="2625" w:type="dxa"/>
            <w:shd w:val="clear" w:color="auto" w:fill="auto"/>
          </w:tcPr>
          <w:p w14:paraId="2B6ACD59" w14:textId="77777777" w:rsidR="008F77AD" w:rsidRPr="006C3B4A" w:rsidRDefault="008F77AD" w:rsidP="008F77AD">
            <w:pPr>
              <w:widowControl w:val="0"/>
              <w:jc w:val="center"/>
              <w:rPr>
                <w:b/>
                <w:sz w:val="28"/>
                <w:szCs w:val="28"/>
              </w:rPr>
            </w:pPr>
          </w:p>
        </w:tc>
      </w:tr>
      <w:tr w:rsidR="008F77AD" w:rsidRPr="006C3B4A" w14:paraId="501E0B6D" w14:textId="77777777" w:rsidTr="0070489F">
        <w:tc>
          <w:tcPr>
            <w:tcW w:w="993" w:type="dxa"/>
            <w:shd w:val="clear" w:color="auto" w:fill="auto"/>
          </w:tcPr>
          <w:p w14:paraId="3A46CA85" w14:textId="77777777" w:rsidR="008F77AD" w:rsidRPr="006C3B4A" w:rsidRDefault="008F77AD" w:rsidP="008F77AD">
            <w:pPr>
              <w:widowControl w:val="0"/>
              <w:jc w:val="center"/>
              <w:rPr>
                <w:sz w:val="28"/>
                <w:szCs w:val="28"/>
              </w:rPr>
            </w:pPr>
            <w:r w:rsidRPr="006C3B4A">
              <w:rPr>
                <w:sz w:val="28"/>
                <w:szCs w:val="28"/>
              </w:rPr>
              <w:t>2</w:t>
            </w:r>
          </w:p>
        </w:tc>
        <w:tc>
          <w:tcPr>
            <w:tcW w:w="6435" w:type="dxa"/>
            <w:shd w:val="clear" w:color="auto" w:fill="auto"/>
          </w:tcPr>
          <w:p w14:paraId="48D418EC" w14:textId="77777777" w:rsidR="008F77AD" w:rsidRPr="006C3B4A" w:rsidRDefault="008F77AD" w:rsidP="008F77AD">
            <w:pPr>
              <w:widowControl w:val="0"/>
              <w:jc w:val="center"/>
              <w:rPr>
                <w:b/>
                <w:sz w:val="28"/>
                <w:szCs w:val="28"/>
              </w:rPr>
            </w:pPr>
          </w:p>
        </w:tc>
        <w:tc>
          <w:tcPr>
            <w:tcW w:w="2625" w:type="dxa"/>
            <w:shd w:val="clear" w:color="auto" w:fill="auto"/>
          </w:tcPr>
          <w:p w14:paraId="0BCCEFF4" w14:textId="77777777" w:rsidR="008F77AD" w:rsidRPr="006C3B4A" w:rsidRDefault="008F77AD" w:rsidP="008F77AD">
            <w:pPr>
              <w:widowControl w:val="0"/>
              <w:jc w:val="center"/>
              <w:rPr>
                <w:b/>
                <w:sz w:val="28"/>
                <w:szCs w:val="28"/>
              </w:rPr>
            </w:pPr>
          </w:p>
        </w:tc>
      </w:tr>
      <w:tr w:rsidR="008F77AD" w:rsidRPr="006C3B4A" w14:paraId="5CEF02A0" w14:textId="77777777" w:rsidTr="0070489F">
        <w:tc>
          <w:tcPr>
            <w:tcW w:w="993" w:type="dxa"/>
            <w:shd w:val="clear" w:color="auto" w:fill="auto"/>
          </w:tcPr>
          <w:p w14:paraId="2BA93FBF" w14:textId="77777777" w:rsidR="008F77AD" w:rsidRPr="006C3B4A" w:rsidRDefault="008F77AD" w:rsidP="008F77AD">
            <w:pPr>
              <w:widowControl w:val="0"/>
              <w:jc w:val="center"/>
              <w:rPr>
                <w:sz w:val="28"/>
                <w:szCs w:val="28"/>
              </w:rPr>
            </w:pPr>
            <w:r w:rsidRPr="006C3B4A">
              <w:rPr>
                <w:sz w:val="28"/>
                <w:szCs w:val="28"/>
              </w:rPr>
              <w:t>3</w:t>
            </w:r>
          </w:p>
        </w:tc>
        <w:tc>
          <w:tcPr>
            <w:tcW w:w="6435" w:type="dxa"/>
            <w:shd w:val="clear" w:color="auto" w:fill="auto"/>
          </w:tcPr>
          <w:p w14:paraId="16FF527D" w14:textId="77777777" w:rsidR="008F77AD" w:rsidRPr="006C3B4A" w:rsidRDefault="008F77AD" w:rsidP="008F77AD">
            <w:pPr>
              <w:widowControl w:val="0"/>
              <w:jc w:val="center"/>
              <w:rPr>
                <w:b/>
                <w:sz w:val="28"/>
                <w:szCs w:val="28"/>
              </w:rPr>
            </w:pPr>
          </w:p>
        </w:tc>
        <w:tc>
          <w:tcPr>
            <w:tcW w:w="2625" w:type="dxa"/>
            <w:shd w:val="clear" w:color="auto" w:fill="auto"/>
          </w:tcPr>
          <w:p w14:paraId="5C0C3F8E" w14:textId="77777777" w:rsidR="008F77AD" w:rsidRPr="006C3B4A" w:rsidRDefault="008F77AD" w:rsidP="008F77AD">
            <w:pPr>
              <w:widowControl w:val="0"/>
              <w:jc w:val="center"/>
              <w:rPr>
                <w:b/>
                <w:sz w:val="28"/>
                <w:szCs w:val="28"/>
              </w:rPr>
            </w:pPr>
          </w:p>
        </w:tc>
      </w:tr>
      <w:tr w:rsidR="008F77AD" w:rsidRPr="006C3B4A" w14:paraId="5B7C9214" w14:textId="77777777" w:rsidTr="0070489F">
        <w:tc>
          <w:tcPr>
            <w:tcW w:w="10053" w:type="dxa"/>
            <w:gridSpan w:val="3"/>
            <w:shd w:val="clear" w:color="auto" w:fill="auto"/>
          </w:tcPr>
          <w:p w14:paraId="58449E5F" w14:textId="77777777" w:rsidR="008F77AD" w:rsidRPr="006C3B4A" w:rsidRDefault="008F77AD" w:rsidP="008F77AD">
            <w:pPr>
              <w:widowControl w:val="0"/>
              <w:rPr>
                <w:b/>
                <w:sz w:val="28"/>
                <w:szCs w:val="28"/>
              </w:rPr>
            </w:pPr>
            <w:r>
              <w:rPr>
                <w:b/>
                <w:sz w:val="28"/>
                <w:szCs w:val="28"/>
              </w:rPr>
              <w:t>Ценовое предложение</w:t>
            </w:r>
          </w:p>
        </w:tc>
      </w:tr>
      <w:tr w:rsidR="008F77AD" w:rsidRPr="006C3B4A" w14:paraId="11720330" w14:textId="77777777" w:rsidTr="0070489F">
        <w:trPr>
          <w:trHeight w:val="70"/>
        </w:trPr>
        <w:tc>
          <w:tcPr>
            <w:tcW w:w="993" w:type="dxa"/>
            <w:shd w:val="clear" w:color="auto" w:fill="auto"/>
          </w:tcPr>
          <w:p w14:paraId="54FCF4DD" w14:textId="77777777" w:rsidR="008F77AD" w:rsidRPr="006C3B4A" w:rsidRDefault="0070489F" w:rsidP="008F77AD">
            <w:pPr>
              <w:widowControl w:val="0"/>
              <w:jc w:val="center"/>
              <w:rPr>
                <w:sz w:val="28"/>
                <w:szCs w:val="28"/>
              </w:rPr>
            </w:pPr>
            <w:r>
              <w:rPr>
                <w:sz w:val="28"/>
                <w:szCs w:val="28"/>
              </w:rPr>
              <w:t>4</w:t>
            </w:r>
          </w:p>
        </w:tc>
        <w:tc>
          <w:tcPr>
            <w:tcW w:w="6435" w:type="dxa"/>
            <w:shd w:val="clear" w:color="auto" w:fill="auto"/>
          </w:tcPr>
          <w:p w14:paraId="074A95D6" w14:textId="77777777" w:rsidR="008F77AD" w:rsidRPr="006C3B4A" w:rsidRDefault="008F77AD" w:rsidP="008F77AD">
            <w:pPr>
              <w:widowControl w:val="0"/>
              <w:jc w:val="center"/>
              <w:rPr>
                <w:b/>
                <w:sz w:val="28"/>
                <w:szCs w:val="28"/>
              </w:rPr>
            </w:pPr>
          </w:p>
        </w:tc>
        <w:tc>
          <w:tcPr>
            <w:tcW w:w="2625" w:type="dxa"/>
            <w:shd w:val="clear" w:color="auto" w:fill="auto"/>
          </w:tcPr>
          <w:p w14:paraId="5362D429" w14:textId="77777777" w:rsidR="008F77AD" w:rsidRPr="006C3B4A" w:rsidRDefault="008F77AD" w:rsidP="008F77AD">
            <w:pPr>
              <w:widowControl w:val="0"/>
              <w:jc w:val="center"/>
              <w:rPr>
                <w:b/>
                <w:sz w:val="28"/>
                <w:szCs w:val="28"/>
              </w:rPr>
            </w:pPr>
          </w:p>
        </w:tc>
      </w:tr>
      <w:tr w:rsidR="008F77AD" w:rsidRPr="006C3B4A" w14:paraId="64480A7D" w14:textId="77777777" w:rsidTr="0070489F">
        <w:trPr>
          <w:trHeight w:val="137"/>
        </w:trPr>
        <w:tc>
          <w:tcPr>
            <w:tcW w:w="7428" w:type="dxa"/>
            <w:gridSpan w:val="2"/>
            <w:shd w:val="clear" w:color="auto" w:fill="auto"/>
          </w:tcPr>
          <w:p w14:paraId="5DF0F731" w14:textId="77777777" w:rsidR="008F77AD" w:rsidRPr="006C3B4A" w:rsidRDefault="008F77AD" w:rsidP="008F77AD">
            <w:pPr>
              <w:widowControl w:val="0"/>
              <w:jc w:val="right"/>
              <w:rPr>
                <w:b/>
                <w:sz w:val="28"/>
                <w:szCs w:val="28"/>
              </w:rPr>
            </w:pPr>
            <w:r w:rsidRPr="006C3B4A">
              <w:rPr>
                <w:b/>
                <w:sz w:val="28"/>
                <w:szCs w:val="28"/>
              </w:rPr>
              <w:t>Итого</w:t>
            </w:r>
          </w:p>
        </w:tc>
        <w:tc>
          <w:tcPr>
            <w:tcW w:w="2625" w:type="dxa"/>
            <w:shd w:val="clear" w:color="auto" w:fill="auto"/>
          </w:tcPr>
          <w:p w14:paraId="0047F9D5" w14:textId="77777777" w:rsidR="008F77AD" w:rsidRPr="006C3B4A" w:rsidRDefault="008F77AD" w:rsidP="008F77AD">
            <w:pPr>
              <w:widowControl w:val="0"/>
              <w:jc w:val="center"/>
              <w:rPr>
                <w:b/>
                <w:sz w:val="28"/>
                <w:szCs w:val="28"/>
              </w:rPr>
            </w:pPr>
          </w:p>
        </w:tc>
      </w:tr>
    </w:tbl>
    <w:p w14:paraId="3AC73A66" w14:textId="77777777" w:rsidR="008F77AD" w:rsidRPr="006C3B4A" w:rsidRDefault="008F77AD" w:rsidP="008F77AD">
      <w:pPr>
        <w:widowControl w:val="0"/>
        <w:spacing w:after="200" w:line="276" w:lineRule="auto"/>
        <w:rPr>
          <w:b/>
          <w:sz w:val="28"/>
          <w:szCs w:val="28"/>
        </w:rPr>
      </w:pPr>
    </w:p>
    <w:p w14:paraId="08182CE1" w14:textId="77777777" w:rsidR="008F77AD" w:rsidRPr="00B54E39" w:rsidRDefault="008D2672" w:rsidP="008F77AD">
      <w:pPr>
        <w:pStyle w:val="afff9"/>
        <w:widowControl w:val="0"/>
        <w:ind w:left="0"/>
        <w:jc w:val="both"/>
        <w:outlineLvl w:val="1"/>
        <w:rPr>
          <w:i/>
          <w:sz w:val="28"/>
          <w:szCs w:val="28"/>
          <w:lang w:eastAsia="ru-RU"/>
        </w:rPr>
      </w:pPr>
      <w:r>
        <w:rPr>
          <w:sz w:val="28"/>
          <w:szCs w:val="28"/>
          <w:lang w:eastAsia="ru-RU"/>
        </w:rPr>
        <w:t>___________________</w:t>
      </w:r>
      <w:r w:rsidR="008F77AD" w:rsidRPr="00404EAF">
        <w:rPr>
          <w:sz w:val="28"/>
          <w:szCs w:val="28"/>
          <w:lang w:eastAsia="ru-RU"/>
        </w:rPr>
        <w:t xml:space="preserve"> </w:t>
      </w:r>
      <w:r w:rsidR="008F77AD" w:rsidRPr="00B54E39">
        <w:rPr>
          <w:i/>
          <w:sz w:val="28"/>
          <w:szCs w:val="28"/>
          <w:lang w:eastAsia="ru-RU"/>
        </w:rPr>
        <w:t>(Полное или сокращенное наименование участника закупки)</w:t>
      </w:r>
    </w:p>
    <w:p w14:paraId="227E74B4" w14:textId="77777777" w:rsidR="008F77AD" w:rsidRDefault="008F77AD" w:rsidP="008F77AD">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84FE35F" w14:textId="77777777" w:rsidR="008D2672" w:rsidRDefault="008D2672" w:rsidP="008F77AD">
      <w:pPr>
        <w:pStyle w:val="afff9"/>
        <w:widowControl w:val="0"/>
        <w:spacing w:after="0"/>
        <w:ind w:left="0"/>
        <w:jc w:val="both"/>
        <w:outlineLvl w:val="1"/>
        <w:rPr>
          <w:i/>
          <w:sz w:val="28"/>
          <w:szCs w:val="28"/>
          <w:lang w:eastAsia="ru-RU"/>
        </w:rPr>
      </w:pPr>
    </w:p>
    <w:p w14:paraId="5BD2A660" w14:textId="77777777" w:rsidR="008D2672" w:rsidRDefault="008D2672" w:rsidP="008F77AD">
      <w:pPr>
        <w:pStyle w:val="afff9"/>
        <w:widowControl w:val="0"/>
        <w:spacing w:after="0"/>
        <w:ind w:left="0"/>
        <w:jc w:val="both"/>
        <w:outlineLvl w:val="1"/>
        <w:rPr>
          <w:i/>
          <w:sz w:val="28"/>
          <w:szCs w:val="28"/>
          <w:lang w:eastAsia="ru-RU"/>
        </w:rPr>
      </w:pPr>
    </w:p>
    <w:p w14:paraId="3B459C2C" w14:textId="77777777" w:rsidR="008D2672" w:rsidRDefault="008D2672" w:rsidP="008F77AD">
      <w:pPr>
        <w:pStyle w:val="afff9"/>
        <w:widowControl w:val="0"/>
        <w:spacing w:after="0"/>
        <w:ind w:left="0"/>
        <w:jc w:val="both"/>
        <w:outlineLvl w:val="1"/>
        <w:rPr>
          <w:i/>
          <w:sz w:val="28"/>
          <w:szCs w:val="28"/>
          <w:lang w:eastAsia="ru-RU"/>
        </w:rPr>
      </w:pPr>
    </w:p>
    <w:p w14:paraId="78852204" w14:textId="77777777" w:rsidR="008D2672" w:rsidRDefault="008D2672" w:rsidP="008F77AD">
      <w:pPr>
        <w:pStyle w:val="afff9"/>
        <w:widowControl w:val="0"/>
        <w:spacing w:after="0"/>
        <w:ind w:left="0"/>
        <w:jc w:val="both"/>
        <w:outlineLvl w:val="1"/>
        <w:rPr>
          <w:i/>
          <w:sz w:val="28"/>
          <w:szCs w:val="28"/>
          <w:lang w:eastAsia="ru-RU"/>
        </w:rPr>
      </w:pPr>
    </w:p>
    <w:p w14:paraId="2676F215" w14:textId="77777777" w:rsidR="008D2672" w:rsidRDefault="008D2672" w:rsidP="008F77AD">
      <w:pPr>
        <w:pStyle w:val="afff9"/>
        <w:widowControl w:val="0"/>
        <w:spacing w:after="0"/>
        <w:ind w:left="0"/>
        <w:jc w:val="both"/>
        <w:outlineLvl w:val="1"/>
        <w:rPr>
          <w:i/>
          <w:sz w:val="28"/>
          <w:szCs w:val="28"/>
          <w:lang w:eastAsia="ru-RU"/>
        </w:rPr>
      </w:pPr>
    </w:p>
    <w:p w14:paraId="3C31E892" w14:textId="77777777" w:rsidR="008D2672" w:rsidRDefault="008D2672" w:rsidP="008F77AD">
      <w:pPr>
        <w:pStyle w:val="afff9"/>
        <w:widowControl w:val="0"/>
        <w:spacing w:after="0"/>
        <w:ind w:left="0"/>
        <w:jc w:val="both"/>
        <w:outlineLvl w:val="1"/>
        <w:rPr>
          <w:i/>
          <w:sz w:val="28"/>
          <w:szCs w:val="28"/>
          <w:lang w:eastAsia="ru-RU"/>
        </w:rPr>
      </w:pPr>
    </w:p>
    <w:p w14:paraId="61B3F3D1" w14:textId="77777777" w:rsidR="008D2672" w:rsidRDefault="008D2672" w:rsidP="008F77AD">
      <w:pPr>
        <w:pStyle w:val="afff9"/>
        <w:widowControl w:val="0"/>
        <w:spacing w:after="0"/>
        <w:ind w:left="0"/>
        <w:jc w:val="both"/>
        <w:outlineLvl w:val="1"/>
        <w:rPr>
          <w:sz w:val="28"/>
          <w:szCs w:val="28"/>
          <w:lang w:eastAsia="ru-RU"/>
        </w:rPr>
      </w:pPr>
    </w:p>
    <w:p w14:paraId="4F9D7D67" w14:textId="77777777" w:rsidR="008F77AD" w:rsidRDefault="008F77AD" w:rsidP="008F77AD">
      <w:pPr>
        <w:rPr>
          <w:b/>
          <w:sz w:val="28"/>
          <w:szCs w:val="28"/>
        </w:rPr>
      </w:pPr>
      <w:r>
        <w:rPr>
          <w:b/>
          <w:sz w:val="28"/>
          <w:szCs w:val="28"/>
        </w:rPr>
        <w:br w:type="page"/>
      </w:r>
    </w:p>
    <w:p w14:paraId="67E0C882" w14:textId="77777777" w:rsidR="001F304E" w:rsidRDefault="001F304E" w:rsidP="008F77AD">
      <w:pPr>
        <w:rPr>
          <w:b/>
          <w:sz w:val="28"/>
          <w:szCs w:val="28"/>
        </w:rPr>
      </w:pPr>
    </w:p>
    <w:p w14:paraId="3579193D" w14:textId="77777777" w:rsidR="001F304E" w:rsidRDefault="001F304E" w:rsidP="008F77AD">
      <w:pPr>
        <w:rPr>
          <w:b/>
          <w:sz w:val="28"/>
          <w:szCs w:val="28"/>
        </w:rPr>
      </w:pPr>
    </w:p>
    <w:p w14:paraId="01CA163A" w14:textId="77777777" w:rsidR="001F304E" w:rsidRPr="00F12CC3" w:rsidRDefault="0070489F" w:rsidP="00783EDA">
      <w:pPr>
        <w:keepNext/>
        <w:keepLines/>
        <w:ind w:left="360"/>
        <w:jc w:val="center"/>
        <w:outlineLvl w:val="1"/>
        <w:rPr>
          <w:b/>
          <w:sz w:val="28"/>
          <w:szCs w:val="28"/>
        </w:rPr>
      </w:pPr>
      <w:r>
        <w:rPr>
          <w:b/>
          <w:sz w:val="28"/>
          <w:szCs w:val="28"/>
        </w:rPr>
        <w:t>6.9</w:t>
      </w:r>
      <w:r w:rsidR="001F304E" w:rsidRPr="00F12CC3">
        <w:rPr>
          <w:b/>
          <w:sz w:val="28"/>
          <w:szCs w:val="28"/>
        </w:rPr>
        <w:t>.  Приложение к документации о поведении открытого конкурса в электронной форме.</w:t>
      </w:r>
    </w:p>
    <w:p w14:paraId="40C3531C" w14:textId="77777777" w:rsidR="001F304E" w:rsidRPr="00F12CC3" w:rsidRDefault="001F304E" w:rsidP="001F304E">
      <w:pPr>
        <w:keepNext/>
        <w:keepLines/>
        <w:ind w:left="360"/>
        <w:outlineLvl w:val="1"/>
        <w:rPr>
          <w:b/>
          <w:sz w:val="28"/>
          <w:szCs w:val="28"/>
        </w:rPr>
      </w:pPr>
    </w:p>
    <w:p w14:paraId="2058412D" w14:textId="77777777" w:rsidR="001F304E" w:rsidRPr="00EC666B" w:rsidRDefault="001F304E" w:rsidP="001F304E">
      <w:pPr>
        <w:keepNext/>
        <w:keepLines/>
        <w:ind w:left="360"/>
        <w:jc w:val="center"/>
        <w:outlineLvl w:val="1"/>
        <w:rPr>
          <w:sz w:val="28"/>
          <w:szCs w:val="28"/>
        </w:rPr>
      </w:pPr>
      <w:r w:rsidRPr="00EC666B">
        <w:rPr>
          <w:sz w:val="28"/>
          <w:szCs w:val="28"/>
        </w:rPr>
        <w:t>Наличие у Участника закупки собственных производственных мощностей и</w:t>
      </w:r>
    </w:p>
    <w:p w14:paraId="74C92A52" w14:textId="77777777" w:rsidR="001F304E" w:rsidRPr="00EC666B" w:rsidRDefault="001F304E" w:rsidP="001F304E">
      <w:pPr>
        <w:keepNext/>
        <w:keepLines/>
        <w:ind w:left="360"/>
        <w:jc w:val="center"/>
        <w:outlineLvl w:val="1"/>
        <w:rPr>
          <w:sz w:val="28"/>
          <w:szCs w:val="28"/>
        </w:rPr>
      </w:pPr>
      <w:r w:rsidRPr="00EC666B">
        <w:rPr>
          <w:sz w:val="28"/>
          <w:szCs w:val="28"/>
        </w:rPr>
        <w:t xml:space="preserve"> ресурсов</w:t>
      </w:r>
    </w:p>
    <w:p w14:paraId="646976DC" w14:textId="77777777" w:rsidR="001F304E" w:rsidRPr="00EC666B" w:rsidRDefault="001F304E" w:rsidP="001F304E">
      <w:pPr>
        <w:keepNext/>
        <w:keepLines/>
        <w:ind w:left="360"/>
        <w:jc w:val="center"/>
        <w:outlineLvl w:val="1"/>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5819"/>
        <w:gridCol w:w="2472"/>
      </w:tblGrid>
      <w:tr w:rsidR="001F304E" w:rsidRPr="00EC666B" w14:paraId="16B1DD37" w14:textId="77777777" w:rsidTr="00063A9D">
        <w:tc>
          <w:tcPr>
            <w:tcW w:w="1449" w:type="dxa"/>
            <w:shd w:val="clear" w:color="auto" w:fill="auto"/>
          </w:tcPr>
          <w:p w14:paraId="3D01C57E" w14:textId="77777777" w:rsidR="001F304E" w:rsidRPr="00EC666B" w:rsidRDefault="001F304E" w:rsidP="00063A9D">
            <w:pPr>
              <w:keepNext/>
              <w:keepLines/>
              <w:jc w:val="center"/>
              <w:outlineLvl w:val="1"/>
              <w:rPr>
                <w:sz w:val="28"/>
                <w:szCs w:val="28"/>
              </w:rPr>
            </w:pPr>
            <w:r w:rsidRPr="00EC666B">
              <w:rPr>
                <w:sz w:val="28"/>
                <w:szCs w:val="28"/>
              </w:rPr>
              <w:t>№ п/п</w:t>
            </w:r>
          </w:p>
        </w:tc>
        <w:tc>
          <w:tcPr>
            <w:tcW w:w="5954" w:type="dxa"/>
            <w:shd w:val="clear" w:color="auto" w:fill="auto"/>
          </w:tcPr>
          <w:p w14:paraId="08023803" w14:textId="77777777" w:rsidR="001F304E" w:rsidRPr="00EC666B" w:rsidRDefault="001F304E" w:rsidP="00E85097">
            <w:pPr>
              <w:keepNext/>
              <w:keepLines/>
              <w:jc w:val="center"/>
              <w:outlineLvl w:val="1"/>
              <w:rPr>
                <w:sz w:val="28"/>
                <w:szCs w:val="28"/>
              </w:rPr>
            </w:pPr>
            <w:r w:rsidRPr="00EC666B">
              <w:rPr>
                <w:sz w:val="28"/>
                <w:szCs w:val="28"/>
              </w:rPr>
              <w:t>Наименование оборудования/технической оснастки</w:t>
            </w:r>
          </w:p>
        </w:tc>
        <w:tc>
          <w:tcPr>
            <w:tcW w:w="2516" w:type="dxa"/>
            <w:shd w:val="clear" w:color="auto" w:fill="auto"/>
          </w:tcPr>
          <w:p w14:paraId="582B7845" w14:textId="77777777" w:rsidR="001F304E" w:rsidRPr="00EC666B" w:rsidRDefault="001F304E" w:rsidP="00063A9D">
            <w:pPr>
              <w:keepNext/>
              <w:keepLines/>
              <w:jc w:val="center"/>
              <w:outlineLvl w:val="1"/>
              <w:rPr>
                <w:sz w:val="28"/>
                <w:szCs w:val="28"/>
              </w:rPr>
            </w:pPr>
            <w:r w:rsidRPr="00EC666B">
              <w:rPr>
                <w:sz w:val="28"/>
                <w:szCs w:val="28"/>
              </w:rPr>
              <w:t>Примечание</w:t>
            </w:r>
          </w:p>
        </w:tc>
      </w:tr>
      <w:tr w:rsidR="001F304E" w:rsidRPr="00EC666B" w14:paraId="1260AB67" w14:textId="77777777" w:rsidTr="00063A9D">
        <w:tc>
          <w:tcPr>
            <w:tcW w:w="9919" w:type="dxa"/>
            <w:gridSpan w:val="3"/>
            <w:shd w:val="clear" w:color="auto" w:fill="auto"/>
          </w:tcPr>
          <w:p w14:paraId="40803AE8" w14:textId="77777777" w:rsidR="001F304E" w:rsidRPr="00EC666B" w:rsidRDefault="001F304E" w:rsidP="00063A9D">
            <w:pPr>
              <w:keepNext/>
              <w:keepLines/>
              <w:jc w:val="center"/>
              <w:outlineLvl w:val="1"/>
              <w:rPr>
                <w:sz w:val="28"/>
                <w:szCs w:val="28"/>
              </w:rPr>
            </w:pPr>
            <w:r w:rsidRPr="00EC666B">
              <w:rPr>
                <w:sz w:val="28"/>
                <w:szCs w:val="28"/>
              </w:rPr>
              <w:t>Основное производственное оборудование</w:t>
            </w:r>
          </w:p>
        </w:tc>
      </w:tr>
      <w:tr w:rsidR="001F304E" w:rsidRPr="00EC666B" w14:paraId="61EB90C2" w14:textId="77777777" w:rsidTr="00063A9D">
        <w:tc>
          <w:tcPr>
            <w:tcW w:w="1449" w:type="dxa"/>
            <w:shd w:val="clear" w:color="auto" w:fill="auto"/>
          </w:tcPr>
          <w:p w14:paraId="219C4F15" w14:textId="77777777" w:rsidR="001F304E" w:rsidRPr="00EC666B" w:rsidRDefault="001F304E" w:rsidP="00063A9D">
            <w:pPr>
              <w:keepNext/>
              <w:keepLines/>
              <w:jc w:val="center"/>
              <w:outlineLvl w:val="1"/>
              <w:rPr>
                <w:sz w:val="28"/>
                <w:szCs w:val="28"/>
              </w:rPr>
            </w:pPr>
            <w:r w:rsidRPr="00EC666B">
              <w:rPr>
                <w:sz w:val="28"/>
                <w:szCs w:val="28"/>
              </w:rPr>
              <w:t>1.</w:t>
            </w:r>
          </w:p>
        </w:tc>
        <w:tc>
          <w:tcPr>
            <w:tcW w:w="5954" w:type="dxa"/>
            <w:shd w:val="clear" w:color="auto" w:fill="auto"/>
          </w:tcPr>
          <w:p w14:paraId="0492A91B" w14:textId="77777777" w:rsidR="001F304E" w:rsidRPr="00EC666B" w:rsidRDefault="001F304E" w:rsidP="00063A9D">
            <w:pPr>
              <w:keepNext/>
              <w:keepLines/>
              <w:jc w:val="center"/>
              <w:outlineLvl w:val="1"/>
              <w:rPr>
                <w:sz w:val="28"/>
                <w:szCs w:val="28"/>
              </w:rPr>
            </w:pPr>
          </w:p>
        </w:tc>
        <w:tc>
          <w:tcPr>
            <w:tcW w:w="2516" w:type="dxa"/>
            <w:shd w:val="clear" w:color="auto" w:fill="auto"/>
          </w:tcPr>
          <w:p w14:paraId="096E276F" w14:textId="77777777" w:rsidR="001F304E" w:rsidRPr="00EC666B" w:rsidRDefault="001F304E" w:rsidP="00063A9D">
            <w:pPr>
              <w:keepNext/>
              <w:keepLines/>
              <w:jc w:val="center"/>
              <w:outlineLvl w:val="1"/>
              <w:rPr>
                <w:sz w:val="28"/>
                <w:szCs w:val="28"/>
              </w:rPr>
            </w:pPr>
          </w:p>
        </w:tc>
      </w:tr>
      <w:tr w:rsidR="001F304E" w:rsidRPr="00EC666B" w14:paraId="0E5E22BC" w14:textId="77777777" w:rsidTr="00063A9D">
        <w:tc>
          <w:tcPr>
            <w:tcW w:w="1449" w:type="dxa"/>
            <w:shd w:val="clear" w:color="auto" w:fill="auto"/>
          </w:tcPr>
          <w:p w14:paraId="251D4E9A" w14:textId="77777777" w:rsidR="001F304E" w:rsidRPr="00EC666B" w:rsidRDefault="001F304E" w:rsidP="00063A9D">
            <w:pPr>
              <w:keepNext/>
              <w:keepLines/>
              <w:jc w:val="center"/>
              <w:outlineLvl w:val="1"/>
              <w:rPr>
                <w:sz w:val="28"/>
                <w:szCs w:val="28"/>
              </w:rPr>
            </w:pPr>
            <w:r w:rsidRPr="00EC666B">
              <w:rPr>
                <w:sz w:val="28"/>
                <w:szCs w:val="28"/>
              </w:rPr>
              <w:t>2.</w:t>
            </w:r>
          </w:p>
        </w:tc>
        <w:tc>
          <w:tcPr>
            <w:tcW w:w="5954" w:type="dxa"/>
            <w:shd w:val="clear" w:color="auto" w:fill="auto"/>
          </w:tcPr>
          <w:p w14:paraId="705D218A" w14:textId="77777777" w:rsidR="001F304E" w:rsidRPr="00EC666B" w:rsidRDefault="001F304E" w:rsidP="00063A9D">
            <w:pPr>
              <w:keepNext/>
              <w:keepLines/>
              <w:jc w:val="center"/>
              <w:outlineLvl w:val="1"/>
              <w:rPr>
                <w:sz w:val="28"/>
                <w:szCs w:val="28"/>
              </w:rPr>
            </w:pPr>
          </w:p>
        </w:tc>
        <w:tc>
          <w:tcPr>
            <w:tcW w:w="2516" w:type="dxa"/>
            <w:shd w:val="clear" w:color="auto" w:fill="auto"/>
          </w:tcPr>
          <w:p w14:paraId="3FDCA2CB" w14:textId="77777777" w:rsidR="001F304E" w:rsidRPr="00EC666B" w:rsidRDefault="001F304E" w:rsidP="00063A9D">
            <w:pPr>
              <w:keepNext/>
              <w:keepLines/>
              <w:jc w:val="center"/>
              <w:outlineLvl w:val="1"/>
              <w:rPr>
                <w:sz w:val="28"/>
                <w:szCs w:val="28"/>
              </w:rPr>
            </w:pPr>
          </w:p>
        </w:tc>
      </w:tr>
      <w:tr w:rsidR="001F304E" w:rsidRPr="00EC666B" w14:paraId="1E04C7A9" w14:textId="77777777" w:rsidTr="00063A9D">
        <w:tc>
          <w:tcPr>
            <w:tcW w:w="1449" w:type="dxa"/>
            <w:shd w:val="clear" w:color="auto" w:fill="auto"/>
          </w:tcPr>
          <w:p w14:paraId="4C6749BB" w14:textId="77777777" w:rsidR="001F304E" w:rsidRPr="00EC666B" w:rsidRDefault="001F304E" w:rsidP="00063A9D">
            <w:pPr>
              <w:keepNext/>
              <w:keepLines/>
              <w:jc w:val="center"/>
              <w:outlineLvl w:val="1"/>
              <w:rPr>
                <w:sz w:val="28"/>
                <w:szCs w:val="28"/>
              </w:rPr>
            </w:pPr>
            <w:r w:rsidRPr="00EC666B">
              <w:rPr>
                <w:sz w:val="28"/>
                <w:szCs w:val="28"/>
              </w:rPr>
              <w:t>3.</w:t>
            </w:r>
          </w:p>
        </w:tc>
        <w:tc>
          <w:tcPr>
            <w:tcW w:w="5954" w:type="dxa"/>
            <w:shd w:val="clear" w:color="auto" w:fill="auto"/>
          </w:tcPr>
          <w:p w14:paraId="3184770E" w14:textId="77777777" w:rsidR="001F304E" w:rsidRPr="00EC666B" w:rsidRDefault="001F304E" w:rsidP="00063A9D">
            <w:pPr>
              <w:keepNext/>
              <w:keepLines/>
              <w:jc w:val="center"/>
              <w:outlineLvl w:val="1"/>
              <w:rPr>
                <w:sz w:val="28"/>
                <w:szCs w:val="28"/>
              </w:rPr>
            </w:pPr>
          </w:p>
        </w:tc>
        <w:tc>
          <w:tcPr>
            <w:tcW w:w="2516" w:type="dxa"/>
            <w:shd w:val="clear" w:color="auto" w:fill="auto"/>
          </w:tcPr>
          <w:p w14:paraId="41D8320C" w14:textId="77777777" w:rsidR="001F304E" w:rsidRPr="00EC666B" w:rsidRDefault="001F304E" w:rsidP="00063A9D">
            <w:pPr>
              <w:keepNext/>
              <w:keepLines/>
              <w:jc w:val="center"/>
              <w:outlineLvl w:val="1"/>
              <w:rPr>
                <w:sz w:val="28"/>
                <w:szCs w:val="28"/>
              </w:rPr>
            </w:pPr>
          </w:p>
        </w:tc>
      </w:tr>
      <w:tr w:rsidR="001F304E" w:rsidRPr="00EC666B" w14:paraId="0646E546" w14:textId="77777777" w:rsidTr="00063A9D">
        <w:tc>
          <w:tcPr>
            <w:tcW w:w="1449" w:type="dxa"/>
            <w:shd w:val="clear" w:color="auto" w:fill="auto"/>
          </w:tcPr>
          <w:p w14:paraId="386C54F1" w14:textId="77777777" w:rsidR="001F304E" w:rsidRPr="00EC666B" w:rsidRDefault="001F304E" w:rsidP="00063A9D">
            <w:pPr>
              <w:keepNext/>
              <w:keepLines/>
              <w:jc w:val="center"/>
              <w:outlineLvl w:val="1"/>
              <w:rPr>
                <w:sz w:val="28"/>
                <w:szCs w:val="28"/>
              </w:rPr>
            </w:pPr>
          </w:p>
        </w:tc>
        <w:tc>
          <w:tcPr>
            <w:tcW w:w="5954" w:type="dxa"/>
            <w:shd w:val="clear" w:color="auto" w:fill="auto"/>
          </w:tcPr>
          <w:p w14:paraId="2F038462" w14:textId="77777777" w:rsidR="001F304E" w:rsidRPr="00EC666B" w:rsidRDefault="001F304E" w:rsidP="00063A9D">
            <w:pPr>
              <w:keepNext/>
              <w:keepLines/>
              <w:jc w:val="center"/>
              <w:outlineLvl w:val="1"/>
              <w:rPr>
                <w:sz w:val="28"/>
                <w:szCs w:val="28"/>
              </w:rPr>
            </w:pPr>
          </w:p>
        </w:tc>
        <w:tc>
          <w:tcPr>
            <w:tcW w:w="2516" w:type="dxa"/>
            <w:shd w:val="clear" w:color="auto" w:fill="auto"/>
          </w:tcPr>
          <w:p w14:paraId="34FA6D7B" w14:textId="77777777" w:rsidR="001F304E" w:rsidRPr="00EC666B" w:rsidRDefault="001F304E" w:rsidP="00063A9D">
            <w:pPr>
              <w:keepNext/>
              <w:keepLines/>
              <w:jc w:val="center"/>
              <w:outlineLvl w:val="1"/>
              <w:rPr>
                <w:sz w:val="28"/>
                <w:szCs w:val="28"/>
              </w:rPr>
            </w:pPr>
          </w:p>
        </w:tc>
      </w:tr>
      <w:tr w:rsidR="001F304E" w:rsidRPr="00EC666B" w14:paraId="02B63B9F" w14:textId="77777777" w:rsidTr="00063A9D">
        <w:tc>
          <w:tcPr>
            <w:tcW w:w="9919" w:type="dxa"/>
            <w:gridSpan w:val="3"/>
            <w:shd w:val="clear" w:color="auto" w:fill="auto"/>
          </w:tcPr>
          <w:p w14:paraId="68D65CE2" w14:textId="77777777" w:rsidR="001F304E" w:rsidRPr="00EC666B" w:rsidRDefault="001F304E" w:rsidP="00063A9D">
            <w:pPr>
              <w:keepNext/>
              <w:keepLines/>
              <w:jc w:val="center"/>
              <w:outlineLvl w:val="1"/>
              <w:rPr>
                <w:sz w:val="28"/>
                <w:szCs w:val="28"/>
              </w:rPr>
            </w:pPr>
            <w:r w:rsidRPr="00EC666B">
              <w:rPr>
                <w:sz w:val="28"/>
                <w:szCs w:val="28"/>
              </w:rPr>
              <w:t>Специальная техническая оснастка</w:t>
            </w:r>
          </w:p>
        </w:tc>
      </w:tr>
      <w:tr w:rsidR="001F304E" w:rsidRPr="00EC666B" w14:paraId="6019EE5A" w14:textId="77777777" w:rsidTr="00063A9D">
        <w:tc>
          <w:tcPr>
            <w:tcW w:w="1449" w:type="dxa"/>
            <w:shd w:val="clear" w:color="auto" w:fill="auto"/>
          </w:tcPr>
          <w:p w14:paraId="2419FD5C" w14:textId="77777777" w:rsidR="001F304E" w:rsidRPr="00EC666B" w:rsidRDefault="001F304E" w:rsidP="00063A9D">
            <w:pPr>
              <w:keepNext/>
              <w:keepLines/>
              <w:jc w:val="center"/>
              <w:outlineLvl w:val="1"/>
              <w:rPr>
                <w:sz w:val="28"/>
                <w:szCs w:val="28"/>
              </w:rPr>
            </w:pPr>
            <w:r w:rsidRPr="00EC666B">
              <w:rPr>
                <w:sz w:val="28"/>
                <w:szCs w:val="28"/>
              </w:rPr>
              <w:t>1.</w:t>
            </w:r>
          </w:p>
        </w:tc>
        <w:tc>
          <w:tcPr>
            <w:tcW w:w="5954" w:type="dxa"/>
            <w:shd w:val="clear" w:color="auto" w:fill="auto"/>
          </w:tcPr>
          <w:p w14:paraId="1419678D" w14:textId="77777777" w:rsidR="001F304E" w:rsidRPr="00EC666B" w:rsidRDefault="001F304E" w:rsidP="00063A9D">
            <w:pPr>
              <w:keepNext/>
              <w:keepLines/>
              <w:jc w:val="center"/>
              <w:outlineLvl w:val="1"/>
              <w:rPr>
                <w:sz w:val="28"/>
                <w:szCs w:val="28"/>
              </w:rPr>
            </w:pPr>
          </w:p>
        </w:tc>
        <w:tc>
          <w:tcPr>
            <w:tcW w:w="2516" w:type="dxa"/>
            <w:shd w:val="clear" w:color="auto" w:fill="auto"/>
          </w:tcPr>
          <w:p w14:paraId="2DA64E63" w14:textId="77777777" w:rsidR="001F304E" w:rsidRPr="00EC666B" w:rsidRDefault="001F304E" w:rsidP="00063A9D">
            <w:pPr>
              <w:keepNext/>
              <w:keepLines/>
              <w:jc w:val="center"/>
              <w:outlineLvl w:val="1"/>
              <w:rPr>
                <w:sz w:val="28"/>
                <w:szCs w:val="28"/>
              </w:rPr>
            </w:pPr>
          </w:p>
        </w:tc>
      </w:tr>
      <w:tr w:rsidR="001F304E" w:rsidRPr="00EC666B" w14:paraId="64019B61" w14:textId="77777777" w:rsidTr="00063A9D">
        <w:tc>
          <w:tcPr>
            <w:tcW w:w="1449" w:type="dxa"/>
            <w:shd w:val="clear" w:color="auto" w:fill="auto"/>
          </w:tcPr>
          <w:p w14:paraId="5DD9C9FC" w14:textId="77777777" w:rsidR="001F304E" w:rsidRPr="00EC666B" w:rsidRDefault="001F304E" w:rsidP="00063A9D">
            <w:pPr>
              <w:keepNext/>
              <w:keepLines/>
              <w:jc w:val="center"/>
              <w:outlineLvl w:val="1"/>
              <w:rPr>
                <w:sz w:val="28"/>
                <w:szCs w:val="28"/>
              </w:rPr>
            </w:pPr>
            <w:r w:rsidRPr="00EC666B">
              <w:rPr>
                <w:sz w:val="28"/>
                <w:szCs w:val="28"/>
              </w:rPr>
              <w:t>2.</w:t>
            </w:r>
          </w:p>
        </w:tc>
        <w:tc>
          <w:tcPr>
            <w:tcW w:w="5954" w:type="dxa"/>
            <w:shd w:val="clear" w:color="auto" w:fill="auto"/>
          </w:tcPr>
          <w:p w14:paraId="0726B9D8" w14:textId="77777777" w:rsidR="001F304E" w:rsidRPr="00EC666B" w:rsidRDefault="001F304E" w:rsidP="00063A9D">
            <w:pPr>
              <w:keepNext/>
              <w:keepLines/>
              <w:jc w:val="center"/>
              <w:outlineLvl w:val="1"/>
              <w:rPr>
                <w:sz w:val="28"/>
                <w:szCs w:val="28"/>
              </w:rPr>
            </w:pPr>
          </w:p>
        </w:tc>
        <w:tc>
          <w:tcPr>
            <w:tcW w:w="2516" w:type="dxa"/>
            <w:shd w:val="clear" w:color="auto" w:fill="auto"/>
          </w:tcPr>
          <w:p w14:paraId="73B43928" w14:textId="77777777" w:rsidR="001F304E" w:rsidRPr="00EC666B" w:rsidRDefault="001F304E" w:rsidP="00063A9D">
            <w:pPr>
              <w:keepNext/>
              <w:keepLines/>
              <w:jc w:val="center"/>
              <w:outlineLvl w:val="1"/>
              <w:rPr>
                <w:sz w:val="28"/>
                <w:szCs w:val="28"/>
              </w:rPr>
            </w:pPr>
          </w:p>
        </w:tc>
      </w:tr>
      <w:tr w:rsidR="001F304E" w:rsidRPr="00EC666B" w14:paraId="06EFE4AB" w14:textId="77777777" w:rsidTr="00063A9D">
        <w:tc>
          <w:tcPr>
            <w:tcW w:w="1449" w:type="dxa"/>
            <w:shd w:val="clear" w:color="auto" w:fill="auto"/>
          </w:tcPr>
          <w:p w14:paraId="2CB2CF27" w14:textId="77777777" w:rsidR="001F304E" w:rsidRPr="00EC666B" w:rsidRDefault="001F304E" w:rsidP="00063A9D">
            <w:pPr>
              <w:keepNext/>
              <w:keepLines/>
              <w:jc w:val="center"/>
              <w:outlineLvl w:val="1"/>
              <w:rPr>
                <w:sz w:val="28"/>
                <w:szCs w:val="28"/>
              </w:rPr>
            </w:pPr>
            <w:r w:rsidRPr="00EC666B">
              <w:rPr>
                <w:sz w:val="28"/>
                <w:szCs w:val="28"/>
              </w:rPr>
              <w:t>3.</w:t>
            </w:r>
          </w:p>
        </w:tc>
        <w:tc>
          <w:tcPr>
            <w:tcW w:w="5954" w:type="dxa"/>
            <w:shd w:val="clear" w:color="auto" w:fill="auto"/>
          </w:tcPr>
          <w:p w14:paraId="62C1C8C2" w14:textId="77777777" w:rsidR="001F304E" w:rsidRPr="00EC666B" w:rsidRDefault="001F304E" w:rsidP="00063A9D">
            <w:pPr>
              <w:keepNext/>
              <w:keepLines/>
              <w:jc w:val="center"/>
              <w:outlineLvl w:val="1"/>
              <w:rPr>
                <w:sz w:val="28"/>
                <w:szCs w:val="28"/>
              </w:rPr>
            </w:pPr>
          </w:p>
        </w:tc>
        <w:tc>
          <w:tcPr>
            <w:tcW w:w="2516" w:type="dxa"/>
            <w:shd w:val="clear" w:color="auto" w:fill="auto"/>
          </w:tcPr>
          <w:p w14:paraId="3F3FA028" w14:textId="77777777" w:rsidR="001F304E" w:rsidRPr="00EC666B" w:rsidRDefault="001F304E" w:rsidP="00063A9D">
            <w:pPr>
              <w:keepNext/>
              <w:keepLines/>
              <w:jc w:val="center"/>
              <w:outlineLvl w:val="1"/>
              <w:rPr>
                <w:sz w:val="28"/>
                <w:szCs w:val="28"/>
              </w:rPr>
            </w:pPr>
          </w:p>
        </w:tc>
      </w:tr>
      <w:tr w:rsidR="001F304E" w:rsidRPr="00EC666B" w14:paraId="2B4F0B36" w14:textId="77777777" w:rsidTr="00063A9D">
        <w:tc>
          <w:tcPr>
            <w:tcW w:w="1449" w:type="dxa"/>
            <w:shd w:val="clear" w:color="auto" w:fill="auto"/>
          </w:tcPr>
          <w:p w14:paraId="3C242832" w14:textId="77777777" w:rsidR="001F304E" w:rsidRPr="00EC666B" w:rsidRDefault="001F304E" w:rsidP="00063A9D">
            <w:pPr>
              <w:keepNext/>
              <w:keepLines/>
              <w:jc w:val="center"/>
              <w:outlineLvl w:val="1"/>
              <w:rPr>
                <w:sz w:val="28"/>
                <w:szCs w:val="28"/>
              </w:rPr>
            </w:pPr>
          </w:p>
        </w:tc>
        <w:tc>
          <w:tcPr>
            <w:tcW w:w="5954" w:type="dxa"/>
            <w:shd w:val="clear" w:color="auto" w:fill="auto"/>
          </w:tcPr>
          <w:p w14:paraId="5226E938" w14:textId="77777777" w:rsidR="001F304E" w:rsidRPr="00EC666B" w:rsidRDefault="001F304E" w:rsidP="00063A9D">
            <w:pPr>
              <w:keepNext/>
              <w:keepLines/>
              <w:jc w:val="center"/>
              <w:outlineLvl w:val="1"/>
              <w:rPr>
                <w:sz w:val="28"/>
                <w:szCs w:val="28"/>
              </w:rPr>
            </w:pPr>
          </w:p>
        </w:tc>
        <w:tc>
          <w:tcPr>
            <w:tcW w:w="2516" w:type="dxa"/>
            <w:shd w:val="clear" w:color="auto" w:fill="auto"/>
          </w:tcPr>
          <w:p w14:paraId="39CDE821" w14:textId="77777777" w:rsidR="001F304E" w:rsidRPr="00EC666B" w:rsidRDefault="001F304E" w:rsidP="00063A9D">
            <w:pPr>
              <w:keepNext/>
              <w:keepLines/>
              <w:jc w:val="center"/>
              <w:outlineLvl w:val="1"/>
              <w:rPr>
                <w:sz w:val="28"/>
                <w:szCs w:val="28"/>
              </w:rPr>
            </w:pPr>
          </w:p>
        </w:tc>
      </w:tr>
      <w:tr w:rsidR="001F304E" w:rsidRPr="00EC666B" w14:paraId="171D0B58" w14:textId="77777777" w:rsidTr="00063A9D">
        <w:tc>
          <w:tcPr>
            <w:tcW w:w="1449" w:type="dxa"/>
            <w:shd w:val="clear" w:color="auto" w:fill="auto"/>
          </w:tcPr>
          <w:p w14:paraId="126DEC90" w14:textId="77777777" w:rsidR="001F304E" w:rsidRPr="00EC666B" w:rsidRDefault="001F304E" w:rsidP="00063A9D">
            <w:pPr>
              <w:keepNext/>
              <w:keepLines/>
              <w:jc w:val="center"/>
              <w:outlineLvl w:val="1"/>
              <w:rPr>
                <w:sz w:val="28"/>
                <w:szCs w:val="28"/>
              </w:rPr>
            </w:pPr>
          </w:p>
        </w:tc>
        <w:tc>
          <w:tcPr>
            <w:tcW w:w="5954" w:type="dxa"/>
            <w:shd w:val="clear" w:color="auto" w:fill="auto"/>
          </w:tcPr>
          <w:p w14:paraId="1E1910E7" w14:textId="77777777" w:rsidR="001F304E" w:rsidRPr="00EC666B" w:rsidRDefault="001F304E" w:rsidP="00063A9D">
            <w:pPr>
              <w:keepNext/>
              <w:keepLines/>
              <w:jc w:val="center"/>
              <w:outlineLvl w:val="1"/>
              <w:rPr>
                <w:sz w:val="28"/>
                <w:szCs w:val="28"/>
              </w:rPr>
            </w:pPr>
          </w:p>
        </w:tc>
        <w:tc>
          <w:tcPr>
            <w:tcW w:w="2516" w:type="dxa"/>
            <w:shd w:val="clear" w:color="auto" w:fill="auto"/>
          </w:tcPr>
          <w:p w14:paraId="42AA376C" w14:textId="77777777" w:rsidR="001F304E" w:rsidRPr="00EC666B" w:rsidRDefault="001F304E" w:rsidP="00063A9D">
            <w:pPr>
              <w:keepNext/>
              <w:keepLines/>
              <w:jc w:val="center"/>
              <w:outlineLvl w:val="1"/>
              <w:rPr>
                <w:sz w:val="28"/>
                <w:szCs w:val="28"/>
              </w:rPr>
            </w:pPr>
          </w:p>
        </w:tc>
      </w:tr>
    </w:tbl>
    <w:p w14:paraId="5048F207" w14:textId="77777777" w:rsidR="001F304E" w:rsidRPr="00EC666B" w:rsidRDefault="001F304E" w:rsidP="001F304E">
      <w:pPr>
        <w:keepNext/>
        <w:keepLines/>
        <w:ind w:left="360"/>
        <w:jc w:val="center"/>
        <w:outlineLvl w:val="1"/>
        <w:rPr>
          <w:sz w:val="28"/>
          <w:szCs w:val="28"/>
        </w:rPr>
      </w:pPr>
    </w:p>
    <w:p w14:paraId="1979E630" w14:textId="77777777" w:rsidR="001F304E" w:rsidRDefault="001F304E" w:rsidP="008F77AD">
      <w:pPr>
        <w:rPr>
          <w:b/>
          <w:sz w:val="28"/>
          <w:szCs w:val="28"/>
        </w:rPr>
      </w:pPr>
    </w:p>
    <w:p w14:paraId="74808BA3" w14:textId="77777777" w:rsidR="001F304E" w:rsidRDefault="001F304E" w:rsidP="008F77AD">
      <w:pPr>
        <w:rPr>
          <w:b/>
          <w:sz w:val="28"/>
          <w:szCs w:val="28"/>
        </w:rPr>
      </w:pPr>
    </w:p>
    <w:p w14:paraId="0279E202" w14:textId="77777777" w:rsidR="001F304E" w:rsidRDefault="001F304E" w:rsidP="008F77AD">
      <w:pPr>
        <w:rPr>
          <w:b/>
          <w:sz w:val="28"/>
          <w:szCs w:val="28"/>
        </w:rPr>
      </w:pPr>
    </w:p>
    <w:p w14:paraId="18E00886" w14:textId="77777777" w:rsidR="001F304E" w:rsidRPr="00DA5EF3" w:rsidRDefault="00DA5EF3" w:rsidP="008F77AD">
      <w:pPr>
        <w:rPr>
          <w:sz w:val="28"/>
          <w:szCs w:val="28"/>
        </w:rPr>
      </w:pPr>
      <w:r w:rsidRPr="00DA5EF3">
        <w:rPr>
          <w:sz w:val="28"/>
          <w:szCs w:val="28"/>
        </w:rPr>
        <w:t>Достоверность и полноту сведений, указанных в настоящем Приложении, подтверждаю </w:t>
      </w:r>
    </w:p>
    <w:p w14:paraId="65B3AD15" w14:textId="77777777" w:rsidR="001F304E" w:rsidRDefault="001F304E" w:rsidP="008F77AD">
      <w:pPr>
        <w:rPr>
          <w:b/>
          <w:sz w:val="28"/>
          <w:szCs w:val="28"/>
        </w:rPr>
      </w:pPr>
    </w:p>
    <w:p w14:paraId="3903FC82" w14:textId="77777777" w:rsidR="001F304E" w:rsidRDefault="001F304E" w:rsidP="008F77AD">
      <w:pPr>
        <w:rPr>
          <w:b/>
          <w:sz w:val="28"/>
          <w:szCs w:val="28"/>
        </w:rPr>
      </w:pPr>
    </w:p>
    <w:p w14:paraId="68FAE70F" w14:textId="77777777" w:rsidR="00DA5EF3" w:rsidRDefault="00DA5EF3" w:rsidP="00DA5EF3">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7C7F1080" w14:textId="77777777" w:rsidR="001F304E" w:rsidRDefault="00DA5EF3" w:rsidP="008F77AD">
      <w:pPr>
        <w:rPr>
          <w:b/>
          <w:sz w:val="28"/>
          <w:szCs w:val="28"/>
        </w:rPr>
      </w:pPr>
      <w:r>
        <w:rPr>
          <w:b/>
          <w:sz w:val="28"/>
          <w:szCs w:val="28"/>
        </w:rPr>
        <w:tab/>
      </w:r>
    </w:p>
    <w:p w14:paraId="31A8E77A" w14:textId="77777777" w:rsidR="001F304E" w:rsidRDefault="001F304E" w:rsidP="008F77AD">
      <w:pPr>
        <w:rPr>
          <w:b/>
          <w:sz w:val="28"/>
          <w:szCs w:val="28"/>
        </w:rPr>
      </w:pPr>
    </w:p>
    <w:p w14:paraId="37C4F93B" w14:textId="77777777" w:rsidR="001F304E" w:rsidRDefault="001F304E" w:rsidP="008F77AD">
      <w:pPr>
        <w:rPr>
          <w:b/>
          <w:sz w:val="28"/>
          <w:szCs w:val="28"/>
        </w:rPr>
      </w:pPr>
    </w:p>
    <w:p w14:paraId="1A9A11F8" w14:textId="77777777" w:rsidR="001F304E" w:rsidRDefault="001F304E" w:rsidP="008F77AD">
      <w:pPr>
        <w:rPr>
          <w:b/>
          <w:sz w:val="28"/>
          <w:szCs w:val="28"/>
        </w:rPr>
      </w:pPr>
    </w:p>
    <w:p w14:paraId="23B02027" w14:textId="77777777" w:rsidR="001F304E" w:rsidRDefault="001F304E" w:rsidP="008F77AD">
      <w:pPr>
        <w:rPr>
          <w:b/>
          <w:sz w:val="28"/>
          <w:szCs w:val="28"/>
        </w:rPr>
      </w:pPr>
    </w:p>
    <w:p w14:paraId="36CE2F77" w14:textId="77777777" w:rsidR="001F304E" w:rsidRDefault="001F304E" w:rsidP="008F77AD">
      <w:pPr>
        <w:rPr>
          <w:b/>
          <w:sz w:val="28"/>
          <w:szCs w:val="28"/>
        </w:rPr>
      </w:pPr>
    </w:p>
    <w:p w14:paraId="1EFFC405" w14:textId="77777777" w:rsidR="001F304E" w:rsidRDefault="001F304E" w:rsidP="008F77AD">
      <w:pPr>
        <w:rPr>
          <w:b/>
          <w:sz w:val="28"/>
          <w:szCs w:val="28"/>
        </w:rPr>
      </w:pPr>
    </w:p>
    <w:p w14:paraId="550FBAD9" w14:textId="77777777" w:rsidR="001F304E" w:rsidRDefault="001F304E" w:rsidP="008F77AD">
      <w:pPr>
        <w:rPr>
          <w:b/>
          <w:sz w:val="28"/>
          <w:szCs w:val="28"/>
        </w:rPr>
      </w:pPr>
    </w:p>
    <w:p w14:paraId="577FF82A" w14:textId="77777777" w:rsidR="001F304E" w:rsidRDefault="001F304E" w:rsidP="008F77AD">
      <w:pPr>
        <w:rPr>
          <w:b/>
          <w:sz w:val="28"/>
          <w:szCs w:val="28"/>
        </w:rPr>
      </w:pPr>
    </w:p>
    <w:p w14:paraId="63603B39" w14:textId="77777777" w:rsidR="001F304E" w:rsidRDefault="001F304E" w:rsidP="008F77AD">
      <w:pPr>
        <w:rPr>
          <w:b/>
          <w:sz w:val="28"/>
          <w:szCs w:val="28"/>
        </w:rPr>
      </w:pPr>
    </w:p>
    <w:p w14:paraId="7DCCDCFC" w14:textId="77777777" w:rsidR="001F304E" w:rsidRDefault="001F304E" w:rsidP="008F77AD">
      <w:pPr>
        <w:rPr>
          <w:b/>
          <w:sz w:val="28"/>
          <w:szCs w:val="28"/>
        </w:rPr>
      </w:pPr>
    </w:p>
    <w:p w14:paraId="3746A33D" w14:textId="77777777" w:rsidR="00E85097" w:rsidRDefault="00E85097" w:rsidP="008F77AD">
      <w:pPr>
        <w:rPr>
          <w:b/>
          <w:sz w:val="28"/>
          <w:szCs w:val="28"/>
        </w:rPr>
      </w:pPr>
    </w:p>
    <w:p w14:paraId="2BF12005" w14:textId="77777777" w:rsidR="00E85097" w:rsidRDefault="00E85097" w:rsidP="008F77AD">
      <w:pPr>
        <w:rPr>
          <w:b/>
          <w:sz w:val="28"/>
          <w:szCs w:val="28"/>
        </w:rPr>
      </w:pPr>
    </w:p>
    <w:p w14:paraId="5C6636E2" w14:textId="77777777" w:rsidR="00E85097" w:rsidRDefault="00E85097" w:rsidP="008F77AD">
      <w:pPr>
        <w:rPr>
          <w:b/>
          <w:sz w:val="28"/>
          <w:szCs w:val="28"/>
        </w:rPr>
      </w:pPr>
    </w:p>
    <w:p w14:paraId="5854587D" w14:textId="77777777" w:rsidR="008F77AD" w:rsidRDefault="008F77AD" w:rsidP="00090FE3">
      <w:pPr>
        <w:widowControl w:val="0"/>
        <w:suppressAutoHyphens/>
        <w:spacing w:before="120" w:after="120"/>
        <w:jc w:val="center"/>
        <w:rPr>
          <w:b/>
          <w:sz w:val="28"/>
          <w:szCs w:val="28"/>
        </w:rPr>
      </w:pPr>
    </w:p>
    <w:p w14:paraId="36D38BD4" w14:textId="77777777" w:rsidR="00584A4E" w:rsidRDefault="00584A4E" w:rsidP="00090FE3">
      <w:pPr>
        <w:widowControl w:val="0"/>
        <w:suppressAutoHyphens/>
        <w:spacing w:before="120" w:after="120"/>
        <w:jc w:val="center"/>
        <w:rPr>
          <w:b/>
          <w:sz w:val="28"/>
          <w:szCs w:val="28"/>
        </w:rPr>
      </w:pPr>
      <w:r w:rsidRPr="00446E3B">
        <w:rPr>
          <w:b/>
          <w:sz w:val="28"/>
          <w:szCs w:val="28"/>
        </w:rPr>
        <w:t>ЧАСТЬ </w:t>
      </w:r>
      <w:r>
        <w:rPr>
          <w:b/>
          <w:sz w:val="28"/>
          <w:szCs w:val="28"/>
        </w:rPr>
        <w:t>2</w:t>
      </w:r>
    </w:p>
    <w:p w14:paraId="6CA80460" w14:textId="77777777" w:rsidR="007911E1" w:rsidRDefault="007911E1" w:rsidP="00090FE3">
      <w:pPr>
        <w:widowControl w:val="0"/>
        <w:suppressAutoHyphens/>
        <w:spacing w:before="120" w:after="120"/>
        <w:jc w:val="center"/>
        <w:rPr>
          <w:b/>
          <w:sz w:val="28"/>
          <w:szCs w:val="28"/>
        </w:rPr>
      </w:pPr>
    </w:p>
    <w:p w14:paraId="04BCD835" w14:textId="77777777" w:rsidR="007911E1" w:rsidRDefault="007911E1" w:rsidP="003575EA">
      <w:pPr>
        <w:tabs>
          <w:tab w:val="left" w:pos="567"/>
        </w:tabs>
        <w:suppressAutoHyphens/>
        <w:spacing w:before="120"/>
        <w:ind w:left="284"/>
        <w:jc w:val="center"/>
        <w:rPr>
          <w:rFonts w:eastAsia="Arial Unicode MS"/>
          <w:b/>
          <w:color w:val="000000"/>
          <w:sz w:val="28"/>
          <w:szCs w:val="28"/>
          <w:lang w:eastAsia="ar-SA"/>
        </w:rPr>
      </w:pPr>
      <w:r w:rsidRPr="00886A80">
        <w:rPr>
          <w:rFonts w:eastAsia="Arial Unicode MS"/>
          <w:b/>
          <w:color w:val="000000"/>
          <w:sz w:val="28"/>
          <w:szCs w:val="28"/>
          <w:lang w:eastAsia="ar-SA"/>
        </w:rPr>
        <w:t>ТЕХНИЧЕСКОЕ ЗАДАНИЕ</w:t>
      </w:r>
    </w:p>
    <w:p w14:paraId="5BBF0A25" w14:textId="77777777" w:rsidR="003575EA" w:rsidRDefault="003575EA" w:rsidP="003575EA">
      <w:pPr>
        <w:tabs>
          <w:tab w:val="left" w:pos="567"/>
        </w:tabs>
        <w:suppressAutoHyphens/>
        <w:spacing w:before="120"/>
        <w:ind w:left="284"/>
        <w:jc w:val="center"/>
        <w:rPr>
          <w:sz w:val="28"/>
          <w:szCs w:val="28"/>
        </w:rPr>
      </w:pPr>
    </w:p>
    <w:p w14:paraId="4AF523AE" w14:textId="77777777" w:rsidR="001D6681" w:rsidRDefault="001D6681" w:rsidP="001D6681">
      <w:pPr>
        <w:ind w:left="360" w:right="-108" w:hanging="360"/>
        <w:jc w:val="center"/>
        <w:rPr>
          <w:b/>
          <w:sz w:val="28"/>
          <w:szCs w:val="28"/>
        </w:rPr>
      </w:pPr>
    </w:p>
    <w:tbl>
      <w:tblPr>
        <w:tblStyle w:val="affff"/>
        <w:tblW w:w="10207" w:type="dxa"/>
        <w:tblInd w:w="-34" w:type="dxa"/>
        <w:tblLook w:val="04A0" w:firstRow="1" w:lastRow="0" w:firstColumn="1" w:lastColumn="0" w:noHBand="0" w:noVBand="1"/>
      </w:tblPr>
      <w:tblGrid>
        <w:gridCol w:w="709"/>
        <w:gridCol w:w="1984"/>
        <w:gridCol w:w="7514"/>
      </w:tblGrid>
      <w:tr w:rsidR="006C27CB" w:rsidRPr="00236479" w14:paraId="056C1155" w14:textId="77777777" w:rsidTr="006C27CB">
        <w:tc>
          <w:tcPr>
            <w:tcW w:w="709" w:type="dxa"/>
            <w:vAlign w:val="center"/>
          </w:tcPr>
          <w:p w14:paraId="396695D0" w14:textId="77777777" w:rsidR="006C27CB" w:rsidRPr="00236479" w:rsidRDefault="006C27CB" w:rsidP="00817345">
            <w:pPr>
              <w:jc w:val="center"/>
              <w:rPr>
                <w:b/>
                <w:bCs/>
              </w:rPr>
            </w:pPr>
            <w:r w:rsidRPr="00236479">
              <w:rPr>
                <w:b/>
                <w:bCs/>
              </w:rPr>
              <w:t>№ п/п</w:t>
            </w:r>
          </w:p>
        </w:tc>
        <w:tc>
          <w:tcPr>
            <w:tcW w:w="1984" w:type="dxa"/>
          </w:tcPr>
          <w:p w14:paraId="2F8E30F8" w14:textId="77777777" w:rsidR="006C27CB" w:rsidRPr="00236479" w:rsidRDefault="006C27CB" w:rsidP="00817345">
            <w:pPr>
              <w:jc w:val="center"/>
              <w:rPr>
                <w:b/>
                <w:bCs/>
              </w:rPr>
            </w:pPr>
            <w:r w:rsidRPr="00236479">
              <w:rPr>
                <w:b/>
                <w:bCs/>
              </w:rPr>
              <w:t>Название структурной части</w:t>
            </w:r>
          </w:p>
        </w:tc>
        <w:tc>
          <w:tcPr>
            <w:tcW w:w="7514" w:type="dxa"/>
            <w:vAlign w:val="center"/>
          </w:tcPr>
          <w:p w14:paraId="7CF95CDA" w14:textId="77777777" w:rsidR="006C27CB" w:rsidRPr="00236479" w:rsidRDefault="006C27CB" w:rsidP="00817345">
            <w:pPr>
              <w:jc w:val="center"/>
              <w:rPr>
                <w:b/>
                <w:bCs/>
              </w:rPr>
            </w:pPr>
            <w:r w:rsidRPr="00236479">
              <w:rPr>
                <w:b/>
                <w:bCs/>
              </w:rPr>
              <w:t xml:space="preserve">Описание  </w:t>
            </w:r>
          </w:p>
        </w:tc>
      </w:tr>
      <w:tr w:rsidR="006C27CB" w:rsidRPr="00236479" w14:paraId="2871EE91" w14:textId="77777777" w:rsidTr="006C27CB">
        <w:tc>
          <w:tcPr>
            <w:tcW w:w="709" w:type="dxa"/>
          </w:tcPr>
          <w:p w14:paraId="1DE1A05B" w14:textId="77777777" w:rsidR="006C27CB" w:rsidRPr="00236479" w:rsidRDefault="006C27CB" w:rsidP="00817345">
            <w:pPr>
              <w:jc w:val="center"/>
              <w:rPr>
                <w:b/>
                <w:bCs/>
              </w:rPr>
            </w:pPr>
            <w:r w:rsidRPr="00236479">
              <w:rPr>
                <w:b/>
                <w:bCs/>
              </w:rPr>
              <w:t>1</w:t>
            </w:r>
          </w:p>
        </w:tc>
        <w:tc>
          <w:tcPr>
            <w:tcW w:w="1984" w:type="dxa"/>
          </w:tcPr>
          <w:p w14:paraId="73D1788E" w14:textId="77777777" w:rsidR="006C27CB" w:rsidRPr="00236479" w:rsidRDefault="006C27CB" w:rsidP="00817345">
            <w:pPr>
              <w:jc w:val="center"/>
              <w:rPr>
                <w:b/>
                <w:bCs/>
              </w:rPr>
            </w:pPr>
            <w:r w:rsidRPr="00236479">
              <w:rPr>
                <w:b/>
                <w:bCs/>
              </w:rPr>
              <w:t xml:space="preserve">Заказчик </w:t>
            </w:r>
          </w:p>
        </w:tc>
        <w:tc>
          <w:tcPr>
            <w:tcW w:w="7514" w:type="dxa"/>
          </w:tcPr>
          <w:p w14:paraId="460AD3F3" w14:textId="77777777" w:rsidR="006C27CB" w:rsidRPr="00236479" w:rsidRDefault="006C27CB" w:rsidP="00817345">
            <w:pPr>
              <w:jc w:val="center"/>
              <w:rPr>
                <w:b/>
                <w:bCs/>
              </w:rPr>
            </w:pPr>
            <w:r w:rsidRPr="00236479">
              <w:rPr>
                <w:b/>
                <w:bCs/>
              </w:rPr>
              <w:t>Федеральное государственное унитарное предприятие «Космическая связь» (ГП КС)</w:t>
            </w:r>
          </w:p>
        </w:tc>
      </w:tr>
      <w:tr w:rsidR="006C27CB" w:rsidRPr="00236479" w14:paraId="6640AD79" w14:textId="77777777" w:rsidTr="006C27CB">
        <w:tc>
          <w:tcPr>
            <w:tcW w:w="709" w:type="dxa"/>
          </w:tcPr>
          <w:p w14:paraId="35D9E99F" w14:textId="77777777" w:rsidR="006C27CB" w:rsidRPr="00236479" w:rsidRDefault="006C27CB" w:rsidP="00817345">
            <w:pPr>
              <w:jc w:val="center"/>
              <w:rPr>
                <w:b/>
                <w:bCs/>
              </w:rPr>
            </w:pPr>
            <w:r w:rsidRPr="00236479">
              <w:rPr>
                <w:b/>
                <w:bCs/>
              </w:rPr>
              <w:t>2</w:t>
            </w:r>
          </w:p>
        </w:tc>
        <w:tc>
          <w:tcPr>
            <w:tcW w:w="1984" w:type="dxa"/>
          </w:tcPr>
          <w:p w14:paraId="03E45467" w14:textId="77777777" w:rsidR="006C27CB" w:rsidRPr="00236479" w:rsidRDefault="006C27CB" w:rsidP="00817345">
            <w:pPr>
              <w:jc w:val="center"/>
              <w:rPr>
                <w:b/>
                <w:bCs/>
              </w:rPr>
            </w:pPr>
            <w:r w:rsidRPr="00236479">
              <w:rPr>
                <w:b/>
                <w:bCs/>
              </w:rPr>
              <w:t xml:space="preserve">Информация о закупке </w:t>
            </w:r>
          </w:p>
        </w:tc>
        <w:tc>
          <w:tcPr>
            <w:tcW w:w="7514" w:type="dxa"/>
          </w:tcPr>
          <w:p w14:paraId="6986AC83" w14:textId="77777777" w:rsidR="006C27CB" w:rsidRPr="00E9460C" w:rsidRDefault="006C27CB" w:rsidP="00817345">
            <w:pPr>
              <w:rPr>
                <w:sz w:val="28"/>
                <w:szCs w:val="28"/>
              </w:rPr>
            </w:pPr>
            <w:r w:rsidRPr="00236479">
              <w:t>2.1. Наименование закупки: «</w:t>
            </w:r>
            <w:r w:rsidR="004C7CC5">
              <w:t>В</w:t>
            </w:r>
            <w:r w:rsidR="004C7CC5" w:rsidRPr="004C7CC5">
              <w:t xml:space="preserve">ыполнение </w:t>
            </w:r>
            <w:r w:rsidR="004C7CC5" w:rsidRPr="00F12CC3">
              <w:t>работ по ре</w:t>
            </w:r>
            <w:r w:rsidR="00E9460C" w:rsidRPr="00F12CC3">
              <w:t>конструкции</w:t>
            </w:r>
            <w:r w:rsidR="004C7CC5" w:rsidRPr="00F12CC3">
              <w:t xml:space="preserve"> участков </w:t>
            </w:r>
            <w:r w:rsidR="00E9460C" w:rsidRPr="00F12CC3">
              <w:rPr>
                <w:szCs w:val="28"/>
              </w:rPr>
              <w:t>ВОЛС ТЦ «ШАБОЛОВКА» - ЦКС «ДУБНА» (инв. № 18-27-01000001)</w:t>
            </w:r>
            <w:r w:rsidRPr="00F12CC3">
              <w:rPr>
                <w:sz w:val="22"/>
              </w:rPr>
              <w:t>»</w:t>
            </w:r>
          </w:p>
          <w:p w14:paraId="6E950729" w14:textId="77777777" w:rsidR="006C27CB" w:rsidRPr="00236479" w:rsidRDefault="006C27CB" w:rsidP="00817345">
            <w:r w:rsidRPr="00236479">
              <w:t>2.2. Источник финансирования закупки-собственные средства ГП КС</w:t>
            </w:r>
          </w:p>
        </w:tc>
      </w:tr>
      <w:tr w:rsidR="006C27CB" w:rsidRPr="00236479" w14:paraId="4C5F4548" w14:textId="77777777" w:rsidTr="006C27CB">
        <w:tc>
          <w:tcPr>
            <w:tcW w:w="709" w:type="dxa"/>
          </w:tcPr>
          <w:p w14:paraId="5A4BE547" w14:textId="77777777" w:rsidR="006C27CB" w:rsidRPr="00236479" w:rsidRDefault="006C27CB" w:rsidP="00817345">
            <w:pPr>
              <w:jc w:val="center"/>
              <w:rPr>
                <w:b/>
                <w:bCs/>
              </w:rPr>
            </w:pPr>
            <w:r w:rsidRPr="00236479">
              <w:rPr>
                <w:b/>
                <w:bCs/>
              </w:rPr>
              <w:t>3</w:t>
            </w:r>
          </w:p>
        </w:tc>
        <w:tc>
          <w:tcPr>
            <w:tcW w:w="1984" w:type="dxa"/>
          </w:tcPr>
          <w:p w14:paraId="2CA7CB55" w14:textId="77777777" w:rsidR="006C27CB" w:rsidRPr="00236479" w:rsidRDefault="006C27CB" w:rsidP="00817345">
            <w:pPr>
              <w:jc w:val="center"/>
              <w:rPr>
                <w:b/>
                <w:bCs/>
              </w:rPr>
            </w:pPr>
            <w:r w:rsidRPr="00236479">
              <w:rPr>
                <w:b/>
                <w:bCs/>
              </w:rPr>
              <w:t>Информация об объекте</w:t>
            </w:r>
          </w:p>
        </w:tc>
        <w:tc>
          <w:tcPr>
            <w:tcW w:w="7514" w:type="dxa"/>
          </w:tcPr>
          <w:p w14:paraId="3C303CFE" w14:textId="77777777" w:rsidR="006C27CB" w:rsidRPr="00236479" w:rsidRDefault="00E9460C" w:rsidP="00817345">
            <w:r w:rsidRPr="00F12CC3">
              <w:rPr>
                <w:szCs w:val="28"/>
              </w:rPr>
              <w:t>ВОЛС ТЦ «ШАБОЛОВКА» - ЦКС «ДУБНА» (инв. № 18-27-01000001)</w:t>
            </w:r>
            <w:r w:rsidR="006C27CB" w:rsidRPr="00F12CC3">
              <w:t xml:space="preserve"> в эксплуатаци</w:t>
            </w:r>
            <w:r w:rsidRPr="00F12CC3">
              <w:t>и</w:t>
            </w:r>
            <w:r w:rsidR="006C27CB" w:rsidRPr="00F12CC3">
              <w:t xml:space="preserve"> </w:t>
            </w:r>
            <w:r w:rsidRPr="00F12CC3">
              <w:t>с</w:t>
            </w:r>
            <w:r w:rsidR="006C27CB" w:rsidRPr="00F12CC3">
              <w:t xml:space="preserve"> 1996 году. За пределами Московской кольцевой автомобильной дороги (МКАД) 28-волоконный оптический самонесущий кабель (ОКСН)</w:t>
            </w:r>
            <w:r w:rsidRPr="00F12CC3">
              <w:t>, входящий в состав</w:t>
            </w:r>
            <w:r w:rsidR="006C27CB" w:rsidRPr="00F12CC3">
              <w:t xml:space="preserve"> </w:t>
            </w:r>
            <w:r w:rsidRPr="00F12CC3">
              <w:rPr>
                <w:szCs w:val="28"/>
              </w:rPr>
              <w:t>ВОЛС ТЦ «ШАБОЛОВКА» - ЦКС «ДУБНА» (инв. № 18-27-01000001),</w:t>
            </w:r>
            <w:r w:rsidRPr="00236479">
              <w:t xml:space="preserve"> </w:t>
            </w:r>
            <w:r w:rsidR="006C27CB" w:rsidRPr="00236479">
              <w:t>подвешен на опорах высоковольтных линий (ВЛ) электропередач, принадлежащих филиалу ПАО «Федеральной сетевой компании Единой энергетической системы» - МЭС</w:t>
            </w:r>
            <w:r>
              <w:t xml:space="preserve"> Центра</w:t>
            </w:r>
            <w:r w:rsidR="006C27CB" w:rsidRPr="00236479">
              <w:t>).</w:t>
            </w:r>
          </w:p>
          <w:p w14:paraId="21A0B032" w14:textId="77777777" w:rsidR="006C27CB" w:rsidRPr="00236479" w:rsidRDefault="006C27CB" w:rsidP="00817345">
            <w:r w:rsidRPr="00236479">
              <w:t xml:space="preserve">В настоящее время качественные характеристики </w:t>
            </w:r>
            <w:r w:rsidR="00E9460C">
              <w:t>оптического кабеля</w:t>
            </w:r>
            <w:r w:rsidRPr="00236479">
              <w:t xml:space="preserve"> ухудшаются в связи с </w:t>
            </w:r>
            <w:r w:rsidR="00013114">
              <w:t xml:space="preserve">износом и </w:t>
            </w:r>
            <w:r w:rsidRPr="00236479">
              <w:t>наступлением предельного срока службы кабеля – 25 лет.</w:t>
            </w:r>
          </w:p>
          <w:p w14:paraId="2C94326D" w14:textId="77777777" w:rsidR="006C27CB" w:rsidRPr="00236479" w:rsidRDefault="006C27CB" w:rsidP="00013114">
            <w:r w:rsidRPr="00236479">
              <w:t>В 2021 году планируется провести ре</w:t>
            </w:r>
            <w:r w:rsidR="00013114">
              <w:t>конструкцию</w:t>
            </w:r>
            <w:r w:rsidRPr="00236479">
              <w:t xml:space="preserve"> 1</w:t>
            </w:r>
            <w:r>
              <w:t>0</w:t>
            </w:r>
            <w:r w:rsidRPr="00236479">
              <w:t xml:space="preserve"> участков ОКСН. На данных участках ОКСН наблюдается максимальное увеличение затухания в оптических волокнах при пониженных температурах (в зимнее время).</w:t>
            </w:r>
          </w:p>
        </w:tc>
      </w:tr>
      <w:tr w:rsidR="006C27CB" w:rsidRPr="00236479" w14:paraId="462614E0" w14:textId="77777777" w:rsidTr="006C27CB">
        <w:tc>
          <w:tcPr>
            <w:tcW w:w="709" w:type="dxa"/>
          </w:tcPr>
          <w:p w14:paraId="7DF1B225" w14:textId="77777777" w:rsidR="006C27CB" w:rsidRPr="00236479" w:rsidRDefault="006C27CB" w:rsidP="00817345">
            <w:pPr>
              <w:jc w:val="center"/>
              <w:rPr>
                <w:b/>
                <w:bCs/>
              </w:rPr>
            </w:pPr>
            <w:r w:rsidRPr="00236479">
              <w:rPr>
                <w:b/>
                <w:bCs/>
              </w:rPr>
              <w:t>4</w:t>
            </w:r>
          </w:p>
        </w:tc>
        <w:tc>
          <w:tcPr>
            <w:tcW w:w="1984" w:type="dxa"/>
          </w:tcPr>
          <w:p w14:paraId="3C4C3139" w14:textId="77777777" w:rsidR="006C27CB" w:rsidRPr="00236479" w:rsidRDefault="006C27CB" w:rsidP="00817345">
            <w:pPr>
              <w:jc w:val="center"/>
              <w:rPr>
                <w:b/>
                <w:bCs/>
              </w:rPr>
            </w:pPr>
            <w:r w:rsidRPr="00236479">
              <w:rPr>
                <w:b/>
                <w:bCs/>
              </w:rPr>
              <w:t xml:space="preserve">Цель выполнения работ </w:t>
            </w:r>
          </w:p>
        </w:tc>
        <w:tc>
          <w:tcPr>
            <w:tcW w:w="7514" w:type="dxa"/>
          </w:tcPr>
          <w:p w14:paraId="5209343E" w14:textId="77777777" w:rsidR="006C27CB" w:rsidRPr="00236479" w:rsidRDefault="006C27CB" w:rsidP="00817345">
            <w:r w:rsidRPr="00236479">
              <w:t>Заменить участки, имеющие повышенный уровень распределённых оптических потерь с целью приведения их к норме и предотвращения аварийных ситуаций на каналах связи, организованных на участке ТЦ «Шаболовка» - ЦКС «Дубна».</w:t>
            </w:r>
          </w:p>
        </w:tc>
      </w:tr>
      <w:tr w:rsidR="006C27CB" w:rsidRPr="00236479" w14:paraId="7CB80031" w14:textId="77777777" w:rsidTr="006C27CB">
        <w:tc>
          <w:tcPr>
            <w:tcW w:w="709" w:type="dxa"/>
          </w:tcPr>
          <w:p w14:paraId="3DFBB3DC" w14:textId="77777777" w:rsidR="006C27CB" w:rsidRPr="00236479" w:rsidRDefault="006C27CB" w:rsidP="00817345">
            <w:pPr>
              <w:jc w:val="center"/>
              <w:rPr>
                <w:b/>
                <w:bCs/>
              </w:rPr>
            </w:pPr>
            <w:r w:rsidRPr="00236479">
              <w:rPr>
                <w:b/>
                <w:bCs/>
              </w:rPr>
              <w:t>5</w:t>
            </w:r>
          </w:p>
        </w:tc>
        <w:tc>
          <w:tcPr>
            <w:tcW w:w="1984" w:type="dxa"/>
          </w:tcPr>
          <w:p w14:paraId="7C2FDAA1" w14:textId="77777777" w:rsidR="006C27CB" w:rsidRPr="00236479" w:rsidRDefault="006C27CB" w:rsidP="00817345">
            <w:pPr>
              <w:jc w:val="center"/>
              <w:rPr>
                <w:b/>
                <w:bCs/>
              </w:rPr>
            </w:pPr>
            <w:r w:rsidRPr="00236479">
              <w:rPr>
                <w:b/>
                <w:bCs/>
              </w:rPr>
              <w:t>Перечень и объемы работ</w:t>
            </w:r>
          </w:p>
        </w:tc>
        <w:tc>
          <w:tcPr>
            <w:tcW w:w="7514" w:type="dxa"/>
          </w:tcPr>
          <w:p w14:paraId="52E35F47" w14:textId="77777777" w:rsidR="006C27CB" w:rsidRPr="00236479" w:rsidRDefault="006C27CB" w:rsidP="00817345">
            <w:r w:rsidRPr="00236479">
              <w:t>5.1. Объемы выполняемых работ:</w:t>
            </w:r>
          </w:p>
          <w:p w14:paraId="77CB0C51" w14:textId="77777777" w:rsidR="006C27CB" w:rsidRPr="00236479" w:rsidRDefault="006C27CB" w:rsidP="00817345">
            <w:r w:rsidRPr="00236479">
              <w:t xml:space="preserve">Демонтаж </w:t>
            </w:r>
            <w:r w:rsidR="00D51332">
              <w:t>изношенного</w:t>
            </w:r>
            <w:r w:rsidRPr="00236479">
              <w:t xml:space="preserve"> ВОК марки CABLESCORTAILLOD </w:t>
            </w:r>
            <w:r w:rsidRPr="00236479">
              <w:rPr>
                <w:lang w:val="en-US"/>
              </w:rPr>
              <w:t>LL</w:t>
            </w:r>
            <w:r w:rsidRPr="00236479">
              <w:t>-</w:t>
            </w:r>
            <w:r w:rsidRPr="00236479">
              <w:rPr>
                <w:lang w:val="en-US"/>
              </w:rPr>
              <w:t>SG</w:t>
            </w:r>
            <w:r w:rsidRPr="00236479">
              <w:t xml:space="preserve"> 6</w:t>
            </w:r>
            <w:r w:rsidRPr="00236479">
              <w:rPr>
                <w:lang w:val="en-US"/>
              </w:rPr>
              <w:t>LV</w:t>
            </w:r>
            <w:r w:rsidRPr="00236479">
              <w:t>2.2 (</w:t>
            </w:r>
            <w:r w:rsidRPr="00236479">
              <w:rPr>
                <w:lang w:val="en-US"/>
              </w:rPr>
              <w:t>FT</w:t>
            </w:r>
            <w:r w:rsidRPr="00236479">
              <w:t>-</w:t>
            </w:r>
            <w:r w:rsidRPr="00236479">
              <w:rPr>
                <w:lang w:val="en-US"/>
              </w:rPr>
              <w:t>KT</w:t>
            </w:r>
            <w:r w:rsidRPr="00236479">
              <w:t xml:space="preserve">) 26 </w:t>
            </w:r>
            <w:r w:rsidRPr="00236479">
              <w:rPr>
                <w:lang w:val="en-US"/>
              </w:rPr>
              <w:t>FSN</w:t>
            </w:r>
            <w:r w:rsidRPr="00236479">
              <w:t>-9/125/250, монтаж нового ВОК марки ДПТ-032</w:t>
            </w:r>
            <w:r w:rsidRPr="00236479">
              <w:rPr>
                <w:lang w:val="en-US"/>
              </w:rPr>
              <w:t>E</w:t>
            </w:r>
            <w:r w:rsidRPr="00236479">
              <w:t>06-06-30,0/0,4-Х-Д (производитель ЗАО «ОКС 01»</w:t>
            </w:r>
            <w:r w:rsidR="00D51332">
              <w:t>, применение аналогов недопустимо</w:t>
            </w:r>
            <w:r w:rsidRPr="00236479">
              <w:t>), замена оптических муфт, замена крепежной арматуры на следующих участках ВОЛС ВЛ:</w:t>
            </w:r>
          </w:p>
          <w:p w14:paraId="43A48459" w14:textId="77777777" w:rsidR="006C27CB" w:rsidRPr="00236479" w:rsidRDefault="006C27CB" w:rsidP="0042699F">
            <w:pPr>
              <w:pStyle w:val="affff1"/>
              <w:numPr>
                <w:ilvl w:val="0"/>
                <w:numId w:val="42"/>
              </w:numPr>
              <w:spacing w:after="160" w:line="259" w:lineRule="auto"/>
            </w:pPr>
            <w:r w:rsidRPr="00236479">
              <w:t>Участок ВОЛС ВЛ 220 кВ ГРЭС «Конаково» - ПС «Радищево», протяженностью 4350 м. (оп. № 32-оп. № 43);</w:t>
            </w:r>
          </w:p>
          <w:p w14:paraId="19762D2A"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3350 м. (оп. № 1 – оп. № 12);</w:t>
            </w:r>
          </w:p>
          <w:p w14:paraId="65AF6E23"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4130 м. (оп. № 16 – оп. № 30);</w:t>
            </w:r>
          </w:p>
          <w:p w14:paraId="1621124E"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4200 м. (оп. № 32 – оп. № 45);</w:t>
            </w:r>
          </w:p>
          <w:p w14:paraId="0DC7E8CB" w14:textId="77777777" w:rsidR="006C27CB" w:rsidRPr="00236479" w:rsidRDefault="006C27CB" w:rsidP="0042699F">
            <w:pPr>
              <w:pStyle w:val="affff1"/>
              <w:numPr>
                <w:ilvl w:val="0"/>
                <w:numId w:val="42"/>
              </w:numPr>
              <w:spacing w:after="160" w:line="259" w:lineRule="auto"/>
            </w:pPr>
            <w:r w:rsidRPr="00236479">
              <w:lastRenderedPageBreak/>
              <w:t>Участок ВОЛС ВЛ 220 кВ ПС «Радищево» - ПС «Омега», протяженностью 4320 м. (оп. № 45 – оп. № 57);</w:t>
            </w:r>
          </w:p>
          <w:p w14:paraId="493A7EE6"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4350 м. (оп. № 96 – оп. № 107);</w:t>
            </w:r>
          </w:p>
          <w:p w14:paraId="64231E83"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4300 м. (оп. № 107 – оп. № 121);</w:t>
            </w:r>
          </w:p>
          <w:p w14:paraId="32566314"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4320 м. (оп. № 121 – оп. № 134);</w:t>
            </w:r>
          </w:p>
          <w:p w14:paraId="3723C7CA"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350 м. (оп. № 175 – оп. № 177);</w:t>
            </w:r>
          </w:p>
          <w:p w14:paraId="72B45BD5" w14:textId="77777777" w:rsidR="006C27CB" w:rsidRPr="00236479" w:rsidRDefault="006C27CB" w:rsidP="0042699F">
            <w:pPr>
              <w:pStyle w:val="affff1"/>
              <w:numPr>
                <w:ilvl w:val="0"/>
                <w:numId w:val="42"/>
              </w:numPr>
              <w:spacing w:after="160" w:line="259" w:lineRule="auto"/>
            </w:pPr>
            <w:r w:rsidRPr="00236479">
              <w:t>Участок ВОЛС ВЛ 220 кВ ПС «Радищево» - ПС «Омега», протяженностью 4305 м. (оп. № 177 – портал ПС);</w:t>
            </w:r>
          </w:p>
          <w:p w14:paraId="0C33F737" w14:textId="77777777" w:rsidR="006C27CB" w:rsidRPr="00236479" w:rsidRDefault="006C27CB" w:rsidP="00817345">
            <w:r w:rsidRPr="00236479">
              <w:t>Всего: 3</w:t>
            </w:r>
            <w:r>
              <w:t>7</w:t>
            </w:r>
            <w:r w:rsidRPr="00236479">
              <w:t> </w:t>
            </w:r>
            <w:r>
              <w:t>97</w:t>
            </w:r>
            <w:r w:rsidRPr="00236479">
              <w:t>5 м.</w:t>
            </w:r>
          </w:p>
          <w:p w14:paraId="409F9DC5" w14:textId="77777777" w:rsidR="006C27CB" w:rsidRPr="00236479" w:rsidRDefault="006C27CB" w:rsidP="00817345">
            <w:r w:rsidRPr="00236479">
              <w:t>Всего с учетом запаса кабеля 3</w:t>
            </w:r>
            <w:r>
              <w:t>8</w:t>
            </w:r>
            <w:r w:rsidRPr="00236479">
              <w:t> 4</w:t>
            </w:r>
            <w:r>
              <w:t>7</w:t>
            </w:r>
            <w:r w:rsidRPr="00236479">
              <w:t>5 м.</w:t>
            </w:r>
          </w:p>
          <w:p w14:paraId="46746F86" w14:textId="77777777" w:rsidR="006C27CB" w:rsidRPr="00236479" w:rsidRDefault="006C27CB" w:rsidP="00817345">
            <w:r w:rsidRPr="00236479">
              <w:t xml:space="preserve">5.2. Местоположение объектов: </w:t>
            </w:r>
          </w:p>
          <w:p w14:paraId="7BE7432A" w14:textId="77777777" w:rsidR="006C27CB" w:rsidRPr="00236479" w:rsidRDefault="006C27CB" w:rsidP="00817345">
            <w:r w:rsidRPr="00236479">
              <w:t xml:space="preserve">- Конаковская ГРЭС </w:t>
            </w:r>
          </w:p>
          <w:p w14:paraId="72089A24" w14:textId="77777777" w:rsidR="006C27CB" w:rsidRPr="00236479" w:rsidRDefault="006C27CB" w:rsidP="00817345">
            <w:r w:rsidRPr="00236479">
              <w:t>Адрес: Тверская обл., г. Конаково, ул. Промышленная, д. 12;</w:t>
            </w:r>
          </w:p>
          <w:p w14:paraId="4F0E48E5" w14:textId="77777777" w:rsidR="006C27CB" w:rsidRPr="00236479" w:rsidRDefault="006C27CB" w:rsidP="00817345"/>
          <w:p w14:paraId="720F4FBB" w14:textId="77777777" w:rsidR="006C27CB" w:rsidRPr="00236479" w:rsidRDefault="006C27CB" w:rsidP="00817345">
            <w:r w:rsidRPr="00236479">
              <w:t>- ПС «Радищево» - Филиал «МЭС Центра»</w:t>
            </w:r>
          </w:p>
          <w:p w14:paraId="5072B145" w14:textId="77777777" w:rsidR="006C27CB" w:rsidRPr="00236479" w:rsidRDefault="006C27CB" w:rsidP="00817345">
            <w:r w:rsidRPr="00236479">
              <w:t>Адрес: Московская обл., Солнечногорский район, д. Вертлино;</w:t>
            </w:r>
          </w:p>
          <w:p w14:paraId="5B07731D" w14:textId="77777777" w:rsidR="006C27CB" w:rsidRPr="00236479" w:rsidRDefault="006C27CB" w:rsidP="00817345"/>
          <w:p w14:paraId="47D81193" w14:textId="77777777" w:rsidR="006C27CB" w:rsidRPr="00236479" w:rsidRDefault="006C27CB" w:rsidP="00817345">
            <w:r w:rsidRPr="00236479">
              <w:t>- ПС «Омега»</w:t>
            </w:r>
          </w:p>
          <w:p w14:paraId="47271FC6" w14:textId="77777777" w:rsidR="006C27CB" w:rsidRPr="00236479" w:rsidRDefault="006C27CB" w:rsidP="00817345">
            <w:r w:rsidRPr="00236479">
              <w:t>Адрес: Московская обл., городской округ Солнечногорск, территориальное управление Кутузовское</w:t>
            </w:r>
          </w:p>
          <w:p w14:paraId="42FAD3EF" w14:textId="77777777" w:rsidR="006C27CB" w:rsidRPr="00236479" w:rsidRDefault="006C27CB" w:rsidP="00817345"/>
          <w:p w14:paraId="2BA14BF8" w14:textId="77777777" w:rsidR="006C27CB" w:rsidRPr="00236479" w:rsidRDefault="006C27CB" w:rsidP="00817345">
            <w:r w:rsidRPr="00236479">
              <w:t xml:space="preserve">5.3. Подрядчику поручается: </w:t>
            </w:r>
          </w:p>
          <w:p w14:paraId="65EC4242" w14:textId="77777777" w:rsidR="006C27CB" w:rsidRPr="00236479" w:rsidRDefault="006C27CB" w:rsidP="00817345">
            <w:r w:rsidRPr="00236479">
              <w:t>- разработать проект производства работ (ППР) и согласовать с Заказчиком</w:t>
            </w:r>
            <w:r w:rsidR="00FB3FB5">
              <w:t xml:space="preserve"> и</w:t>
            </w:r>
            <w:r w:rsidRPr="00236479">
              <w:t xml:space="preserve"> </w:t>
            </w:r>
            <w:r w:rsidR="00DB4ADE">
              <w:t>филиалом</w:t>
            </w:r>
            <w:r w:rsidR="00DE426B" w:rsidRPr="00236479">
              <w:t xml:space="preserve"> ПАО «Федеральной сетевой компании Единой энергетической системы» - МЭС</w:t>
            </w:r>
            <w:r w:rsidR="00DE426B">
              <w:t xml:space="preserve"> Центра</w:t>
            </w:r>
            <w:r w:rsidRPr="00236479">
              <w:t>. В ППР должны быть учтены все проектные технические решения по размещению ВОК на ВЛ, монтажные схемы, план-график выполнения работ;</w:t>
            </w:r>
          </w:p>
          <w:p w14:paraId="33B6BDA9" w14:textId="77777777" w:rsidR="006C27CB" w:rsidRPr="00236479" w:rsidRDefault="006C27CB" w:rsidP="00817345">
            <w:r w:rsidRPr="00236479">
              <w:t>- провести все необходимые согласовательные процедуры с заинтересованными сторонами (собственниками ЛЭП, владельцами сооружений, объекты которых могут попасть в зону производства работ);</w:t>
            </w:r>
          </w:p>
          <w:p w14:paraId="0496D484" w14:textId="77777777" w:rsidR="006C27CB" w:rsidRPr="00236479" w:rsidRDefault="006C27CB" w:rsidP="00817345">
            <w:r w:rsidRPr="00236479">
              <w:t>- получить все разрешения на производство работ в надзорных органах, необходимые для производства работ по настоящему Техническому заданию;</w:t>
            </w:r>
          </w:p>
          <w:p w14:paraId="29637072" w14:textId="77777777" w:rsidR="006C27CB" w:rsidRPr="00236479" w:rsidRDefault="006C27CB" w:rsidP="00817345">
            <w:r w:rsidRPr="00236479">
              <w:t>- выполнить демонтажные</w:t>
            </w:r>
            <w:r w:rsidR="00D51332">
              <w:t xml:space="preserve"> и</w:t>
            </w:r>
            <w:r w:rsidRPr="00236479">
              <w:t xml:space="preserve"> монтажные работы</w:t>
            </w:r>
            <w:r w:rsidR="00D51332">
              <w:t>,</w:t>
            </w:r>
            <w:r w:rsidRPr="00236479">
              <w:t xml:space="preserve"> провести комплексные приемосдаточные испытания с оформлением протоколов установленной формы;</w:t>
            </w:r>
          </w:p>
          <w:p w14:paraId="66DD8A7F" w14:textId="77777777" w:rsidR="00013114" w:rsidRDefault="006C27CB" w:rsidP="00013114">
            <w:r w:rsidRPr="00236479">
              <w:t>- подготовить пакет исполнительной документации по выполненным работам.</w:t>
            </w:r>
          </w:p>
          <w:p w14:paraId="5C17161B" w14:textId="77777777" w:rsidR="00013114" w:rsidRPr="00013114" w:rsidRDefault="00013114" w:rsidP="00013114">
            <w:pPr>
              <w:rPr>
                <w:sz w:val="28"/>
                <w:szCs w:val="28"/>
              </w:rPr>
            </w:pPr>
            <w:r>
              <w:t xml:space="preserve">- </w:t>
            </w:r>
            <w:r w:rsidRPr="00013114">
              <w:rPr>
                <w:szCs w:val="28"/>
              </w:rPr>
              <w:t xml:space="preserve">демонтированный волоконно-оптический кабель Подрядчик обязуется утилизировать в соответствии с Российским законодательством. В качестве доказательства факта утилизации </w:t>
            </w:r>
            <w:r>
              <w:rPr>
                <w:szCs w:val="28"/>
              </w:rPr>
              <w:t>кабеля</w:t>
            </w:r>
            <w:r w:rsidRPr="00013114">
              <w:rPr>
                <w:szCs w:val="28"/>
              </w:rPr>
              <w:t xml:space="preserve"> Подрядчик должен предоставить Заказчику документа</w:t>
            </w:r>
            <w:r>
              <w:rPr>
                <w:szCs w:val="28"/>
              </w:rPr>
              <w:t>ль</w:t>
            </w:r>
            <w:r w:rsidRPr="00013114">
              <w:rPr>
                <w:szCs w:val="28"/>
              </w:rPr>
              <w:t>ное подтверждение утилизации ВОК</w:t>
            </w:r>
            <w:r>
              <w:rPr>
                <w:szCs w:val="28"/>
              </w:rPr>
              <w:t xml:space="preserve"> (справка, акт и т.п.)</w:t>
            </w:r>
            <w:r w:rsidRPr="00013114">
              <w:rPr>
                <w:szCs w:val="28"/>
              </w:rPr>
              <w:t>.</w:t>
            </w:r>
          </w:p>
        </w:tc>
      </w:tr>
      <w:tr w:rsidR="006C27CB" w:rsidRPr="00236479" w14:paraId="65D38475" w14:textId="77777777" w:rsidTr="006C27CB">
        <w:tc>
          <w:tcPr>
            <w:tcW w:w="709" w:type="dxa"/>
          </w:tcPr>
          <w:p w14:paraId="39EC57B4" w14:textId="77777777" w:rsidR="006C27CB" w:rsidRPr="00236479" w:rsidRDefault="006C27CB" w:rsidP="00817345">
            <w:pPr>
              <w:jc w:val="center"/>
              <w:rPr>
                <w:b/>
                <w:bCs/>
              </w:rPr>
            </w:pPr>
            <w:r w:rsidRPr="00236479">
              <w:rPr>
                <w:b/>
                <w:bCs/>
              </w:rPr>
              <w:lastRenderedPageBreak/>
              <w:t>6</w:t>
            </w:r>
          </w:p>
        </w:tc>
        <w:tc>
          <w:tcPr>
            <w:tcW w:w="1984" w:type="dxa"/>
          </w:tcPr>
          <w:p w14:paraId="3AED70A1" w14:textId="77777777" w:rsidR="006C27CB" w:rsidRPr="00236479" w:rsidRDefault="006C27CB" w:rsidP="00817345">
            <w:pPr>
              <w:jc w:val="center"/>
              <w:rPr>
                <w:b/>
                <w:bCs/>
              </w:rPr>
            </w:pPr>
            <w:r w:rsidRPr="00236479">
              <w:rPr>
                <w:b/>
                <w:bCs/>
              </w:rPr>
              <w:t>Технические требования</w:t>
            </w:r>
          </w:p>
        </w:tc>
        <w:tc>
          <w:tcPr>
            <w:tcW w:w="7514" w:type="dxa"/>
          </w:tcPr>
          <w:p w14:paraId="42069AF8" w14:textId="77777777" w:rsidR="006C27CB" w:rsidRPr="00236479" w:rsidRDefault="006C27CB" w:rsidP="00817345">
            <w:r w:rsidRPr="00236479">
              <w:t>6.1. Требования к оптическому кабелю: самонесущий (типа ОКСН, производитель ЗАО «ОКС 01») марки ДПТ-032</w:t>
            </w:r>
            <w:r w:rsidRPr="00236479">
              <w:rPr>
                <w:lang w:val="en-US"/>
              </w:rPr>
              <w:t>E</w:t>
            </w:r>
            <w:r w:rsidRPr="00236479">
              <w:t xml:space="preserve">06-06-30,0/0,4-Х-Д </w:t>
            </w:r>
            <w:r w:rsidRPr="00236479">
              <w:lastRenderedPageBreak/>
              <w:t>(ТУ3587-001-56318613-2002, изменение №12 от 07.09.2018 г.) предназначен для применения на единой сети электросвязи России для подвески на опорах линий электропередач при повышенных требованиях по стойкости к внешним электромагнитным воздействиям. Использование аналогов не допускается.</w:t>
            </w:r>
          </w:p>
          <w:p w14:paraId="1273E4B4" w14:textId="77777777" w:rsidR="006C27CB" w:rsidRPr="00236479" w:rsidRDefault="006C27CB" w:rsidP="00817345"/>
          <w:p w14:paraId="0319813F" w14:textId="77777777" w:rsidR="006C27CB" w:rsidRPr="00236479" w:rsidRDefault="006C27CB" w:rsidP="00817345">
            <w:r w:rsidRPr="00236479">
              <w:t xml:space="preserve">6.2. При производстве работ необходимо руководствоваться действующими нормативными документами в строительстве: </w:t>
            </w:r>
          </w:p>
          <w:p w14:paraId="047FF5AD" w14:textId="77777777" w:rsidR="006C27CB" w:rsidRPr="00236479" w:rsidRDefault="006C27CB" w:rsidP="00817345">
            <w:r w:rsidRPr="00236479">
              <w:t>«Правил</w:t>
            </w:r>
            <w:r w:rsidR="00233FEE">
              <w:t>а</w:t>
            </w:r>
            <w:r w:rsidRPr="00236479">
              <w:t xml:space="preserve"> проектирования, строительства и эксплуатации ВОЛС на воздушных линиях электропередачи напряжением 110 кВ и выше»;</w:t>
            </w:r>
          </w:p>
          <w:p w14:paraId="3C00B2A2" w14:textId="77777777" w:rsidR="006C27CB" w:rsidRPr="00236479" w:rsidRDefault="006C27CB" w:rsidP="00817345">
            <w:r w:rsidRPr="00236479">
              <w:t>СП 48.133320.2011 «Организационные строительства»;</w:t>
            </w:r>
          </w:p>
          <w:p w14:paraId="01D1D7F3" w14:textId="77777777" w:rsidR="006C27CB" w:rsidRPr="00236479" w:rsidRDefault="006C27CB" w:rsidP="00817345">
            <w:r w:rsidRPr="00236479">
              <w:t>СП 76.13330.2016 «Электротехнические устройства»;</w:t>
            </w:r>
          </w:p>
          <w:p w14:paraId="6A562711" w14:textId="77777777" w:rsidR="006C27CB" w:rsidRPr="00236479" w:rsidRDefault="006C27CB" w:rsidP="00817345">
            <w:r w:rsidRPr="00236479">
              <w:t>Правил устройства электроустановок (ПЭУ, 7 издание).</w:t>
            </w:r>
          </w:p>
          <w:p w14:paraId="0625B450" w14:textId="77777777" w:rsidR="006C27CB" w:rsidRPr="00236479" w:rsidRDefault="006C27CB" w:rsidP="00817345"/>
          <w:p w14:paraId="6F831236" w14:textId="77777777" w:rsidR="006C27CB" w:rsidRPr="00236479" w:rsidRDefault="006C27CB" w:rsidP="00817345">
            <w:r w:rsidRPr="00236479">
              <w:t>6.3. Монтаж ОКСН должен выполняться в соответствии с:</w:t>
            </w:r>
          </w:p>
          <w:p w14:paraId="125EA7D1" w14:textId="77777777" w:rsidR="006C27CB" w:rsidRPr="00236479" w:rsidRDefault="006C27CB" w:rsidP="00817345">
            <w:r w:rsidRPr="00236479">
              <w:t>- ТУ (Инструкции по монтажу) завода-</w:t>
            </w:r>
            <w:r w:rsidR="00DE426B">
              <w:t>и</w:t>
            </w:r>
            <w:r w:rsidR="00DB4ADE">
              <w:t>зготовителя</w:t>
            </w:r>
            <w:r w:rsidRPr="00236479">
              <w:t xml:space="preserve"> оптического кабеля;</w:t>
            </w:r>
          </w:p>
          <w:p w14:paraId="5458BCB0" w14:textId="77777777" w:rsidR="006C27CB" w:rsidRPr="00236479" w:rsidRDefault="006C27CB" w:rsidP="00817345">
            <w:r w:rsidRPr="00236479">
              <w:t>-ТУ (Инструкции по монтажу) завода-изготовителя соединительных оптических муфт;</w:t>
            </w:r>
          </w:p>
          <w:p w14:paraId="6B4B9BE1" w14:textId="77777777" w:rsidR="006C27CB" w:rsidRPr="00236479" w:rsidRDefault="006C27CB" w:rsidP="00817345">
            <w:r w:rsidRPr="00236479">
              <w:t>- ТУ (Инструкции по монтажу) завода-изготовителя спиральной арматуры;</w:t>
            </w:r>
          </w:p>
          <w:p w14:paraId="4EA7EED0" w14:textId="77777777" w:rsidR="006C27CB" w:rsidRPr="00236479" w:rsidRDefault="006C27CB" w:rsidP="00817345">
            <w:r w:rsidRPr="00236479">
              <w:t>- ТУ (Инструкции по монтажу) завода-изготовителя гасителей вибрации;</w:t>
            </w:r>
          </w:p>
          <w:p w14:paraId="1B8186F1" w14:textId="77777777" w:rsidR="006C27CB" w:rsidRPr="00236479" w:rsidRDefault="006C27CB" w:rsidP="00817345"/>
          <w:p w14:paraId="53229C2C" w14:textId="77777777" w:rsidR="006C27CB" w:rsidRPr="00236479" w:rsidRDefault="006C27CB" w:rsidP="00817345">
            <w:r w:rsidRPr="00236479">
              <w:t xml:space="preserve">6.4. Работы должны выполняться в соответствии с действующими нормами и правилами: </w:t>
            </w:r>
          </w:p>
          <w:p w14:paraId="71CE2EE8" w14:textId="77777777" w:rsidR="006C27CB" w:rsidRPr="00236479" w:rsidRDefault="006C27CB" w:rsidP="00817345">
            <w:r w:rsidRPr="00236479">
              <w:t>- Правила по охране труда в строительстве, утв. Приказом № 336н от 1 июня 2015 года;</w:t>
            </w:r>
          </w:p>
          <w:p w14:paraId="0DEA5BD7" w14:textId="77777777" w:rsidR="006C27CB" w:rsidRPr="00236479" w:rsidRDefault="006C27CB" w:rsidP="00817345">
            <w:r w:rsidRPr="00236479">
              <w:t>- СНиП-12-03-2001 – Безопасность труда в строительстве;</w:t>
            </w:r>
          </w:p>
          <w:p w14:paraId="72D20DC3" w14:textId="77777777" w:rsidR="006C27CB" w:rsidRPr="00236479" w:rsidRDefault="006C27CB" w:rsidP="00817345">
            <w:r w:rsidRPr="00236479">
              <w:t>- Правила охраны труда при работе на высоте, утв. Приказом № 155 от 28.03.2014 года;</w:t>
            </w:r>
          </w:p>
          <w:p w14:paraId="7F66D6B1" w14:textId="77777777" w:rsidR="006C27CB" w:rsidRPr="00236479" w:rsidRDefault="006C27CB" w:rsidP="00817345">
            <w:r w:rsidRPr="00236479">
              <w:t>- Постановление Правительства РФ от 25.04.2012 года № 390 «О противопожарном режиме»;</w:t>
            </w:r>
          </w:p>
          <w:p w14:paraId="27473106" w14:textId="77777777" w:rsidR="006C27CB" w:rsidRPr="00236479" w:rsidRDefault="006C27CB" w:rsidP="00817345">
            <w:r w:rsidRPr="00236479">
              <w:t>- Правила безопасности при строительстве линий электропередачи и производстве электромонтажных работ (РД 153-34.3-03.285-2002);</w:t>
            </w:r>
          </w:p>
          <w:p w14:paraId="71307C3B" w14:textId="77777777" w:rsidR="006C27CB" w:rsidRPr="00236479" w:rsidRDefault="006C27CB" w:rsidP="00817345">
            <w:r w:rsidRPr="00236479">
              <w:t>- Правила пожарной безопасности для энергетических предприятий РД 153.34.0-03.301-00.</w:t>
            </w:r>
          </w:p>
          <w:p w14:paraId="6C1AE774" w14:textId="77777777" w:rsidR="006C27CB" w:rsidRPr="00236479" w:rsidRDefault="006C27CB" w:rsidP="00817345"/>
          <w:p w14:paraId="5F2E4F70" w14:textId="77777777" w:rsidR="006C27CB" w:rsidRPr="00236479" w:rsidRDefault="006C27CB" w:rsidP="00817345">
            <w:r w:rsidRPr="00236479">
              <w:t>6.5. Все работы выполняются силами и средствами Подрядчика (из его материалов, оборудования и его инструментами). Применяемые материалы и изделия должны быть новыми, не бывшими в употреблении и иметь действующий сертификат соответствия, сертификаты качества, гигиенические сертификаты, технические паспорта, протоколы испытаний и разрешения «МОЭсК» и «ФСК ЕЭС» для использования на ЛЭП и настоящим описанием объекта закупки, а также обеспечивать нормальное функционирование объекта и свободными от претензий третьих лиц.</w:t>
            </w:r>
          </w:p>
          <w:p w14:paraId="0EAA7719" w14:textId="77777777" w:rsidR="006C27CB" w:rsidRPr="00236479" w:rsidRDefault="006C27CB" w:rsidP="00817345"/>
          <w:p w14:paraId="3CA7B3C7" w14:textId="77777777" w:rsidR="006C27CB" w:rsidRDefault="006C27CB" w:rsidP="00817345">
            <w:r w:rsidRPr="00236479">
              <w:t>6.6. Подрядчиком должен быть составлен проект производства работ (ППР). В ППР должны быть учтены все проектны</w:t>
            </w:r>
            <w:r>
              <w:t>е</w:t>
            </w:r>
            <w:r w:rsidRPr="00236479">
              <w:t xml:space="preserve"> технические решения по размещению ВОК на </w:t>
            </w:r>
            <w:r>
              <w:t>опорах ЛЭП</w:t>
            </w:r>
            <w:r w:rsidRPr="00236479">
              <w:t xml:space="preserve">, монтажные схемы, план-график выполнения работ. ППР должны быть проработаны </w:t>
            </w:r>
            <w:r w:rsidRPr="00236479">
              <w:lastRenderedPageBreak/>
              <w:t xml:space="preserve">вопросы демонтажа </w:t>
            </w:r>
            <w:r w:rsidR="00D51332">
              <w:t>изношенного</w:t>
            </w:r>
            <w:r w:rsidRPr="00236479">
              <w:t xml:space="preserve"> и монтаж нового волоконно-оптического кабеля на кабельных участках, указанных в п.5</w:t>
            </w:r>
            <w:r>
              <w:t>.</w:t>
            </w:r>
          </w:p>
          <w:p w14:paraId="08A8ADE4" w14:textId="77777777" w:rsidR="006C27CB" w:rsidRPr="00236479" w:rsidRDefault="006C27CB" w:rsidP="00817345">
            <w:r w:rsidRPr="00236479">
              <w:t xml:space="preserve"> ППР должен быть согласован со всеми заинтересованными сторонами:</w:t>
            </w:r>
          </w:p>
          <w:p w14:paraId="4A23BA13" w14:textId="77777777" w:rsidR="006C27CB" w:rsidRPr="00236479" w:rsidRDefault="006C27CB" w:rsidP="00817345">
            <w:r w:rsidRPr="00236479">
              <w:t>- Владельцами ЛЭП на опорах, которых подвешен кабель;</w:t>
            </w:r>
          </w:p>
          <w:p w14:paraId="57A65839" w14:textId="77777777" w:rsidR="006C27CB" w:rsidRPr="00236479" w:rsidRDefault="006C27CB" w:rsidP="00817345">
            <w:r w:rsidRPr="00236479">
              <w:t xml:space="preserve">- ООО НПЦ «Оптическая связь», занимающееся эксплуатационно-техническим обслуживанием кабеля </w:t>
            </w:r>
            <w:r w:rsidR="00D51332">
              <w:t>ВОЛС</w:t>
            </w:r>
            <w:r w:rsidRPr="00236479">
              <w:t>;</w:t>
            </w:r>
          </w:p>
          <w:p w14:paraId="23935D13" w14:textId="77777777" w:rsidR="006C27CB" w:rsidRPr="00236479" w:rsidRDefault="006C27CB" w:rsidP="00817345">
            <w:r w:rsidRPr="00236479">
              <w:t>- Заказчиком.</w:t>
            </w:r>
          </w:p>
          <w:p w14:paraId="676657A0" w14:textId="77777777" w:rsidR="006C27CB" w:rsidRPr="00236479" w:rsidRDefault="006C27CB" w:rsidP="00817345"/>
          <w:p w14:paraId="5C3C7807" w14:textId="77777777" w:rsidR="006C27CB" w:rsidRPr="00236479" w:rsidRDefault="006C27CB" w:rsidP="00817345">
            <w:r w:rsidRPr="00236479">
              <w:t xml:space="preserve">6.7. Высота расположения муфт на опорах </w:t>
            </w:r>
            <w:r>
              <w:t>ЛЭП</w:t>
            </w:r>
            <w:r w:rsidRPr="00236479">
              <w:t xml:space="preserve"> вне территории энергетических объектов должна быть не менее 5 м, длина спусков кабеля должна обеспечивать возможность снятия соединительной муфты с опоры и выполнения сварочных и измерительных работ в непосредственной близости от опоры, а также возможность перемонтажа кабеля в муфте во время эксплуатации. На опорах ВЛ, где устанавливаются соединительные муфты, наряду со знаками, предусмотренными ПУЭ, должно предусматриваться нанесение на высоте 2,5-3,0 м постоянных знаков: условными обозначения ВОЛС, номер соединительной муфты. </w:t>
            </w:r>
          </w:p>
          <w:p w14:paraId="16D59BC2" w14:textId="77777777" w:rsidR="006C27CB" w:rsidRPr="00236479" w:rsidRDefault="006C27CB" w:rsidP="00817345"/>
          <w:p w14:paraId="1BC51495" w14:textId="77777777" w:rsidR="006C27CB" w:rsidRPr="00236479" w:rsidRDefault="006C27CB" w:rsidP="00817345">
            <w:r w:rsidRPr="00236479">
              <w:t xml:space="preserve">6.8. Для крепления ОКСН на опорах </w:t>
            </w:r>
            <w:r>
              <w:t>ЛЭП</w:t>
            </w:r>
            <w:r w:rsidRPr="00236479">
              <w:t xml:space="preserve"> должна применяться арматура, рекомендованная к использованию изготовителем ОКСН, которая прошла полный комплекс испытаний с данным типом кабеля; арматура должна соответствовать требованиям ГОСТ 13276 «Арматура линейная. Общие технические условия».</w:t>
            </w:r>
          </w:p>
          <w:p w14:paraId="72B346F5" w14:textId="77777777" w:rsidR="006C27CB" w:rsidRPr="00236479" w:rsidRDefault="006C27CB" w:rsidP="00817345">
            <w:r w:rsidRPr="00236479">
              <w:t xml:space="preserve">Конструкции зажимов для подвески и крепления ОКСН на опорах </w:t>
            </w:r>
            <w:r>
              <w:t>ЛЭП</w:t>
            </w:r>
            <w:r w:rsidRPr="00236479">
              <w:t xml:space="preserve"> не должны приводить к механическим повреждениям наружной оболочки кабеля в течение всего срока его эксплуатации.</w:t>
            </w:r>
          </w:p>
          <w:p w14:paraId="62B612FF" w14:textId="77777777" w:rsidR="006C27CB" w:rsidRPr="00236479" w:rsidRDefault="006C27CB" w:rsidP="00817345">
            <w:r w:rsidRPr="00236479">
              <w:t xml:space="preserve">ОКСН должен быть защищен от воздействия вибрации и пляски проводов. </w:t>
            </w:r>
          </w:p>
          <w:p w14:paraId="7E03B359" w14:textId="77777777" w:rsidR="006C27CB" w:rsidRPr="00236479" w:rsidRDefault="006C27CB" w:rsidP="00817345"/>
          <w:p w14:paraId="6F04610E" w14:textId="77777777" w:rsidR="006C27CB" w:rsidRPr="00236479" w:rsidRDefault="006C27CB" w:rsidP="00817345">
            <w:r w:rsidRPr="00236479">
              <w:t>6.9. Для соединения строительных длин ОКСН должны применяться муфты, рекомендованные изготовителем ОКСН, которые прошли полный комплекс испытаний с данным типом кабеля и указанные в экспертном заключении на кабель, утвержденном в установленном порядке.</w:t>
            </w:r>
          </w:p>
          <w:p w14:paraId="160C3C84" w14:textId="77777777" w:rsidR="006C27CB" w:rsidRPr="00236479" w:rsidRDefault="006C27CB" w:rsidP="00817345"/>
          <w:p w14:paraId="6E7A531D" w14:textId="77777777" w:rsidR="006C27CB" w:rsidRPr="00236479" w:rsidRDefault="006C27CB" w:rsidP="00817345">
            <w:r w:rsidRPr="00236479">
              <w:t>6.10. Прочность заделки ОКСН в натяжном зажиме должна составлять не менее 90% разрывной прочности кабеля. Прочность заделки ОКСН в поддерживающем зажиме должна исключать проскальзывание кабеля в зажиме при воздействии гололедных и ветровых нагрузок. Коэффициент запаса прочности линейной арматуры (соотношение минимальной разрушительной нагрузки к нормативной нагрузке, воспринимаемой арматурой) должен быть не менее 2,5 при работе ОК в нормальном режиме. Конструкции предусмотренных в проекте натяжных и поддерживающих зажимов не должны приводить к возникновению коронного разряда при потенциале электрического поля более 12 кВ. Натяжные и поддерживающие зажимы должны обеспечивать надежную работу ОК в электрическом поле ВЛ.</w:t>
            </w:r>
          </w:p>
        </w:tc>
      </w:tr>
      <w:tr w:rsidR="006C27CB" w:rsidRPr="00236479" w14:paraId="5D52FF35" w14:textId="77777777" w:rsidTr="006C27CB">
        <w:tc>
          <w:tcPr>
            <w:tcW w:w="709" w:type="dxa"/>
          </w:tcPr>
          <w:p w14:paraId="7E8D5F55" w14:textId="77777777" w:rsidR="006C27CB" w:rsidRPr="00236479" w:rsidRDefault="006C27CB" w:rsidP="00817345">
            <w:pPr>
              <w:jc w:val="center"/>
            </w:pPr>
            <w:r w:rsidRPr="00236479">
              <w:lastRenderedPageBreak/>
              <w:t>7</w:t>
            </w:r>
          </w:p>
        </w:tc>
        <w:tc>
          <w:tcPr>
            <w:tcW w:w="1984" w:type="dxa"/>
          </w:tcPr>
          <w:p w14:paraId="108F3020" w14:textId="77777777" w:rsidR="006C27CB" w:rsidRPr="00236479" w:rsidRDefault="006C27CB" w:rsidP="00817345">
            <w:pPr>
              <w:jc w:val="center"/>
            </w:pPr>
            <w:r w:rsidRPr="00236479">
              <w:t xml:space="preserve">Информация о Подрядчике </w:t>
            </w:r>
          </w:p>
        </w:tc>
        <w:tc>
          <w:tcPr>
            <w:tcW w:w="7514" w:type="dxa"/>
          </w:tcPr>
          <w:p w14:paraId="6035F2FF" w14:textId="77777777" w:rsidR="006C27CB" w:rsidRPr="00236479" w:rsidRDefault="006C27CB" w:rsidP="00817345">
            <w:r w:rsidRPr="00236479">
              <w:t>7.</w:t>
            </w:r>
            <w:r w:rsidR="00976CB4">
              <w:t>1</w:t>
            </w:r>
            <w:r w:rsidRPr="00236479">
              <w:t>. Подрядчик обязан сообщить Заказчику контактную информацию для оперативной связи со своим персоналом.</w:t>
            </w:r>
          </w:p>
          <w:p w14:paraId="10B80365" w14:textId="77777777" w:rsidR="006C27CB" w:rsidRPr="00236479" w:rsidRDefault="00976CB4" w:rsidP="00817345">
            <w:r>
              <w:lastRenderedPageBreak/>
              <w:t>7.2</w:t>
            </w:r>
            <w:r w:rsidR="006C27CB" w:rsidRPr="00236479">
              <w:t>. Подрядчик должен выполнить все подготовительные мероприятия по</w:t>
            </w:r>
            <w:r w:rsidR="00233FEE">
              <w:t xml:space="preserve"> организации производства работ,</w:t>
            </w:r>
            <w:r w:rsidR="006C27CB" w:rsidRPr="00236479">
              <w:t xml:space="preserve"> </w:t>
            </w:r>
            <w:r w:rsidR="00110C71">
              <w:t xml:space="preserve">по </w:t>
            </w:r>
            <w:r w:rsidR="006C27CB" w:rsidRPr="00236479">
              <w:t>поставк</w:t>
            </w:r>
            <w:r w:rsidR="00110C71">
              <w:t>е</w:t>
            </w:r>
            <w:r w:rsidR="006C27CB" w:rsidRPr="00236479">
              <w:t xml:space="preserve"> на объект материалов, оборудования, техники и приступить к выполнению работ в соответствии с разработанными им и утвержденным Заказчиком Проектом производства работ.</w:t>
            </w:r>
          </w:p>
          <w:p w14:paraId="7E66FC99" w14:textId="77777777" w:rsidR="006C27CB" w:rsidRPr="00236479" w:rsidRDefault="00976CB4" w:rsidP="00817345">
            <w:r>
              <w:t>7.3</w:t>
            </w:r>
            <w:r w:rsidR="006C27CB" w:rsidRPr="00236479">
              <w:t xml:space="preserve">. Подрядчик самостоятельно договаривается с владельцем ЛЭП об отключении ЛЭП на время проведения работ по демонтажу </w:t>
            </w:r>
            <w:r w:rsidR="00D51332">
              <w:t>изношенного</w:t>
            </w:r>
            <w:r w:rsidR="006C27CB" w:rsidRPr="00236479">
              <w:t xml:space="preserve"> 28-волоконного оптического кабеля и монтажу нового 32-волоконного оптического кабеля.</w:t>
            </w:r>
          </w:p>
          <w:p w14:paraId="4FF581A7" w14:textId="77777777" w:rsidR="006C27CB" w:rsidRPr="00236479" w:rsidRDefault="006C27CB" w:rsidP="00817345">
            <w:r w:rsidRPr="00236479">
              <w:t>7.</w:t>
            </w:r>
            <w:r w:rsidR="00976CB4">
              <w:t>4</w:t>
            </w:r>
            <w:r w:rsidRPr="00236479">
              <w:t>. Подрядчик самостоятельно договаривается с владельцем ЛЭП о допуске своего персонала на объекты ЛЭП</w:t>
            </w:r>
            <w:r>
              <w:t>.</w:t>
            </w:r>
          </w:p>
          <w:p w14:paraId="187BB81D" w14:textId="77777777" w:rsidR="006C27CB" w:rsidRPr="00236479" w:rsidRDefault="006C27CB" w:rsidP="00976CB4">
            <w:r w:rsidRPr="00236479">
              <w:t>7.</w:t>
            </w:r>
            <w:r w:rsidR="00976CB4">
              <w:t>5</w:t>
            </w:r>
            <w:r w:rsidRPr="00236479">
              <w:t xml:space="preserve">. Подрядчик обязан сдать Заказчику каждый </w:t>
            </w:r>
            <w:r w:rsidR="00F62DA3">
              <w:t>реконструированный</w:t>
            </w:r>
            <w:r w:rsidRPr="00236479">
              <w:t xml:space="preserve"> участок ВОК согласно руководящих документов отрасли: «Участок кабельной элементарный волоконно-оптической линии. Типовая программа приемочных испытаний» РД 45.190-2001, «Состав исполнительной документации на законченные строительством линейные сооружения магистральных и внутризоновых ВОЛП» РД 45.156-2000.</w:t>
            </w:r>
          </w:p>
        </w:tc>
      </w:tr>
      <w:tr w:rsidR="006C27CB" w:rsidRPr="00236479" w14:paraId="490579B6" w14:textId="77777777" w:rsidTr="006C27CB">
        <w:tc>
          <w:tcPr>
            <w:tcW w:w="709" w:type="dxa"/>
          </w:tcPr>
          <w:p w14:paraId="541589D1" w14:textId="77777777" w:rsidR="006C27CB" w:rsidRPr="00236479" w:rsidRDefault="006C27CB" w:rsidP="00817345">
            <w:pPr>
              <w:jc w:val="center"/>
            </w:pPr>
            <w:r w:rsidRPr="00236479">
              <w:lastRenderedPageBreak/>
              <w:t>8</w:t>
            </w:r>
          </w:p>
        </w:tc>
        <w:tc>
          <w:tcPr>
            <w:tcW w:w="1984" w:type="dxa"/>
          </w:tcPr>
          <w:p w14:paraId="5954F08A" w14:textId="77777777" w:rsidR="006C27CB" w:rsidRPr="00236479" w:rsidRDefault="006C27CB" w:rsidP="00817345">
            <w:r w:rsidRPr="00236479">
              <w:t xml:space="preserve">Постановка оборудования и материалов, привлечение техники </w:t>
            </w:r>
          </w:p>
        </w:tc>
        <w:tc>
          <w:tcPr>
            <w:tcW w:w="7514" w:type="dxa"/>
          </w:tcPr>
          <w:p w14:paraId="2A9CC144" w14:textId="77777777" w:rsidR="006C27CB" w:rsidRPr="00236479" w:rsidRDefault="006C27CB" w:rsidP="00817345">
            <w:r w:rsidRPr="00236479">
              <w:t>8.1. Для выполнения работ Подрядчик самостоятельно обеспечивает поставку необходимого объема оборудования, материалов и привлечение техники и оснастки для выполнения полного объема работ.</w:t>
            </w:r>
          </w:p>
          <w:p w14:paraId="5AAF0D17" w14:textId="77777777" w:rsidR="006C27CB" w:rsidRPr="00236479" w:rsidRDefault="006C27CB" w:rsidP="00817345"/>
          <w:p w14:paraId="08961ED3" w14:textId="77777777" w:rsidR="006C27CB" w:rsidRPr="00236479" w:rsidRDefault="006C27CB" w:rsidP="00817345">
            <w:r w:rsidRPr="00236479">
              <w:t>8.2. Все приобретаемые и поставляемые для проведения ре</w:t>
            </w:r>
            <w:r w:rsidR="00F62DA3">
              <w:t>конструкции</w:t>
            </w:r>
            <w:r w:rsidRPr="00236479">
              <w:t xml:space="preserve"> материалы должны быть новыми, оригинального производства, не бывшими в эксплуатации.</w:t>
            </w:r>
          </w:p>
          <w:p w14:paraId="0229349C" w14:textId="77777777" w:rsidR="006C27CB" w:rsidRPr="00236479" w:rsidRDefault="006C27CB" w:rsidP="00817345">
            <w:r w:rsidRPr="00236479">
              <w:t>Все приобретаемые и поставляемые для работ материалы, и оборудование должны иметь соответствующие сертификаты, технические паспорта и другие документы, удостоверяющие их качество и сроки годности и разрешения для использования на ЛЭП и настоящим Техническим заданием, а также обеспечивать нормальное функционирование объекта и свободными от претензий третьих лиц. Копии этих сертификатов и т.п. должны быть предоставлены Подрядчиком Заказчику за 5 (пять) дней до начала производства работ, выполняемых с использованием этих материалов и оборудования.</w:t>
            </w:r>
          </w:p>
          <w:p w14:paraId="01D401BE" w14:textId="77777777" w:rsidR="006C27CB" w:rsidRPr="00236479" w:rsidRDefault="006C27CB" w:rsidP="00817345"/>
          <w:p w14:paraId="3D538AED" w14:textId="77777777" w:rsidR="006C27CB" w:rsidRPr="00236479" w:rsidRDefault="006C27CB" w:rsidP="00817345">
            <w:r w:rsidRPr="00236479">
              <w:t>8.3. Подрядчик несет ответственность за соответствие используемых материалов и оборудования проектным спецификациям, государственным стандартам, техническим условиям и пожарным требованиям.</w:t>
            </w:r>
          </w:p>
        </w:tc>
      </w:tr>
      <w:tr w:rsidR="006C27CB" w:rsidRPr="00236479" w14:paraId="079B6866" w14:textId="77777777" w:rsidTr="006C27CB">
        <w:tc>
          <w:tcPr>
            <w:tcW w:w="709" w:type="dxa"/>
          </w:tcPr>
          <w:p w14:paraId="721B2896" w14:textId="77777777" w:rsidR="006C27CB" w:rsidRPr="00236479" w:rsidRDefault="006C27CB" w:rsidP="00817345">
            <w:pPr>
              <w:jc w:val="center"/>
            </w:pPr>
            <w:r w:rsidRPr="00236479">
              <w:t>9</w:t>
            </w:r>
          </w:p>
        </w:tc>
        <w:tc>
          <w:tcPr>
            <w:tcW w:w="1984" w:type="dxa"/>
          </w:tcPr>
          <w:p w14:paraId="16F0EACC" w14:textId="77777777" w:rsidR="006C27CB" w:rsidRPr="00236479" w:rsidRDefault="006C27CB" w:rsidP="00817345">
            <w:pPr>
              <w:jc w:val="center"/>
            </w:pPr>
            <w:r w:rsidRPr="00236479">
              <w:t>Участие Заказчика во входном контроле качества и применяемых материалов</w:t>
            </w:r>
          </w:p>
        </w:tc>
        <w:tc>
          <w:tcPr>
            <w:tcW w:w="7514" w:type="dxa"/>
          </w:tcPr>
          <w:p w14:paraId="336C4198" w14:textId="77777777" w:rsidR="006C27CB" w:rsidRPr="00236479" w:rsidRDefault="00A767A6" w:rsidP="00817345">
            <w:r>
              <w:t xml:space="preserve">9.1. </w:t>
            </w:r>
            <w:r w:rsidR="006C27CB" w:rsidRPr="00236479">
              <w:t xml:space="preserve">Заказчик имеет право осуществлять входной контроль качества применяемых материалов и оборудования, оперативный контроль качества выполняемых работ. </w:t>
            </w:r>
          </w:p>
          <w:p w14:paraId="5B1D2182" w14:textId="77777777" w:rsidR="006C27CB" w:rsidRPr="00236479" w:rsidRDefault="00A767A6" w:rsidP="00817345">
            <w:r>
              <w:t>9.2.</w:t>
            </w:r>
            <w:r w:rsidR="006C27CB" w:rsidRPr="00236479">
              <w:t>Заказчик имеет право запретить использовать тот или иной материал и оборудование, если оно не соответствует настоящему Техническому заданию.</w:t>
            </w:r>
          </w:p>
        </w:tc>
      </w:tr>
      <w:tr w:rsidR="006C27CB" w:rsidRPr="00236479" w14:paraId="4649B6C1" w14:textId="77777777" w:rsidTr="006C27CB">
        <w:tc>
          <w:tcPr>
            <w:tcW w:w="709" w:type="dxa"/>
          </w:tcPr>
          <w:p w14:paraId="7000C14E" w14:textId="77777777" w:rsidR="006C27CB" w:rsidRPr="00236479" w:rsidRDefault="006C27CB" w:rsidP="00817345">
            <w:pPr>
              <w:jc w:val="center"/>
            </w:pPr>
            <w:r w:rsidRPr="00236479">
              <w:t>10</w:t>
            </w:r>
          </w:p>
        </w:tc>
        <w:tc>
          <w:tcPr>
            <w:tcW w:w="1984" w:type="dxa"/>
          </w:tcPr>
          <w:p w14:paraId="6804CCA3" w14:textId="77777777" w:rsidR="006C27CB" w:rsidRPr="00236479" w:rsidRDefault="006C27CB" w:rsidP="00817345">
            <w:pPr>
              <w:jc w:val="center"/>
            </w:pPr>
            <w:r w:rsidRPr="00236479">
              <w:t>Технический контроль выполнения работ</w:t>
            </w:r>
          </w:p>
        </w:tc>
        <w:tc>
          <w:tcPr>
            <w:tcW w:w="7514" w:type="dxa"/>
          </w:tcPr>
          <w:p w14:paraId="1B2B7A6F" w14:textId="77777777" w:rsidR="006C27CB" w:rsidRPr="00236479" w:rsidRDefault="00A767A6" w:rsidP="00817345">
            <w:r>
              <w:t>10</w:t>
            </w:r>
            <w:r w:rsidR="006C27CB">
              <w:t>.1</w:t>
            </w:r>
            <w:r w:rsidR="006C27CB" w:rsidRPr="00236479">
              <w:t xml:space="preserve">. В процессе выполнения Работ Заказчик или представитель Заказчика осуществляет оперативный контроль качества материалов и контроль выполненных Работ на соответствие их требованиям </w:t>
            </w:r>
            <w:r w:rsidR="006C27CB" w:rsidRPr="00236479">
              <w:lastRenderedPageBreak/>
              <w:t xml:space="preserve">нормативно-технической документации, с обеспечением надлежащего качества и в установленный срок. </w:t>
            </w:r>
          </w:p>
          <w:p w14:paraId="6E04B968" w14:textId="77777777" w:rsidR="006C27CB" w:rsidRPr="00236479" w:rsidRDefault="00A767A6" w:rsidP="00D51332">
            <w:r>
              <w:t>10</w:t>
            </w:r>
            <w:r w:rsidR="006C27CB" w:rsidRPr="00236479">
              <w:t>.</w:t>
            </w:r>
            <w:r w:rsidR="006C27CB">
              <w:t>2</w:t>
            </w:r>
            <w:r w:rsidR="006C27CB" w:rsidRPr="00236479">
              <w:t xml:space="preserve">. Все замеченные Заказчиком недостатки при </w:t>
            </w:r>
            <w:r w:rsidR="00D51332">
              <w:t>реконструкции ВОЛС</w:t>
            </w:r>
            <w:r w:rsidR="006C27CB" w:rsidRPr="00236479">
              <w:t xml:space="preserve"> Подрядчик исправляет собственными силами за свой счёт.</w:t>
            </w:r>
          </w:p>
        </w:tc>
      </w:tr>
      <w:tr w:rsidR="006C27CB" w:rsidRPr="00236479" w14:paraId="5A72A5E3" w14:textId="77777777" w:rsidTr="00D51332">
        <w:trPr>
          <w:trHeight w:val="8070"/>
        </w:trPr>
        <w:tc>
          <w:tcPr>
            <w:tcW w:w="709" w:type="dxa"/>
          </w:tcPr>
          <w:p w14:paraId="14F4DA37" w14:textId="77777777" w:rsidR="006C27CB" w:rsidRPr="00236479" w:rsidRDefault="006C27CB" w:rsidP="00817345">
            <w:pPr>
              <w:jc w:val="center"/>
            </w:pPr>
            <w:r w:rsidRPr="00236479">
              <w:lastRenderedPageBreak/>
              <w:t>11</w:t>
            </w:r>
          </w:p>
        </w:tc>
        <w:tc>
          <w:tcPr>
            <w:tcW w:w="1984" w:type="dxa"/>
          </w:tcPr>
          <w:p w14:paraId="10642A21" w14:textId="77777777" w:rsidR="006C27CB" w:rsidRPr="00236479" w:rsidRDefault="006C27CB" w:rsidP="00817345">
            <w:pPr>
              <w:jc w:val="center"/>
            </w:pPr>
            <w:r w:rsidRPr="00236479">
              <w:t>Особые условия выполнения работ</w:t>
            </w:r>
          </w:p>
        </w:tc>
        <w:tc>
          <w:tcPr>
            <w:tcW w:w="7514" w:type="dxa"/>
          </w:tcPr>
          <w:p w14:paraId="6DB0E5AA" w14:textId="77777777" w:rsidR="006C27CB" w:rsidRPr="00236479" w:rsidRDefault="006C27CB" w:rsidP="0042699F">
            <w:pPr>
              <w:pStyle w:val="affff1"/>
              <w:numPr>
                <w:ilvl w:val="1"/>
                <w:numId w:val="43"/>
              </w:numPr>
              <w:spacing w:after="160" w:line="259" w:lineRule="auto"/>
              <w:ind w:left="0" w:firstLine="0"/>
            </w:pPr>
            <w:r w:rsidRPr="00236479">
              <w:t>Срок выполнения работ:</w:t>
            </w:r>
          </w:p>
          <w:p w14:paraId="36679502" w14:textId="31B70E53" w:rsidR="006C27CB" w:rsidRPr="00236479" w:rsidRDefault="00AF1141" w:rsidP="00817345">
            <w:pPr>
              <w:pStyle w:val="affff1"/>
              <w:ind w:left="0"/>
            </w:pPr>
            <w:r>
              <w:t>С даты заключения Договора</w:t>
            </w:r>
            <w:r w:rsidR="006C27CB" w:rsidRPr="00236479">
              <w:t>- до 31.12.2021 года.</w:t>
            </w:r>
          </w:p>
          <w:p w14:paraId="3ECC3715" w14:textId="77777777" w:rsidR="006C27CB" w:rsidRPr="00236479" w:rsidRDefault="006C27CB" w:rsidP="0042699F">
            <w:pPr>
              <w:pStyle w:val="affff1"/>
              <w:numPr>
                <w:ilvl w:val="1"/>
                <w:numId w:val="43"/>
              </w:numPr>
              <w:spacing w:after="160" w:line="259" w:lineRule="auto"/>
              <w:ind w:left="0" w:firstLine="0"/>
            </w:pPr>
            <w:r w:rsidRPr="00236479">
              <w:t xml:space="preserve"> Подрядчик самостоятельно согласовывает с владельцем ЛЭП отключение ЛЭП на время проведения работ по демонтажу </w:t>
            </w:r>
            <w:r w:rsidR="00D51332">
              <w:t>изношенного</w:t>
            </w:r>
            <w:r w:rsidRPr="00236479">
              <w:t xml:space="preserve"> 28-</w:t>
            </w:r>
            <w:r>
              <w:t xml:space="preserve">ми </w:t>
            </w:r>
            <w:r w:rsidRPr="00236479">
              <w:t>воло</w:t>
            </w:r>
            <w:r>
              <w:t>к</w:t>
            </w:r>
            <w:r w:rsidRPr="00236479">
              <w:t>онного и монтажу нового 32-</w:t>
            </w:r>
            <w:r>
              <w:t xml:space="preserve">х </w:t>
            </w:r>
            <w:r w:rsidRPr="00236479">
              <w:t>волоконного кабеля.</w:t>
            </w:r>
          </w:p>
          <w:p w14:paraId="3B69F3CD" w14:textId="77777777" w:rsidR="006C27CB" w:rsidRPr="00236479" w:rsidRDefault="006C27CB" w:rsidP="0042699F">
            <w:pPr>
              <w:pStyle w:val="affff1"/>
              <w:numPr>
                <w:ilvl w:val="1"/>
                <w:numId w:val="43"/>
              </w:numPr>
              <w:spacing w:after="160" w:line="259" w:lineRule="auto"/>
              <w:ind w:left="0" w:firstLine="0"/>
            </w:pPr>
            <w:r w:rsidRPr="00236479">
              <w:t xml:space="preserve">Подрядчик самостоятельно согласовывает с владельцем ЛЭП допуск своего персонала на объекты ЛЭП. </w:t>
            </w:r>
          </w:p>
          <w:p w14:paraId="6ABACAC6" w14:textId="77777777" w:rsidR="006C27CB" w:rsidRPr="00236479" w:rsidRDefault="006C27CB" w:rsidP="0042699F">
            <w:pPr>
              <w:pStyle w:val="affff1"/>
              <w:numPr>
                <w:ilvl w:val="1"/>
                <w:numId w:val="43"/>
              </w:numPr>
              <w:spacing w:after="160" w:line="259" w:lineRule="auto"/>
              <w:ind w:left="0" w:firstLine="0"/>
            </w:pPr>
            <w:r w:rsidRPr="00236479">
              <w:t>Требования к условиям и способам выполнения работ (оказания услуг):</w:t>
            </w:r>
          </w:p>
          <w:p w14:paraId="1B01FCD3" w14:textId="77777777" w:rsidR="006C27CB" w:rsidRPr="00236479" w:rsidRDefault="006C27CB" w:rsidP="0042699F">
            <w:pPr>
              <w:pStyle w:val="affff1"/>
              <w:numPr>
                <w:ilvl w:val="2"/>
                <w:numId w:val="43"/>
              </w:numPr>
              <w:spacing w:after="160" w:line="259" w:lineRule="auto"/>
              <w:ind w:left="0" w:firstLine="0"/>
            </w:pPr>
            <w:r w:rsidRPr="00236479">
              <w:t xml:space="preserve">Работа по монтажу нового кабеля должна выполняться при температуре окружающего воздуха не ниже </w:t>
            </w:r>
            <w:r>
              <w:t>минус</w:t>
            </w:r>
            <w:r w:rsidRPr="00236479">
              <w:t xml:space="preserve"> 10ºС. </w:t>
            </w:r>
          </w:p>
          <w:p w14:paraId="364CFDE6" w14:textId="77777777" w:rsidR="006C27CB" w:rsidRPr="00236479" w:rsidRDefault="006C27CB" w:rsidP="0042699F">
            <w:pPr>
              <w:pStyle w:val="affff1"/>
              <w:numPr>
                <w:ilvl w:val="2"/>
                <w:numId w:val="43"/>
              </w:numPr>
              <w:spacing w:after="160" w:line="259" w:lineRule="auto"/>
              <w:ind w:left="0" w:firstLine="0"/>
            </w:pPr>
            <w:r w:rsidRPr="00236479">
              <w:t>После монтажа каждой оптической муфты должен быть оформлен Акт на скрытые работы с приложением паспорта на смонтированную муфту.</w:t>
            </w:r>
          </w:p>
          <w:p w14:paraId="42B532D3" w14:textId="77777777" w:rsidR="006C27CB" w:rsidRPr="00236479" w:rsidRDefault="006C27CB" w:rsidP="0042699F">
            <w:pPr>
              <w:pStyle w:val="affff1"/>
              <w:numPr>
                <w:ilvl w:val="2"/>
                <w:numId w:val="43"/>
              </w:numPr>
              <w:spacing w:after="160" w:line="259" w:lineRule="auto"/>
              <w:ind w:left="0" w:firstLine="0"/>
            </w:pPr>
            <w:r w:rsidRPr="00236479">
              <w:t xml:space="preserve">Время вывода кабельных участков </w:t>
            </w:r>
            <w:r w:rsidR="00D51332">
              <w:t>ВОЛС</w:t>
            </w:r>
            <w:r w:rsidRPr="00236479">
              <w:t xml:space="preserve"> из режима нормального функционирования не должно превышать 12 часов.</w:t>
            </w:r>
          </w:p>
          <w:p w14:paraId="3C6BB36D" w14:textId="77777777" w:rsidR="006C27CB" w:rsidRPr="00A767A6" w:rsidRDefault="006C27CB" w:rsidP="0042699F">
            <w:pPr>
              <w:pStyle w:val="affff1"/>
              <w:numPr>
                <w:ilvl w:val="2"/>
                <w:numId w:val="43"/>
              </w:numPr>
              <w:spacing w:after="160" w:line="259" w:lineRule="auto"/>
              <w:ind w:left="0" w:firstLine="0"/>
            </w:pPr>
            <w:r w:rsidRPr="00236479">
              <w:t xml:space="preserve"> </w:t>
            </w:r>
            <w:r w:rsidR="00DB4070" w:rsidRPr="00A767A6">
              <w:t>Подрядчик</w:t>
            </w:r>
            <w:r w:rsidRPr="00A767A6">
              <w:t xml:space="preserve"> должен оповестить в письменной форме ФГУП «Космическая связь» о дате начала производства работ на кабельном участке не менее чем за 10 (десять) суток.</w:t>
            </w:r>
          </w:p>
          <w:p w14:paraId="0ACF3039" w14:textId="77777777" w:rsidR="006C27CB" w:rsidRPr="00A767A6" w:rsidRDefault="006C27CB" w:rsidP="0042699F">
            <w:pPr>
              <w:pStyle w:val="affff1"/>
              <w:numPr>
                <w:ilvl w:val="2"/>
                <w:numId w:val="43"/>
              </w:numPr>
              <w:spacing w:after="160" w:line="259" w:lineRule="auto"/>
              <w:ind w:left="0" w:firstLine="0"/>
            </w:pPr>
            <w:r w:rsidRPr="00A767A6">
              <w:t xml:space="preserve">Фактическое время начала производства работ на </w:t>
            </w:r>
            <w:r w:rsidR="00D51332" w:rsidRPr="00A767A6">
              <w:t>ВОЛС</w:t>
            </w:r>
            <w:r w:rsidRPr="00A767A6">
              <w:t xml:space="preserve"> должно быть сообщено </w:t>
            </w:r>
            <w:r w:rsidR="00DB4070" w:rsidRPr="00A767A6">
              <w:t xml:space="preserve">Заказчику </w:t>
            </w:r>
            <w:r w:rsidRPr="00A767A6">
              <w:t xml:space="preserve">не менее чем за 24 часа </w:t>
            </w:r>
            <w:r w:rsidR="00DB4070" w:rsidRPr="00A767A6">
              <w:t>по телефону +7(495)730-03-88 н</w:t>
            </w:r>
            <w:r w:rsidRPr="00A767A6">
              <w:t>ачальнику смены отдела контроля и мониторинга.</w:t>
            </w:r>
          </w:p>
          <w:p w14:paraId="4979A318" w14:textId="77777777" w:rsidR="006C27CB" w:rsidRPr="00236479" w:rsidRDefault="006C27CB" w:rsidP="00DB4070">
            <w:pPr>
              <w:pStyle w:val="affff1"/>
              <w:numPr>
                <w:ilvl w:val="2"/>
                <w:numId w:val="43"/>
              </w:numPr>
              <w:spacing w:line="259" w:lineRule="auto"/>
              <w:ind w:left="0" w:firstLine="0"/>
            </w:pPr>
            <w:r w:rsidRPr="00A767A6">
              <w:t xml:space="preserve">О завершении работ и готовности каждого кабельного участка </w:t>
            </w:r>
            <w:r w:rsidR="00D51332" w:rsidRPr="00A767A6">
              <w:t>ВОЛС</w:t>
            </w:r>
            <w:r w:rsidRPr="00A767A6">
              <w:t xml:space="preserve"> к штатной эксплуатации </w:t>
            </w:r>
            <w:r w:rsidR="00DB4070" w:rsidRPr="00A767A6">
              <w:t>Подрядчик</w:t>
            </w:r>
            <w:r w:rsidRPr="00A767A6">
              <w:t xml:space="preserve"> незамедлительно</w:t>
            </w:r>
            <w:r w:rsidRPr="00236479">
              <w:t xml:space="preserve"> сообщает Начальнику смены отдела контроля и мониторинга по телефону +7(495)730-03-88.</w:t>
            </w:r>
          </w:p>
        </w:tc>
      </w:tr>
      <w:tr w:rsidR="006C27CB" w:rsidRPr="00236479" w14:paraId="67981B33" w14:textId="77777777" w:rsidTr="006C27CB">
        <w:tc>
          <w:tcPr>
            <w:tcW w:w="709" w:type="dxa"/>
          </w:tcPr>
          <w:p w14:paraId="7B52CAF4" w14:textId="77777777" w:rsidR="006C27CB" w:rsidRPr="00236479" w:rsidRDefault="006C27CB" w:rsidP="00817345">
            <w:pPr>
              <w:jc w:val="center"/>
            </w:pPr>
            <w:r w:rsidRPr="00236479">
              <w:t>12</w:t>
            </w:r>
          </w:p>
        </w:tc>
        <w:tc>
          <w:tcPr>
            <w:tcW w:w="1984" w:type="dxa"/>
          </w:tcPr>
          <w:p w14:paraId="3240FC83" w14:textId="77777777" w:rsidR="006C27CB" w:rsidRPr="00236479" w:rsidRDefault="006C27CB" w:rsidP="00817345">
            <w:pPr>
              <w:jc w:val="center"/>
            </w:pPr>
            <w:r w:rsidRPr="00236479">
              <w:t>Требования к безопасности выполняемых работ и безопасности результатов работ</w:t>
            </w:r>
          </w:p>
        </w:tc>
        <w:tc>
          <w:tcPr>
            <w:tcW w:w="7514" w:type="dxa"/>
          </w:tcPr>
          <w:p w14:paraId="0223E976" w14:textId="77777777" w:rsidR="006C27CB" w:rsidRPr="00236479" w:rsidRDefault="006C27CB" w:rsidP="00817345">
            <w:r w:rsidRPr="00236479">
              <w:t xml:space="preserve">12.1. Подрядчик самостоятельно обеспечивает в ходе выполнения работ все необходимые мероприятия по технике безопасности, рациональному использованию территории, охране окружающей среды, зеленых насаждений и земли. </w:t>
            </w:r>
          </w:p>
          <w:p w14:paraId="36C00C5D" w14:textId="77777777" w:rsidR="006C27CB" w:rsidRPr="00236479" w:rsidRDefault="006C27CB" w:rsidP="00817345"/>
          <w:p w14:paraId="00A723FB" w14:textId="77777777" w:rsidR="006C27CB" w:rsidRPr="00236479" w:rsidRDefault="006C27CB" w:rsidP="00817345">
            <w:r w:rsidRPr="00236479">
              <w:t>12.2. Подрядчик обязан незамедлительно известить Заказчика и до получения от него указаний приостановить работы при обнаружении:</w:t>
            </w:r>
          </w:p>
          <w:p w14:paraId="271C16A6" w14:textId="77777777" w:rsidR="006C27CB" w:rsidRPr="00236479" w:rsidRDefault="006C27CB" w:rsidP="00817345">
            <w:r w:rsidRPr="00236479">
              <w:t>- возможных неблагоприятных для Заказчика последствий выполнения его указаний о способе выполнения работы;</w:t>
            </w:r>
          </w:p>
          <w:p w14:paraId="7B9D9633" w14:textId="77777777" w:rsidR="006C27CB" w:rsidRPr="00236479" w:rsidRDefault="006C27CB" w:rsidP="00AE5CC5">
            <w:r w:rsidRPr="00236479">
              <w:t xml:space="preserve">- иных, зависящих от Подрядчика обстоятельств, угрожающих годности или прочности результатов выполняемой работы, либо создающих возможность ее завершения в срок. Подрядчик несет ответственность за пожарную безопасность и технику безопасности при выполнении работ, за создание безопасных условий труда работающих, соблюдение норм, правил и инструкций, допуск к выполнению работ необученного персонала, за несчастные случаи, произошедшие с работниками Подрядчика. </w:t>
            </w:r>
          </w:p>
        </w:tc>
      </w:tr>
      <w:tr w:rsidR="006C27CB" w:rsidRPr="00236479" w14:paraId="10015159" w14:textId="77777777" w:rsidTr="006C27CB">
        <w:tc>
          <w:tcPr>
            <w:tcW w:w="709" w:type="dxa"/>
          </w:tcPr>
          <w:p w14:paraId="51584EB7" w14:textId="77777777" w:rsidR="006C27CB" w:rsidRPr="00236479" w:rsidRDefault="006C27CB" w:rsidP="00817345">
            <w:pPr>
              <w:jc w:val="center"/>
            </w:pPr>
            <w:r w:rsidRPr="00236479">
              <w:lastRenderedPageBreak/>
              <w:t>13</w:t>
            </w:r>
          </w:p>
        </w:tc>
        <w:tc>
          <w:tcPr>
            <w:tcW w:w="1984" w:type="dxa"/>
          </w:tcPr>
          <w:p w14:paraId="43D09E7E" w14:textId="77777777" w:rsidR="006C27CB" w:rsidRPr="00236479" w:rsidRDefault="006C27CB" w:rsidP="00817345">
            <w:pPr>
              <w:jc w:val="center"/>
            </w:pPr>
            <w:r w:rsidRPr="00236479">
              <w:t>Требования по предоставлению исполнительной документации</w:t>
            </w:r>
          </w:p>
        </w:tc>
        <w:tc>
          <w:tcPr>
            <w:tcW w:w="7514" w:type="dxa"/>
          </w:tcPr>
          <w:p w14:paraId="355D23B6" w14:textId="77777777" w:rsidR="006C27CB" w:rsidRPr="00236479" w:rsidRDefault="006C27CB" w:rsidP="00817345">
            <w:r w:rsidRPr="00236479">
              <w:t>13.1. После выполнения работ Подрядчик предъявляет Заказчику выполненные работы к приемке вместе с разработанной исполнительной документацией в соответствии с РД 45.156-2000.</w:t>
            </w:r>
          </w:p>
          <w:p w14:paraId="512FD216" w14:textId="77777777" w:rsidR="006C27CB" w:rsidRPr="00236479" w:rsidRDefault="006C27CB" w:rsidP="00817345">
            <w:r w:rsidRPr="00236479">
              <w:t>13.2. После устранения замечаний Подрядчик предъявляет Заказчику на утверждение три комплекта исполнительной документации в бумажном виде и один комплект на электронном носителе.</w:t>
            </w:r>
          </w:p>
          <w:p w14:paraId="329B6F15" w14:textId="77777777" w:rsidR="006C27CB" w:rsidRPr="00236479" w:rsidRDefault="006C27CB" w:rsidP="00AE5CC5">
            <w:r w:rsidRPr="00236479">
              <w:t xml:space="preserve">13.3. До получения и согласования со стороны Заказчика исполнительной документации в полном объеме, Подрядчик не вправе предъявлять </w:t>
            </w:r>
            <w:r w:rsidR="00AE5CC5">
              <w:t>Заказчику</w:t>
            </w:r>
            <w:r w:rsidRPr="00236479">
              <w:t xml:space="preserve"> к подписанию Акты выполненных работ.</w:t>
            </w:r>
          </w:p>
        </w:tc>
      </w:tr>
    </w:tbl>
    <w:p w14:paraId="1D9A7935" w14:textId="77777777" w:rsidR="001D6681" w:rsidRDefault="001D6681">
      <w:pPr>
        <w:rPr>
          <w:b/>
          <w:sz w:val="28"/>
          <w:szCs w:val="28"/>
        </w:rPr>
      </w:pPr>
    </w:p>
    <w:p w14:paraId="4A28B0BB" w14:textId="77777777" w:rsidR="009E322B" w:rsidRDefault="009E322B">
      <w:pPr>
        <w:rPr>
          <w:b/>
          <w:sz w:val="28"/>
          <w:szCs w:val="28"/>
        </w:rPr>
      </w:pPr>
    </w:p>
    <w:p w14:paraId="1610E4E8" w14:textId="77777777" w:rsidR="009E322B" w:rsidRDefault="009E322B">
      <w:pPr>
        <w:rPr>
          <w:b/>
          <w:sz w:val="28"/>
          <w:szCs w:val="28"/>
        </w:rPr>
      </w:pPr>
    </w:p>
    <w:p w14:paraId="212A4C22" w14:textId="77777777" w:rsidR="009E322B" w:rsidRDefault="009E322B">
      <w:pPr>
        <w:rPr>
          <w:b/>
          <w:sz w:val="28"/>
          <w:szCs w:val="28"/>
        </w:rPr>
      </w:pPr>
    </w:p>
    <w:p w14:paraId="6EB78280" w14:textId="77777777" w:rsidR="009E322B" w:rsidRDefault="009E322B">
      <w:pPr>
        <w:rPr>
          <w:b/>
          <w:sz w:val="28"/>
          <w:szCs w:val="28"/>
        </w:rPr>
      </w:pPr>
      <w:r>
        <w:rPr>
          <w:b/>
          <w:sz w:val="28"/>
          <w:szCs w:val="28"/>
        </w:rPr>
        <w:br w:type="page"/>
      </w:r>
    </w:p>
    <w:p w14:paraId="111653A7" w14:textId="77777777" w:rsidR="001D6681" w:rsidRDefault="00B610B3" w:rsidP="001D6681">
      <w:pPr>
        <w:ind w:left="360" w:right="-108" w:hanging="360"/>
        <w:jc w:val="center"/>
        <w:rPr>
          <w:b/>
          <w:sz w:val="28"/>
          <w:szCs w:val="28"/>
        </w:rPr>
      </w:pPr>
      <w:r>
        <w:rPr>
          <w:b/>
          <w:sz w:val="28"/>
          <w:szCs w:val="28"/>
        </w:rPr>
        <w:lastRenderedPageBreak/>
        <w:t xml:space="preserve">Спецификация на </w:t>
      </w:r>
      <w:r w:rsidR="00013114">
        <w:rPr>
          <w:b/>
          <w:sz w:val="28"/>
          <w:szCs w:val="28"/>
        </w:rPr>
        <w:t>выполняемые работ</w:t>
      </w:r>
      <w:r w:rsidR="001D6681" w:rsidRPr="00D7111D">
        <w:rPr>
          <w:b/>
          <w:sz w:val="28"/>
          <w:szCs w:val="28"/>
        </w:rPr>
        <w:t>ы:</w:t>
      </w:r>
    </w:p>
    <w:p w14:paraId="2093D78E" w14:textId="77777777" w:rsidR="00C75345" w:rsidRDefault="00C75345" w:rsidP="001D6681">
      <w:pPr>
        <w:ind w:left="360" w:right="-108" w:hanging="360"/>
        <w:jc w:val="center"/>
        <w:rPr>
          <w:b/>
          <w:sz w:val="28"/>
          <w:szCs w:val="28"/>
        </w:rPr>
      </w:pPr>
    </w:p>
    <w:p w14:paraId="62C12AAA"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ГРЭС «Конаково» - ПС «Радищево» (опора № 32 – опора № 43)</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6B0B0116"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278EB1EC"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284C6F5F"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175951AD"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589F1C3C" w14:textId="77777777" w:rsidR="00F12CC3" w:rsidRPr="00F12CC3" w:rsidRDefault="00F12CC3" w:rsidP="00F12CC3">
            <w:pPr>
              <w:jc w:val="center"/>
            </w:pPr>
            <w:r w:rsidRPr="00F12CC3">
              <w:t>Кол-во</w:t>
            </w:r>
          </w:p>
        </w:tc>
      </w:tr>
      <w:tr w:rsidR="00F12CC3" w:rsidRPr="00F12CC3" w14:paraId="4B6F2416"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20359A49"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436CAE92"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3B71FEE4"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1F4C413A" w14:textId="77777777" w:rsidR="00F12CC3" w:rsidRPr="00F12CC3" w:rsidRDefault="00F12CC3" w:rsidP="00F12CC3">
            <w:pPr>
              <w:jc w:val="center"/>
            </w:pPr>
            <w:r w:rsidRPr="00F12CC3">
              <w:t>единиц</w:t>
            </w:r>
          </w:p>
        </w:tc>
      </w:tr>
      <w:tr w:rsidR="00F12CC3" w:rsidRPr="00F12CC3" w14:paraId="350427C8"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01C84DEB"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7C61CF63"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4F5E10D0"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66B7D21A" w14:textId="77777777" w:rsidR="00F12CC3" w:rsidRPr="00F12CC3" w:rsidRDefault="00F12CC3" w:rsidP="00F12CC3">
            <w:pPr>
              <w:jc w:val="center"/>
            </w:pPr>
            <w:r w:rsidRPr="00F12CC3">
              <w:t>11</w:t>
            </w:r>
          </w:p>
        </w:tc>
      </w:tr>
      <w:tr w:rsidR="00F12CC3" w:rsidRPr="00F12CC3" w14:paraId="5C1C8882"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7B76F28D"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1D4415B1"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5800F48D"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37B2A97A" w14:textId="77777777" w:rsidR="00F12CC3" w:rsidRPr="00F12CC3" w:rsidRDefault="00F12CC3" w:rsidP="00F12CC3">
            <w:pPr>
              <w:jc w:val="center"/>
            </w:pPr>
            <w:r w:rsidRPr="00F12CC3">
              <w:t>11</w:t>
            </w:r>
          </w:p>
        </w:tc>
      </w:tr>
      <w:tr w:rsidR="00F12CC3" w:rsidRPr="00F12CC3" w14:paraId="7515E65A"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4DADBF3D"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1D8E6319"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7A7C8B0C"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16EF4AD1" w14:textId="77777777" w:rsidR="00F12CC3" w:rsidRPr="00F12CC3" w:rsidRDefault="00F12CC3" w:rsidP="00F12CC3">
            <w:pPr>
              <w:jc w:val="center"/>
            </w:pPr>
            <w:r w:rsidRPr="00F12CC3">
              <w:t>11</w:t>
            </w:r>
          </w:p>
        </w:tc>
      </w:tr>
      <w:tr w:rsidR="00F12CC3" w:rsidRPr="00F12CC3" w14:paraId="51FD2AAB"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6432EDE6"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10DD7D47"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1C1BD5C7"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72E4E39E" w14:textId="77777777" w:rsidR="00F12CC3" w:rsidRPr="00F12CC3" w:rsidRDefault="00F12CC3" w:rsidP="00F12CC3">
            <w:pPr>
              <w:jc w:val="center"/>
              <w:rPr>
                <w:lang w:val="en-US"/>
              </w:rPr>
            </w:pPr>
            <w:r w:rsidRPr="00F12CC3">
              <w:rPr>
                <w:lang w:val="en-US"/>
              </w:rPr>
              <w:t>2</w:t>
            </w:r>
          </w:p>
        </w:tc>
      </w:tr>
      <w:tr w:rsidR="00F12CC3" w:rsidRPr="00F12CC3" w14:paraId="6B2BEEC7"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785ACF23"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4EC97CEE"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22CAA32F"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52E30B0E" w14:textId="77777777" w:rsidR="00F12CC3" w:rsidRPr="00F12CC3" w:rsidRDefault="00F12CC3" w:rsidP="00F12CC3">
            <w:pPr>
              <w:jc w:val="center"/>
            </w:pPr>
            <w:r w:rsidRPr="00F12CC3">
              <w:t>2</w:t>
            </w:r>
          </w:p>
        </w:tc>
      </w:tr>
      <w:tr w:rsidR="00F12CC3" w:rsidRPr="00F12CC3" w14:paraId="1609BF17"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0F742834"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7637198C"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3ADBF4B7"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347D6D7" w14:textId="77777777" w:rsidR="00F12CC3" w:rsidRPr="00F12CC3" w:rsidRDefault="00F12CC3" w:rsidP="00F12CC3">
            <w:pPr>
              <w:jc w:val="center"/>
            </w:pPr>
            <w:r w:rsidRPr="00F12CC3">
              <w:t>1</w:t>
            </w:r>
          </w:p>
        </w:tc>
      </w:tr>
      <w:tr w:rsidR="00F12CC3" w:rsidRPr="00F12CC3" w14:paraId="1FC26219"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0EF485B0"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55B96A7B"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4536DDB4"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64E4273E" w14:textId="77777777" w:rsidR="00F12CC3" w:rsidRPr="00F12CC3" w:rsidRDefault="00F12CC3" w:rsidP="00F12CC3">
            <w:pPr>
              <w:jc w:val="center"/>
            </w:pPr>
            <w:r w:rsidRPr="00F12CC3">
              <w:t>1</w:t>
            </w:r>
          </w:p>
        </w:tc>
      </w:tr>
      <w:tr w:rsidR="00F12CC3" w:rsidRPr="00F12CC3" w14:paraId="26E45A7A"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7F3A141F"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7222EE8E"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4126C32F"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071AB6D2" w14:textId="77777777" w:rsidR="00F12CC3" w:rsidRPr="00F12CC3" w:rsidRDefault="00F12CC3" w:rsidP="00F12CC3">
            <w:pPr>
              <w:jc w:val="center"/>
            </w:pPr>
            <w:r w:rsidRPr="00F12CC3">
              <w:t>4 400*</w:t>
            </w:r>
          </w:p>
        </w:tc>
      </w:tr>
    </w:tbl>
    <w:p w14:paraId="216FB90A"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561A6962"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4E49A9A5" w14:textId="77777777" w:rsidR="00F12CC3" w:rsidRPr="00F12CC3" w:rsidRDefault="00F12CC3" w:rsidP="00F12CC3"/>
    <w:p w14:paraId="7AFDFEFF"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1 – опора № 12)</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07D8917E"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7D2C7797"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2DF4DEE8"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26183849"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0A33FF5F" w14:textId="77777777" w:rsidR="00F12CC3" w:rsidRPr="00F12CC3" w:rsidRDefault="00F12CC3" w:rsidP="00F12CC3">
            <w:pPr>
              <w:jc w:val="center"/>
            </w:pPr>
            <w:r w:rsidRPr="00F12CC3">
              <w:t>Кол-во</w:t>
            </w:r>
          </w:p>
        </w:tc>
      </w:tr>
      <w:tr w:rsidR="00F12CC3" w:rsidRPr="00F12CC3" w14:paraId="29C69B2D"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1A52482C"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61A778B4"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70CE7E7C"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3CD746DF" w14:textId="77777777" w:rsidR="00F12CC3" w:rsidRPr="00F12CC3" w:rsidRDefault="00F12CC3" w:rsidP="00F12CC3">
            <w:pPr>
              <w:jc w:val="center"/>
            </w:pPr>
            <w:r w:rsidRPr="00F12CC3">
              <w:t>единиц</w:t>
            </w:r>
          </w:p>
        </w:tc>
      </w:tr>
      <w:tr w:rsidR="00F12CC3" w:rsidRPr="00F12CC3" w14:paraId="01990A78"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433BCFBC"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689D3696"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724409C8"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37383013" w14:textId="77777777" w:rsidR="00F12CC3" w:rsidRPr="00F12CC3" w:rsidRDefault="00F12CC3" w:rsidP="00F12CC3">
            <w:pPr>
              <w:jc w:val="center"/>
            </w:pPr>
            <w:r w:rsidRPr="00F12CC3">
              <w:t>11</w:t>
            </w:r>
          </w:p>
        </w:tc>
      </w:tr>
      <w:tr w:rsidR="00F12CC3" w:rsidRPr="00F12CC3" w14:paraId="6F71427C"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67334E98"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365B157B"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5F53E314"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303B567A" w14:textId="77777777" w:rsidR="00F12CC3" w:rsidRPr="00F12CC3" w:rsidRDefault="00F12CC3" w:rsidP="00F12CC3">
            <w:pPr>
              <w:jc w:val="center"/>
            </w:pPr>
            <w:r w:rsidRPr="00F12CC3">
              <w:t>11</w:t>
            </w:r>
          </w:p>
        </w:tc>
      </w:tr>
      <w:tr w:rsidR="00F12CC3" w:rsidRPr="00F12CC3" w14:paraId="193743EC"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671089C7"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00828584"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2A48D3D9"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46F3FCD5" w14:textId="77777777" w:rsidR="00F12CC3" w:rsidRPr="00F12CC3" w:rsidRDefault="00F12CC3" w:rsidP="00F12CC3">
            <w:pPr>
              <w:jc w:val="center"/>
            </w:pPr>
            <w:r w:rsidRPr="00F12CC3">
              <w:t>11</w:t>
            </w:r>
          </w:p>
        </w:tc>
      </w:tr>
      <w:tr w:rsidR="00F12CC3" w:rsidRPr="00F12CC3" w14:paraId="7955E028"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783569EE"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342DCE51"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5C50C0D5"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21028931" w14:textId="77777777" w:rsidR="00F12CC3" w:rsidRPr="00F12CC3" w:rsidRDefault="00F12CC3" w:rsidP="00F12CC3">
            <w:pPr>
              <w:jc w:val="center"/>
              <w:rPr>
                <w:lang w:val="en-US"/>
              </w:rPr>
            </w:pPr>
            <w:r w:rsidRPr="00F12CC3">
              <w:rPr>
                <w:lang w:val="en-US"/>
              </w:rPr>
              <w:t>2</w:t>
            </w:r>
          </w:p>
        </w:tc>
      </w:tr>
      <w:tr w:rsidR="00F12CC3" w:rsidRPr="00F12CC3" w14:paraId="37925D59"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6E856A0C"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0F423098"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794EEFC9"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6451F78A" w14:textId="77777777" w:rsidR="00F12CC3" w:rsidRPr="00F12CC3" w:rsidRDefault="00F12CC3" w:rsidP="00F12CC3">
            <w:pPr>
              <w:jc w:val="center"/>
            </w:pPr>
            <w:r w:rsidRPr="00F12CC3">
              <w:t>2</w:t>
            </w:r>
          </w:p>
        </w:tc>
      </w:tr>
      <w:tr w:rsidR="00F12CC3" w:rsidRPr="00F12CC3" w14:paraId="03CCD098"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0513EE9C"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68B590E4"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188459D7"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8774CDF" w14:textId="77777777" w:rsidR="00F12CC3" w:rsidRPr="00F12CC3" w:rsidRDefault="00F12CC3" w:rsidP="00F12CC3">
            <w:pPr>
              <w:jc w:val="center"/>
            </w:pPr>
            <w:r w:rsidRPr="00F12CC3">
              <w:t>1</w:t>
            </w:r>
          </w:p>
        </w:tc>
      </w:tr>
      <w:tr w:rsidR="00F12CC3" w:rsidRPr="00F12CC3" w14:paraId="26A58021"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636B18EE"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1EA847C4"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38D5F3DC"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02F9079B" w14:textId="77777777" w:rsidR="00F12CC3" w:rsidRPr="00F12CC3" w:rsidRDefault="00F12CC3" w:rsidP="00F12CC3">
            <w:pPr>
              <w:jc w:val="center"/>
            </w:pPr>
            <w:r w:rsidRPr="00F12CC3">
              <w:t>1</w:t>
            </w:r>
          </w:p>
        </w:tc>
      </w:tr>
      <w:tr w:rsidR="00F12CC3" w:rsidRPr="00F12CC3" w14:paraId="76882E2A"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36313C05"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19D867FB"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1E19CBB2"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5EA83864" w14:textId="77777777" w:rsidR="00F12CC3" w:rsidRPr="00F12CC3" w:rsidRDefault="00F12CC3" w:rsidP="00F12CC3">
            <w:pPr>
              <w:jc w:val="center"/>
            </w:pPr>
            <w:r w:rsidRPr="00F12CC3">
              <w:t>3 400*</w:t>
            </w:r>
          </w:p>
        </w:tc>
      </w:tr>
    </w:tbl>
    <w:p w14:paraId="615FF94B"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39EB8BC9" w14:textId="77777777" w:rsid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1C5E7A2F" w14:textId="77777777" w:rsidR="000C3629" w:rsidRDefault="000C3629" w:rsidP="00F12CC3">
      <w:pPr>
        <w:tabs>
          <w:tab w:val="left" w:pos="284"/>
          <w:tab w:val="left" w:pos="2302"/>
          <w:tab w:val="left" w:pos="3459"/>
          <w:tab w:val="left" w:pos="4593"/>
          <w:tab w:val="left" w:pos="5783"/>
          <w:tab w:val="left" w:pos="6917"/>
          <w:tab w:val="left" w:pos="8051"/>
        </w:tabs>
        <w:ind w:left="720" w:hanging="720"/>
        <w:contextualSpacing/>
        <w:jc w:val="both"/>
      </w:pPr>
    </w:p>
    <w:p w14:paraId="6F822095" w14:textId="77777777" w:rsidR="000C3629" w:rsidRPr="00F12CC3" w:rsidRDefault="000C3629" w:rsidP="00F12CC3">
      <w:pPr>
        <w:tabs>
          <w:tab w:val="left" w:pos="284"/>
          <w:tab w:val="left" w:pos="2302"/>
          <w:tab w:val="left" w:pos="3459"/>
          <w:tab w:val="left" w:pos="4593"/>
          <w:tab w:val="left" w:pos="5783"/>
          <w:tab w:val="left" w:pos="6917"/>
          <w:tab w:val="left" w:pos="8051"/>
        </w:tabs>
        <w:ind w:left="720" w:hanging="720"/>
        <w:contextualSpacing/>
        <w:jc w:val="both"/>
      </w:pPr>
    </w:p>
    <w:p w14:paraId="6E28E737" w14:textId="77777777" w:rsidR="00F12CC3" w:rsidRPr="00F12CC3" w:rsidRDefault="00F12CC3" w:rsidP="0042699F">
      <w:pPr>
        <w:numPr>
          <w:ilvl w:val="0"/>
          <w:numId w:val="41"/>
        </w:numPr>
        <w:ind w:left="142" w:right="-108" w:hanging="284"/>
        <w:jc w:val="both"/>
        <w:rPr>
          <w:sz w:val="28"/>
          <w:szCs w:val="28"/>
        </w:rPr>
      </w:pPr>
      <w:r w:rsidRPr="00F12CC3">
        <w:rPr>
          <w:sz w:val="28"/>
          <w:szCs w:val="28"/>
        </w:rPr>
        <w:lastRenderedPageBreak/>
        <w:t>Участок ВОЛС ВЛ 220 кВ ПС «Радищево» - ПС «Омега» (опора № 16 – опора № 30)</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18DF2746"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323B292F"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22A7C1D3"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18C375A6"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1D852B69" w14:textId="77777777" w:rsidR="00F12CC3" w:rsidRPr="00F12CC3" w:rsidRDefault="00F12CC3" w:rsidP="00F12CC3">
            <w:pPr>
              <w:jc w:val="center"/>
            </w:pPr>
            <w:r w:rsidRPr="00F12CC3">
              <w:t>Кол-во</w:t>
            </w:r>
          </w:p>
        </w:tc>
      </w:tr>
      <w:tr w:rsidR="00F12CC3" w:rsidRPr="00F12CC3" w14:paraId="0D173E6D"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43F270E3"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46E180BE"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5414CF6A"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3D65FFE8" w14:textId="77777777" w:rsidR="00F12CC3" w:rsidRPr="00F12CC3" w:rsidRDefault="00F12CC3" w:rsidP="00F12CC3">
            <w:pPr>
              <w:jc w:val="center"/>
            </w:pPr>
            <w:r w:rsidRPr="00F12CC3">
              <w:t>единиц</w:t>
            </w:r>
          </w:p>
        </w:tc>
      </w:tr>
      <w:tr w:rsidR="00F12CC3" w:rsidRPr="00F12CC3" w14:paraId="03669A27"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4FC29897"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7764AD26"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6C5371E7"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5845A8B9" w14:textId="77777777" w:rsidR="00F12CC3" w:rsidRPr="00F12CC3" w:rsidRDefault="00F12CC3" w:rsidP="00F12CC3">
            <w:pPr>
              <w:jc w:val="center"/>
            </w:pPr>
            <w:r w:rsidRPr="00F12CC3">
              <w:t>14</w:t>
            </w:r>
          </w:p>
        </w:tc>
      </w:tr>
      <w:tr w:rsidR="00F12CC3" w:rsidRPr="00F12CC3" w14:paraId="669337B3"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12346E96"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00832E9D"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439FE067"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67709F11" w14:textId="77777777" w:rsidR="00F12CC3" w:rsidRPr="00F12CC3" w:rsidRDefault="00F12CC3" w:rsidP="00F12CC3">
            <w:pPr>
              <w:jc w:val="center"/>
            </w:pPr>
            <w:r w:rsidRPr="00F12CC3">
              <w:t>14</w:t>
            </w:r>
          </w:p>
        </w:tc>
      </w:tr>
      <w:tr w:rsidR="00F12CC3" w:rsidRPr="00F12CC3" w14:paraId="38BB175F"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38CCB6C7"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208CC796"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53D1906B"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99E4B4A" w14:textId="77777777" w:rsidR="00F12CC3" w:rsidRPr="00F12CC3" w:rsidRDefault="00F12CC3" w:rsidP="00F12CC3">
            <w:pPr>
              <w:jc w:val="center"/>
            </w:pPr>
            <w:r w:rsidRPr="00F12CC3">
              <w:t>14</w:t>
            </w:r>
          </w:p>
        </w:tc>
      </w:tr>
      <w:tr w:rsidR="00F12CC3" w:rsidRPr="00F12CC3" w14:paraId="589E0EAE"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7C7C67E8"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4BAB2BA9"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00B6E052"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02C848D0" w14:textId="77777777" w:rsidR="00F12CC3" w:rsidRPr="00F12CC3" w:rsidRDefault="00F12CC3" w:rsidP="00F12CC3">
            <w:pPr>
              <w:jc w:val="center"/>
              <w:rPr>
                <w:lang w:val="en-US"/>
              </w:rPr>
            </w:pPr>
            <w:r w:rsidRPr="00F12CC3">
              <w:rPr>
                <w:lang w:val="en-US"/>
              </w:rPr>
              <w:t>2</w:t>
            </w:r>
          </w:p>
        </w:tc>
      </w:tr>
      <w:tr w:rsidR="00F12CC3" w:rsidRPr="00F12CC3" w14:paraId="66F47695"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42A61A9D"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7957CBC1"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38309955"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3B773336" w14:textId="77777777" w:rsidR="00F12CC3" w:rsidRPr="00F12CC3" w:rsidRDefault="00F12CC3" w:rsidP="00F12CC3">
            <w:pPr>
              <w:jc w:val="center"/>
            </w:pPr>
            <w:r w:rsidRPr="00F12CC3">
              <w:t>2</w:t>
            </w:r>
          </w:p>
        </w:tc>
      </w:tr>
      <w:tr w:rsidR="00F12CC3" w:rsidRPr="00F12CC3" w14:paraId="38AEDCA9"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4B761569"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0C202A79"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490A28D1"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5CCB0FF" w14:textId="77777777" w:rsidR="00F12CC3" w:rsidRPr="00F12CC3" w:rsidRDefault="00F12CC3" w:rsidP="00F12CC3">
            <w:pPr>
              <w:jc w:val="center"/>
            </w:pPr>
            <w:r w:rsidRPr="00F12CC3">
              <w:t>1</w:t>
            </w:r>
          </w:p>
        </w:tc>
      </w:tr>
      <w:tr w:rsidR="00F12CC3" w:rsidRPr="00F12CC3" w14:paraId="79B410AB"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275417D0"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602246ED"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1E07CD10"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C52A5EC" w14:textId="77777777" w:rsidR="00F12CC3" w:rsidRPr="00F12CC3" w:rsidRDefault="00F12CC3" w:rsidP="00F12CC3">
            <w:pPr>
              <w:jc w:val="center"/>
            </w:pPr>
            <w:r w:rsidRPr="00F12CC3">
              <w:t>1</w:t>
            </w:r>
          </w:p>
        </w:tc>
      </w:tr>
      <w:tr w:rsidR="00F12CC3" w:rsidRPr="00F12CC3" w14:paraId="09BA6A25"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0BF06A55"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212BFC3F"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2F78CDA9"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48769EE4" w14:textId="77777777" w:rsidR="00F12CC3" w:rsidRPr="00F12CC3" w:rsidRDefault="00F12CC3" w:rsidP="00F12CC3">
            <w:pPr>
              <w:jc w:val="center"/>
            </w:pPr>
            <w:r w:rsidRPr="00F12CC3">
              <w:t>4 180*</w:t>
            </w:r>
          </w:p>
        </w:tc>
      </w:tr>
    </w:tbl>
    <w:p w14:paraId="4F86D4B3"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029AA6E8" w14:textId="77777777" w:rsid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0201B786" w14:textId="77777777" w:rsidR="000C3629" w:rsidRPr="00F12CC3" w:rsidRDefault="000C3629" w:rsidP="00F12CC3">
      <w:pPr>
        <w:tabs>
          <w:tab w:val="left" w:pos="284"/>
          <w:tab w:val="left" w:pos="2302"/>
          <w:tab w:val="left" w:pos="3459"/>
          <w:tab w:val="left" w:pos="4593"/>
          <w:tab w:val="left" w:pos="5783"/>
          <w:tab w:val="left" w:pos="6917"/>
          <w:tab w:val="left" w:pos="8051"/>
        </w:tabs>
        <w:ind w:left="720" w:hanging="720"/>
        <w:contextualSpacing/>
        <w:jc w:val="both"/>
      </w:pPr>
    </w:p>
    <w:p w14:paraId="16EA4DBA"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32 – опора № 45)</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5A2BBE34"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35B48BF8"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6A6A6C2C"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0FC4BBC3"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0963F146" w14:textId="77777777" w:rsidR="00F12CC3" w:rsidRPr="00F12CC3" w:rsidRDefault="00F12CC3" w:rsidP="00F12CC3">
            <w:pPr>
              <w:jc w:val="center"/>
            </w:pPr>
            <w:r w:rsidRPr="00F12CC3">
              <w:t>Кол-во</w:t>
            </w:r>
          </w:p>
        </w:tc>
      </w:tr>
      <w:tr w:rsidR="00F12CC3" w:rsidRPr="00F12CC3" w14:paraId="149A306A"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5B2CBE6F"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5E929797"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38CE71F1"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62F60E94" w14:textId="77777777" w:rsidR="00F12CC3" w:rsidRPr="00F12CC3" w:rsidRDefault="00F12CC3" w:rsidP="00F12CC3">
            <w:pPr>
              <w:jc w:val="center"/>
            </w:pPr>
            <w:r w:rsidRPr="00F12CC3">
              <w:t>единиц</w:t>
            </w:r>
          </w:p>
        </w:tc>
      </w:tr>
      <w:tr w:rsidR="00F12CC3" w:rsidRPr="00F12CC3" w14:paraId="1464CB05"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7A401484"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07600D22"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0AE48A87"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7CA300DB" w14:textId="77777777" w:rsidR="00F12CC3" w:rsidRPr="00F12CC3" w:rsidRDefault="00F12CC3" w:rsidP="00F12CC3">
            <w:pPr>
              <w:jc w:val="center"/>
            </w:pPr>
            <w:r w:rsidRPr="00F12CC3">
              <w:t>13</w:t>
            </w:r>
          </w:p>
        </w:tc>
      </w:tr>
      <w:tr w:rsidR="00F12CC3" w:rsidRPr="00F12CC3" w14:paraId="70F4AC52"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79CD4339"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5298DBB1"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4D30E40D"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67A99CE3" w14:textId="77777777" w:rsidR="00F12CC3" w:rsidRPr="00F12CC3" w:rsidRDefault="00F12CC3" w:rsidP="00F12CC3">
            <w:pPr>
              <w:jc w:val="center"/>
            </w:pPr>
            <w:r w:rsidRPr="00F12CC3">
              <w:t>13</w:t>
            </w:r>
          </w:p>
        </w:tc>
      </w:tr>
      <w:tr w:rsidR="00F12CC3" w:rsidRPr="00F12CC3" w14:paraId="27F658A2"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7583A94A"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5702847A"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16A11B42"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3D9F6BC6" w14:textId="77777777" w:rsidR="00F12CC3" w:rsidRPr="00F12CC3" w:rsidRDefault="00F12CC3" w:rsidP="00F12CC3">
            <w:pPr>
              <w:jc w:val="center"/>
            </w:pPr>
            <w:r w:rsidRPr="00F12CC3">
              <w:t>13</w:t>
            </w:r>
          </w:p>
        </w:tc>
      </w:tr>
      <w:tr w:rsidR="00F12CC3" w:rsidRPr="00F12CC3" w14:paraId="00A7948B"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30B30031"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5E1B1A43"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50CB5A99"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245F8CC1" w14:textId="77777777" w:rsidR="00F12CC3" w:rsidRPr="00F12CC3" w:rsidRDefault="00F12CC3" w:rsidP="00F12CC3">
            <w:pPr>
              <w:jc w:val="center"/>
              <w:rPr>
                <w:lang w:val="en-US"/>
              </w:rPr>
            </w:pPr>
            <w:r w:rsidRPr="00F12CC3">
              <w:rPr>
                <w:lang w:val="en-US"/>
              </w:rPr>
              <w:t>2</w:t>
            </w:r>
          </w:p>
        </w:tc>
      </w:tr>
      <w:tr w:rsidR="00F12CC3" w:rsidRPr="00F12CC3" w14:paraId="63E894FD"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37FA5676"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19D3CF07"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6DB9FC88"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1319E811" w14:textId="77777777" w:rsidR="00F12CC3" w:rsidRPr="00F12CC3" w:rsidRDefault="00F12CC3" w:rsidP="00F12CC3">
            <w:pPr>
              <w:jc w:val="center"/>
            </w:pPr>
            <w:r w:rsidRPr="00F12CC3">
              <w:t>2</w:t>
            </w:r>
          </w:p>
        </w:tc>
      </w:tr>
      <w:tr w:rsidR="00F12CC3" w:rsidRPr="00F12CC3" w14:paraId="7F231DD8"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6CA88C51"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191BFA89"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61671E07"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4BF7DE97" w14:textId="77777777" w:rsidR="00F12CC3" w:rsidRPr="00F12CC3" w:rsidRDefault="00F12CC3" w:rsidP="00F12CC3">
            <w:pPr>
              <w:jc w:val="center"/>
            </w:pPr>
            <w:r w:rsidRPr="00F12CC3">
              <w:t>1</w:t>
            </w:r>
          </w:p>
        </w:tc>
      </w:tr>
      <w:tr w:rsidR="00F12CC3" w:rsidRPr="00F12CC3" w14:paraId="0A6B3F80"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013CE341"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17E6EACA"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10CA0760"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3189B180" w14:textId="77777777" w:rsidR="00F12CC3" w:rsidRPr="00F12CC3" w:rsidRDefault="00F12CC3" w:rsidP="00F12CC3">
            <w:pPr>
              <w:jc w:val="center"/>
            </w:pPr>
            <w:r w:rsidRPr="00F12CC3">
              <w:t>1</w:t>
            </w:r>
          </w:p>
        </w:tc>
      </w:tr>
      <w:tr w:rsidR="00F12CC3" w:rsidRPr="00F12CC3" w14:paraId="45F37660"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4F6FD1FA"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0FD7360F"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4E418B28"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43844FBA" w14:textId="77777777" w:rsidR="00F12CC3" w:rsidRPr="00F12CC3" w:rsidRDefault="00F12CC3" w:rsidP="00F12CC3">
            <w:pPr>
              <w:jc w:val="center"/>
            </w:pPr>
            <w:r w:rsidRPr="00F12CC3">
              <w:t>4 250*</w:t>
            </w:r>
          </w:p>
        </w:tc>
      </w:tr>
    </w:tbl>
    <w:p w14:paraId="2811189E"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32EA33C6"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5DD10C9E"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37DDF37F"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58D330C4" w14:textId="77777777" w:rsid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3902C30B" w14:textId="77777777" w:rsidR="000C3629" w:rsidRDefault="000C3629" w:rsidP="00F12CC3">
      <w:pPr>
        <w:tabs>
          <w:tab w:val="left" w:pos="284"/>
          <w:tab w:val="left" w:pos="2302"/>
          <w:tab w:val="left" w:pos="3459"/>
          <w:tab w:val="left" w:pos="4593"/>
          <w:tab w:val="left" w:pos="5783"/>
          <w:tab w:val="left" w:pos="6917"/>
          <w:tab w:val="left" w:pos="8051"/>
        </w:tabs>
        <w:ind w:left="720" w:hanging="720"/>
        <w:contextualSpacing/>
        <w:jc w:val="both"/>
      </w:pPr>
    </w:p>
    <w:p w14:paraId="3A014FCB" w14:textId="77777777" w:rsidR="000C3629" w:rsidRPr="00F12CC3" w:rsidRDefault="000C3629" w:rsidP="00F12CC3">
      <w:pPr>
        <w:tabs>
          <w:tab w:val="left" w:pos="284"/>
          <w:tab w:val="left" w:pos="2302"/>
          <w:tab w:val="left" w:pos="3459"/>
          <w:tab w:val="left" w:pos="4593"/>
          <w:tab w:val="left" w:pos="5783"/>
          <w:tab w:val="left" w:pos="6917"/>
          <w:tab w:val="left" w:pos="8051"/>
        </w:tabs>
        <w:ind w:left="720" w:hanging="720"/>
        <w:contextualSpacing/>
        <w:jc w:val="both"/>
      </w:pPr>
    </w:p>
    <w:p w14:paraId="5F5EED92"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57CCD72C"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45 – опора № 57)</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2716D831"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6867AAB8"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6C0D38B9"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5245EFEA"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6011D4A0" w14:textId="77777777" w:rsidR="00F12CC3" w:rsidRPr="00F12CC3" w:rsidRDefault="00F12CC3" w:rsidP="00F12CC3">
            <w:pPr>
              <w:jc w:val="center"/>
            </w:pPr>
            <w:r w:rsidRPr="00F12CC3">
              <w:t>Кол-во</w:t>
            </w:r>
          </w:p>
        </w:tc>
      </w:tr>
      <w:tr w:rsidR="00F12CC3" w:rsidRPr="00F12CC3" w14:paraId="2E301165"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32709004"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2351B67B"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10D25C09"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71218674" w14:textId="77777777" w:rsidR="00F12CC3" w:rsidRPr="00F12CC3" w:rsidRDefault="00F12CC3" w:rsidP="00F12CC3">
            <w:pPr>
              <w:jc w:val="center"/>
            </w:pPr>
            <w:r w:rsidRPr="00F12CC3">
              <w:t>единиц</w:t>
            </w:r>
          </w:p>
        </w:tc>
      </w:tr>
      <w:tr w:rsidR="00F12CC3" w:rsidRPr="00F12CC3" w14:paraId="5BE436AE"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05180FE9"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07270450"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7EDD1A0B"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033D25EA" w14:textId="77777777" w:rsidR="00F12CC3" w:rsidRPr="00F12CC3" w:rsidRDefault="00F12CC3" w:rsidP="00F12CC3">
            <w:pPr>
              <w:jc w:val="center"/>
            </w:pPr>
            <w:r w:rsidRPr="00F12CC3">
              <w:t>12</w:t>
            </w:r>
          </w:p>
        </w:tc>
      </w:tr>
      <w:tr w:rsidR="00F12CC3" w:rsidRPr="00F12CC3" w14:paraId="5818E58D"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5D12A5A7"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2F69CC7D"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08D6A291"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D274F45" w14:textId="77777777" w:rsidR="00F12CC3" w:rsidRPr="00F12CC3" w:rsidRDefault="00F12CC3" w:rsidP="00F12CC3">
            <w:pPr>
              <w:jc w:val="center"/>
            </w:pPr>
            <w:r w:rsidRPr="00F12CC3">
              <w:t>12</w:t>
            </w:r>
          </w:p>
        </w:tc>
      </w:tr>
      <w:tr w:rsidR="00F12CC3" w:rsidRPr="00F12CC3" w14:paraId="3C44D278"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4E2B4A1B"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6DC6DF9F"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017DD399"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532B395F" w14:textId="77777777" w:rsidR="00F12CC3" w:rsidRPr="00F12CC3" w:rsidRDefault="00F12CC3" w:rsidP="00F12CC3">
            <w:pPr>
              <w:jc w:val="center"/>
            </w:pPr>
            <w:r w:rsidRPr="00F12CC3">
              <w:t>12</w:t>
            </w:r>
          </w:p>
        </w:tc>
      </w:tr>
      <w:tr w:rsidR="00F12CC3" w:rsidRPr="00F12CC3" w14:paraId="13A1DAE5"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374B2C8C"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59F8C05D"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36F890E5"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78DB6440" w14:textId="77777777" w:rsidR="00F12CC3" w:rsidRPr="00F12CC3" w:rsidRDefault="00F12CC3" w:rsidP="00F12CC3">
            <w:pPr>
              <w:jc w:val="center"/>
              <w:rPr>
                <w:lang w:val="en-US"/>
              </w:rPr>
            </w:pPr>
            <w:r w:rsidRPr="00F12CC3">
              <w:rPr>
                <w:lang w:val="en-US"/>
              </w:rPr>
              <w:t>1</w:t>
            </w:r>
          </w:p>
        </w:tc>
      </w:tr>
      <w:tr w:rsidR="00F12CC3" w:rsidRPr="00F12CC3" w14:paraId="7CFE0BCE"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43574F8B"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079364DC"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3C910BD6"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237FE843" w14:textId="77777777" w:rsidR="00F12CC3" w:rsidRPr="00F12CC3" w:rsidRDefault="00F12CC3" w:rsidP="00F12CC3">
            <w:pPr>
              <w:jc w:val="center"/>
            </w:pPr>
            <w:r w:rsidRPr="00F12CC3">
              <w:t>1</w:t>
            </w:r>
          </w:p>
        </w:tc>
      </w:tr>
      <w:tr w:rsidR="00F12CC3" w:rsidRPr="00F12CC3" w14:paraId="4C685C6A"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3917EA41"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6582825F"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5AD070A5"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097E46A2" w14:textId="77777777" w:rsidR="00F12CC3" w:rsidRPr="00F12CC3" w:rsidRDefault="00F12CC3" w:rsidP="00F12CC3">
            <w:pPr>
              <w:jc w:val="center"/>
            </w:pPr>
            <w:r w:rsidRPr="00F12CC3">
              <w:t>1</w:t>
            </w:r>
          </w:p>
        </w:tc>
      </w:tr>
      <w:tr w:rsidR="00F12CC3" w:rsidRPr="00F12CC3" w14:paraId="0C36ACA6"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5AAE24C0"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65C4B636"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468F1500"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7A25839A" w14:textId="77777777" w:rsidR="00F12CC3" w:rsidRPr="00F12CC3" w:rsidRDefault="00F12CC3" w:rsidP="00F12CC3">
            <w:pPr>
              <w:jc w:val="center"/>
            </w:pPr>
            <w:r w:rsidRPr="00F12CC3">
              <w:t>1</w:t>
            </w:r>
          </w:p>
        </w:tc>
      </w:tr>
      <w:tr w:rsidR="00F12CC3" w:rsidRPr="00F12CC3" w14:paraId="7A1A60AE"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288A1FF7"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55F92165"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5182F14A"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276F764E" w14:textId="77777777" w:rsidR="00F12CC3" w:rsidRPr="00F12CC3" w:rsidRDefault="00F12CC3" w:rsidP="00F12CC3">
            <w:pPr>
              <w:jc w:val="center"/>
            </w:pPr>
            <w:r w:rsidRPr="00F12CC3">
              <w:t>4 370*</w:t>
            </w:r>
          </w:p>
        </w:tc>
      </w:tr>
    </w:tbl>
    <w:p w14:paraId="60FBE4F3"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3A8B344A"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0961D7F3"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09A62952"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468BF06D"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96 – опора № 107)</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6A76FF6C"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019363F0"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0E6D959A"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1D10FD41"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2FD07075" w14:textId="77777777" w:rsidR="00F12CC3" w:rsidRPr="00F12CC3" w:rsidRDefault="00F12CC3" w:rsidP="00F12CC3">
            <w:pPr>
              <w:jc w:val="center"/>
            </w:pPr>
            <w:r w:rsidRPr="00F12CC3">
              <w:t>Кол-во</w:t>
            </w:r>
          </w:p>
        </w:tc>
      </w:tr>
      <w:tr w:rsidR="00F12CC3" w:rsidRPr="00F12CC3" w14:paraId="04604A5F"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7231BC4B"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79117A89"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2E96CC30"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6A240EFF" w14:textId="77777777" w:rsidR="00F12CC3" w:rsidRPr="00F12CC3" w:rsidRDefault="00F12CC3" w:rsidP="00F12CC3">
            <w:pPr>
              <w:jc w:val="center"/>
            </w:pPr>
            <w:r w:rsidRPr="00F12CC3">
              <w:t>единиц</w:t>
            </w:r>
          </w:p>
        </w:tc>
      </w:tr>
      <w:tr w:rsidR="00F12CC3" w:rsidRPr="00F12CC3" w14:paraId="1EE45C23"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7D11CA0B"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2E80F64B"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24755D1C"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4581C80C" w14:textId="77777777" w:rsidR="00F12CC3" w:rsidRPr="00F12CC3" w:rsidRDefault="00F12CC3" w:rsidP="00F12CC3">
            <w:pPr>
              <w:jc w:val="center"/>
            </w:pPr>
            <w:r w:rsidRPr="00F12CC3">
              <w:t>11</w:t>
            </w:r>
          </w:p>
        </w:tc>
      </w:tr>
      <w:tr w:rsidR="00F12CC3" w:rsidRPr="00F12CC3" w14:paraId="541C6AD1"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39AF7425"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1B078995"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0B35E050"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CEB25F8" w14:textId="77777777" w:rsidR="00F12CC3" w:rsidRPr="00F12CC3" w:rsidRDefault="00F12CC3" w:rsidP="00F12CC3">
            <w:pPr>
              <w:jc w:val="center"/>
            </w:pPr>
            <w:r w:rsidRPr="00F12CC3">
              <w:t>11</w:t>
            </w:r>
          </w:p>
        </w:tc>
      </w:tr>
      <w:tr w:rsidR="00F12CC3" w:rsidRPr="00F12CC3" w14:paraId="1D1871E6"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613AB7F4"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24AFF84A"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0DD4F0E6"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3D2A5C01" w14:textId="77777777" w:rsidR="00F12CC3" w:rsidRPr="00F12CC3" w:rsidRDefault="00F12CC3" w:rsidP="00F12CC3">
            <w:pPr>
              <w:jc w:val="center"/>
            </w:pPr>
            <w:r w:rsidRPr="00F12CC3">
              <w:t>11</w:t>
            </w:r>
          </w:p>
        </w:tc>
      </w:tr>
      <w:tr w:rsidR="00F12CC3" w:rsidRPr="00F12CC3" w14:paraId="7A222E08"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4DD64EBC"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31975565"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15B3C807"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2D0D8132" w14:textId="77777777" w:rsidR="00F12CC3" w:rsidRPr="00F12CC3" w:rsidRDefault="00F12CC3" w:rsidP="00F12CC3">
            <w:pPr>
              <w:jc w:val="center"/>
              <w:rPr>
                <w:lang w:val="en-US"/>
              </w:rPr>
            </w:pPr>
            <w:r w:rsidRPr="00F12CC3">
              <w:rPr>
                <w:lang w:val="en-US"/>
              </w:rPr>
              <w:t>2</w:t>
            </w:r>
          </w:p>
        </w:tc>
      </w:tr>
      <w:tr w:rsidR="00F12CC3" w:rsidRPr="00F12CC3" w14:paraId="0BC7C4EA"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0C4CE511"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7CFC6FE6"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7B5DC9A1"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580D2816" w14:textId="77777777" w:rsidR="00F12CC3" w:rsidRPr="00F12CC3" w:rsidRDefault="00F12CC3" w:rsidP="00F12CC3">
            <w:pPr>
              <w:jc w:val="center"/>
            </w:pPr>
            <w:r w:rsidRPr="00F12CC3">
              <w:t>2</w:t>
            </w:r>
          </w:p>
        </w:tc>
      </w:tr>
      <w:tr w:rsidR="00F12CC3" w:rsidRPr="00F12CC3" w14:paraId="3FAECE61"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09D9EE39"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0894B071"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4B418736"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BED0A3F" w14:textId="77777777" w:rsidR="00F12CC3" w:rsidRPr="00F12CC3" w:rsidRDefault="00F12CC3" w:rsidP="00F12CC3">
            <w:pPr>
              <w:jc w:val="center"/>
            </w:pPr>
            <w:r w:rsidRPr="00F12CC3">
              <w:t>1</w:t>
            </w:r>
          </w:p>
        </w:tc>
      </w:tr>
      <w:tr w:rsidR="00F12CC3" w:rsidRPr="00F12CC3" w14:paraId="5EC9DC17"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3030419F"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46523732"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5B1C491C"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672DB01B" w14:textId="77777777" w:rsidR="00F12CC3" w:rsidRPr="00F12CC3" w:rsidRDefault="00F12CC3" w:rsidP="00F12CC3">
            <w:pPr>
              <w:jc w:val="center"/>
            </w:pPr>
            <w:r w:rsidRPr="00F12CC3">
              <w:t>1</w:t>
            </w:r>
          </w:p>
        </w:tc>
      </w:tr>
      <w:tr w:rsidR="00F12CC3" w:rsidRPr="00F12CC3" w14:paraId="0805CDBA"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010D47DC"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758A6CCE"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5A7D0948"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09D9EA7F" w14:textId="77777777" w:rsidR="00F12CC3" w:rsidRPr="00F12CC3" w:rsidRDefault="00F12CC3" w:rsidP="00F12CC3">
            <w:pPr>
              <w:jc w:val="center"/>
            </w:pPr>
            <w:r w:rsidRPr="00F12CC3">
              <w:t>4 400*</w:t>
            </w:r>
          </w:p>
        </w:tc>
      </w:tr>
    </w:tbl>
    <w:p w14:paraId="61B205E6"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059944A4"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63EAF342" w14:textId="77777777" w:rsidR="00F12CC3" w:rsidRPr="00F12CC3" w:rsidRDefault="00F12CC3" w:rsidP="00F12CC3"/>
    <w:p w14:paraId="47832735" w14:textId="77777777" w:rsidR="00F12CC3" w:rsidRPr="00F12CC3" w:rsidRDefault="00F12CC3" w:rsidP="00F12CC3"/>
    <w:p w14:paraId="0D83FC3E" w14:textId="77777777" w:rsidR="00F12CC3" w:rsidRPr="00F12CC3" w:rsidRDefault="00F12CC3" w:rsidP="00F12CC3"/>
    <w:p w14:paraId="1B707DCA"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107 – опора № 121)</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1CC71D42"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459668C0"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363D7AB2"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6F98DC8C"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5651D78D" w14:textId="77777777" w:rsidR="00F12CC3" w:rsidRPr="00F12CC3" w:rsidRDefault="00F12CC3" w:rsidP="00F12CC3">
            <w:pPr>
              <w:jc w:val="center"/>
            </w:pPr>
            <w:r w:rsidRPr="00F12CC3">
              <w:t>Кол-во</w:t>
            </w:r>
          </w:p>
        </w:tc>
      </w:tr>
      <w:tr w:rsidR="00F12CC3" w:rsidRPr="00F12CC3" w14:paraId="6B1838D5"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1DBA2912"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09C664F2"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1B1B3D61"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7F0E852E" w14:textId="77777777" w:rsidR="00F12CC3" w:rsidRPr="00F12CC3" w:rsidRDefault="00F12CC3" w:rsidP="00F12CC3">
            <w:pPr>
              <w:jc w:val="center"/>
            </w:pPr>
            <w:r w:rsidRPr="00F12CC3">
              <w:t>единиц</w:t>
            </w:r>
          </w:p>
        </w:tc>
      </w:tr>
      <w:tr w:rsidR="00F12CC3" w:rsidRPr="00F12CC3" w14:paraId="718BE6ED"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1B493ECA"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63FA8527"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1CD304BC"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6669526C" w14:textId="77777777" w:rsidR="00F12CC3" w:rsidRPr="00F12CC3" w:rsidRDefault="00F12CC3" w:rsidP="00F12CC3">
            <w:pPr>
              <w:jc w:val="center"/>
            </w:pPr>
            <w:r w:rsidRPr="00F12CC3">
              <w:t>14</w:t>
            </w:r>
          </w:p>
        </w:tc>
      </w:tr>
      <w:tr w:rsidR="00F12CC3" w:rsidRPr="00F12CC3" w14:paraId="69E1E400"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1F270F4E"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3882EAE5"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117A1894"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140DA0E3" w14:textId="77777777" w:rsidR="00F12CC3" w:rsidRPr="00F12CC3" w:rsidRDefault="00F12CC3" w:rsidP="00F12CC3">
            <w:pPr>
              <w:jc w:val="center"/>
            </w:pPr>
            <w:r w:rsidRPr="00F12CC3">
              <w:t>14</w:t>
            </w:r>
          </w:p>
        </w:tc>
      </w:tr>
      <w:tr w:rsidR="00F12CC3" w:rsidRPr="00F12CC3" w14:paraId="3D23EF0E"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19F4D567"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60AB9E7E"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32EC2BF4"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95F03DD" w14:textId="77777777" w:rsidR="00F12CC3" w:rsidRPr="00F12CC3" w:rsidRDefault="00F12CC3" w:rsidP="00F12CC3">
            <w:pPr>
              <w:jc w:val="center"/>
            </w:pPr>
            <w:r w:rsidRPr="00F12CC3">
              <w:t>14</w:t>
            </w:r>
          </w:p>
        </w:tc>
      </w:tr>
      <w:tr w:rsidR="00F12CC3" w:rsidRPr="00F12CC3" w14:paraId="4FA1A52D"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2696C7A6"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017603CD"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277C7071"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6BF275E4" w14:textId="77777777" w:rsidR="00F12CC3" w:rsidRPr="00F12CC3" w:rsidRDefault="00F12CC3" w:rsidP="00F12CC3">
            <w:pPr>
              <w:jc w:val="center"/>
              <w:rPr>
                <w:lang w:val="en-US"/>
              </w:rPr>
            </w:pPr>
            <w:r w:rsidRPr="00F12CC3">
              <w:rPr>
                <w:lang w:val="en-US"/>
              </w:rPr>
              <w:t>2</w:t>
            </w:r>
          </w:p>
        </w:tc>
      </w:tr>
      <w:tr w:rsidR="00F12CC3" w:rsidRPr="00F12CC3" w14:paraId="68919A27"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074A7C74"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4F951E18"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26B06227"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57B22711" w14:textId="77777777" w:rsidR="00F12CC3" w:rsidRPr="00F12CC3" w:rsidRDefault="00F12CC3" w:rsidP="00F12CC3">
            <w:pPr>
              <w:jc w:val="center"/>
            </w:pPr>
            <w:r w:rsidRPr="00F12CC3">
              <w:t>2</w:t>
            </w:r>
          </w:p>
        </w:tc>
      </w:tr>
      <w:tr w:rsidR="00F12CC3" w:rsidRPr="00F12CC3" w14:paraId="2812084C"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34D3C859"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3BB9D3AD"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62FA696A"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3BAAF1FB" w14:textId="77777777" w:rsidR="00F12CC3" w:rsidRPr="00F12CC3" w:rsidRDefault="00F12CC3" w:rsidP="00F12CC3">
            <w:pPr>
              <w:jc w:val="center"/>
            </w:pPr>
            <w:r w:rsidRPr="00F12CC3">
              <w:t>1</w:t>
            </w:r>
          </w:p>
        </w:tc>
      </w:tr>
      <w:tr w:rsidR="00F12CC3" w:rsidRPr="00F12CC3" w14:paraId="11D6FC3B"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56D5047B"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4519B75A"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069BDB47"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437F5A2" w14:textId="77777777" w:rsidR="00F12CC3" w:rsidRPr="00F12CC3" w:rsidRDefault="00F12CC3" w:rsidP="00F12CC3">
            <w:pPr>
              <w:jc w:val="center"/>
            </w:pPr>
            <w:r w:rsidRPr="00F12CC3">
              <w:t>1</w:t>
            </w:r>
          </w:p>
        </w:tc>
      </w:tr>
      <w:tr w:rsidR="00F12CC3" w:rsidRPr="00F12CC3" w14:paraId="3C1DDE8A"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7F9715A2"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6225DC83"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618986BF"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74034292" w14:textId="77777777" w:rsidR="00F12CC3" w:rsidRPr="00F12CC3" w:rsidRDefault="00F12CC3" w:rsidP="00F12CC3">
            <w:pPr>
              <w:jc w:val="center"/>
            </w:pPr>
            <w:r w:rsidRPr="00F12CC3">
              <w:t>4 350*</w:t>
            </w:r>
          </w:p>
        </w:tc>
      </w:tr>
    </w:tbl>
    <w:p w14:paraId="60EF2594"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5181899D"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7189269F" w14:textId="77777777" w:rsidR="00F12CC3" w:rsidRPr="00F12CC3" w:rsidRDefault="00F12CC3" w:rsidP="00F12CC3"/>
    <w:p w14:paraId="359B92C1"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121 – опора № 134)</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2D2D3CAB"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2C59CCA8"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0C0D1B02"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6DD1C443"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23632272" w14:textId="77777777" w:rsidR="00F12CC3" w:rsidRPr="00F12CC3" w:rsidRDefault="00F12CC3" w:rsidP="00F12CC3">
            <w:pPr>
              <w:jc w:val="center"/>
            </w:pPr>
            <w:r w:rsidRPr="00F12CC3">
              <w:t>Кол-во</w:t>
            </w:r>
          </w:p>
        </w:tc>
      </w:tr>
      <w:tr w:rsidR="00F12CC3" w:rsidRPr="00F12CC3" w14:paraId="3A2699E6"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3B7D2A03"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4BC19047"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5BC8CFCE"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41D8EDC6" w14:textId="77777777" w:rsidR="00F12CC3" w:rsidRPr="00F12CC3" w:rsidRDefault="00F12CC3" w:rsidP="00F12CC3">
            <w:pPr>
              <w:jc w:val="center"/>
            </w:pPr>
            <w:r w:rsidRPr="00F12CC3">
              <w:t>единиц</w:t>
            </w:r>
          </w:p>
        </w:tc>
      </w:tr>
      <w:tr w:rsidR="00F12CC3" w:rsidRPr="00F12CC3" w14:paraId="1CA4A078"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75EAE5A4"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4F78C3A8"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66F6E044"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2806818C" w14:textId="77777777" w:rsidR="00F12CC3" w:rsidRPr="00F12CC3" w:rsidRDefault="00F12CC3" w:rsidP="00F12CC3">
            <w:pPr>
              <w:jc w:val="center"/>
            </w:pPr>
            <w:r w:rsidRPr="00F12CC3">
              <w:t>13</w:t>
            </w:r>
          </w:p>
        </w:tc>
      </w:tr>
      <w:tr w:rsidR="00F12CC3" w:rsidRPr="00F12CC3" w14:paraId="71643947"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72ACCF71"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6A9F1690"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74317D88"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9A9C7D7" w14:textId="77777777" w:rsidR="00F12CC3" w:rsidRPr="00F12CC3" w:rsidRDefault="00F12CC3" w:rsidP="00F12CC3">
            <w:pPr>
              <w:jc w:val="center"/>
            </w:pPr>
            <w:r w:rsidRPr="00F12CC3">
              <w:t>13</w:t>
            </w:r>
          </w:p>
        </w:tc>
      </w:tr>
      <w:tr w:rsidR="00F12CC3" w:rsidRPr="00F12CC3" w14:paraId="127DB1BA"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2CF63F26"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7DE14D13"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4756BB8D"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6565EE8E" w14:textId="77777777" w:rsidR="00F12CC3" w:rsidRPr="00F12CC3" w:rsidRDefault="00F12CC3" w:rsidP="00F12CC3">
            <w:pPr>
              <w:jc w:val="center"/>
            </w:pPr>
            <w:r w:rsidRPr="00F12CC3">
              <w:t>13</w:t>
            </w:r>
          </w:p>
        </w:tc>
      </w:tr>
      <w:tr w:rsidR="00F12CC3" w:rsidRPr="00F12CC3" w14:paraId="1420ED14"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7B17F4DF"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611A1A14"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41674FE6"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33711434" w14:textId="77777777" w:rsidR="00F12CC3" w:rsidRPr="00F12CC3" w:rsidRDefault="00F12CC3" w:rsidP="00F12CC3">
            <w:pPr>
              <w:jc w:val="center"/>
              <w:rPr>
                <w:lang w:val="en-US"/>
              </w:rPr>
            </w:pPr>
            <w:r w:rsidRPr="00F12CC3">
              <w:rPr>
                <w:lang w:val="en-US"/>
              </w:rPr>
              <w:t>1</w:t>
            </w:r>
          </w:p>
        </w:tc>
      </w:tr>
      <w:tr w:rsidR="00F12CC3" w:rsidRPr="00F12CC3" w14:paraId="3C01E6B3"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4E33D81B"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35F6545C"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460F0B03"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4A2657C4" w14:textId="77777777" w:rsidR="00F12CC3" w:rsidRPr="00F12CC3" w:rsidRDefault="00F12CC3" w:rsidP="00F12CC3">
            <w:pPr>
              <w:jc w:val="center"/>
            </w:pPr>
            <w:r w:rsidRPr="00F12CC3">
              <w:t>1</w:t>
            </w:r>
          </w:p>
        </w:tc>
      </w:tr>
      <w:tr w:rsidR="00F12CC3" w:rsidRPr="00F12CC3" w14:paraId="18B94AD7"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2FFC3B78"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7A822748"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6E29FA4D"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5B7453A2" w14:textId="77777777" w:rsidR="00F12CC3" w:rsidRPr="00F12CC3" w:rsidRDefault="00F12CC3" w:rsidP="00F12CC3">
            <w:pPr>
              <w:jc w:val="center"/>
            </w:pPr>
            <w:r w:rsidRPr="00F12CC3">
              <w:t>1</w:t>
            </w:r>
          </w:p>
        </w:tc>
      </w:tr>
      <w:tr w:rsidR="00F12CC3" w:rsidRPr="00F12CC3" w14:paraId="5D9E4A03"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1778DD8B"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12D7E342"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7F361292"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587362B3" w14:textId="77777777" w:rsidR="00F12CC3" w:rsidRPr="00F12CC3" w:rsidRDefault="00F12CC3" w:rsidP="00F12CC3">
            <w:pPr>
              <w:jc w:val="center"/>
            </w:pPr>
            <w:r w:rsidRPr="00F12CC3">
              <w:t>1</w:t>
            </w:r>
          </w:p>
        </w:tc>
      </w:tr>
      <w:tr w:rsidR="00F12CC3" w:rsidRPr="00F12CC3" w14:paraId="2E9F5257"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1C8A3EE4"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7E9B7695"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2D213674"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6E32D196" w14:textId="77777777" w:rsidR="00F12CC3" w:rsidRPr="00F12CC3" w:rsidRDefault="00F12CC3" w:rsidP="00F12CC3">
            <w:pPr>
              <w:jc w:val="center"/>
            </w:pPr>
            <w:r w:rsidRPr="00F12CC3">
              <w:t>4 370*</w:t>
            </w:r>
          </w:p>
        </w:tc>
      </w:tr>
    </w:tbl>
    <w:p w14:paraId="3126AE58"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33FB3E89"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489ADC12" w14:textId="77777777" w:rsidR="00F12CC3" w:rsidRPr="00F12CC3" w:rsidRDefault="00F12CC3" w:rsidP="00F12CC3"/>
    <w:p w14:paraId="77F97142" w14:textId="77777777" w:rsidR="00F12CC3" w:rsidRPr="00F12CC3" w:rsidRDefault="00F12CC3" w:rsidP="00F12CC3"/>
    <w:p w14:paraId="377ADF32" w14:textId="77777777" w:rsidR="00F12CC3" w:rsidRPr="00F12CC3" w:rsidRDefault="00F12CC3" w:rsidP="00F12CC3"/>
    <w:p w14:paraId="7FD1627E" w14:textId="77777777" w:rsidR="00F12CC3" w:rsidRPr="00F12CC3" w:rsidRDefault="00F12CC3" w:rsidP="00F12CC3"/>
    <w:p w14:paraId="1EBC7A1B"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175 – опора № 177)</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76177986"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3FA51AE0"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3C04DEA3"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21DDF633"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5B3AB3FB" w14:textId="77777777" w:rsidR="00F12CC3" w:rsidRPr="00F12CC3" w:rsidRDefault="00F12CC3" w:rsidP="00F12CC3">
            <w:pPr>
              <w:jc w:val="center"/>
            </w:pPr>
            <w:r w:rsidRPr="00F12CC3">
              <w:t>Кол-во</w:t>
            </w:r>
          </w:p>
        </w:tc>
      </w:tr>
      <w:tr w:rsidR="00F12CC3" w:rsidRPr="00F12CC3" w14:paraId="1CA36479"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7D9E059C"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324A1C4C"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602C555E"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1FD3D51C" w14:textId="77777777" w:rsidR="00F12CC3" w:rsidRPr="00F12CC3" w:rsidRDefault="00F12CC3" w:rsidP="00F12CC3">
            <w:pPr>
              <w:jc w:val="center"/>
            </w:pPr>
            <w:r w:rsidRPr="00F12CC3">
              <w:t>единиц</w:t>
            </w:r>
          </w:p>
        </w:tc>
      </w:tr>
      <w:tr w:rsidR="00F12CC3" w:rsidRPr="00F12CC3" w14:paraId="02364974"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43522C81"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428233B2"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1805FD8C"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38DC9B15" w14:textId="77777777" w:rsidR="00F12CC3" w:rsidRPr="00F12CC3" w:rsidRDefault="00F12CC3" w:rsidP="00F12CC3">
            <w:pPr>
              <w:jc w:val="center"/>
            </w:pPr>
            <w:r w:rsidRPr="00F12CC3">
              <w:t>2</w:t>
            </w:r>
          </w:p>
        </w:tc>
      </w:tr>
      <w:tr w:rsidR="00F12CC3" w:rsidRPr="00F12CC3" w14:paraId="52C69DB1"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77AC8BED"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31810A6C"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3E799D70"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5A99A11C" w14:textId="77777777" w:rsidR="00F12CC3" w:rsidRPr="00F12CC3" w:rsidRDefault="00F12CC3" w:rsidP="00F12CC3">
            <w:pPr>
              <w:jc w:val="center"/>
            </w:pPr>
            <w:r w:rsidRPr="00F12CC3">
              <w:t>2</w:t>
            </w:r>
          </w:p>
        </w:tc>
      </w:tr>
      <w:tr w:rsidR="00F12CC3" w:rsidRPr="00F12CC3" w14:paraId="3D1122F6"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289C6612"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1304810E"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2ED7B8A0"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4D290FE" w14:textId="77777777" w:rsidR="00F12CC3" w:rsidRPr="00F12CC3" w:rsidRDefault="00F12CC3" w:rsidP="00F12CC3">
            <w:pPr>
              <w:jc w:val="center"/>
            </w:pPr>
            <w:r w:rsidRPr="00F12CC3">
              <w:t>2</w:t>
            </w:r>
          </w:p>
        </w:tc>
      </w:tr>
      <w:tr w:rsidR="00F12CC3" w:rsidRPr="00F12CC3" w14:paraId="06434BC4"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5577042B"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51E7C66D"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43B43783"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73C2765A" w14:textId="77777777" w:rsidR="00F12CC3" w:rsidRPr="00F12CC3" w:rsidRDefault="00F12CC3" w:rsidP="00F12CC3">
            <w:pPr>
              <w:jc w:val="center"/>
              <w:rPr>
                <w:lang w:val="en-US"/>
              </w:rPr>
            </w:pPr>
            <w:r w:rsidRPr="00F12CC3">
              <w:rPr>
                <w:lang w:val="en-US"/>
              </w:rPr>
              <w:t>2</w:t>
            </w:r>
          </w:p>
        </w:tc>
      </w:tr>
      <w:tr w:rsidR="00F12CC3" w:rsidRPr="00F12CC3" w14:paraId="34BC1034"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5EBE556C"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46E00B6B"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1C22D307"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7F066E22" w14:textId="77777777" w:rsidR="00F12CC3" w:rsidRPr="00F12CC3" w:rsidRDefault="00F12CC3" w:rsidP="00F12CC3">
            <w:pPr>
              <w:jc w:val="center"/>
            </w:pPr>
            <w:r w:rsidRPr="00F12CC3">
              <w:t>2</w:t>
            </w:r>
          </w:p>
        </w:tc>
      </w:tr>
      <w:tr w:rsidR="00F12CC3" w:rsidRPr="00F12CC3" w14:paraId="7C144DC6"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2DC66C7D"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303CC9D5"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2717C2BA"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559624F2" w14:textId="77777777" w:rsidR="00F12CC3" w:rsidRPr="00F12CC3" w:rsidRDefault="00F12CC3" w:rsidP="00F12CC3">
            <w:pPr>
              <w:jc w:val="center"/>
            </w:pPr>
            <w:r w:rsidRPr="00F12CC3">
              <w:t>1</w:t>
            </w:r>
          </w:p>
        </w:tc>
      </w:tr>
      <w:tr w:rsidR="00F12CC3" w:rsidRPr="00F12CC3" w14:paraId="282B7FB1"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31F89A6B"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2948CD85"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69012834"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6C703844" w14:textId="77777777" w:rsidR="00F12CC3" w:rsidRPr="00F12CC3" w:rsidRDefault="00F12CC3" w:rsidP="00F12CC3">
            <w:pPr>
              <w:jc w:val="center"/>
            </w:pPr>
            <w:r w:rsidRPr="00F12CC3">
              <w:t>1</w:t>
            </w:r>
          </w:p>
        </w:tc>
      </w:tr>
      <w:tr w:rsidR="00F12CC3" w:rsidRPr="00F12CC3" w14:paraId="32C1EE4B"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27CE6DDD"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3559727B"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43899F31"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11ACF1B9" w14:textId="77777777" w:rsidR="00F12CC3" w:rsidRPr="00F12CC3" w:rsidRDefault="00F12CC3" w:rsidP="00F12CC3">
            <w:pPr>
              <w:jc w:val="center"/>
            </w:pPr>
            <w:r w:rsidRPr="00F12CC3">
              <w:t>400*</w:t>
            </w:r>
          </w:p>
        </w:tc>
      </w:tr>
    </w:tbl>
    <w:p w14:paraId="54DF93E7"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2039EAE6"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68F53532" w14:textId="77777777" w:rsidR="00F12CC3" w:rsidRPr="00F12CC3" w:rsidRDefault="00F12CC3" w:rsidP="0042699F">
      <w:pPr>
        <w:numPr>
          <w:ilvl w:val="0"/>
          <w:numId w:val="41"/>
        </w:numPr>
        <w:ind w:left="142" w:right="-108" w:hanging="284"/>
        <w:jc w:val="both"/>
        <w:rPr>
          <w:sz w:val="28"/>
          <w:szCs w:val="28"/>
        </w:rPr>
      </w:pPr>
      <w:r w:rsidRPr="00F12CC3">
        <w:rPr>
          <w:sz w:val="28"/>
          <w:szCs w:val="28"/>
        </w:rPr>
        <w:t>Участок ВОЛС ВЛ 220 кВ ПС «Радищево» - ПС «Омега» (опора № 177 – портал ПС)</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0C65E216"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2206AF7C"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7586E63C"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533B82DB"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2D17FD87" w14:textId="77777777" w:rsidR="00F12CC3" w:rsidRPr="00F12CC3" w:rsidRDefault="00F12CC3" w:rsidP="00F12CC3">
            <w:pPr>
              <w:jc w:val="center"/>
            </w:pPr>
            <w:r w:rsidRPr="00F12CC3">
              <w:t>Кол-во</w:t>
            </w:r>
          </w:p>
        </w:tc>
      </w:tr>
      <w:tr w:rsidR="00F12CC3" w:rsidRPr="00F12CC3" w14:paraId="43A300F1"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3B9F28C1"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63EB47E2"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543185C9"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0AE66450" w14:textId="77777777" w:rsidR="00F12CC3" w:rsidRPr="00F12CC3" w:rsidRDefault="00F12CC3" w:rsidP="00F12CC3">
            <w:pPr>
              <w:jc w:val="center"/>
            </w:pPr>
            <w:r w:rsidRPr="00F12CC3">
              <w:t>единиц</w:t>
            </w:r>
          </w:p>
        </w:tc>
      </w:tr>
      <w:tr w:rsidR="00F12CC3" w:rsidRPr="00F12CC3" w14:paraId="3F3BF541"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5F67FA03"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32EF247A" w14:textId="77777777" w:rsidR="00F12CC3" w:rsidRPr="00F12CC3" w:rsidRDefault="00F12CC3" w:rsidP="00F12CC3">
            <w:r w:rsidRPr="00F12CC3">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1B571891"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775627A6" w14:textId="77777777" w:rsidR="00F12CC3" w:rsidRPr="00F12CC3" w:rsidRDefault="00F12CC3" w:rsidP="00F12CC3">
            <w:pPr>
              <w:jc w:val="center"/>
            </w:pPr>
            <w:r w:rsidRPr="00F12CC3">
              <w:t>13</w:t>
            </w:r>
          </w:p>
        </w:tc>
      </w:tr>
      <w:tr w:rsidR="00F12CC3" w:rsidRPr="00F12CC3" w14:paraId="3FED032A"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7A3C9274"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00CB762A" w14:textId="77777777" w:rsidR="00F12CC3" w:rsidRPr="00F12CC3" w:rsidRDefault="00F12CC3" w:rsidP="00F12CC3">
            <w:pPr>
              <w:rPr>
                <w:lang w:bidi="ru-RU"/>
              </w:rPr>
            </w:pPr>
            <w:r w:rsidRPr="00F12CC3">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1880CCDA"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03F8564" w14:textId="77777777" w:rsidR="00F12CC3" w:rsidRPr="00F12CC3" w:rsidRDefault="00F12CC3" w:rsidP="00F12CC3">
            <w:pPr>
              <w:jc w:val="center"/>
            </w:pPr>
            <w:r w:rsidRPr="00F12CC3">
              <w:t>13</w:t>
            </w:r>
          </w:p>
        </w:tc>
      </w:tr>
      <w:tr w:rsidR="00F12CC3" w:rsidRPr="00F12CC3" w14:paraId="1CC28777"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029F3C70"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31DE4C23" w14:textId="77777777" w:rsidR="00F12CC3" w:rsidRPr="00F12CC3" w:rsidRDefault="00F12CC3" w:rsidP="00F12CC3">
            <w:pPr>
              <w:rPr>
                <w:lang w:bidi="ru-RU"/>
              </w:rPr>
            </w:pPr>
            <w:r w:rsidRPr="00F12CC3">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381B9E14"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168C3B10" w14:textId="77777777" w:rsidR="00F12CC3" w:rsidRPr="00F12CC3" w:rsidRDefault="00F12CC3" w:rsidP="00F12CC3">
            <w:pPr>
              <w:jc w:val="center"/>
            </w:pPr>
            <w:r w:rsidRPr="00F12CC3">
              <w:t>13</w:t>
            </w:r>
          </w:p>
        </w:tc>
      </w:tr>
      <w:tr w:rsidR="00F12CC3" w:rsidRPr="00F12CC3" w14:paraId="06014D33"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6DD3B1FA"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6D5FA42D"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092A42F8"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3557D7DF" w14:textId="77777777" w:rsidR="00F12CC3" w:rsidRPr="00F12CC3" w:rsidRDefault="00F12CC3" w:rsidP="00F12CC3">
            <w:pPr>
              <w:jc w:val="center"/>
              <w:rPr>
                <w:lang w:val="en-US"/>
              </w:rPr>
            </w:pPr>
            <w:r w:rsidRPr="00F12CC3">
              <w:rPr>
                <w:lang w:val="en-US"/>
              </w:rPr>
              <w:t>1</w:t>
            </w:r>
          </w:p>
        </w:tc>
      </w:tr>
      <w:tr w:rsidR="00F12CC3" w:rsidRPr="00F12CC3" w14:paraId="03BAB620"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7AFB4011"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13D5C244"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0A8A685F"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7AD2CACB" w14:textId="77777777" w:rsidR="00F12CC3" w:rsidRPr="00F12CC3" w:rsidRDefault="00F12CC3" w:rsidP="00F12CC3">
            <w:pPr>
              <w:jc w:val="center"/>
            </w:pPr>
            <w:r w:rsidRPr="00F12CC3">
              <w:t>1</w:t>
            </w:r>
          </w:p>
        </w:tc>
      </w:tr>
      <w:tr w:rsidR="00F12CC3" w:rsidRPr="00F12CC3" w14:paraId="464ECE17"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2CE99E27"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1964FE4F"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527CE2C2"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1C13FFF3" w14:textId="77777777" w:rsidR="00F12CC3" w:rsidRPr="00F12CC3" w:rsidRDefault="00F12CC3" w:rsidP="00F12CC3">
            <w:pPr>
              <w:jc w:val="center"/>
            </w:pPr>
            <w:r w:rsidRPr="00F12CC3">
              <w:t>1</w:t>
            </w:r>
          </w:p>
        </w:tc>
      </w:tr>
      <w:tr w:rsidR="00F12CC3" w:rsidRPr="00F12CC3" w14:paraId="252068D8"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584526C4"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6FED01F2"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72708B76"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62A31318" w14:textId="77777777" w:rsidR="00F12CC3" w:rsidRPr="00F12CC3" w:rsidRDefault="00F12CC3" w:rsidP="00F12CC3">
            <w:pPr>
              <w:jc w:val="center"/>
            </w:pPr>
            <w:r w:rsidRPr="00F12CC3">
              <w:t>1</w:t>
            </w:r>
          </w:p>
        </w:tc>
      </w:tr>
      <w:tr w:rsidR="00F12CC3" w:rsidRPr="00F12CC3" w14:paraId="5DC33361"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6762FA3D"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5B26D2D8"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7B739CC1"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1D5194B9" w14:textId="77777777" w:rsidR="00F12CC3" w:rsidRPr="00F12CC3" w:rsidRDefault="00F12CC3" w:rsidP="00F12CC3">
            <w:pPr>
              <w:jc w:val="center"/>
            </w:pPr>
            <w:r w:rsidRPr="00F12CC3">
              <w:t>4 355*</w:t>
            </w:r>
          </w:p>
        </w:tc>
      </w:tr>
    </w:tbl>
    <w:p w14:paraId="2496F698"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4E7EDD57"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73FE2E51" w14:textId="77777777" w:rsidR="00F12CC3" w:rsidRPr="00F12CC3" w:rsidRDefault="00F12CC3" w:rsidP="00F12CC3"/>
    <w:p w14:paraId="7943BFD9" w14:textId="77777777" w:rsidR="001D6681" w:rsidRDefault="001D6681" w:rsidP="001D6681">
      <w:pPr>
        <w:jc w:val="center"/>
        <w:rPr>
          <w:sz w:val="28"/>
          <w:szCs w:val="28"/>
        </w:rPr>
      </w:pPr>
    </w:p>
    <w:p w14:paraId="3723F3B9" w14:textId="77777777" w:rsidR="007911E1" w:rsidRPr="009B36CD" w:rsidRDefault="007911E1" w:rsidP="007911E1">
      <w:pPr>
        <w:widowControl w:val="0"/>
        <w:suppressAutoHyphens/>
        <w:spacing w:before="120" w:after="120"/>
        <w:jc w:val="center"/>
        <w:rPr>
          <w:b/>
          <w:sz w:val="28"/>
          <w:szCs w:val="28"/>
        </w:rPr>
      </w:pPr>
      <w:r w:rsidRPr="009B36CD">
        <w:rPr>
          <w:b/>
          <w:sz w:val="28"/>
          <w:szCs w:val="28"/>
        </w:rPr>
        <w:lastRenderedPageBreak/>
        <w:t>ЧАСТЬ 3</w:t>
      </w:r>
    </w:p>
    <w:p w14:paraId="7949DED7" w14:textId="77777777" w:rsidR="007911E1" w:rsidRDefault="007911E1" w:rsidP="007911E1">
      <w:pPr>
        <w:pStyle w:val="10"/>
        <w:keepNext w:val="0"/>
        <w:widowControl w:val="0"/>
        <w:suppressAutoHyphens/>
        <w:rPr>
          <w:sz w:val="28"/>
          <w:szCs w:val="28"/>
        </w:rPr>
      </w:pPr>
      <w:r>
        <w:rPr>
          <w:sz w:val="28"/>
          <w:szCs w:val="28"/>
        </w:rPr>
        <w:t>ПРОЕКТ Д</w:t>
      </w:r>
      <w:r w:rsidRPr="00246C9B">
        <w:rPr>
          <w:sz w:val="28"/>
          <w:szCs w:val="28"/>
        </w:rPr>
        <w:t>ОГОВОРА</w:t>
      </w:r>
    </w:p>
    <w:p w14:paraId="21F6C7C2" w14:textId="77777777" w:rsidR="005218F2" w:rsidRPr="005218F2" w:rsidRDefault="005218F2" w:rsidP="005218F2"/>
    <w:p w14:paraId="135A1573" w14:textId="77777777" w:rsidR="008553C5" w:rsidRPr="00FC71B1" w:rsidRDefault="008553C5" w:rsidP="008553C5">
      <w:pPr>
        <w:tabs>
          <w:tab w:val="left" w:pos="3290"/>
        </w:tabs>
        <w:jc w:val="center"/>
        <w:rPr>
          <w:b/>
          <w:snapToGrid w:val="0"/>
          <w:color w:val="000000"/>
          <w:sz w:val="28"/>
          <w:szCs w:val="28"/>
          <w:lang w:eastAsia="en-US"/>
        </w:rPr>
      </w:pPr>
      <w:r w:rsidRPr="00FC71B1">
        <w:rPr>
          <w:b/>
          <w:snapToGrid w:val="0"/>
          <w:color w:val="000000"/>
          <w:sz w:val="28"/>
          <w:szCs w:val="28"/>
          <w:lang w:eastAsia="en-US"/>
        </w:rPr>
        <w:t>Д О Г О В О Р __________________</w:t>
      </w:r>
    </w:p>
    <w:p w14:paraId="01F5AA8F" w14:textId="77777777" w:rsidR="008553C5" w:rsidRPr="00183797" w:rsidRDefault="008553C5" w:rsidP="008553C5">
      <w:pPr>
        <w:rPr>
          <w:sz w:val="16"/>
          <w:szCs w:val="16"/>
        </w:rPr>
      </w:pPr>
    </w:p>
    <w:p w14:paraId="489CD1E4" w14:textId="77777777" w:rsidR="008553C5" w:rsidRDefault="008553C5" w:rsidP="008553C5">
      <w:pPr>
        <w:jc w:val="center"/>
        <w:rPr>
          <w:sz w:val="28"/>
          <w:szCs w:val="28"/>
        </w:rPr>
      </w:pPr>
      <w:r w:rsidRPr="00FC71B1">
        <w:rPr>
          <w:sz w:val="28"/>
          <w:szCs w:val="28"/>
        </w:rPr>
        <w:t>г. Моск</w:t>
      </w:r>
      <w:r w:rsidR="00817345">
        <w:rPr>
          <w:sz w:val="28"/>
          <w:szCs w:val="28"/>
        </w:rPr>
        <w:t>ва</w:t>
      </w:r>
      <w:r w:rsidR="00817345">
        <w:rPr>
          <w:sz w:val="28"/>
          <w:szCs w:val="28"/>
        </w:rPr>
        <w:tab/>
      </w:r>
      <w:r w:rsidR="00817345">
        <w:rPr>
          <w:sz w:val="28"/>
          <w:szCs w:val="28"/>
        </w:rPr>
        <w:tab/>
      </w:r>
      <w:r w:rsidR="00817345">
        <w:rPr>
          <w:sz w:val="28"/>
          <w:szCs w:val="28"/>
        </w:rPr>
        <w:tab/>
      </w:r>
      <w:r w:rsidR="00817345">
        <w:rPr>
          <w:sz w:val="28"/>
          <w:szCs w:val="28"/>
        </w:rPr>
        <w:tab/>
      </w:r>
      <w:r w:rsidR="00817345">
        <w:rPr>
          <w:sz w:val="28"/>
          <w:szCs w:val="28"/>
        </w:rPr>
        <w:tab/>
      </w:r>
      <w:r w:rsidR="00817345">
        <w:rPr>
          <w:sz w:val="28"/>
          <w:szCs w:val="28"/>
        </w:rPr>
        <w:tab/>
      </w:r>
      <w:r w:rsidR="00817345">
        <w:rPr>
          <w:sz w:val="28"/>
          <w:szCs w:val="28"/>
        </w:rPr>
        <w:tab/>
      </w:r>
      <w:r w:rsidR="00817345">
        <w:rPr>
          <w:sz w:val="28"/>
          <w:szCs w:val="28"/>
        </w:rPr>
        <w:tab/>
        <w:t>«___» _________ 2021</w:t>
      </w:r>
      <w:r w:rsidR="009E0D5B">
        <w:rPr>
          <w:sz w:val="28"/>
          <w:szCs w:val="28"/>
        </w:rPr>
        <w:t xml:space="preserve"> </w:t>
      </w:r>
      <w:r w:rsidRPr="00FC71B1">
        <w:rPr>
          <w:sz w:val="28"/>
          <w:szCs w:val="28"/>
        </w:rPr>
        <w:t>г.</w:t>
      </w:r>
    </w:p>
    <w:p w14:paraId="432CFC89" w14:textId="77777777" w:rsidR="008553C5" w:rsidRPr="00183797" w:rsidRDefault="008553C5" w:rsidP="008553C5">
      <w:pPr>
        <w:widowControl w:val="0"/>
        <w:jc w:val="center"/>
        <w:rPr>
          <w:bCs/>
          <w:sz w:val="16"/>
          <w:szCs w:val="16"/>
        </w:rPr>
      </w:pPr>
    </w:p>
    <w:p w14:paraId="2FE0E30C" w14:textId="77777777" w:rsidR="00C202F4" w:rsidRPr="00A160A3" w:rsidRDefault="00C202F4" w:rsidP="00C202F4">
      <w:pPr>
        <w:ind w:firstLine="360"/>
        <w:jc w:val="both"/>
        <w:rPr>
          <w:sz w:val="28"/>
          <w:szCs w:val="28"/>
        </w:rPr>
      </w:pPr>
      <w:r w:rsidRPr="009E0D5B">
        <w:rPr>
          <w:b/>
          <w:sz w:val="28"/>
          <w:szCs w:val="28"/>
        </w:rPr>
        <w:t>Федеральное государственное унитарное предприятие «Космическая связь» (ГП КС)</w:t>
      </w:r>
      <w:r w:rsidRPr="00A160A3">
        <w:rPr>
          <w:sz w:val="28"/>
          <w:szCs w:val="28"/>
        </w:rPr>
        <w:t xml:space="preserve">, именуемое в дальнейшем «Заказчик», в лице </w:t>
      </w:r>
      <w:r w:rsidRPr="00D555E7">
        <w:rPr>
          <w:sz w:val="28"/>
          <w:szCs w:val="28"/>
        </w:rPr>
        <w:t xml:space="preserve">Генерального директора </w:t>
      </w:r>
      <w:r w:rsidR="00C32E68">
        <w:rPr>
          <w:sz w:val="28"/>
          <w:szCs w:val="28"/>
        </w:rPr>
        <w:t>Алексея Константиновича Волина</w:t>
      </w:r>
      <w:r w:rsidRPr="00D555E7">
        <w:rPr>
          <w:sz w:val="28"/>
          <w:szCs w:val="28"/>
        </w:rPr>
        <w:t>, действующего на основании Устава</w:t>
      </w:r>
      <w:r w:rsidRPr="00A160A3">
        <w:rPr>
          <w:sz w:val="28"/>
          <w:szCs w:val="28"/>
        </w:rPr>
        <w:t xml:space="preserve">, с одной Стороны и </w:t>
      </w:r>
      <w:r w:rsidR="00180B3D">
        <w:rPr>
          <w:sz w:val="28"/>
          <w:szCs w:val="28"/>
        </w:rPr>
        <w:t>__________________________</w:t>
      </w:r>
      <w:r>
        <w:rPr>
          <w:sz w:val="28"/>
          <w:szCs w:val="28"/>
        </w:rPr>
        <w:t xml:space="preserve"> «</w:t>
      </w:r>
      <w:r w:rsidR="00180B3D">
        <w:rPr>
          <w:sz w:val="28"/>
          <w:szCs w:val="28"/>
        </w:rPr>
        <w:t>___________________</w:t>
      </w:r>
      <w:r>
        <w:rPr>
          <w:sz w:val="28"/>
          <w:szCs w:val="28"/>
        </w:rPr>
        <w:t>»</w:t>
      </w:r>
      <w:r w:rsidRPr="009E0D5B">
        <w:rPr>
          <w:b/>
          <w:sz w:val="28"/>
          <w:szCs w:val="28"/>
        </w:rPr>
        <w:t xml:space="preserve"> (</w:t>
      </w:r>
      <w:r w:rsidR="00180B3D">
        <w:rPr>
          <w:b/>
          <w:sz w:val="28"/>
          <w:szCs w:val="28"/>
        </w:rPr>
        <w:t>_____________</w:t>
      </w:r>
      <w:r>
        <w:rPr>
          <w:b/>
          <w:sz w:val="28"/>
          <w:szCs w:val="28"/>
        </w:rPr>
        <w:t xml:space="preserve"> «</w:t>
      </w:r>
      <w:r w:rsidR="00180B3D">
        <w:rPr>
          <w:b/>
          <w:sz w:val="28"/>
          <w:szCs w:val="28"/>
        </w:rPr>
        <w:t>_________________</w:t>
      </w:r>
      <w:r>
        <w:rPr>
          <w:b/>
          <w:sz w:val="28"/>
          <w:szCs w:val="28"/>
        </w:rPr>
        <w:t>»</w:t>
      </w:r>
      <w:r w:rsidRPr="009E0D5B">
        <w:rPr>
          <w:b/>
          <w:sz w:val="28"/>
          <w:szCs w:val="28"/>
        </w:rPr>
        <w:t>)</w:t>
      </w:r>
      <w:r>
        <w:rPr>
          <w:b/>
          <w:sz w:val="28"/>
          <w:szCs w:val="28"/>
        </w:rPr>
        <w:t>,</w:t>
      </w:r>
      <w:r w:rsidRPr="00A160A3">
        <w:rPr>
          <w:sz w:val="28"/>
          <w:szCs w:val="28"/>
        </w:rPr>
        <w:t xml:space="preserve"> именуемое в дальнейшем «Подрядчик», в лице </w:t>
      </w:r>
      <w:r w:rsidR="00180B3D">
        <w:rPr>
          <w:sz w:val="28"/>
          <w:szCs w:val="28"/>
        </w:rPr>
        <w:t>___________________</w:t>
      </w:r>
      <w:r w:rsidRPr="00A160A3">
        <w:rPr>
          <w:sz w:val="28"/>
          <w:szCs w:val="28"/>
        </w:rPr>
        <w:t xml:space="preserve">, действующего на основании </w:t>
      </w:r>
      <w:r w:rsidR="00180B3D">
        <w:rPr>
          <w:sz w:val="28"/>
          <w:szCs w:val="28"/>
        </w:rPr>
        <w:t>________________________</w:t>
      </w:r>
      <w:r w:rsidRPr="00A160A3">
        <w:rPr>
          <w:sz w:val="28"/>
          <w:szCs w:val="28"/>
        </w:rPr>
        <w:t>, с другой стороны, именуемые в дальнейшем «Стороны», заключили настоящий Договор (далее – Договор) о нижеследующем:</w:t>
      </w:r>
    </w:p>
    <w:p w14:paraId="6172FD94" w14:textId="77777777" w:rsidR="00C202F4" w:rsidRPr="00A160A3" w:rsidRDefault="00C202F4" w:rsidP="00C202F4">
      <w:pPr>
        <w:ind w:firstLine="360"/>
        <w:jc w:val="both"/>
        <w:rPr>
          <w:sz w:val="28"/>
          <w:szCs w:val="28"/>
        </w:rPr>
      </w:pPr>
    </w:p>
    <w:p w14:paraId="1376F5C7" w14:textId="77777777" w:rsidR="00C202F4" w:rsidRPr="00A160A3" w:rsidRDefault="00C202F4" w:rsidP="00C202F4">
      <w:pPr>
        <w:jc w:val="center"/>
        <w:rPr>
          <w:b/>
          <w:bCs/>
          <w:sz w:val="28"/>
          <w:szCs w:val="28"/>
        </w:rPr>
      </w:pPr>
      <w:r w:rsidRPr="00A160A3">
        <w:rPr>
          <w:b/>
          <w:bCs/>
          <w:sz w:val="28"/>
          <w:szCs w:val="28"/>
        </w:rPr>
        <w:t>1. ПРЕДМЕТ ДОГОВОРА</w:t>
      </w:r>
    </w:p>
    <w:p w14:paraId="55BF930E" w14:textId="77777777" w:rsidR="00C202F4" w:rsidRPr="00183797" w:rsidRDefault="00C202F4" w:rsidP="00C202F4">
      <w:pPr>
        <w:jc w:val="center"/>
        <w:rPr>
          <w:b/>
          <w:bCs/>
          <w:sz w:val="16"/>
          <w:szCs w:val="16"/>
        </w:rPr>
      </w:pPr>
    </w:p>
    <w:p w14:paraId="31797008" w14:textId="77777777" w:rsidR="00C202F4" w:rsidRPr="005E6818" w:rsidRDefault="00C202F4" w:rsidP="00C202F4">
      <w:pPr>
        <w:jc w:val="both"/>
        <w:rPr>
          <w:sz w:val="28"/>
          <w:szCs w:val="28"/>
        </w:rPr>
      </w:pPr>
      <w:r w:rsidRPr="005E6818">
        <w:rPr>
          <w:sz w:val="28"/>
          <w:szCs w:val="28"/>
        </w:rPr>
        <w:t xml:space="preserve">1.1. Подрядчик обязуется в установленный Договором срок по заданию Заказчика в соответствии с Техническим заданием (далее – ТЗ, Приложение № 1 к Договору) выполнить </w:t>
      </w:r>
      <w:r w:rsidRPr="00CE2FA1">
        <w:rPr>
          <w:sz w:val="28"/>
          <w:szCs w:val="28"/>
        </w:rPr>
        <w:t>работы по ре</w:t>
      </w:r>
      <w:r w:rsidR="00F62DA3" w:rsidRPr="00CE2FA1">
        <w:rPr>
          <w:sz w:val="28"/>
          <w:szCs w:val="28"/>
        </w:rPr>
        <w:t xml:space="preserve">конструкции участков ВОЛС ТЦ </w:t>
      </w:r>
      <w:r w:rsidR="00F62DA3" w:rsidRPr="009D42BE">
        <w:rPr>
          <w:sz w:val="28"/>
          <w:szCs w:val="28"/>
        </w:rPr>
        <w:t>«Ш</w:t>
      </w:r>
      <w:r w:rsidR="009D42BE" w:rsidRPr="009D42BE">
        <w:rPr>
          <w:sz w:val="28"/>
          <w:szCs w:val="28"/>
        </w:rPr>
        <w:t>аболовка</w:t>
      </w:r>
      <w:r w:rsidR="00F62DA3" w:rsidRPr="009D42BE">
        <w:rPr>
          <w:sz w:val="28"/>
          <w:szCs w:val="28"/>
        </w:rPr>
        <w:t>»</w:t>
      </w:r>
      <w:r w:rsidR="00F62DA3" w:rsidRPr="00CE2FA1">
        <w:rPr>
          <w:sz w:val="28"/>
          <w:szCs w:val="28"/>
        </w:rPr>
        <w:t xml:space="preserve"> - ЦКС </w:t>
      </w:r>
      <w:r w:rsidR="00F62DA3" w:rsidRPr="009D42BE">
        <w:rPr>
          <w:sz w:val="28"/>
          <w:szCs w:val="28"/>
        </w:rPr>
        <w:t>«Д</w:t>
      </w:r>
      <w:r w:rsidR="009D42BE" w:rsidRPr="009D42BE">
        <w:rPr>
          <w:sz w:val="28"/>
          <w:szCs w:val="28"/>
        </w:rPr>
        <w:t>убна</w:t>
      </w:r>
      <w:r w:rsidR="00F62DA3" w:rsidRPr="009D42BE">
        <w:rPr>
          <w:sz w:val="28"/>
          <w:szCs w:val="28"/>
        </w:rPr>
        <w:t>»</w:t>
      </w:r>
      <w:r w:rsidR="00F62DA3" w:rsidRPr="00CE2FA1">
        <w:rPr>
          <w:sz w:val="28"/>
          <w:szCs w:val="28"/>
        </w:rPr>
        <w:t xml:space="preserve"> (инв. № 18-27-01000001)</w:t>
      </w:r>
      <w:r w:rsidRPr="00CE2FA1">
        <w:rPr>
          <w:sz w:val="28"/>
          <w:szCs w:val="28"/>
        </w:rPr>
        <w:t xml:space="preserve"> (</w:t>
      </w:r>
      <w:r w:rsidRPr="005E6818">
        <w:rPr>
          <w:sz w:val="28"/>
          <w:szCs w:val="28"/>
        </w:rPr>
        <w:t>далее – Работы), а Заказчик обязуется принять результат выполненных Работ и оплатить предусмотренную Договором денежную сумму.</w:t>
      </w:r>
    </w:p>
    <w:p w14:paraId="1ACBA49F" w14:textId="77777777" w:rsidR="00C202F4" w:rsidRDefault="00C202F4" w:rsidP="00C202F4">
      <w:pPr>
        <w:shd w:val="clear" w:color="auto" w:fill="FFFFFF"/>
        <w:ind w:left="17"/>
        <w:jc w:val="both"/>
        <w:rPr>
          <w:sz w:val="28"/>
          <w:szCs w:val="28"/>
        </w:rPr>
      </w:pPr>
    </w:p>
    <w:p w14:paraId="117726B4" w14:textId="77777777" w:rsidR="00C202F4" w:rsidRPr="00A160A3" w:rsidRDefault="00C202F4" w:rsidP="00C202F4">
      <w:pPr>
        <w:numPr>
          <w:ilvl w:val="12"/>
          <w:numId w:val="0"/>
        </w:numPr>
        <w:jc w:val="center"/>
        <w:rPr>
          <w:b/>
          <w:bCs/>
          <w:sz w:val="28"/>
          <w:szCs w:val="28"/>
        </w:rPr>
      </w:pPr>
      <w:r w:rsidRPr="00A160A3">
        <w:rPr>
          <w:b/>
          <w:bCs/>
          <w:sz w:val="28"/>
          <w:szCs w:val="28"/>
        </w:rPr>
        <w:t>2. ОБЯЗАТЕЛЬСТВА ЗАКАЗЧИКА</w:t>
      </w:r>
    </w:p>
    <w:p w14:paraId="2314910C" w14:textId="77777777" w:rsidR="00C202F4" w:rsidRPr="00183797" w:rsidRDefault="00C202F4" w:rsidP="00C202F4">
      <w:pPr>
        <w:numPr>
          <w:ilvl w:val="12"/>
          <w:numId w:val="0"/>
        </w:numPr>
        <w:jc w:val="center"/>
        <w:rPr>
          <w:b/>
          <w:bCs/>
          <w:sz w:val="16"/>
          <w:szCs w:val="16"/>
        </w:rPr>
      </w:pPr>
    </w:p>
    <w:p w14:paraId="670D420A" w14:textId="41F74AFA" w:rsidR="00C202F4" w:rsidRPr="007A4BBA" w:rsidRDefault="00C202F4" w:rsidP="00C202F4">
      <w:pPr>
        <w:spacing w:before="40" w:after="20"/>
        <w:jc w:val="both"/>
        <w:rPr>
          <w:sz w:val="28"/>
          <w:szCs w:val="28"/>
        </w:rPr>
      </w:pPr>
      <w:r w:rsidRPr="007A4BBA">
        <w:rPr>
          <w:sz w:val="28"/>
          <w:szCs w:val="28"/>
        </w:rPr>
        <w:t>2.</w:t>
      </w:r>
      <w:r>
        <w:rPr>
          <w:sz w:val="28"/>
          <w:szCs w:val="28"/>
        </w:rPr>
        <w:t>1.</w:t>
      </w:r>
      <w:r w:rsidRPr="007A4BBA">
        <w:rPr>
          <w:sz w:val="28"/>
          <w:szCs w:val="28"/>
        </w:rPr>
        <w:t xml:space="preserve"> Оказывать содействие Подрядчику при согласовании проведения Работ по Договору с заинтересованными организациями и органами местного самоуправления, на территории которых будут проводиться Работы по Договору.</w:t>
      </w:r>
    </w:p>
    <w:p w14:paraId="02AB5AD2" w14:textId="77777777" w:rsidR="00C202F4" w:rsidRPr="007A4BBA" w:rsidRDefault="00C202F4" w:rsidP="00C202F4">
      <w:pPr>
        <w:shd w:val="clear" w:color="auto" w:fill="FFFFFF"/>
        <w:tabs>
          <w:tab w:val="left" w:pos="1680"/>
        </w:tabs>
        <w:ind w:right="10"/>
        <w:jc w:val="both"/>
        <w:rPr>
          <w:sz w:val="28"/>
          <w:szCs w:val="28"/>
        </w:rPr>
      </w:pPr>
      <w:r>
        <w:rPr>
          <w:sz w:val="28"/>
          <w:szCs w:val="28"/>
        </w:rPr>
        <w:t>2.2.</w:t>
      </w:r>
      <w:r w:rsidRPr="007A4BBA">
        <w:rPr>
          <w:sz w:val="28"/>
          <w:szCs w:val="28"/>
        </w:rPr>
        <w:t xml:space="preserve"> Принять, выполненные Подрядчиком с надлежащим качеством и полностью завершённые работы по соответствующим двусторонним Актам о приемке выполненных работ (по форме КС-2)</w:t>
      </w:r>
      <w:r>
        <w:rPr>
          <w:sz w:val="28"/>
          <w:szCs w:val="28"/>
        </w:rPr>
        <w:t xml:space="preserve"> – далее - «Акт»</w:t>
      </w:r>
      <w:r w:rsidRPr="007A4BBA">
        <w:rPr>
          <w:sz w:val="28"/>
          <w:szCs w:val="28"/>
        </w:rPr>
        <w:t xml:space="preserve"> и </w:t>
      </w:r>
      <w:r>
        <w:rPr>
          <w:sz w:val="28"/>
          <w:szCs w:val="28"/>
        </w:rPr>
        <w:t>С</w:t>
      </w:r>
      <w:r w:rsidRPr="007A4BBA">
        <w:rPr>
          <w:sz w:val="28"/>
          <w:szCs w:val="28"/>
        </w:rPr>
        <w:t>правкам о стоимости выполненных работ и затрат (по форме КС-3)</w:t>
      </w:r>
      <w:r>
        <w:rPr>
          <w:sz w:val="28"/>
          <w:szCs w:val="28"/>
        </w:rPr>
        <w:t xml:space="preserve"> – далее - «Справка»</w:t>
      </w:r>
      <w:r w:rsidRPr="007A4BBA">
        <w:rPr>
          <w:sz w:val="28"/>
          <w:szCs w:val="28"/>
        </w:rPr>
        <w:t>.</w:t>
      </w:r>
    </w:p>
    <w:p w14:paraId="02C7CDF6" w14:textId="77777777" w:rsidR="00C202F4" w:rsidRDefault="00C202F4" w:rsidP="00C202F4">
      <w:pPr>
        <w:tabs>
          <w:tab w:val="left" w:pos="0"/>
          <w:tab w:val="left" w:pos="709"/>
        </w:tabs>
        <w:jc w:val="both"/>
        <w:rPr>
          <w:sz w:val="28"/>
          <w:szCs w:val="28"/>
        </w:rPr>
      </w:pPr>
      <w:r>
        <w:rPr>
          <w:sz w:val="28"/>
          <w:szCs w:val="28"/>
        </w:rPr>
        <w:t>2.3.</w:t>
      </w:r>
      <w:r w:rsidRPr="007A4BBA">
        <w:rPr>
          <w:sz w:val="28"/>
          <w:szCs w:val="28"/>
        </w:rPr>
        <w:t xml:space="preserve"> Произвести оплату Работ, выполняемых по Договору, в порядке, установленном в </w:t>
      </w:r>
      <w:r>
        <w:rPr>
          <w:sz w:val="28"/>
          <w:szCs w:val="28"/>
        </w:rPr>
        <w:t xml:space="preserve">Разделе 4 </w:t>
      </w:r>
      <w:r w:rsidRPr="007A4BBA">
        <w:rPr>
          <w:sz w:val="28"/>
          <w:szCs w:val="28"/>
        </w:rPr>
        <w:t>Договора.</w:t>
      </w:r>
    </w:p>
    <w:p w14:paraId="78AE2FD4" w14:textId="296592B4" w:rsidR="00C202F4" w:rsidRPr="000B6252" w:rsidRDefault="00C202F4" w:rsidP="00C202F4">
      <w:pPr>
        <w:jc w:val="both"/>
        <w:rPr>
          <w:sz w:val="28"/>
          <w:szCs w:val="28"/>
        </w:rPr>
      </w:pPr>
      <w:r w:rsidRPr="000B6252">
        <w:rPr>
          <w:sz w:val="28"/>
          <w:szCs w:val="28"/>
        </w:rPr>
        <w:t>2.</w:t>
      </w:r>
      <w:r w:rsidR="00AF1141">
        <w:rPr>
          <w:sz w:val="28"/>
          <w:szCs w:val="28"/>
        </w:rPr>
        <w:t>4</w:t>
      </w:r>
      <w:r w:rsidRPr="000B6252">
        <w:rPr>
          <w:sz w:val="28"/>
          <w:szCs w:val="28"/>
        </w:rPr>
        <w:t>. Заказчик вправе:</w:t>
      </w:r>
    </w:p>
    <w:p w14:paraId="4D6DDFEF" w14:textId="38B9DD9B" w:rsidR="00C202F4" w:rsidRPr="000B6252" w:rsidRDefault="00C202F4" w:rsidP="00C202F4">
      <w:pPr>
        <w:jc w:val="both"/>
        <w:rPr>
          <w:sz w:val="28"/>
          <w:szCs w:val="28"/>
        </w:rPr>
      </w:pPr>
      <w:r>
        <w:rPr>
          <w:sz w:val="28"/>
          <w:szCs w:val="28"/>
        </w:rPr>
        <w:t>2.</w:t>
      </w:r>
      <w:r w:rsidR="00AF1141">
        <w:rPr>
          <w:sz w:val="28"/>
          <w:szCs w:val="28"/>
        </w:rPr>
        <w:t>4</w:t>
      </w:r>
      <w:r>
        <w:rPr>
          <w:sz w:val="28"/>
          <w:szCs w:val="28"/>
        </w:rPr>
        <w:t>.1. В</w:t>
      </w:r>
      <w:r w:rsidRPr="000B6252">
        <w:rPr>
          <w:sz w:val="28"/>
          <w:szCs w:val="28"/>
        </w:rPr>
        <w:t xml:space="preserve"> любое время проверять ход, сроки и качество выполняемых по Договору </w:t>
      </w:r>
      <w:r>
        <w:rPr>
          <w:sz w:val="28"/>
          <w:szCs w:val="28"/>
        </w:rPr>
        <w:t>Работ</w:t>
      </w:r>
      <w:r w:rsidRPr="000B6252">
        <w:rPr>
          <w:sz w:val="28"/>
          <w:szCs w:val="28"/>
        </w:rPr>
        <w:t>.</w:t>
      </w:r>
    </w:p>
    <w:p w14:paraId="0B34C0D9" w14:textId="757CE0A6" w:rsidR="00C202F4" w:rsidRDefault="00C202F4" w:rsidP="00C202F4">
      <w:pPr>
        <w:contextualSpacing/>
        <w:jc w:val="both"/>
        <w:rPr>
          <w:sz w:val="28"/>
          <w:szCs w:val="28"/>
        </w:rPr>
      </w:pPr>
      <w:r w:rsidRPr="00FC7776">
        <w:rPr>
          <w:sz w:val="28"/>
          <w:szCs w:val="28"/>
        </w:rPr>
        <w:t>2.</w:t>
      </w:r>
      <w:r w:rsidR="00AF1141">
        <w:rPr>
          <w:sz w:val="28"/>
          <w:szCs w:val="28"/>
        </w:rPr>
        <w:t>4</w:t>
      </w:r>
      <w:r w:rsidRPr="00FC7776">
        <w:rPr>
          <w:sz w:val="28"/>
          <w:szCs w:val="28"/>
        </w:rPr>
        <w:t>2. Предъявить к организации, предоставившей финансовое обеспечение ответственности Подрядчика, требование об уплате денежной суммы по банковской гарантии при наличии оснований, в порядке и сроки, установленные законодательством Российской Федерации.</w:t>
      </w:r>
    </w:p>
    <w:p w14:paraId="01D70354" w14:textId="77777777" w:rsidR="00C202F4" w:rsidRDefault="00C202F4" w:rsidP="00C202F4">
      <w:pPr>
        <w:numPr>
          <w:ilvl w:val="12"/>
          <w:numId w:val="0"/>
        </w:numPr>
        <w:jc w:val="center"/>
        <w:rPr>
          <w:b/>
          <w:bCs/>
          <w:sz w:val="28"/>
          <w:szCs w:val="28"/>
        </w:rPr>
      </w:pPr>
      <w:r w:rsidRPr="00A160A3">
        <w:rPr>
          <w:b/>
          <w:bCs/>
          <w:sz w:val="28"/>
          <w:szCs w:val="28"/>
        </w:rPr>
        <w:t>3. ОБЯЗАТЕЛЬСТВА ПОДРЯДЧИКА</w:t>
      </w:r>
    </w:p>
    <w:p w14:paraId="30A74D5D" w14:textId="77777777" w:rsidR="00896D3E" w:rsidRPr="00A160A3" w:rsidRDefault="00896D3E" w:rsidP="00C202F4">
      <w:pPr>
        <w:numPr>
          <w:ilvl w:val="12"/>
          <w:numId w:val="0"/>
        </w:numPr>
        <w:jc w:val="center"/>
        <w:rPr>
          <w:b/>
          <w:bCs/>
          <w:sz w:val="28"/>
          <w:szCs w:val="28"/>
        </w:rPr>
      </w:pPr>
    </w:p>
    <w:p w14:paraId="1D4FA3D5" w14:textId="77777777" w:rsidR="00C202F4" w:rsidRDefault="00C202F4" w:rsidP="00F62DA3">
      <w:pPr>
        <w:pStyle w:val="21"/>
        <w:widowControl w:val="0"/>
        <w:numPr>
          <w:ilvl w:val="0"/>
          <w:numId w:val="0"/>
        </w:numPr>
        <w:suppressAutoHyphens/>
        <w:spacing w:after="0"/>
        <w:rPr>
          <w:sz w:val="28"/>
          <w:szCs w:val="28"/>
        </w:rPr>
      </w:pPr>
      <w:r w:rsidRPr="005E6818">
        <w:rPr>
          <w:sz w:val="28"/>
          <w:szCs w:val="28"/>
        </w:rPr>
        <w:lastRenderedPageBreak/>
        <w:t xml:space="preserve">3.1. </w:t>
      </w:r>
      <w:r w:rsidRPr="007A4BBA">
        <w:rPr>
          <w:sz w:val="28"/>
          <w:szCs w:val="28"/>
        </w:rPr>
        <w:t xml:space="preserve">Выполнить Работы в объеме, предусмотренном </w:t>
      </w:r>
      <w:r w:rsidRPr="007A4BBA">
        <w:rPr>
          <w:bCs/>
          <w:sz w:val="28"/>
          <w:szCs w:val="28"/>
        </w:rPr>
        <w:t>ТЗ (Приложение № 1</w:t>
      </w:r>
      <w:r>
        <w:rPr>
          <w:bCs/>
          <w:sz w:val="28"/>
          <w:szCs w:val="28"/>
        </w:rPr>
        <w:t xml:space="preserve"> к Договору</w:t>
      </w:r>
      <w:r w:rsidRPr="007A4BBA">
        <w:rPr>
          <w:bCs/>
          <w:sz w:val="28"/>
          <w:szCs w:val="28"/>
        </w:rPr>
        <w:t>)</w:t>
      </w:r>
      <w:r>
        <w:rPr>
          <w:bCs/>
          <w:sz w:val="28"/>
          <w:szCs w:val="28"/>
        </w:rPr>
        <w:t>,</w:t>
      </w:r>
      <w:r w:rsidRPr="007A4BBA">
        <w:rPr>
          <w:sz w:val="28"/>
          <w:szCs w:val="28"/>
        </w:rPr>
        <w:t xml:space="preserve"> </w:t>
      </w:r>
      <w:r w:rsidRPr="00C61281">
        <w:rPr>
          <w:sz w:val="28"/>
          <w:szCs w:val="28"/>
        </w:rPr>
        <w:t xml:space="preserve">Сводным сметным расчетом стоимости работ </w:t>
      </w:r>
      <w:r w:rsidRPr="00CE2FA1">
        <w:rPr>
          <w:sz w:val="28"/>
          <w:szCs w:val="28"/>
        </w:rPr>
        <w:t xml:space="preserve">по </w:t>
      </w:r>
      <w:r w:rsidR="00F62DA3" w:rsidRPr="00CE2FA1">
        <w:rPr>
          <w:sz w:val="28"/>
          <w:szCs w:val="28"/>
        </w:rPr>
        <w:t xml:space="preserve">реконструкции участков ВОЛС </w:t>
      </w:r>
      <w:r w:rsidR="00F62DA3" w:rsidRPr="009D42BE">
        <w:rPr>
          <w:sz w:val="28"/>
          <w:szCs w:val="28"/>
        </w:rPr>
        <w:t>ТЦ «</w:t>
      </w:r>
      <w:r w:rsidR="009D42BE" w:rsidRPr="009D42BE">
        <w:rPr>
          <w:sz w:val="28"/>
          <w:szCs w:val="28"/>
        </w:rPr>
        <w:t>Шаболовка</w:t>
      </w:r>
      <w:r w:rsidR="00F62DA3" w:rsidRPr="009D42BE">
        <w:rPr>
          <w:sz w:val="28"/>
          <w:szCs w:val="28"/>
        </w:rPr>
        <w:t>» -</w:t>
      </w:r>
      <w:r w:rsidR="00F62DA3" w:rsidRPr="00CE2FA1">
        <w:rPr>
          <w:sz w:val="28"/>
          <w:szCs w:val="28"/>
        </w:rPr>
        <w:t xml:space="preserve"> ЦКС «Д</w:t>
      </w:r>
      <w:r w:rsidR="009D42BE">
        <w:rPr>
          <w:sz w:val="28"/>
          <w:szCs w:val="28"/>
        </w:rPr>
        <w:t>убна</w:t>
      </w:r>
      <w:r w:rsidR="00F62DA3" w:rsidRPr="00CE2FA1">
        <w:rPr>
          <w:sz w:val="28"/>
          <w:szCs w:val="28"/>
        </w:rPr>
        <w:t xml:space="preserve">» </w:t>
      </w:r>
      <w:r w:rsidRPr="00C61281">
        <w:rPr>
          <w:sz w:val="28"/>
          <w:szCs w:val="28"/>
        </w:rPr>
        <w:t>(Приложение № 2 к Договору)</w:t>
      </w:r>
      <w:r w:rsidRPr="007A4BBA">
        <w:rPr>
          <w:sz w:val="28"/>
          <w:szCs w:val="28"/>
        </w:rPr>
        <w:t xml:space="preserve"> и сдать результат Работ в срок, указанный в Разделе </w:t>
      </w:r>
      <w:r>
        <w:rPr>
          <w:sz w:val="28"/>
          <w:szCs w:val="28"/>
        </w:rPr>
        <w:t>5</w:t>
      </w:r>
      <w:r w:rsidRPr="007A4BBA">
        <w:rPr>
          <w:sz w:val="28"/>
          <w:szCs w:val="28"/>
        </w:rPr>
        <w:t xml:space="preserve"> Договора.</w:t>
      </w:r>
    </w:p>
    <w:p w14:paraId="134CF1F5" w14:textId="77777777" w:rsidR="00C202F4" w:rsidRPr="005E6818" w:rsidRDefault="00C202F4" w:rsidP="00C202F4">
      <w:pPr>
        <w:spacing w:before="40" w:after="20"/>
        <w:jc w:val="both"/>
        <w:rPr>
          <w:sz w:val="28"/>
          <w:szCs w:val="28"/>
        </w:rPr>
      </w:pPr>
      <w:r w:rsidRPr="005E6818">
        <w:rPr>
          <w:sz w:val="28"/>
          <w:szCs w:val="28"/>
        </w:rPr>
        <w:t>3.</w:t>
      </w:r>
      <w:r>
        <w:rPr>
          <w:sz w:val="28"/>
          <w:szCs w:val="28"/>
        </w:rPr>
        <w:t>2</w:t>
      </w:r>
      <w:r w:rsidRPr="005E6818">
        <w:rPr>
          <w:sz w:val="28"/>
          <w:szCs w:val="28"/>
        </w:rPr>
        <w:t xml:space="preserve">. Осуществить за свой счет закупку необходимых материалов для выполнения работ. </w:t>
      </w:r>
    </w:p>
    <w:p w14:paraId="09EAF3BD" w14:textId="77777777" w:rsidR="00C202F4" w:rsidRPr="005E6818" w:rsidRDefault="00C202F4" w:rsidP="00C202F4">
      <w:pPr>
        <w:spacing w:before="40" w:after="20"/>
        <w:jc w:val="both"/>
        <w:rPr>
          <w:sz w:val="28"/>
          <w:szCs w:val="28"/>
        </w:rPr>
      </w:pPr>
      <w:r w:rsidRPr="005E6818">
        <w:rPr>
          <w:sz w:val="28"/>
          <w:szCs w:val="28"/>
        </w:rPr>
        <w:t>3.</w:t>
      </w:r>
      <w:r>
        <w:rPr>
          <w:sz w:val="28"/>
          <w:szCs w:val="28"/>
        </w:rPr>
        <w:t>3</w:t>
      </w:r>
      <w:r w:rsidRPr="005E6818">
        <w:rPr>
          <w:sz w:val="28"/>
          <w:szCs w:val="28"/>
        </w:rPr>
        <w:t>. Обеспечить выполнение необходимых мероприятий по технике безопасности, пожарной безопасности, охране окружающей среды во время производства Работ, а также ежедневную уборку в местах производства Работ.</w:t>
      </w:r>
    </w:p>
    <w:p w14:paraId="159541D3" w14:textId="77777777" w:rsidR="00C202F4" w:rsidRPr="005E6818" w:rsidRDefault="00C202F4" w:rsidP="00C202F4">
      <w:pPr>
        <w:spacing w:before="40" w:after="20"/>
        <w:jc w:val="both"/>
        <w:rPr>
          <w:sz w:val="28"/>
          <w:szCs w:val="28"/>
        </w:rPr>
      </w:pPr>
      <w:r w:rsidRPr="005E6818">
        <w:rPr>
          <w:sz w:val="28"/>
          <w:szCs w:val="28"/>
        </w:rPr>
        <w:t>3.</w:t>
      </w:r>
      <w:r>
        <w:rPr>
          <w:sz w:val="28"/>
          <w:szCs w:val="28"/>
        </w:rPr>
        <w:t>4</w:t>
      </w:r>
      <w:r w:rsidRPr="005E6818">
        <w:rPr>
          <w:sz w:val="28"/>
          <w:szCs w:val="28"/>
        </w:rPr>
        <w:t>. Провести мероприятия, исключающие возгорание материалов и оборудования.</w:t>
      </w:r>
    </w:p>
    <w:p w14:paraId="1A0AFCEB" w14:textId="77777777" w:rsidR="00C202F4" w:rsidRPr="005E6818" w:rsidRDefault="00C202F4" w:rsidP="00C202F4">
      <w:pPr>
        <w:spacing w:before="40" w:after="20"/>
        <w:jc w:val="both"/>
        <w:rPr>
          <w:sz w:val="28"/>
          <w:szCs w:val="28"/>
        </w:rPr>
      </w:pPr>
      <w:r w:rsidRPr="005E6818">
        <w:rPr>
          <w:sz w:val="28"/>
          <w:szCs w:val="28"/>
        </w:rPr>
        <w:t>3.</w:t>
      </w:r>
      <w:r>
        <w:rPr>
          <w:sz w:val="28"/>
          <w:szCs w:val="28"/>
        </w:rPr>
        <w:t>5</w:t>
      </w:r>
      <w:r w:rsidRPr="005E6818">
        <w:rPr>
          <w:sz w:val="28"/>
          <w:szCs w:val="28"/>
        </w:rPr>
        <w:t>. Обеспечить подходы, барьерное и охранное ограждение, которое может потребоваться при выполнении Работ для удобства и обеспечения личной безопасности находящихся там физических лиц.</w:t>
      </w:r>
    </w:p>
    <w:p w14:paraId="32957EDE" w14:textId="77777777" w:rsidR="00C202F4" w:rsidRPr="005E6818" w:rsidRDefault="00C202F4" w:rsidP="00C202F4">
      <w:pPr>
        <w:spacing w:before="40" w:after="20"/>
        <w:jc w:val="both"/>
        <w:rPr>
          <w:sz w:val="28"/>
          <w:szCs w:val="28"/>
        </w:rPr>
      </w:pPr>
      <w:r w:rsidRPr="005E6818">
        <w:rPr>
          <w:sz w:val="28"/>
          <w:szCs w:val="28"/>
        </w:rPr>
        <w:t>3.</w:t>
      </w:r>
      <w:r>
        <w:rPr>
          <w:sz w:val="28"/>
          <w:szCs w:val="28"/>
        </w:rPr>
        <w:t>6</w:t>
      </w:r>
      <w:r w:rsidRPr="005E6818">
        <w:rPr>
          <w:sz w:val="28"/>
          <w:szCs w:val="28"/>
        </w:rPr>
        <w:t>. Обеспечить производство Работ в полном соответствии со строительными нормами и правилами (СНиП), руководствуясь ими как действу</w:t>
      </w:r>
      <w:r>
        <w:rPr>
          <w:sz w:val="28"/>
          <w:szCs w:val="28"/>
        </w:rPr>
        <w:t xml:space="preserve">ющими нормативными документами, а также разработанным Подрядчиком и утвержденным Заказчиком проектом производства работ (ППР) на каждый участок подлежащий </w:t>
      </w:r>
      <w:r w:rsidR="00D203BF">
        <w:rPr>
          <w:sz w:val="28"/>
          <w:szCs w:val="28"/>
        </w:rPr>
        <w:t>реконструкции</w:t>
      </w:r>
      <w:r>
        <w:rPr>
          <w:sz w:val="28"/>
          <w:szCs w:val="28"/>
        </w:rPr>
        <w:t xml:space="preserve"> в рамках настоящего Договора.</w:t>
      </w:r>
    </w:p>
    <w:p w14:paraId="2C30C6AB" w14:textId="77777777" w:rsidR="00C202F4" w:rsidRPr="005E6818" w:rsidRDefault="00C202F4" w:rsidP="00C202F4">
      <w:pPr>
        <w:spacing w:before="40" w:after="20"/>
        <w:jc w:val="both"/>
        <w:rPr>
          <w:sz w:val="28"/>
          <w:szCs w:val="28"/>
        </w:rPr>
      </w:pPr>
      <w:r w:rsidRPr="005E6818">
        <w:rPr>
          <w:sz w:val="28"/>
          <w:szCs w:val="28"/>
        </w:rPr>
        <w:t>3.</w:t>
      </w:r>
      <w:r>
        <w:rPr>
          <w:sz w:val="28"/>
          <w:szCs w:val="28"/>
        </w:rPr>
        <w:t>7</w:t>
      </w:r>
      <w:r w:rsidRPr="005E6818">
        <w:rPr>
          <w:sz w:val="28"/>
          <w:szCs w:val="28"/>
        </w:rPr>
        <w:t>. Подрядчик единолично несет ответственность по обязательному, профессиональному, а также страхованию гражданской ответственности своих работников. В его исключительную сферу ответственности входит заключение необходимых договоров, регулирующих отношения со своими работниками.</w:t>
      </w:r>
    </w:p>
    <w:p w14:paraId="6642548D" w14:textId="77777777" w:rsidR="00C202F4" w:rsidRPr="005E6818" w:rsidRDefault="00C202F4" w:rsidP="00C202F4">
      <w:pPr>
        <w:spacing w:before="40" w:after="20"/>
        <w:jc w:val="both"/>
        <w:rPr>
          <w:sz w:val="28"/>
          <w:szCs w:val="28"/>
        </w:rPr>
      </w:pPr>
      <w:r w:rsidRPr="005E6818">
        <w:rPr>
          <w:sz w:val="28"/>
          <w:szCs w:val="28"/>
        </w:rPr>
        <w:t>3.</w:t>
      </w:r>
      <w:r>
        <w:rPr>
          <w:sz w:val="28"/>
          <w:szCs w:val="28"/>
        </w:rPr>
        <w:t>8</w:t>
      </w:r>
      <w:r w:rsidRPr="005E6818">
        <w:rPr>
          <w:sz w:val="28"/>
          <w:szCs w:val="28"/>
        </w:rPr>
        <w:t>. Немедленно уведомлять Заказчика о событиях и обстоятельствах, которые могут оказать негативное влияние на ход проведения Работ, качество Работ и сроки Работ, предусмотренные Договором.</w:t>
      </w:r>
    </w:p>
    <w:p w14:paraId="19B29B89" w14:textId="77777777" w:rsidR="00C202F4" w:rsidRPr="005E6818" w:rsidRDefault="00C202F4" w:rsidP="00C202F4">
      <w:pPr>
        <w:spacing w:before="40" w:after="20"/>
        <w:jc w:val="both"/>
        <w:rPr>
          <w:sz w:val="28"/>
          <w:szCs w:val="28"/>
        </w:rPr>
      </w:pPr>
      <w:r w:rsidRPr="005E6818">
        <w:rPr>
          <w:sz w:val="28"/>
          <w:szCs w:val="28"/>
        </w:rPr>
        <w:t>3.</w:t>
      </w:r>
      <w:r>
        <w:rPr>
          <w:sz w:val="28"/>
          <w:szCs w:val="28"/>
        </w:rPr>
        <w:t>9</w:t>
      </w:r>
      <w:r w:rsidRPr="005E6818">
        <w:rPr>
          <w:sz w:val="28"/>
          <w:szCs w:val="28"/>
        </w:rPr>
        <w:t>. Самостоятельно (за свой счет) обеспечивать персонал всеми необходимыми средствами защиты, специальной одеждой, специальной обувью, инструментом и приспособлениями, лестницами, стремянками и др. средствами подъема на высоту, а при выполнении пожароопасных работ – средствами пожаротушения.</w:t>
      </w:r>
    </w:p>
    <w:p w14:paraId="7405A956" w14:textId="77777777" w:rsidR="00C202F4" w:rsidRPr="005E6818" w:rsidRDefault="00C202F4" w:rsidP="00C202F4">
      <w:pPr>
        <w:spacing w:before="40" w:after="20"/>
        <w:jc w:val="both"/>
        <w:rPr>
          <w:sz w:val="28"/>
          <w:szCs w:val="28"/>
        </w:rPr>
      </w:pPr>
      <w:r w:rsidRPr="005E6818">
        <w:rPr>
          <w:sz w:val="28"/>
          <w:szCs w:val="28"/>
        </w:rPr>
        <w:t>3.1</w:t>
      </w:r>
      <w:r>
        <w:rPr>
          <w:sz w:val="28"/>
          <w:szCs w:val="28"/>
        </w:rPr>
        <w:t>0</w:t>
      </w:r>
      <w:r w:rsidRPr="005E6818">
        <w:rPr>
          <w:sz w:val="28"/>
          <w:szCs w:val="28"/>
        </w:rPr>
        <w:t xml:space="preserve">. Подрядчик имеет право на досрочное выполнение Работ. </w:t>
      </w:r>
    </w:p>
    <w:p w14:paraId="183E4EE4" w14:textId="77777777" w:rsidR="00C202F4" w:rsidRPr="005E6818" w:rsidRDefault="00C202F4" w:rsidP="00C202F4">
      <w:pPr>
        <w:spacing w:before="40" w:after="20"/>
        <w:jc w:val="both"/>
        <w:rPr>
          <w:sz w:val="28"/>
          <w:szCs w:val="28"/>
        </w:rPr>
      </w:pPr>
      <w:r w:rsidRPr="005E6818">
        <w:rPr>
          <w:sz w:val="28"/>
          <w:szCs w:val="28"/>
        </w:rPr>
        <w:t>3.1</w:t>
      </w:r>
      <w:r>
        <w:rPr>
          <w:sz w:val="28"/>
          <w:szCs w:val="28"/>
        </w:rPr>
        <w:t>1</w:t>
      </w:r>
      <w:r w:rsidRPr="005E6818">
        <w:rPr>
          <w:sz w:val="28"/>
          <w:szCs w:val="28"/>
        </w:rPr>
        <w:t>. При выполнении работ по Договору Подрядчик несет ответственность:</w:t>
      </w:r>
    </w:p>
    <w:p w14:paraId="2965440A" w14:textId="77777777" w:rsidR="00C202F4" w:rsidRPr="005E6818" w:rsidRDefault="00C202F4" w:rsidP="00C202F4">
      <w:pPr>
        <w:spacing w:before="40" w:after="20"/>
        <w:jc w:val="both"/>
        <w:rPr>
          <w:sz w:val="28"/>
          <w:szCs w:val="28"/>
        </w:rPr>
      </w:pPr>
      <w:r w:rsidRPr="005E6818">
        <w:rPr>
          <w:sz w:val="28"/>
          <w:szCs w:val="28"/>
        </w:rPr>
        <w:t>- за соблюдение действующих в Российской Федерации норм и правил охраны труда, Санитарных Норм и Правил, Строительных норм и Правил, технических регламентов, Правил, норм и технических регламентов по пожарной безопасности, Правил технической эксплуатации электроустановок потребителей (ПТЭЭП), Правил по охране труда при эксплуатации электроустановок, СниП 12-03-2001 «Безопасность труда в строительстве. Часть I. Общие требования»; СниП 12-04-2002 «Безопасность труда в строительстве. Часть 2. Строительное производство»;</w:t>
      </w:r>
    </w:p>
    <w:p w14:paraId="2CF00ADA" w14:textId="77777777" w:rsidR="00C202F4" w:rsidRPr="005E6818" w:rsidRDefault="00C202F4" w:rsidP="00C202F4">
      <w:pPr>
        <w:spacing w:before="40" w:after="20"/>
        <w:jc w:val="both"/>
        <w:rPr>
          <w:sz w:val="28"/>
          <w:szCs w:val="28"/>
        </w:rPr>
      </w:pPr>
      <w:r w:rsidRPr="005E6818">
        <w:rPr>
          <w:sz w:val="28"/>
          <w:szCs w:val="28"/>
        </w:rPr>
        <w:t>- за полноту и качество обучения персонала в области охраны труда и безопасности производства;</w:t>
      </w:r>
    </w:p>
    <w:p w14:paraId="0FDD1129" w14:textId="77777777" w:rsidR="00C202F4" w:rsidRPr="005E6818" w:rsidRDefault="00C202F4" w:rsidP="00C202F4">
      <w:pPr>
        <w:spacing w:before="40" w:after="20"/>
        <w:jc w:val="both"/>
        <w:rPr>
          <w:sz w:val="28"/>
          <w:szCs w:val="28"/>
        </w:rPr>
      </w:pPr>
      <w:r w:rsidRPr="005E6818">
        <w:rPr>
          <w:sz w:val="28"/>
          <w:szCs w:val="28"/>
        </w:rPr>
        <w:t>- за безопасное проведение работ.</w:t>
      </w:r>
    </w:p>
    <w:p w14:paraId="2EE7FBB5" w14:textId="77777777" w:rsidR="00C202F4" w:rsidRPr="005E6818" w:rsidRDefault="00C202F4" w:rsidP="00C202F4">
      <w:pPr>
        <w:spacing w:before="40" w:after="20"/>
        <w:jc w:val="both"/>
        <w:rPr>
          <w:sz w:val="28"/>
          <w:szCs w:val="28"/>
        </w:rPr>
      </w:pPr>
      <w:r w:rsidRPr="005E6818">
        <w:rPr>
          <w:sz w:val="28"/>
          <w:szCs w:val="28"/>
        </w:rPr>
        <w:t>3.1</w:t>
      </w:r>
      <w:r>
        <w:rPr>
          <w:sz w:val="28"/>
          <w:szCs w:val="28"/>
        </w:rPr>
        <w:t>2</w:t>
      </w:r>
      <w:r w:rsidRPr="005E6818">
        <w:rPr>
          <w:sz w:val="28"/>
          <w:szCs w:val="28"/>
        </w:rPr>
        <w:t xml:space="preserve">. Подрядчик имеет право привлекать субподрядные организации для выполнения отдельных объемов и видов Работ. При этом Подрядчик несет полную </w:t>
      </w:r>
      <w:r w:rsidRPr="005E6818">
        <w:rPr>
          <w:sz w:val="28"/>
          <w:szCs w:val="28"/>
        </w:rPr>
        <w:lastRenderedPageBreak/>
        <w:t>ответственность за качество, полноту и сроки выполнения всего объема Работ, в том числе работ, выполняемых привлекаемыми субподрядными организациями, гарантирует, что выполнение работ, на выполнение которых требуется лицензия, выполнялись в соответствии с такой лицензией.</w:t>
      </w:r>
    </w:p>
    <w:p w14:paraId="14B00FDF" w14:textId="77777777" w:rsidR="00C202F4" w:rsidRDefault="00C202F4" w:rsidP="00C202F4">
      <w:pPr>
        <w:spacing w:line="276" w:lineRule="auto"/>
        <w:ind w:right="-1"/>
        <w:jc w:val="both"/>
        <w:rPr>
          <w:sz w:val="28"/>
          <w:szCs w:val="28"/>
        </w:rPr>
      </w:pPr>
    </w:p>
    <w:p w14:paraId="415D8B92" w14:textId="77777777" w:rsidR="00C202F4" w:rsidRPr="00A160A3" w:rsidRDefault="00C202F4" w:rsidP="00C202F4">
      <w:pPr>
        <w:numPr>
          <w:ilvl w:val="12"/>
          <w:numId w:val="0"/>
        </w:numPr>
        <w:jc w:val="center"/>
        <w:rPr>
          <w:b/>
          <w:bCs/>
          <w:sz w:val="28"/>
          <w:szCs w:val="28"/>
        </w:rPr>
      </w:pPr>
      <w:r w:rsidRPr="00A160A3">
        <w:rPr>
          <w:b/>
          <w:bCs/>
          <w:sz w:val="28"/>
          <w:szCs w:val="28"/>
        </w:rPr>
        <w:t>4. СТОИМОСТЬ РАБОТ</w:t>
      </w:r>
    </w:p>
    <w:p w14:paraId="3CC0244D" w14:textId="77777777" w:rsidR="00C202F4" w:rsidRPr="00183797" w:rsidRDefault="00C202F4" w:rsidP="00183797">
      <w:pPr>
        <w:numPr>
          <w:ilvl w:val="12"/>
          <w:numId w:val="0"/>
        </w:numPr>
        <w:jc w:val="center"/>
        <w:rPr>
          <w:b/>
          <w:bCs/>
          <w:sz w:val="16"/>
          <w:szCs w:val="16"/>
        </w:rPr>
      </w:pPr>
    </w:p>
    <w:p w14:paraId="323D63A8" w14:textId="77777777" w:rsidR="00C202F4" w:rsidRPr="00A160A3" w:rsidRDefault="00C202F4" w:rsidP="00C202F4">
      <w:pPr>
        <w:jc w:val="both"/>
        <w:rPr>
          <w:sz w:val="28"/>
          <w:szCs w:val="28"/>
        </w:rPr>
      </w:pPr>
      <w:r w:rsidRPr="00A160A3">
        <w:rPr>
          <w:sz w:val="28"/>
          <w:szCs w:val="28"/>
        </w:rPr>
        <w:t>4.1. Общая стоимость Работ по настоящему Договору</w:t>
      </w:r>
      <w:r>
        <w:rPr>
          <w:sz w:val="28"/>
          <w:szCs w:val="28"/>
        </w:rPr>
        <w:t xml:space="preserve"> в соответствии со сводным</w:t>
      </w:r>
      <w:r w:rsidRPr="00A160A3">
        <w:rPr>
          <w:sz w:val="28"/>
          <w:szCs w:val="28"/>
        </w:rPr>
        <w:t xml:space="preserve"> сметн</w:t>
      </w:r>
      <w:r>
        <w:rPr>
          <w:sz w:val="28"/>
          <w:szCs w:val="28"/>
        </w:rPr>
        <w:t>ым</w:t>
      </w:r>
      <w:r w:rsidRPr="00A160A3">
        <w:rPr>
          <w:sz w:val="28"/>
          <w:szCs w:val="28"/>
        </w:rPr>
        <w:t xml:space="preserve"> ра</w:t>
      </w:r>
      <w:r>
        <w:rPr>
          <w:sz w:val="28"/>
          <w:szCs w:val="28"/>
        </w:rPr>
        <w:t>счётом (Приложение № 2 к Договору)</w:t>
      </w:r>
      <w:r w:rsidRPr="00A160A3">
        <w:rPr>
          <w:sz w:val="28"/>
          <w:szCs w:val="28"/>
        </w:rPr>
        <w:t xml:space="preserve"> составляет </w:t>
      </w:r>
      <w:r w:rsidR="00180B3D">
        <w:rPr>
          <w:sz w:val="28"/>
          <w:szCs w:val="28"/>
        </w:rPr>
        <w:t>___________________</w:t>
      </w:r>
      <w:r w:rsidRPr="0093527C">
        <w:rPr>
          <w:sz w:val="28"/>
          <w:szCs w:val="28"/>
        </w:rPr>
        <w:t xml:space="preserve"> (</w:t>
      </w:r>
      <w:r w:rsidR="00180B3D">
        <w:rPr>
          <w:sz w:val="28"/>
          <w:szCs w:val="28"/>
        </w:rPr>
        <w:t>_________________________ и 0</w:t>
      </w:r>
      <w:r w:rsidRPr="0093527C">
        <w:rPr>
          <w:sz w:val="28"/>
          <w:szCs w:val="28"/>
        </w:rPr>
        <w:t xml:space="preserve">0/100) рублей, в том числе НДС (20%) в размере </w:t>
      </w:r>
      <w:r w:rsidR="00180B3D">
        <w:rPr>
          <w:sz w:val="28"/>
          <w:szCs w:val="28"/>
        </w:rPr>
        <w:t>____________________</w:t>
      </w:r>
      <w:r w:rsidRPr="0093527C">
        <w:rPr>
          <w:sz w:val="28"/>
          <w:szCs w:val="28"/>
        </w:rPr>
        <w:t>(</w:t>
      </w:r>
      <w:r w:rsidR="00180B3D">
        <w:rPr>
          <w:sz w:val="28"/>
          <w:szCs w:val="28"/>
        </w:rPr>
        <w:t>____________________ и 0</w:t>
      </w:r>
      <w:r w:rsidRPr="0093527C">
        <w:rPr>
          <w:sz w:val="28"/>
          <w:szCs w:val="28"/>
        </w:rPr>
        <w:t>0/100) рублей</w:t>
      </w:r>
      <w:r w:rsidRPr="00A160A3">
        <w:rPr>
          <w:sz w:val="28"/>
          <w:szCs w:val="28"/>
        </w:rPr>
        <w:t>, в т</w:t>
      </w:r>
      <w:r>
        <w:rPr>
          <w:sz w:val="28"/>
          <w:szCs w:val="28"/>
        </w:rPr>
        <w:t xml:space="preserve">ом </w:t>
      </w:r>
      <w:r w:rsidRPr="00A160A3">
        <w:rPr>
          <w:sz w:val="28"/>
          <w:szCs w:val="28"/>
        </w:rPr>
        <w:t>ч</w:t>
      </w:r>
      <w:r>
        <w:rPr>
          <w:sz w:val="28"/>
          <w:szCs w:val="28"/>
        </w:rPr>
        <w:t>исле</w:t>
      </w:r>
      <w:r w:rsidRPr="00A160A3">
        <w:rPr>
          <w:sz w:val="28"/>
          <w:szCs w:val="28"/>
        </w:rPr>
        <w:t>:</w:t>
      </w:r>
    </w:p>
    <w:p w14:paraId="7824FB05" w14:textId="77777777" w:rsidR="00C202F4" w:rsidRPr="00D97670" w:rsidRDefault="00C202F4" w:rsidP="009D42BE">
      <w:pPr>
        <w:ind w:right="-108"/>
        <w:jc w:val="both"/>
        <w:rPr>
          <w:sz w:val="28"/>
          <w:szCs w:val="28"/>
        </w:rPr>
      </w:pPr>
      <w:r w:rsidRPr="00D97670">
        <w:rPr>
          <w:sz w:val="28"/>
          <w:szCs w:val="28"/>
        </w:rPr>
        <w:t xml:space="preserve"> – Стоимость Работ на участке ВОЛС ВЛ 220 кВ </w:t>
      </w:r>
      <w:r w:rsidR="000B6A02" w:rsidRPr="00D97670">
        <w:rPr>
          <w:sz w:val="28"/>
          <w:szCs w:val="28"/>
        </w:rPr>
        <w:t xml:space="preserve">ГРЭС "Конаково" - ПС "Радищево" </w:t>
      </w:r>
      <w:r w:rsidR="00D97670" w:rsidRPr="00D97670">
        <w:rPr>
          <w:sz w:val="28"/>
          <w:szCs w:val="28"/>
        </w:rPr>
        <w:t>(опора № 32 – опора № 43)</w:t>
      </w:r>
      <w:r w:rsidRPr="00D97670">
        <w:rPr>
          <w:sz w:val="28"/>
          <w:szCs w:val="28"/>
        </w:rPr>
        <w:t xml:space="preserve"> -  (Приложение № 2-1) составляет </w:t>
      </w:r>
      <w:r w:rsidR="00180B3D" w:rsidRPr="00D97670">
        <w:rPr>
          <w:sz w:val="28"/>
          <w:szCs w:val="28"/>
        </w:rPr>
        <w:t>__________________</w:t>
      </w:r>
      <w:r w:rsidRPr="00D97670">
        <w:rPr>
          <w:sz w:val="28"/>
          <w:szCs w:val="28"/>
        </w:rPr>
        <w:t xml:space="preserve"> (</w:t>
      </w:r>
      <w:r w:rsidR="00180B3D" w:rsidRPr="00D97670">
        <w:rPr>
          <w:sz w:val="28"/>
          <w:szCs w:val="28"/>
        </w:rPr>
        <w:t>_____________________</w:t>
      </w:r>
      <w:r w:rsidRPr="00D97670">
        <w:rPr>
          <w:sz w:val="28"/>
          <w:szCs w:val="28"/>
        </w:rPr>
        <w:t xml:space="preserve"> и 00/100) рубля, в т.ч. НДС (20%) в размере </w:t>
      </w:r>
      <w:r w:rsidR="00180B3D" w:rsidRPr="00D97670">
        <w:rPr>
          <w:sz w:val="28"/>
          <w:szCs w:val="28"/>
        </w:rPr>
        <w:t>______________</w:t>
      </w:r>
      <w:r w:rsidRPr="00D97670">
        <w:rPr>
          <w:sz w:val="28"/>
          <w:szCs w:val="28"/>
        </w:rPr>
        <w:t xml:space="preserve"> (</w:t>
      </w:r>
      <w:r w:rsidR="00180B3D" w:rsidRPr="00D97670">
        <w:rPr>
          <w:sz w:val="28"/>
          <w:szCs w:val="28"/>
        </w:rPr>
        <w:t>__________________________</w:t>
      </w:r>
      <w:r w:rsidRPr="00D97670">
        <w:rPr>
          <w:sz w:val="28"/>
          <w:szCs w:val="28"/>
        </w:rPr>
        <w:t xml:space="preserve"> и 00/100) рублей;</w:t>
      </w:r>
    </w:p>
    <w:p w14:paraId="3DBEEA99" w14:textId="77777777" w:rsidR="00C202F4" w:rsidRDefault="00C202F4" w:rsidP="00C202F4">
      <w:pPr>
        <w:jc w:val="both"/>
        <w:rPr>
          <w:sz w:val="28"/>
          <w:szCs w:val="28"/>
        </w:rPr>
      </w:pPr>
      <w:r w:rsidRPr="00A160A3">
        <w:rPr>
          <w:sz w:val="28"/>
          <w:szCs w:val="28"/>
        </w:rPr>
        <w:t xml:space="preserve"> – Стоимость Работ на участке </w:t>
      </w:r>
      <w:r w:rsidRPr="00114044">
        <w:rPr>
          <w:sz w:val="28"/>
          <w:szCs w:val="28"/>
        </w:rPr>
        <w:t xml:space="preserve">ВОЛС ВЛ 220 кВ </w:t>
      </w:r>
      <w:r w:rsidR="00180B3D" w:rsidRPr="00180B3D">
        <w:rPr>
          <w:sz w:val="28"/>
          <w:szCs w:val="28"/>
        </w:rPr>
        <w:t>ПС "Радищево" - ПС "Омега" (оп. № 1 - оп. № 12)</w:t>
      </w:r>
      <w:r w:rsidRPr="00114044">
        <w:rPr>
          <w:sz w:val="28"/>
          <w:szCs w:val="28"/>
        </w:rPr>
        <w:t>- (Приложение № 2-2)</w:t>
      </w:r>
      <w:r>
        <w:rPr>
          <w:sz w:val="28"/>
          <w:szCs w:val="28"/>
        </w:rPr>
        <w:t xml:space="preserve"> </w:t>
      </w:r>
      <w:r w:rsidRPr="00A160A3">
        <w:rPr>
          <w:sz w:val="28"/>
          <w:szCs w:val="28"/>
        </w:rPr>
        <w:t xml:space="preserve">составляет </w:t>
      </w:r>
      <w:r w:rsidR="00180B3D">
        <w:rPr>
          <w:sz w:val="28"/>
          <w:szCs w:val="28"/>
        </w:rPr>
        <w:t>__________________</w:t>
      </w:r>
      <w:r w:rsidRPr="0093527C">
        <w:rPr>
          <w:sz w:val="28"/>
          <w:szCs w:val="28"/>
        </w:rPr>
        <w:t xml:space="preserve"> (</w:t>
      </w:r>
      <w:r w:rsidR="00180B3D">
        <w:rPr>
          <w:sz w:val="28"/>
          <w:szCs w:val="28"/>
        </w:rPr>
        <w:t>__________________ и 0</w:t>
      </w:r>
      <w:r w:rsidRPr="0093527C">
        <w:rPr>
          <w:sz w:val="28"/>
          <w:szCs w:val="28"/>
        </w:rPr>
        <w:t xml:space="preserve">0/100) рублей, в т.ч. НДС (20%) в размере </w:t>
      </w:r>
      <w:r w:rsidR="00180B3D">
        <w:rPr>
          <w:sz w:val="28"/>
          <w:szCs w:val="28"/>
        </w:rPr>
        <w:t>_________________</w:t>
      </w:r>
      <w:r w:rsidRPr="0093527C">
        <w:rPr>
          <w:sz w:val="28"/>
          <w:szCs w:val="28"/>
        </w:rPr>
        <w:t xml:space="preserve"> (</w:t>
      </w:r>
      <w:r w:rsidR="00180B3D">
        <w:rPr>
          <w:sz w:val="28"/>
          <w:szCs w:val="28"/>
        </w:rPr>
        <w:t>______________________ и 0</w:t>
      </w:r>
      <w:r w:rsidRPr="0093527C">
        <w:rPr>
          <w:sz w:val="28"/>
          <w:szCs w:val="28"/>
        </w:rPr>
        <w:t>0/100) рублей</w:t>
      </w:r>
      <w:r w:rsidRPr="00A160A3">
        <w:rPr>
          <w:sz w:val="28"/>
          <w:szCs w:val="28"/>
        </w:rPr>
        <w:t>;</w:t>
      </w:r>
    </w:p>
    <w:p w14:paraId="603ACC1E" w14:textId="77777777" w:rsidR="00C202F4" w:rsidRPr="00A160A3" w:rsidRDefault="00C202F4" w:rsidP="00C202F4">
      <w:pPr>
        <w:jc w:val="both"/>
        <w:rPr>
          <w:sz w:val="28"/>
          <w:szCs w:val="28"/>
        </w:rPr>
      </w:pPr>
      <w:r w:rsidRPr="00A160A3">
        <w:rPr>
          <w:sz w:val="28"/>
          <w:szCs w:val="28"/>
        </w:rPr>
        <w:t xml:space="preserve">– Стоимость Работ на участке </w:t>
      </w:r>
      <w:r w:rsidRPr="00114044">
        <w:rPr>
          <w:sz w:val="28"/>
          <w:szCs w:val="28"/>
        </w:rPr>
        <w:t xml:space="preserve">ВОЛС ВЛ 220 кВ </w:t>
      </w:r>
      <w:r w:rsidR="00180B3D" w:rsidRPr="00180B3D">
        <w:rPr>
          <w:sz w:val="28"/>
          <w:szCs w:val="28"/>
        </w:rPr>
        <w:t>ПС "Радищево" - ПС "Омега" (оп. №16- оп. №30)</w:t>
      </w:r>
      <w:r w:rsidRPr="00114044">
        <w:rPr>
          <w:sz w:val="28"/>
          <w:szCs w:val="28"/>
        </w:rPr>
        <w:t xml:space="preserve"> - Приложение № 2-3)</w:t>
      </w:r>
      <w:r>
        <w:rPr>
          <w:sz w:val="28"/>
          <w:szCs w:val="28"/>
        </w:rPr>
        <w:t xml:space="preserve"> </w:t>
      </w:r>
      <w:r w:rsidRPr="00A160A3">
        <w:rPr>
          <w:sz w:val="28"/>
          <w:szCs w:val="28"/>
        </w:rPr>
        <w:t xml:space="preserve">составляет </w:t>
      </w:r>
      <w:r w:rsidR="00180B3D">
        <w:rPr>
          <w:sz w:val="28"/>
          <w:szCs w:val="28"/>
        </w:rPr>
        <w:t>____________________</w:t>
      </w:r>
      <w:r w:rsidRPr="007D547C">
        <w:rPr>
          <w:sz w:val="28"/>
          <w:szCs w:val="28"/>
        </w:rPr>
        <w:t xml:space="preserve"> (</w:t>
      </w:r>
      <w:r w:rsidR="00180B3D">
        <w:rPr>
          <w:sz w:val="28"/>
          <w:szCs w:val="28"/>
        </w:rPr>
        <w:t>_________________________________ и 0</w:t>
      </w:r>
      <w:r w:rsidRPr="007D547C">
        <w:rPr>
          <w:sz w:val="28"/>
          <w:szCs w:val="28"/>
        </w:rPr>
        <w:t xml:space="preserve">0/100) рублей, в т.ч. НДС (20%) в размере </w:t>
      </w:r>
      <w:r w:rsidR="00180B3D">
        <w:rPr>
          <w:sz w:val="28"/>
          <w:szCs w:val="28"/>
        </w:rPr>
        <w:t>_________________</w:t>
      </w:r>
      <w:r w:rsidRPr="007D547C">
        <w:rPr>
          <w:sz w:val="28"/>
          <w:szCs w:val="28"/>
        </w:rPr>
        <w:t xml:space="preserve"> (Трист</w:t>
      </w:r>
      <w:r w:rsidR="00180B3D">
        <w:rPr>
          <w:sz w:val="28"/>
          <w:szCs w:val="28"/>
        </w:rPr>
        <w:t>а шесть тысяч девяносто семь и 0</w:t>
      </w:r>
      <w:r w:rsidRPr="007D547C">
        <w:rPr>
          <w:sz w:val="28"/>
          <w:szCs w:val="28"/>
        </w:rPr>
        <w:t>0/100) рублей</w:t>
      </w:r>
      <w:r w:rsidRPr="00A160A3">
        <w:rPr>
          <w:sz w:val="28"/>
          <w:szCs w:val="28"/>
        </w:rPr>
        <w:t>;</w:t>
      </w:r>
    </w:p>
    <w:p w14:paraId="4AB58140" w14:textId="77777777" w:rsidR="00C202F4" w:rsidRPr="00A160A3" w:rsidRDefault="00C202F4" w:rsidP="00C202F4">
      <w:pPr>
        <w:jc w:val="both"/>
        <w:rPr>
          <w:sz w:val="28"/>
          <w:szCs w:val="28"/>
        </w:rPr>
      </w:pPr>
      <w:r w:rsidRPr="00C85F3B">
        <w:rPr>
          <w:sz w:val="28"/>
          <w:szCs w:val="28"/>
        </w:rPr>
        <w:t xml:space="preserve">– Стоимость Работ на </w:t>
      </w:r>
      <w:r w:rsidRPr="00D25F82">
        <w:rPr>
          <w:sz w:val="28"/>
          <w:szCs w:val="28"/>
        </w:rPr>
        <w:t xml:space="preserve">участке </w:t>
      </w:r>
      <w:r w:rsidRPr="00114044">
        <w:rPr>
          <w:sz w:val="28"/>
          <w:szCs w:val="28"/>
        </w:rPr>
        <w:t xml:space="preserve">ВОЛС ВЛ 220 кВ </w:t>
      </w:r>
      <w:r w:rsidR="000B6A02" w:rsidRPr="000B6A02">
        <w:rPr>
          <w:sz w:val="28"/>
          <w:szCs w:val="28"/>
        </w:rPr>
        <w:t>ПС "Радищево" - ПС "Омега" (оп. №32</w:t>
      </w:r>
      <w:r w:rsidR="000B6A02">
        <w:rPr>
          <w:sz w:val="28"/>
          <w:szCs w:val="28"/>
        </w:rPr>
        <w:t xml:space="preserve"> </w:t>
      </w:r>
      <w:r w:rsidR="000B6A02" w:rsidRPr="000B6A02">
        <w:rPr>
          <w:sz w:val="28"/>
          <w:szCs w:val="28"/>
        </w:rPr>
        <w:t>- оп. №45)</w:t>
      </w:r>
      <w:r w:rsidRPr="00114044">
        <w:rPr>
          <w:sz w:val="28"/>
          <w:szCs w:val="28"/>
        </w:rPr>
        <w:t>-  (Приложение № 2-4)</w:t>
      </w:r>
      <w:r>
        <w:rPr>
          <w:sz w:val="28"/>
          <w:szCs w:val="28"/>
        </w:rPr>
        <w:t xml:space="preserve"> </w:t>
      </w:r>
      <w:r w:rsidRPr="00C85F3B">
        <w:rPr>
          <w:sz w:val="28"/>
          <w:szCs w:val="28"/>
        </w:rPr>
        <w:t xml:space="preserve">составляет </w:t>
      </w:r>
      <w:r w:rsidR="000B6A02">
        <w:rPr>
          <w:sz w:val="28"/>
          <w:szCs w:val="28"/>
        </w:rPr>
        <w:t>________________</w:t>
      </w:r>
      <w:r w:rsidRPr="007D547C">
        <w:rPr>
          <w:sz w:val="28"/>
          <w:szCs w:val="28"/>
        </w:rPr>
        <w:t xml:space="preserve"> (</w:t>
      </w:r>
      <w:r w:rsidR="000B6A02">
        <w:rPr>
          <w:sz w:val="28"/>
          <w:szCs w:val="28"/>
        </w:rPr>
        <w:t>_______________________ и 0</w:t>
      </w:r>
      <w:r w:rsidRPr="007D547C">
        <w:rPr>
          <w:sz w:val="28"/>
          <w:szCs w:val="28"/>
        </w:rPr>
        <w:t xml:space="preserve">0/100) рубля, в т.ч. НДС (20%) в размере </w:t>
      </w:r>
      <w:r w:rsidR="000B6A02">
        <w:rPr>
          <w:sz w:val="28"/>
          <w:szCs w:val="28"/>
        </w:rPr>
        <w:t>___________</w:t>
      </w:r>
      <w:r w:rsidRPr="007D547C">
        <w:rPr>
          <w:sz w:val="28"/>
          <w:szCs w:val="28"/>
        </w:rPr>
        <w:t xml:space="preserve"> (</w:t>
      </w:r>
      <w:r w:rsidR="000B6A02">
        <w:rPr>
          <w:sz w:val="28"/>
          <w:szCs w:val="28"/>
        </w:rPr>
        <w:t>_____________________ и 0</w:t>
      </w:r>
      <w:r w:rsidRPr="007D547C">
        <w:rPr>
          <w:sz w:val="28"/>
          <w:szCs w:val="28"/>
        </w:rPr>
        <w:t>0/100) рублей</w:t>
      </w:r>
      <w:r w:rsidRPr="00C85F3B">
        <w:rPr>
          <w:sz w:val="28"/>
          <w:szCs w:val="28"/>
        </w:rPr>
        <w:t>;</w:t>
      </w:r>
    </w:p>
    <w:p w14:paraId="302C52BC" w14:textId="77777777" w:rsidR="00C202F4" w:rsidRDefault="00C202F4" w:rsidP="00C202F4">
      <w:pPr>
        <w:jc w:val="both"/>
        <w:rPr>
          <w:sz w:val="28"/>
          <w:szCs w:val="28"/>
        </w:rPr>
      </w:pPr>
      <w:r w:rsidRPr="00C85F3B">
        <w:rPr>
          <w:sz w:val="28"/>
          <w:szCs w:val="28"/>
        </w:rPr>
        <w:t xml:space="preserve">– Стоимость Работ на </w:t>
      </w:r>
      <w:r w:rsidRPr="00D25F82">
        <w:rPr>
          <w:sz w:val="28"/>
          <w:szCs w:val="28"/>
        </w:rPr>
        <w:t xml:space="preserve">участке </w:t>
      </w:r>
      <w:r w:rsidRPr="00114044">
        <w:rPr>
          <w:sz w:val="28"/>
          <w:szCs w:val="28"/>
        </w:rPr>
        <w:t xml:space="preserve">ВОЛС ВЛ 220 кВ </w:t>
      </w:r>
      <w:r w:rsidR="000B6A02" w:rsidRPr="000B6A02">
        <w:rPr>
          <w:sz w:val="28"/>
          <w:szCs w:val="28"/>
        </w:rPr>
        <w:t>ПС "Радищево" - ПС "Омега" (оп. № 45 - оп. № 57)</w:t>
      </w:r>
      <w:r w:rsidRPr="00114044">
        <w:rPr>
          <w:sz w:val="28"/>
          <w:szCs w:val="28"/>
        </w:rPr>
        <w:t xml:space="preserve"> - (Приложение № 2-5)</w:t>
      </w:r>
      <w:r>
        <w:rPr>
          <w:sz w:val="28"/>
          <w:szCs w:val="28"/>
        </w:rPr>
        <w:t xml:space="preserve"> </w:t>
      </w:r>
      <w:r w:rsidRPr="00C85F3B">
        <w:rPr>
          <w:sz w:val="28"/>
          <w:szCs w:val="28"/>
        </w:rPr>
        <w:t xml:space="preserve">составляет </w:t>
      </w:r>
      <w:r w:rsidR="000B6A02">
        <w:rPr>
          <w:sz w:val="28"/>
          <w:szCs w:val="28"/>
        </w:rPr>
        <w:t>_______________</w:t>
      </w:r>
      <w:r w:rsidRPr="007D547C">
        <w:rPr>
          <w:sz w:val="28"/>
          <w:szCs w:val="28"/>
        </w:rPr>
        <w:t xml:space="preserve"> (</w:t>
      </w:r>
      <w:r w:rsidR="000B6A02">
        <w:rPr>
          <w:sz w:val="28"/>
          <w:szCs w:val="28"/>
        </w:rPr>
        <w:t>____________________</w:t>
      </w:r>
      <w:r w:rsidRPr="007D547C">
        <w:rPr>
          <w:sz w:val="28"/>
          <w:szCs w:val="28"/>
        </w:rPr>
        <w:t xml:space="preserve"> и 00/100) рублей, в т.ч. НДС (20%) в размере </w:t>
      </w:r>
      <w:r w:rsidR="000B6A02">
        <w:rPr>
          <w:sz w:val="28"/>
          <w:szCs w:val="28"/>
        </w:rPr>
        <w:t>______________</w:t>
      </w:r>
      <w:r w:rsidRPr="007D547C">
        <w:rPr>
          <w:sz w:val="28"/>
          <w:szCs w:val="28"/>
        </w:rPr>
        <w:t xml:space="preserve"> (</w:t>
      </w:r>
      <w:r w:rsidR="000B6A02">
        <w:rPr>
          <w:sz w:val="28"/>
          <w:szCs w:val="28"/>
        </w:rPr>
        <w:t>_____________________</w:t>
      </w:r>
      <w:r w:rsidRPr="007D547C">
        <w:rPr>
          <w:sz w:val="28"/>
          <w:szCs w:val="28"/>
        </w:rPr>
        <w:t xml:space="preserve"> и 00/100) рубля</w:t>
      </w:r>
      <w:r>
        <w:rPr>
          <w:sz w:val="28"/>
          <w:szCs w:val="28"/>
        </w:rPr>
        <w:t>.</w:t>
      </w:r>
    </w:p>
    <w:p w14:paraId="2F6ED203" w14:textId="77777777" w:rsidR="000B6A02" w:rsidRDefault="000B6A02" w:rsidP="00C202F4">
      <w:pPr>
        <w:jc w:val="both"/>
        <w:rPr>
          <w:sz w:val="28"/>
          <w:szCs w:val="28"/>
        </w:rPr>
      </w:pPr>
      <w:r w:rsidRPr="000B6A02">
        <w:rPr>
          <w:sz w:val="28"/>
          <w:szCs w:val="28"/>
        </w:rPr>
        <w:t>– Стоимость Работ на участке ВОЛС ВЛ 220 кВ ПС "Радищево" - ПС "Омега" (оп. № 96 - оп. № 107)</w:t>
      </w:r>
      <w:r>
        <w:rPr>
          <w:sz w:val="28"/>
          <w:szCs w:val="28"/>
        </w:rPr>
        <w:t xml:space="preserve"> - (Приложение № 2-6</w:t>
      </w:r>
      <w:r w:rsidRPr="000B6A02">
        <w:rPr>
          <w:sz w:val="28"/>
          <w:szCs w:val="28"/>
        </w:rPr>
        <w:t>) составляет _______________ (____________________ и 00/100) рублей, в т.ч. НДС (20%) в размере ______________ (_____________________ и 00/100) рубля.</w:t>
      </w:r>
    </w:p>
    <w:p w14:paraId="497B7D27" w14:textId="77777777" w:rsidR="000B6A02" w:rsidRDefault="000B6A02" w:rsidP="00C202F4">
      <w:pPr>
        <w:jc w:val="both"/>
        <w:rPr>
          <w:sz w:val="28"/>
          <w:szCs w:val="28"/>
        </w:rPr>
      </w:pPr>
      <w:r w:rsidRPr="000B6A02">
        <w:rPr>
          <w:sz w:val="28"/>
          <w:szCs w:val="28"/>
        </w:rPr>
        <w:t>– Стоимость Работ на участке ВОЛС ВЛ 220 кВ ПС "Радищево" - ПС "Омега" (оп. № 107 - оп. № 121)</w:t>
      </w:r>
      <w:r>
        <w:rPr>
          <w:sz w:val="28"/>
          <w:szCs w:val="28"/>
        </w:rPr>
        <w:t xml:space="preserve"> - (Приложение № 2-7</w:t>
      </w:r>
      <w:r w:rsidRPr="000B6A02">
        <w:rPr>
          <w:sz w:val="28"/>
          <w:szCs w:val="28"/>
        </w:rPr>
        <w:t>) составляет _______________ (____________________ и 00/100) рублей, в т.ч. НДС (20%) в размере ______________ (_____________________ и 00/100) рубля.</w:t>
      </w:r>
    </w:p>
    <w:p w14:paraId="217D26A0" w14:textId="77777777" w:rsidR="000B6A02" w:rsidRDefault="000B6A02" w:rsidP="00C202F4">
      <w:pPr>
        <w:jc w:val="both"/>
        <w:rPr>
          <w:sz w:val="28"/>
          <w:szCs w:val="28"/>
        </w:rPr>
      </w:pPr>
      <w:r w:rsidRPr="000B6A02">
        <w:rPr>
          <w:sz w:val="28"/>
          <w:szCs w:val="28"/>
        </w:rPr>
        <w:t>– Стоимость Работ на участке ВОЛС ВЛ 220 кВ ПС "Радищево" - ПС "Омега" (оп. № 121 - оп. № 134)</w:t>
      </w:r>
      <w:r>
        <w:rPr>
          <w:sz w:val="28"/>
          <w:szCs w:val="28"/>
        </w:rPr>
        <w:t xml:space="preserve"> - (Приложение № 2-8</w:t>
      </w:r>
      <w:r w:rsidRPr="000B6A02">
        <w:rPr>
          <w:sz w:val="28"/>
          <w:szCs w:val="28"/>
        </w:rPr>
        <w:t>) составляет _______________ (____________________ и 00/100) рублей, в т.ч. НДС (20%) в размере ______________ (_____________________ и 00/100) рубля.</w:t>
      </w:r>
    </w:p>
    <w:p w14:paraId="593F795A" w14:textId="77777777" w:rsidR="000B6A02" w:rsidRDefault="000B6A02" w:rsidP="00C202F4">
      <w:pPr>
        <w:jc w:val="both"/>
        <w:rPr>
          <w:sz w:val="28"/>
          <w:szCs w:val="28"/>
        </w:rPr>
      </w:pPr>
      <w:r w:rsidRPr="000B6A02">
        <w:rPr>
          <w:sz w:val="28"/>
          <w:szCs w:val="28"/>
        </w:rPr>
        <w:t>– Стоимость Работ на участке ВОЛС ВЛ 220 кВ ПС "Радищево" - ПС "Омега" (оп. № 175 - оп. № 177);</w:t>
      </w:r>
      <w:r>
        <w:rPr>
          <w:sz w:val="28"/>
          <w:szCs w:val="28"/>
        </w:rPr>
        <w:t xml:space="preserve"> - (Приложение № 2-9</w:t>
      </w:r>
      <w:r w:rsidRPr="000B6A02">
        <w:rPr>
          <w:sz w:val="28"/>
          <w:szCs w:val="28"/>
        </w:rPr>
        <w:t xml:space="preserve">) составляет _______________ </w:t>
      </w:r>
      <w:r w:rsidRPr="000B6A02">
        <w:rPr>
          <w:sz w:val="28"/>
          <w:szCs w:val="28"/>
        </w:rPr>
        <w:lastRenderedPageBreak/>
        <w:t>(____________________ и 00/100) рублей, в т.ч. НДС (20%) в размере ______________ (_____________________ и 00/100) рубля.</w:t>
      </w:r>
    </w:p>
    <w:p w14:paraId="731F587E" w14:textId="77777777" w:rsidR="000B6A02" w:rsidRDefault="000B6A02" w:rsidP="00C202F4">
      <w:pPr>
        <w:jc w:val="both"/>
        <w:rPr>
          <w:sz w:val="28"/>
          <w:szCs w:val="28"/>
        </w:rPr>
      </w:pPr>
      <w:r w:rsidRPr="000B6A02">
        <w:rPr>
          <w:sz w:val="28"/>
          <w:szCs w:val="28"/>
        </w:rPr>
        <w:t xml:space="preserve">– Стоимость Работ на участке ВОЛС ВЛ 220 кВ ПС "Радищево" - ПС </w:t>
      </w:r>
      <w:r>
        <w:rPr>
          <w:sz w:val="28"/>
          <w:szCs w:val="28"/>
        </w:rPr>
        <w:t>"Омега" (оп. № 177 - портал ПС); - (Приложение № 2-10</w:t>
      </w:r>
      <w:r w:rsidRPr="000B6A02">
        <w:rPr>
          <w:sz w:val="28"/>
          <w:szCs w:val="28"/>
        </w:rPr>
        <w:t>) составляет _______________ (____________________ и 00/100) рублей, в т.ч. НДС (20%) в размере ______________ (_____________________ и 00/100) рубля.</w:t>
      </w:r>
    </w:p>
    <w:p w14:paraId="1492E212" w14:textId="77777777" w:rsidR="009D42BE" w:rsidRDefault="009D42BE" w:rsidP="00C202F4">
      <w:pPr>
        <w:jc w:val="both"/>
        <w:rPr>
          <w:sz w:val="28"/>
          <w:szCs w:val="28"/>
        </w:rPr>
      </w:pPr>
    </w:p>
    <w:p w14:paraId="61F78F99" w14:textId="77777777" w:rsidR="00C202F4" w:rsidRPr="00A160A3" w:rsidRDefault="00C202F4" w:rsidP="00C202F4">
      <w:pPr>
        <w:numPr>
          <w:ilvl w:val="12"/>
          <w:numId w:val="0"/>
        </w:numPr>
        <w:jc w:val="center"/>
        <w:rPr>
          <w:b/>
          <w:bCs/>
          <w:sz w:val="28"/>
          <w:szCs w:val="28"/>
        </w:rPr>
      </w:pPr>
      <w:r w:rsidRPr="00A160A3">
        <w:rPr>
          <w:b/>
          <w:bCs/>
          <w:sz w:val="28"/>
          <w:szCs w:val="28"/>
        </w:rPr>
        <w:t xml:space="preserve">5. </w:t>
      </w:r>
      <w:r>
        <w:rPr>
          <w:b/>
          <w:bCs/>
          <w:sz w:val="28"/>
          <w:szCs w:val="28"/>
        </w:rPr>
        <w:t>СРОК</w:t>
      </w:r>
      <w:r w:rsidRPr="00A160A3">
        <w:rPr>
          <w:b/>
          <w:bCs/>
          <w:sz w:val="28"/>
          <w:szCs w:val="28"/>
        </w:rPr>
        <w:t xml:space="preserve"> </w:t>
      </w:r>
      <w:r>
        <w:rPr>
          <w:b/>
          <w:bCs/>
          <w:sz w:val="28"/>
          <w:szCs w:val="28"/>
        </w:rPr>
        <w:t>ВЫПОЛНЕНИЯ</w:t>
      </w:r>
      <w:r w:rsidRPr="00A160A3">
        <w:rPr>
          <w:b/>
          <w:bCs/>
          <w:sz w:val="28"/>
          <w:szCs w:val="28"/>
        </w:rPr>
        <w:t xml:space="preserve"> РАБОТ ПО ДОГОВОРУ</w:t>
      </w:r>
    </w:p>
    <w:p w14:paraId="714CD039" w14:textId="77777777" w:rsidR="00C202F4" w:rsidRPr="00183797" w:rsidRDefault="00C202F4" w:rsidP="00C202F4">
      <w:pPr>
        <w:numPr>
          <w:ilvl w:val="12"/>
          <w:numId w:val="0"/>
        </w:numPr>
        <w:jc w:val="center"/>
        <w:rPr>
          <w:b/>
          <w:bCs/>
          <w:sz w:val="16"/>
          <w:szCs w:val="16"/>
        </w:rPr>
      </w:pPr>
    </w:p>
    <w:p w14:paraId="2ADD0D46" w14:textId="2618DDCA" w:rsidR="00C202F4" w:rsidRDefault="00C202F4" w:rsidP="00C202F4">
      <w:pPr>
        <w:jc w:val="both"/>
        <w:rPr>
          <w:sz w:val="28"/>
          <w:szCs w:val="28"/>
        </w:rPr>
      </w:pPr>
      <w:r w:rsidRPr="00A160A3">
        <w:rPr>
          <w:sz w:val="28"/>
          <w:szCs w:val="28"/>
        </w:rPr>
        <w:t xml:space="preserve">5.1. </w:t>
      </w:r>
      <w:r>
        <w:rPr>
          <w:sz w:val="28"/>
          <w:szCs w:val="28"/>
        </w:rPr>
        <w:t>Общий срок</w:t>
      </w:r>
      <w:r w:rsidRPr="00A160A3">
        <w:rPr>
          <w:sz w:val="28"/>
          <w:szCs w:val="28"/>
        </w:rPr>
        <w:t xml:space="preserve"> выполнения </w:t>
      </w:r>
      <w:r>
        <w:rPr>
          <w:sz w:val="28"/>
          <w:szCs w:val="28"/>
        </w:rPr>
        <w:t>Р</w:t>
      </w:r>
      <w:r w:rsidRPr="00A160A3">
        <w:rPr>
          <w:sz w:val="28"/>
          <w:szCs w:val="28"/>
        </w:rPr>
        <w:t>абот по настоящему Договору</w:t>
      </w:r>
      <w:r w:rsidR="005734E2">
        <w:rPr>
          <w:sz w:val="28"/>
          <w:szCs w:val="28"/>
        </w:rPr>
        <w:t xml:space="preserve"> с даты заключения Договора</w:t>
      </w:r>
      <w:r w:rsidRPr="00A160A3">
        <w:rPr>
          <w:sz w:val="28"/>
          <w:szCs w:val="28"/>
        </w:rPr>
        <w:t xml:space="preserve"> </w:t>
      </w:r>
      <w:r>
        <w:rPr>
          <w:sz w:val="28"/>
          <w:szCs w:val="28"/>
        </w:rPr>
        <w:t xml:space="preserve">до </w:t>
      </w:r>
      <w:r w:rsidR="005734E2">
        <w:rPr>
          <w:sz w:val="28"/>
          <w:szCs w:val="28"/>
        </w:rPr>
        <w:t xml:space="preserve">31.12. </w:t>
      </w:r>
      <w:r>
        <w:rPr>
          <w:sz w:val="28"/>
          <w:szCs w:val="28"/>
        </w:rPr>
        <w:t>202</w:t>
      </w:r>
      <w:r w:rsidR="00F62DA3">
        <w:rPr>
          <w:sz w:val="28"/>
          <w:szCs w:val="28"/>
        </w:rPr>
        <w:t>1</w:t>
      </w:r>
      <w:r>
        <w:rPr>
          <w:sz w:val="28"/>
          <w:szCs w:val="28"/>
        </w:rPr>
        <w:t xml:space="preserve"> года.</w:t>
      </w:r>
      <w:r w:rsidRPr="008071D1">
        <w:rPr>
          <w:sz w:val="28"/>
          <w:szCs w:val="28"/>
        </w:rPr>
        <w:t xml:space="preserve"> </w:t>
      </w:r>
      <w:r w:rsidRPr="00A160A3">
        <w:rPr>
          <w:sz w:val="28"/>
          <w:szCs w:val="28"/>
        </w:rPr>
        <w:t xml:space="preserve">Если в </w:t>
      </w:r>
      <w:r>
        <w:rPr>
          <w:sz w:val="28"/>
          <w:szCs w:val="28"/>
        </w:rPr>
        <w:t>период выполнения</w:t>
      </w:r>
      <w:r w:rsidRPr="00A160A3">
        <w:rPr>
          <w:sz w:val="28"/>
          <w:szCs w:val="28"/>
        </w:rPr>
        <w:t xml:space="preserve"> </w:t>
      </w:r>
      <w:r>
        <w:rPr>
          <w:sz w:val="28"/>
          <w:szCs w:val="28"/>
        </w:rPr>
        <w:t xml:space="preserve">Работ </w:t>
      </w:r>
      <w:r w:rsidRPr="00A160A3">
        <w:rPr>
          <w:sz w:val="28"/>
          <w:szCs w:val="28"/>
        </w:rPr>
        <w:t xml:space="preserve">попадают </w:t>
      </w:r>
      <w:r>
        <w:rPr>
          <w:sz w:val="28"/>
          <w:szCs w:val="28"/>
        </w:rPr>
        <w:t xml:space="preserve">дни </w:t>
      </w:r>
      <w:r w:rsidR="00673C17">
        <w:rPr>
          <w:sz w:val="28"/>
          <w:szCs w:val="28"/>
        </w:rPr>
        <w:t>с температурным режимом,</w:t>
      </w:r>
      <w:r>
        <w:rPr>
          <w:sz w:val="28"/>
          <w:szCs w:val="28"/>
        </w:rPr>
        <w:t xml:space="preserve"> не допускающим выполнение работ по монтажу в соответствии с требованиями Технического</w:t>
      </w:r>
      <w:r w:rsidRPr="00A160A3">
        <w:rPr>
          <w:sz w:val="28"/>
          <w:szCs w:val="28"/>
        </w:rPr>
        <w:t xml:space="preserve"> задани</w:t>
      </w:r>
      <w:r>
        <w:rPr>
          <w:sz w:val="28"/>
          <w:szCs w:val="28"/>
        </w:rPr>
        <w:t>я</w:t>
      </w:r>
      <w:r w:rsidRPr="00A160A3">
        <w:rPr>
          <w:sz w:val="28"/>
          <w:szCs w:val="28"/>
        </w:rPr>
        <w:t xml:space="preserve"> (Приложение №</w:t>
      </w:r>
      <w:r>
        <w:rPr>
          <w:sz w:val="28"/>
          <w:szCs w:val="28"/>
        </w:rPr>
        <w:t xml:space="preserve"> </w:t>
      </w:r>
      <w:r w:rsidRPr="00A160A3">
        <w:rPr>
          <w:sz w:val="28"/>
          <w:szCs w:val="28"/>
        </w:rPr>
        <w:t>1 Договора</w:t>
      </w:r>
      <w:r w:rsidRPr="00A767A6">
        <w:rPr>
          <w:sz w:val="28"/>
          <w:szCs w:val="28"/>
        </w:rPr>
        <w:t xml:space="preserve">), </w:t>
      </w:r>
      <w:r w:rsidR="00673C17" w:rsidRPr="00A767A6">
        <w:rPr>
          <w:sz w:val="28"/>
          <w:szCs w:val="28"/>
        </w:rPr>
        <w:t>Подрядчик письменно извещает Заказчика</w:t>
      </w:r>
      <w:r w:rsidR="005E0ADB" w:rsidRPr="00A767A6">
        <w:rPr>
          <w:sz w:val="28"/>
          <w:szCs w:val="28"/>
        </w:rPr>
        <w:t>. Стороны составляют акт(ы) с указанием текущей температуры.</w:t>
      </w:r>
      <w:r w:rsidR="00673C17" w:rsidRPr="00A767A6">
        <w:rPr>
          <w:sz w:val="28"/>
          <w:szCs w:val="28"/>
        </w:rPr>
        <w:t xml:space="preserve"> </w:t>
      </w:r>
      <w:r w:rsidR="005E0ADB" w:rsidRPr="00A767A6">
        <w:rPr>
          <w:sz w:val="28"/>
          <w:szCs w:val="28"/>
        </w:rPr>
        <w:t>Срок</w:t>
      </w:r>
      <w:r w:rsidRPr="00A767A6">
        <w:rPr>
          <w:sz w:val="28"/>
          <w:szCs w:val="28"/>
        </w:rPr>
        <w:t xml:space="preserve"> действия настоящего Договора продлевается на соответствующее количество календарных дней</w:t>
      </w:r>
      <w:r w:rsidR="00673C17" w:rsidRPr="00A767A6">
        <w:rPr>
          <w:sz w:val="28"/>
          <w:szCs w:val="28"/>
        </w:rPr>
        <w:t xml:space="preserve"> путем подписания Дополнительного соглашения.</w:t>
      </w:r>
    </w:p>
    <w:p w14:paraId="75174A95" w14:textId="77777777" w:rsidR="00C202F4" w:rsidRPr="00A160A3" w:rsidRDefault="00C202F4" w:rsidP="00C202F4">
      <w:pPr>
        <w:ind w:right="-1"/>
        <w:jc w:val="both"/>
        <w:rPr>
          <w:sz w:val="28"/>
          <w:szCs w:val="28"/>
        </w:rPr>
      </w:pPr>
      <w:r w:rsidRPr="00A160A3">
        <w:rPr>
          <w:sz w:val="28"/>
          <w:szCs w:val="28"/>
        </w:rPr>
        <w:t>5.2. Работы по Договору считаются выполненными после подписания Заказчиком Акта о приемке выполненных работ (форма КС</w:t>
      </w:r>
      <w:r w:rsidRPr="00A160A3">
        <w:rPr>
          <w:sz w:val="28"/>
          <w:szCs w:val="28"/>
        </w:rPr>
        <w:noBreakHyphen/>
        <w:t>2) и Справки о стоимости выполненных работ и затрат (форма КС</w:t>
      </w:r>
      <w:r w:rsidRPr="00A160A3">
        <w:rPr>
          <w:sz w:val="28"/>
          <w:szCs w:val="28"/>
        </w:rPr>
        <w:noBreakHyphen/>
        <w:t>3) в полном объёме.</w:t>
      </w:r>
    </w:p>
    <w:p w14:paraId="19952F24" w14:textId="77777777" w:rsidR="00C202F4" w:rsidRPr="00A160A3" w:rsidRDefault="00C202F4" w:rsidP="00C202F4">
      <w:pPr>
        <w:ind w:right="-1"/>
        <w:jc w:val="both"/>
        <w:rPr>
          <w:sz w:val="28"/>
          <w:szCs w:val="28"/>
        </w:rPr>
      </w:pPr>
    </w:p>
    <w:p w14:paraId="0B3E390B" w14:textId="77777777" w:rsidR="00C202F4" w:rsidRPr="00A160A3" w:rsidRDefault="00C202F4" w:rsidP="00C202F4">
      <w:pPr>
        <w:jc w:val="center"/>
        <w:rPr>
          <w:b/>
          <w:bCs/>
          <w:sz w:val="28"/>
          <w:szCs w:val="28"/>
        </w:rPr>
      </w:pPr>
      <w:r w:rsidRPr="00A160A3">
        <w:rPr>
          <w:b/>
          <w:bCs/>
          <w:sz w:val="28"/>
          <w:szCs w:val="28"/>
        </w:rPr>
        <w:t>6. ПОРЯДОК И УСЛОВИЯ РАСЧЕТОВ И ПЛАТЕЖЕЙ</w:t>
      </w:r>
    </w:p>
    <w:p w14:paraId="6D1F20FA" w14:textId="77777777" w:rsidR="00C202F4" w:rsidRPr="00183797" w:rsidRDefault="00C202F4" w:rsidP="00183797">
      <w:pPr>
        <w:numPr>
          <w:ilvl w:val="12"/>
          <w:numId w:val="0"/>
        </w:numPr>
        <w:jc w:val="center"/>
        <w:rPr>
          <w:b/>
          <w:bCs/>
          <w:sz w:val="16"/>
          <w:szCs w:val="16"/>
        </w:rPr>
      </w:pPr>
    </w:p>
    <w:p w14:paraId="5E4109AF" w14:textId="77777777" w:rsidR="00C202F4" w:rsidRPr="00860001" w:rsidRDefault="00C202F4" w:rsidP="00C202F4">
      <w:pPr>
        <w:ind w:right="-1"/>
        <w:jc w:val="both"/>
        <w:rPr>
          <w:sz w:val="28"/>
          <w:szCs w:val="28"/>
        </w:rPr>
      </w:pPr>
      <w:r w:rsidRPr="00860001">
        <w:rPr>
          <w:sz w:val="28"/>
          <w:szCs w:val="28"/>
        </w:rPr>
        <w:t xml:space="preserve">6.1. Оплата Работ производится Заказчиком </w:t>
      </w:r>
      <w:r>
        <w:rPr>
          <w:sz w:val="28"/>
          <w:szCs w:val="28"/>
        </w:rPr>
        <w:t xml:space="preserve">в рублях </w:t>
      </w:r>
      <w:r w:rsidR="00DA5EF3">
        <w:rPr>
          <w:sz w:val="28"/>
          <w:szCs w:val="28"/>
        </w:rPr>
        <w:t>по счету</w:t>
      </w:r>
      <w:r w:rsidRPr="00860001">
        <w:rPr>
          <w:sz w:val="28"/>
          <w:szCs w:val="28"/>
        </w:rPr>
        <w:t xml:space="preserve"> Подрядчика в следующем порядке:</w:t>
      </w:r>
    </w:p>
    <w:p w14:paraId="001D69F3" w14:textId="77777777" w:rsidR="00C202F4" w:rsidRPr="00792156" w:rsidRDefault="00C202F4" w:rsidP="00C202F4">
      <w:pPr>
        <w:ind w:right="-1"/>
        <w:jc w:val="both"/>
        <w:rPr>
          <w:sz w:val="28"/>
          <w:szCs w:val="28"/>
        </w:rPr>
      </w:pPr>
      <w:r w:rsidRPr="00C00B4B">
        <w:rPr>
          <w:sz w:val="28"/>
          <w:szCs w:val="28"/>
        </w:rPr>
        <w:t>6.1.</w:t>
      </w:r>
      <w:r w:rsidR="00120517">
        <w:rPr>
          <w:sz w:val="28"/>
          <w:szCs w:val="28"/>
        </w:rPr>
        <w:t>1</w:t>
      </w:r>
      <w:r w:rsidRPr="00C00B4B">
        <w:rPr>
          <w:sz w:val="28"/>
          <w:szCs w:val="28"/>
        </w:rPr>
        <w:t>.</w:t>
      </w:r>
      <w:r w:rsidRPr="00860001">
        <w:rPr>
          <w:sz w:val="28"/>
          <w:szCs w:val="28"/>
        </w:rPr>
        <w:t xml:space="preserve"> Платёж за выполненные Работы </w:t>
      </w:r>
      <w:r w:rsidRPr="00792156">
        <w:rPr>
          <w:sz w:val="28"/>
          <w:szCs w:val="28"/>
        </w:rPr>
        <w:t xml:space="preserve">в размере </w:t>
      </w:r>
      <w:r w:rsidR="00120517">
        <w:rPr>
          <w:sz w:val="28"/>
          <w:szCs w:val="28"/>
        </w:rPr>
        <w:t>10</w:t>
      </w:r>
      <w:r w:rsidRPr="00792156">
        <w:rPr>
          <w:sz w:val="28"/>
          <w:szCs w:val="28"/>
        </w:rPr>
        <w:t xml:space="preserve">0% от общей стоимости </w:t>
      </w:r>
      <w:r w:rsidR="00120517">
        <w:rPr>
          <w:sz w:val="28"/>
          <w:szCs w:val="28"/>
        </w:rPr>
        <w:t>Договора</w:t>
      </w:r>
      <w:r w:rsidRPr="00792156">
        <w:rPr>
          <w:sz w:val="28"/>
          <w:szCs w:val="28"/>
        </w:rPr>
        <w:t xml:space="preserve">, что составляет  </w:t>
      </w:r>
      <w:r w:rsidR="000B6A02" w:rsidRPr="00792156">
        <w:rPr>
          <w:sz w:val="28"/>
          <w:szCs w:val="28"/>
        </w:rPr>
        <w:t>________________</w:t>
      </w:r>
      <w:r w:rsidRPr="00792156">
        <w:rPr>
          <w:sz w:val="28"/>
          <w:szCs w:val="28"/>
        </w:rPr>
        <w:t xml:space="preserve"> (</w:t>
      </w:r>
      <w:r w:rsidR="000B6A02" w:rsidRPr="00792156">
        <w:rPr>
          <w:sz w:val="28"/>
          <w:szCs w:val="28"/>
        </w:rPr>
        <w:t>___________________</w:t>
      </w:r>
      <w:r w:rsidRPr="00792156">
        <w:rPr>
          <w:sz w:val="28"/>
          <w:szCs w:val="28"/>
        </w:rPr>
        <w:t xml:space="preserve"> и </w:t>
      </w:r>
      <w:r w:rsidR="000B6A02" w:rsidRPr="00792156">
        <w:rPr>
          <w:sz w:val="28"/>
          <w:szCs w:val="28"/>
        </w:rPr>
        <w:t>0</w:t>
      </w:r>
      <w:r w:rsidRPr="00792156">
        <w:rPr>
          <w:sz w:val="28"/>
          <w:szCs w:val="28"/>
        </w:rPr>
        <w:t xml:space="preserve">0/100) рубля, в том числе НДС (20%) в размере </w:t>
      </w:r>
      <w:r w:rsidR="000B6A02" w:rsidRPr="00792156">
        <w:rPr>
          <w:sz w:val="28"/>
          <w:szCs w:val="28"/>
        </w:rPr>
        <w:t>_______________</w:t>
      </w:r>
      <w:r w:rsidRPr="00792156">
        <w:rPr>
          <w:sz w:val="28"/>
          <w:szCs w:val="28"/>
        </w:rPr>
        <w:t xml:space="preserve"> (</w:t>
      </w:r>
      <w:r w:rsidR="000B6A02" w:rsidRPr="00792156">
        <w:rPr>
          <w:sz w:val="28"/>
          <w:szCs w:val="28"/>
        </w:rPr>
        <w:t>___________________</w:t>
      </w:r>
      <w:r w:rsidRPr="00792156">
        <w:rPr>
          <w:sz w:val="28"/>
          <w:szCs w:val="28"/>
        </w:rPr>
        <w:t xml:space="preserve">и </w:t>
      </w:r>
      <w:r w:rsidR="000B6A02" w:rsidRPr="00792156">
        <w:rPr>
          <w:sz w:val="28"/>
          <w:szCs w:val="28"/>
        </w:rPr>
        <w:t>0</w:t>
      </w:r>
      <w:r w:rsidRPr="00792156">
        <w:rPr>
          <w:sz w:val="28"/>
          <w:szCs w:val="28"/>
        </w:rPr>
        <w:t>0/100) рублей, производится Заказчиком в течение 10 (Десяти) банковских дней с даты подписания Сторонами Акт</w:t>
      </w:r>
      <w:r w:rsidR="00CE2CD3">
        <w:rPr>
          <w:sz w:val="28"/>
          <w:szCs w:val="28"/>
        </w:rPr>
        <w:t>ов</w:t>
      </w:r>
      <w:r w:rsidRPr="00792156">
        <w:rPr>
          <w:sz w:val="28"/>
          <w:szCs w:val="28"/>
        </w:rPr>
        <w:t xml:space="preserve"> и Справ</w:t>
      </w:r>
      <w:r w:rsidR="00CE2CD3">
        <w:rPr>
          <w:sz w:val="28"/>
          <w:szCs w:val="28"/>
        </w:rPr>
        <w:t xml:space="preserve">ок по </w:t>
      </w:r>
      <w:r w:rsidR="00DA5EF3">
        <w:rPr>
          <w:sz w:val="28"/>
          <w:szCs w:val="28"/>
        </w:rPr>
        <w:t>всем участкам</w:t>
      </w:r>
      <w:r w:rsidRPr="00792156">
        <w:rPr>
          <w:sz w:val="28"/>
          <w:szCs w:val="28"/>
        </w:rPr>
        <w:t>, при условии получения от Подрядчика счета и счета-фактуры, оформленных в установленном порядке.</w:t>
      </w:r>
    </w:p>
    <w:p w14:paraId="03764DEC" w14:textId="77777777" w:rsidR="00C202F4" w:rsidRDefault="00C202F4" w:rsidP="00C202F4">
      <w:pPr>
        <w:jc w:val="both"/>
        <w:rPr>
          <w:sz w:val="28"/>
          <w:szCs w:val="28"/>
        </w:rPr>
      </w:pPr>
      <w:r w:rsidRPr="00871BE2">
        <w:rPr>
          <w:sz w:val="28"/>
          <w:szCs w:val="28"/>
        </w:rPr>
        <w:t>6.2. Основанием для оплаты являются: Акт</w:t>
      </w:r>
      <w:r>
        <w:rPr>
          <w:sz w:val="28"/>
          <w:szCs w:val="28"/>
        </w:rPr>
        <w:t>ы</w:t>
      </w:r>
      <w:r w:rsidRPr="00871BE2">
        <w:rPr>
          <w:sz w:val="28"/>
          <w:szCs w:val="28"/>
        </w:rPr>
        <w:t xml:space="preserve"> о приемке выполненных Работ по форме КС-2, Справк</w:t>
      </w:r>
      <w:r>
        <w:rPr>
          <w:sz w:val="28"/>
          <w:szCs w:val="28"/>
        </w:rPr>
        <w:t>и</w:t>
      </w:r>
      <w:r w:rsidRPr="00871BE2">
        <w:rPr>
          <w:sz w:val="28"/>
          <w:szCs w:val="28"/>
        </w:rPr>
        <w:t xml:space="preserve"> о стоимости выполненных работ по форме КС-3, счет</w:t>
      </w:r>
      <w:r>
        <w:rPr>
          <w:sz w:val="28"/>
          <w:szCs w:val="28"/>
        </w:rPr>
        <w:t>а</w:t>
      </w:r>
      <w:r w:rsidRPr="00871BE2">
        <w:rPr>
          <w:sz w:val="28"/>
          <w:szCs w:val="28"/>
        </w:rPr>
        <w:t>, счет</w:t>
      </w:r>
      <w:r>
        <w:rPr>
          <w:sz w:val="28"/>
          <w:szCs w:val="28"/>
        </w:rPr>
        <w:t>а</w:t>
      </w:r>
      <w:r w:rsidRPr="00871BE2">
        <w:rPr>
          <w:sz w:val="28"/>
          <w:szCs w:val="28"/>
        </w:rPr>
        <w:t>-фактур</w:t>
      </w:r>
      <w:r>
        <w:rPr>
          <w:sz w:val="28"/>
          <w:szCs w:val="28"/>
        </w:rPr>
        <w:t>ы</w:t>
      </w:r>
      <w:r w:rsidRPr="00871BE2">
        <w:rPr>
          <w:sz w:val="28"/>
          <w:szCs w:val="28"/>
        </w:rPr>
        <w:t xml:space="preserve"> на выполненные Работы, оформленные в установленном порядке. В случае ненадлежащего оформления счета-фактуры Подрядчиком Заказчик вправе не производить оплату до надлежащего оформления счета-фактуры. </w:t>
      </w:r>
    </w:p>
    <w:p w14:paraId="6C980484" w14:textId="77777777" w:rsidR="00DA5EF3" w:rsidRPr="00871BE2" w:rsidRDefault="00DA5EF3" w:rsidP="00C202F4">
      <w:pPr>
        <w:jc w:val="both"/>
        <w:rPr>
          <w:sz w:val="28"/>
          <w:szCs w:val="28"/>
        </w:rPr>
      </w:pPr>
    </w:p>
    <w:p w14:paraId="1EF2237E" w14:textId="77777777" w:rsidR="00C202F4" w:rsidRPr="00A160A3" w:rsidRDefault="00C202F4" w:rsidP="00C202F4">
      <w:pPr>
        <w:ind w:right="-1"/>
        <w:jc w:val="both"/>
        <w:rPr>
          <w:sz w:val="28"/>
          <w:szCs w:val="28"/>
        </w:rPr>
      </w:pPr>
      <w:r w:rsidRPr="00A160A3">
        <w:rPr>
          <w:sz w:val="28"/>
          <w:szCs w:val="28"/>
        </w:rPr>
        <w:t>6.</w:t>
      </w:r>
      <w:r>
        <w:rPr>
          <w:sz w:val="28"/>
          <w:szCs w:val="28"/>
        </w:rPr>
        <w:t>3</w:t>
      </w:r>
      <w:r w:rsidRPr="00A160A3">
        <w:rPr>
          <w:sz w:val="28"/>
          <w:szCs w:val="28"/>
        </w:rPr>
        <w:t>. Датой платежа является дата списания денежных средств с расчетного счета Заказчика.</w:t>
      </w:r>
    </w:p>
    <w:p w14:paraId="4A485CE2" w14:textId="77777777" w:rsidR="00C202F4" w:rsidRDefault="00C202F4" w:rsidP="00C202F4">
      <w:pPr>
        <w:ind w:right="-1"/>
        <w:jc w:val="both"/>
        <w:rPr>
          <w:sz w:val="28"/>
          <w:szCs w:val="28"/>
        </w:rPr>
      </w:pPr>
    </w:p>
    <w:p w14:paraId="55202836" w14:textId="77777777" w:rsidR="00C202F4" w:rsidRPr="00A160A3" w:rsidRDefault="00C202F4" w:rsidP="00C202F4">
      <w:pPr>
        <w:jc w:val="center"/>
        <w:rPr>
          <w:b/>
          <w:sz w:val="28"/>
          <w:szCs w:val="28"/>
        </w:rPr>
      </w:pPr>
      <w:r w:rsidRPr="00A160A3">
        <w:rPr>
          <w:b/>
          <w:sz w:val="28"/>
          <w:szCs w:val="28"/>
        </w:rPr>
        <w:t>7. СДАЧА-ПРИЁМКА РАБОТ</w:t>
      </w:r>
    </w:p>
    <w:p w14:paraId="4DB37EDA" w14:textId="77777777" w:rsidR="00C202F4" w:rsidRPr="00183797" w:rsidRDefault="00C202F4" w:rsidP="00183797">
      <w:pPr>
        <w:numPr>
          <w:ilvl w:val="12"/>
          <w:numId w:val="0"/>
        </w:numPr>
        <w:jc w:val="center"/>
        <w:rPr>
          <w:b/>
          <w:bCs/>
          <w:sz w:val="16"/>
          <w:szCs w:val="16"/>
        </w:rPr>
      </w:pPr>
    </w:p>
    <w:p w14:paraId="7A1645DC" w14:textId="48B4BAC5" w:rsidR="00C202F4" w:rsidRPr="00A160A3" w:rsidRDefault="00C202F4" w:rsidP="00C202F4">
      <w:pPr>
        <w:shd w:val="clear" w:color="auto" w:fill="FFFFFF"/>
        <w:jc w:val="both"/>
        <w:rPr>
          <w:sz w:val="28"/>
          <w:szCs w:val="28"/>
        </w:rPr>
      </w:pPr>
      <w:r w:rsidRPr="00A160A3">
        <w:rPr>
          <w:sz w:val="28"/>
          <w:szCs w:val="28"/>
        </w:rPr>
        <w:t>7.1. Для осуществления технического надзора и контроля за выполнением Работ, а также проведения проверок соответствия используемых строительных материалов и конструкций условиям Договора Заказчик назначает своего</w:t>
      </w:r>
      <w:r w:rsidR="006B4201">
        <w:rPr>
          <w:sz w:val="28"/>
          <w:szCs w:val="28"/>
        </w:rPr>
        <w:t xml:space="preserve"> представителя</w:t>
      </w:r>
    </w:p>
    <w:p w14:paraId="438312DD" w14:textId="77777777" w:rsidR="00C202F4" w:rsidRPr="00A160A3" w:rsidRDefault="00C202F4" w:rsidP="00C202F4">
      <w:pPr>
        <w:shd w:val="clear" w:color="auto" w:fill="FFFFFF"/>
        <w:jc w:val="both"/>
        <w:rPr>
          <w:sz w:val="28"/>
          <w:szCs w:val="28"/>
        </w:rPr>
      </w:pPr>
      <w:r w:rsidRPr="00A160A3">
        <w:rPr>
          <w:sz w:val="28"/>
          <w:szCs w:val="28"/>
        </w:rPr>
        <w:lastRenderedPageBreak/>
        <w:t xml:space="preserve">7.2. </w:t>
      </w:r>
      <w:r>
        <w:rPr>
          <w:sz w:val="28"/>
          <w:szCs w:val="28"/>
        </w:rPr>
        <w:t xml:space="preserve">В течение 5 </w:t>
      </w:r>
      <w:r w:rsidRPr="00434659">
        <w:rPr>
          <w:sz w:val="28"/>
          <w:szCs w:val="28"/>
        </w:rPr>
        <w:t>(Пяти)</w:t>
      </w:r>
      <w:r>
        <w:rPr>
          <w:sz w:val="28"/>
          <w:szCs w:val="28"/>
        </w:rPr>
        <w:t xml:space="preserve"> рабочих дней с даты выполнения работ </w:t>
      </w:r>
      <w:r w:rsidRPr="00A160A3">
        <w:rPr>
          <w:sz w:val="28"/>
          <w:szCs w:val="28"/>
        </w:rPr>
        <w:t>по мере их готовности</w:t>
      </w:r>
      <w:r>
        <w:rPr>
          <w:sz w:val="28"/>
          <w:szCs w:val="28"/>
        </w:rPr>
        <w:t xml:space="preserve"> </w:t>
      </w:r>
      <w:r w:rsidRPr="00434659">
        <w:rPr>
          <w:sz w:val="28"/>
          <w:szCs w:val="28"/>
        </w:rPr>
        <w:t xml:space="preserve">по каждому участку </w:t>
      </w:r>
      <w:r w:rsidR="00B435B1">
        <w:rPr>
          <w:sz w:val="28"/>
          <w:szCs w:val="28"/>
        </w:rPr>
        <w:t>ВОЛС</w:t>
      </w:r>
      <w:r>
        <w:rPr>
          <w:sz w:val="28"/>
          <w:szCs w:val="28"/>
        </w:rPr>
        <w:t>, П</w:t>
      </w:r>
      <w:r w:rsidRPr="00A160A3">
        <w:rPr>
          <w:sz w:val="28"/>
          <w:szCs w:val="28"/>
        </w:rPr>
        <w:t xml:space="preserve">одрядчик письменно информирует Заказчика о </w:t>
      </w:r>
      <w:r>
        <w:rPr>
          <w:sz w:val="28"/>
          <w:szCs w:val="28"/>
        </w:rPr>
        <w:t xml:space="preserve">необходимости </w:t>
      </w:r>
      <w:r w:rsidRPr="00A160A3">
        <w:rPr>
          <w:sz w:val="28"/>
          <w:szCs w:val="28"/>
        </w:rPr>
        <w:t>приемк</w:t>
      </w:r>
      <w:r>
        <w:rPr>
          <w:sz w:val="28"/>
          <w:szCs w:val="28"/>
        </w:rPr>
        <w:t>и</w:t>
      </w:r>
      <w:r w:rsidRPr="00A160A3">
        <w:rPr>
          <w:sz w:val="28"/>
          <w:szCs w:val="28"/>
        </w:rPr>
        <w:t xml:space="preserve"> выполненных Работ и Скрытых работ. («Скрытые работы» - работы, скрываемые последующими работами и конструкциями. Качество и точность этих работ невозможно определить после выполнения последующих). Надлежащая готовность принимаемых Работ подтверждается подписанием Заказчиком и Подрядч</w:t>
      </w:r>
      <w:r>
        <w:rPr>
          <w:sz w:val="28"/>
          <w:szCs w:val="28"/>
        </w:rPr>
        <w:t xml:space="preserve">иком </w:t>
      </w:r>
      <w:r w:rsidRPr="00434659">
        <w:rPr>
          <w:sz w:val="28"/>
          <w:szCs w:val="28"/>
        </w:rPr>
        <w:t>Акт</w:t>
      </w:r>
      <w:r>
        <w:rPr>
          <w:sz w:val="28"/>
          <w:szCs w:val="28"/>
        </w:rPr>
        <w:t xml:space="preserve">а, </w:t>
      </w:r>
      <w:r w:rsidRPr="00434659">
        <w:rPr>
          <w:sz w:val="28"/>
          <w:szCs w:val="28"/>
        </w:rPr>
        <w:t>Справк</w:t>
      </w:r>
      <w:r>
        <w:rPr>
          <w:sz w:val="28"/>
          <w:szCs w:val="28"/>
        </w:rPr>
        <w:t>и</w:t>
      </w:r>
      <w:r w:rsidRPr="00434659">
        <w:rPr>
          <w:sz w:val="28"/>
          <w:szCs w:val="28"/>
        </w:rPr>
        <w:t xml:space="preserve"> </w:t>
      </w:r>
      <w:r w:rsidRPr="00A160A3">
        <w:rPr>
          <w:sz w:val="28"/>
          <w:szCs w:val="28"/>
        </w:rPr>
        <w:t>и актов освидетельствования и выполнения Скрытых работ.</w:t>
      </w:r>
    </w:p>
    <w:p w14:paraId="16779190" w14:textId="77777777" w:rsidR="00C202F4" w:rsidRDefault="00C202F4" w:rsidP="00C202F4">
      <w:pPr>
        <w:shd w:val="clear" w:color="auto" w:fill="FFFFFF"/>
        <w:jc w:val="both"/>
        <w:rPr>
          <w:sz w:val="28"/>
          <w:szCs w:val="28"/>
        </w:rPr>
      </w:pPr>
      <w:r w:rsidRPr="00A160A3">
        <w:rPr>
          <w:sz w:val="28"/>
          <w:szCs w:val="28"/>
        </w:rPr>
        <w:t xml:space="preserve">7.3. </w:t>
      </w:r>
      <w:r w:rsidRPr="00434659">
        <w:rPr>
          <w:sz w:val="28"/>
          <w:szCs w:val="28"/>
        </w:rPr>
        <w:t>После завершения Работ по каждому участку ВО</w:t>
      </w:r>
      <w:r w:rsidR="00B435B1">
        <w:rPr>
          <w:sz w:val="28"/>
          <w:szCs w:val="28"/>
        </w:rPr>
        <w:t>ЛС</w:t>
      </w:r>
      <w:r w:rsidRPr="00434659">
        <w:rPr>
          <w:sz w:val="28"/>
          <w:szCs w:val="28"/>
        </w:rPr>
        <w:t xml:space="preserve"> Подрядчик представляет Заказчику Акт</w:t>
      </w:r>
      <w:r>
        <w:rPr>
          <w:sz w:val="28"/>
          <w:szCs w:val="28"/>
        </w:rPr>
        <w:t xml:space="preserve">, </w:t>
      </w:r>
      <w:r w:rsidRPr="00434659">
        <w:rPr>
          <w:sz w:val="28"/>
          <w:szCs w:val="28"/>
        </w:rPr>
        <w:t>Справку о стоимости выполнен</w:t>
      </w:r>
      <w:r>
        <w:rPr>
          <w:sz w:val="28"/>
          <w:szCs w:val="28"/>
        </w:rPr>
        <w:t>ных работ и затрат (форма КС-3) и</w:t>
      </w:r>
      <w:r w:rsidRPr="00434659">
        <w:rPr>
          <w:sz w:val="28"/>
          <w:szCs w:val="28"/>
        </w:rPr>
        <w:t xml:space="preserve"> исполнительную документацию в соответствии с </w:t>
      </w:r>
      <w:r>
        <w:rPr>
          <w:sz w:val="28"/>
          <w:szCs w:val="28"/>
        </w:rPr>
        <w:t>Т</w:t>
      </w:r>
      <w:r w:rsidRPr="00A160A3">
        <w:rPr>
          <w:sz w:val="28"/>
          <w:szCs w:val="28"/>
        </w:rPr>
        <w:t>ехническим заданием (Приложение №1 Договора)</w:t>
      </w:r>
      <w:r>
        <w:rPr>
          <w:sz w:val="28"/>
          <w:szCs w:val="28"/>
        </w:rPr>
        <w:t>.</w:t>
      </w:r>
    </w:p>
    <w:p w14:paraId="0417FCA9" w14:textId="77777777" w:rsidR="00C202F4" w:rsidRDefault="00C202F4" w:rsidP="00C202F4">
      <w:pPr>
        <w:shd w:val="clear" w:color="auto" w:fill="FFFFFF"/>
        <w:jc w:val="both"/>
        <w:rPr>
          <w:sz w:val="28"/>
          <w:szCs w:val="28"/>
        </w:rPr>
      </w:pPr>
      <w:r>
        <w:rPr>
          <w:sz w:val="28"/>
          <w:szCs w:val="28"/>
        </w:rPr>
        <w:tab/>
      </w:r>
      <w:r w:rsidRPr="00434659">
        <w:rPr>
          <w:sz w:val="28"/>
          <w:szCs w:val="28"/>
        </w:rPr>
        <w:t xml:space="preserve">Заказчик обязан принять </w:t>
      </w:r>
      <w:r>
        <w:rPr>
          <w:sz w:val="28"/>
          <w:szCs w:val="28"/>
        </w:rPr>
        <w:t>результат</w:t>
      </w:r>
      <w:r w:rsidRPr="00434659">
        <w:rPr>
          <w:sz w:val="28"/>
          <w:szCs w:val="28"/>
        </w:rPr>
        <w:t xml:space="preserve"> Работ, подписав Акт приемки выполненных Работ (форма КС-2) и Справку о стоимости выполненных работ и затрат (форма КС-3) в течение </w:t>
      </w:r>
      <w:r>
        <w:rPr>
          <w:sz w:val="28"/>
          <w:szCs w:val="28"/>
        </w:rPr>
        <w:t>10</w:t>
      </w:r>
      <w:r w:rsidRPr="00434659">
        <w:rPr>
          <w:sz w:val="28"/>
          <w:szCs w:val="28"/>
        </w:rPr>
        <w:t xml:space="preserve"> (</w:t>
      </w:r>
      <w:r>
        <w:rPr>
          <w:sz w:val="28"/>
          <w:szCs w:val="28"/>
        </w:rPr>
        <w:t>Десяти</w:t>
      </w:r>
      <w:r w:rsidRPr="00434659">
        <w:rPr>
          <w:sz w:val="28"/>
          <w:szCs w:val="28"/>
        </w:rPr>
        <w:t xml:space="preserve">) рабочих дней с момента их получения и передав </w:t>
      </w:r>
      <w:r>
        <w:rPr>
          <w:sz w:val="28"/>
          <w:szCs w:val="28"/>
        </w:rPr>
        <w:t xml:space="preserve">по одному </w:t>
      </w:r>
      <w:r w:rsidRPr="00434659">
        <w:rPr>
          <w:sz w:val="28"/>
          <w:szCs w:val="28"/>
        </w:rPr>
        <w:t>экземпляр</w:t>
      </w:r>
      <w:r>
        <w:rPr>
          <w:sz w:val="28"/>
          <w:szCs w:val="28"/>
        </w:rPr>
        <w:t>у</w:t>
      </w:r>
      <w:r w:rsidRPr="00434659">
        <w:rPr>
          <w:sz w:val="28"/>
          <w:szCs w:val="28"/>
        </w:rPr>
        <w:t xml:space="preserve"> Подрядчику, либо отказаться от приемки, представив Подрядчику в письменном виде мотивированный отказ от приемки </w:t>
      </w:r>
      <w:r>
        <w:rPr>
          <w:sz w:val="28"/>
          <w:szCs w:val="28"/>
        </w:rPr>
        <w:t>результата</w:t>
      </w:r>
      <w:r w:rsidRPr="00434659">
        <w:rPr>
          <w:sz w:val="28"/>
          <w:szCs w:val="28"/>
        </w:rPr>
        <w:t xml:space="preserve"> Работ.</w:t>
      </w:r>
      <w:r>
        <w:rPr>
          <w:sz w:val="28"/>
          <w:szCs w:val="28"/>
        </w:rPr>
        <w:t xml:space="preserve"> </w:t>
      </w:r>
      <w:r w:rsidRPr="00AC432B">
        <w:rPr>
          <w:sz w:val="28"/>
          <w:szCs w:val="28"/>
        </w:rPr>
        <w:t>Мотивированный отказ должен содержать конкретные претензии по неисполнению (ненадлежащему исполнению) требований Договора.</w:t>
      </w:r>
    </w:p>
    <w:p w14:paraId="27448D7A" w14:textId="6E5DBC56" w:rsidR="00C202F4" w:rsidRPr="00AC432B" w:rsidRDefault="00C202F4" w:rsidP="00C202F4">
      <w:pPr>
        <w:shd w:val="clear" w:color="auto" w:fill="FFFFFF"/>
        <w:jc w:val="both"/>
        <w:rPr>
          <w:sz w:val="28"/>
          <w:szCs w:val="28"/>
        </w:rPr>
      </w:pPr>
      <w:r>
        <w:rPr>
          <w:sz w:val="28"/>
          <w:szCs w:val="28"/>
        </w:rPr>
        <w:tab/>
      </w:r>
    </w:p>
    <w:p w14:paraId="0BF45000" w14:textId="1D0F23AF" w:rsidR="00C202F4" w:rsidRPr="00AC432B" w:rsidRDefault="00C202F4" w:rsidP="00C202F4">
      <w:pPr>
        <w:shd w:val="clear" w:color="auto" w:fill="FFFFFF"/>
        <w:jc w:val="both"/>
        <w:rPr>
          <w:sz w:val="28"/>
          <w:szCs w:val="28"/>
        </w:rPr>
      </w:pPr>
      <w:r>
        <w:rPr>
          <w:sz w:val="28"/>
          <w:szCs w:val="28"/>
        </w:rPr>
        <w:t xml:space="preserve">7.4. </w:t>
      </w:r>
      <w:r w:rsidRPr="00A160A3">
        <w:rPr>
          <w:sz w:val="28"/>
          <w:szCs w:val="28"/>
        </w:rPr>
        <w:t xml:space="preserve">В случае, если Заказчиком </w:t>
      </w:r>
      <w:r>
        <w:rPr>
          <w:sz w:val="28"/>
          <w:szCs w:val="28"/>
        </w:rPr>
        <w:t xml:space="preserve">при приёмке результата Работ </w:t>
      </w:r>
      <w:r w:rsidRPr="00A160A3">
        <w:rPr>
          <w:sz w:val="28"/>
          <w:szCs w:val="28"/>
        </w:rPr>
        <w:t>будут обнаружены некачественно выполненные Работы (включая ненадлежащего качества материалы),</w:t>
      </w:r>
      <w:r>
        <w:rPr>
          <w:sz w:val="28"/>
          <w:szCs w:val="28"/>
        </w:rPr>
        <w:t xml:space="preserve"> Заказчик </w:t>
      </w:r>
      <w:r w:rsidRPr="00AC432B">
        <w:rPr>
          <w:sz w:val="28"/>
          <w:szCs w:val="28"/>
        </w:rPr>
        <w:t>обязан</w:t>
      </w:r>
      <w:r>
        <w:rPr>
          <w:sz w:val="28"/>
          <w:szCs w:val="28"/>
        </w:rPr>
        <w:t xml:space="preserve"> в течени</w:t>
      </w:r>
      <w:r w:rsidR="00B64B08">
        <w:rPr>
          <w:sz w:val="28"/>
          <w:szCs w:val="28"/>
        </w:rPr>
        <w:t>е</w:t>
      </w:r>
      <w:r>
        <w:rPr>
          <w:sz w:val="28"/>
          <w:szCs w:val="28"/>
        </w:rPr>
        <w:t xml:space="preserve"> 10</w:t>
      </w:r>
      <w:r w:rsidRPr="00434659">
        <w:rPr>
          <w:sz w:val="28"/>
          <w:szCs w:val="28"/>
        </w:rPr>
        <w:t xml:space="preserve"> (</w:t>
      </w:r>
      <w:r>
        <w:rPr>
          <w:sz w:val="28"/>
          <w:szCs w:val="28"/>
        </w:rPr>
        <w:t>Десяти</w:t>
      </w:r>
      <w:r w:rsidRPr="00434659">
        <w:rPr>
          <w:sz w:val="28"/>
          <w:szCs w:val="28"/>
        </w:rPr>
        <w:t xml:space="preserve">) рабочих </w:t>
      </w:r>
      <w:r>
        <w:rPr>
          <w:sz w:val="28"/>
          <w:szCs w:val="28"/>
        </w:rPr>
        <w:t xml:space="preserve">дней с даты их обнаружения </w:t>
      </w:r>
      <w:r w:rsidRPr="00434659">
        <w:rPr>
          <w:sz w:val="28"/>
          <w:szCs w:val="28"/>
        </w:rPr>
        <w:t>представи</w:t>
      </w:r>
      <w:r>
        <w:rPr>
          <w:sz w:val="28"/>
          <w:szCs w:val="28"/>
        </w:rPr>
        <w:t>ть</w:t>
      </w:r>
      <w:r w:rsidRPr="00434659">
        <w:rPr>
          <w:sz w:val="28"/>
          <w:szCs w:val="28"/>
        </w:rPr>
        <w:t xml:space="preserve"> Подрядчику мотивированный отказ от приемки выполненных Работ</w:t>
      </w:r>
      <w:r>
        <w:rPr>
          <w:sz w:val="28"/>
          <w:szCs w:val="28"/>
        </w:rPr>
        <w:t xml:space="preserve">, а </w:t>
      </w:r>
      <w:r w:rsidRPr="00A160A3">
        <w:rPr>
          <w:sz w:val="28"/>
          <w:szCs w:val="28"/>
        </w:rPr>
        <w:t xml:space="preserve">Подрядчик своими силами </w:t>
      </w:r>
      <w:r w:rsidR="003A62E9">
        <w:rPr>
          <w:sz w:val="28"/>
          <w:szCs w:val="28"/>
        </w:rPr>
        <w:t xml:space="preserve">за свой счет </w:t>
      </w:r>
      <w:r w:rsidRPr="00A160A3">
        <w:rPr>
          <w:sz w:val="28"/>
          <w:szCs w:val="28"/>
        </w:rPr>
        <w:t xml:space="preserve">без увеличения стоимости и </w:t>
      </w:r>
      <w:r>
        <w:rPr>
          <w:sz w:val="28"/>
          <w:szCs w:val="28"/>
        </w:rPr>
        <w:t>в период, не превышающий период</w:t>
      </w:r>
      <w:r w:rsidRPr="00A160A3">
        <w:rPr>
          <w:sz w:val="28"/>
          <w:szCs w:val="28"/>
        </w:rPr>
        <w:t xml:space="preserve"> выполнения Работ</w:t>
      </w:r>
      <w:r>
        <w:rPr>
          <w:sz w:val="28"/>
          <w:szCs w:val="28"/>
        </w:rPr>
        <w:t xml:space="preserve"> по Договору</w:t>
      </w:r>
      <w:r w:rsidRPr="00A160A3">
        <w:rPr>
          <w:sz w:val="28"/>
          <w:szCs w:val="28"/>
        </w:rPr>
        <w:t xml:space="preserve">, </w:t>
      </w:r>
      <w:r>
        <w:rPr>
          <w:sz w:val="28"/>
          <w:szCs w:val="28"/>
        </w:rPr>
        <w:t xml:space="preserve">обязан переделать </w:t>
      </w:r>
      <w:r w:rsidR="00B90DFC">
        <w:rPr>
          <w:sz w:val="28"/>
          <w:szCs w:val="28"/>
        </w:rPr>
        <w:t>некачественные</w:t>
      </w:r>
      <w:r>
        <w:rPr>
          <w:sz w:val="28"/>
          <w:szCs w:val="28"/>
        </w:rPr>
        <w:t xml:space="preserve"> Р</w:t>
      </w:r>
      <w:r w:rsidR="00673C17">
        <w:rPr>
          <w:sz w:val="28"/>
          <w:szCs w:val="28"/>
        </w:rPr>
        <w:t>аботы</w:t>
      </w:r>
      <w:r w:rsidRPr="00A160A3">
        <w:rPr>
          <w:sz w:val="28"/>
          <w:szCs w:val="28"/>
        </w:rPr>
        <w:t>.</w:t>
      </w:r>
      <w:r>
        <w:rPr>
          <w:sz w:val="28"/>
          <w:szCs w:val="28"/>
        </w:rPr>
        <w:t xml:space="preserve"> </w:t>
      </w:r>
    </w:p>
    <w:p w14:paraId="36ADB8D6" w14:textId="68D8AE8A" w:rsidR="00C202F4" w:rsidRPr="00A160A3" w:rsidRDefault="00C202F4" w:rsidP="00C202F4">
      <w:pPr>
        <w:shd w:val="clear" w:color="auto" w:fill="FFFFFF"/>
        <w:jc w:val="both"/>
        <w:rPr>
          <w:sz w:val="28"/>
          <w:szCs w:val="28"/>
        </w:rPr>
      </w:pPr>
      <w:r w:rsidRPr="00A160A3">
        <w:rPr>
          <w:sz w:val="28"/>
          <w:szCs w:val="28"/>
        </w:rPr>
        <w:t>7.5. В том случае, если</w:t>
      </w:r>
      <w:r>
        <w:rPr>
          <w:sz w:val="28"/>
          <w:szCs w:val="28"/>
        </w:rPr>
        <w:t xml:space="preserve"> при приёмке выполненных работ Заказчиком </w:t>
      </w:r>
      <w:r w:rsidRPr="00434659">
        <w:rPr>
          <w:sz w:val="28"/>
          <w:szCs w:val="28"/>
        </w:rPr>
        <w:t>по каждому участку ВО</w:t>
      </w:r>
      <w:r w:rsidR="00B435B1">
        <w:rPr>
          <w:sz w:val="28"/>
          <w:szCs w:val="28"/>
        </w:rPr>
        <w:t>ЛС</w:t>
      </w:r>
      <w:r>
        <w:rPr>
          <w:sz w:val="28"/>
          <w:szCs w:val="28"/>
        </w:rPr>
        <w:t xml:space="preserve"> будут выявлены несоответствия выполненных работ требованиям Технического задания (Приложение № 1 к Договору), либо выявлено </w:t>
      </w:r>
      <w:r w:rsidR="00B435B1">
        <w:rPr>
          <w:sz w:val="28"/>
          <w:szCs w:val="28"/>
        </w:rPr>
        <w:t>невыполнение</w:t>
      </w:r>
      <w:r>
        <w:rPr>
          <w:sz w:val="28"/>
          <w:szCs w:val="28"/>
        </w:rPr>
        <w:t xml:space="preserve"> Подрядчиком работ</w:t>
      </w:r>
      <w:r w:rsidRPr="00A160A3">
        <w:rPr>
          <w:sz w:val="28"/>
          <w:szCs w:val="28"/>
        </w:rPr>
        <w:t xml:space="preserve"> или выполнен</w:t>
      </w:r>
      <w:r>
        <w:rPr>
          <w:sz w:val="28"/>
          <w:szCs w:val="28"/>
        </w:rPr>
        <w:t>ие</w:t>
      </w:r>
      <w:r w:rsidRPr="00A160A3">
        <w:rPr>
          <w:sz w:val="28"/>
          <w:szCs w:val="28"/>
        </w:rPr>
        <w:t xml:space="preserve"> </w:t>
      </w:r>
      <w:r>
        <w:rPr>
          <w:sz w:val="28"/>
          <w:szCs w:val="28"/>
        </w:rPr>
        <w:t xml:space="preserve">работ </w:t>
      </w:r>
      <w:r w:rsidRPr="00A160A3">
        <w:rPr>
          <w:sz w:val="28"/>
          <w:szCs w:val="28"/>
        </w:rPr>
        <w:t>ненадлежащим образом</w:t>
      </w:r>
      <w:r>
        <w:rPr>
          <w:sz w:val="28"/>
          <w:szCs w:val="28"/>
        </w:rPr>
        <w:t>,</w:t>
      </w:r>
      <w:r w:rsidRPr="00A160A3">
        <w:rPr>
          <w:sz w:val="28"/>
          <w:szCs w:val="28"/>
        </w:rPr>
        <w:t xml:space="preserve"> Стороны </w:t>
      </w:r>
      <w:r>
        <w:rPr>
          <w:sz w:val="28"/>
          <w:szCs w:val="28"/>
        </w:rPr>
        <w:t>в течени</w:t>
      </w:r>
      <w:r w:rsidR="00B64B08">
        <w:rPr>
          <w:sz w:val="28"/>
          <w:szCs w:val="28"/>
        </w:rPr>
        <w:t>е</w:t>
      </w:r>
      <w:r>
        <w:rPr>
          <w:sz w:val="28"/>
          <w:szCs w:val="28"/>
        </w:rPr>
        <w:t xml:space="preserve"> 10 (Десяти) рабочих дней с даты получения исполнительной документации в соответствии с п. 7.3 Договора, </w:t>
      </w:r>
      <w:r w:rsidRPr="00A160A3">
        <w:rPr>
          <w:sz w:val="28"/>
          <w:szCs w:val="28"/>
        </w:rPr>
        <w:t>составляют план устранения дефектов и недоделок.</w:t>
      </w:r>
    </w:p>
    <w:p w14:paraId="4198C35B" w14:textId="77777777" w:rsidR="00C202F4" w:rsidRPr="00A160A3" w:rsidRDefault="00C202F4" w:rsidP="00C202F4">
      <w:pPr>
        <w:jc w:val="both"/>
        <w:rPr>
          <w:sz w:val="28"/>
          <w:szCs w:val="28"/>
        </w:rPr>
      </w:pPr>
      <w:r w:rsidRPr="00A160A3">
        <w:rPr>
          <w:sz w:val="28"/>
          <w:szCs w:val="28"/>
        </w:rPr>
        <w:t xml:space="preserve">7.6. Устранение дефектов и недоделок не освобождает Подрядчика от ответственности за </w:t>
      </w:r>
      <w:r>
        <w:rPr>
          <w:sz w:val="28"/>
          <w:szCs w:val="28"/>
        </w:rPr>
        <w:t>нарушение срока выполнения Работ, установленного п. 5.1 Договора</w:t>
      </w:r>
      <w:r w:rsidRPr="00A160A3">
        <w:rPr>
          <w:sz w:val="28"/>
          <w:szCs w:val="28"/>
        </w:rPr>
        <w:t>.</w:t>
      </w:r>
    </w:p>
    <w:p w14:paraId="1C8B5D31" w14:textId="77777777" w:rsidR="00C202F4" w:rsidRPr="00183797" w:rsidRDefault="00C202F4" w:rsidP="0074426A">
      <w:pPr>
        <w:jc w:val="center"/>
        <w:rPr>
          <w:b/>
          <w:bCs/>
          <w:sz w:val="16"/>
          <w:szCs w:val="16"/>
        </w:rPr>
      </w:pPr>
      <w:r w:rsidRPr="00A160A3">
        <w:rPr>
          <w:b/>
          <w:sz w:val="28"/>
          <w:szCs w:val="28"/>
        </w:rPr>
        <w:t>8.</w:t>
      </w:r>
      <w:r>
        <w:rPr>
          <w:b/>
          <w:sz w:val="28"/>
          <w:szCs w:val="28"/>
        </w:rPr>
        <w:t xml:space="preserve"> </w:t>
      </w:r>
      <w:r w:rsidRPr="00A160A3">
        <w:rPr>
          <w:b/>
          <w:sz w:val="28"/>
          <w:szCs w:val="28"/>
        </w:rPr>
        <w:t>ОБСТОЯТЕЛЬСТВА НЕПРЕОДОЛИМОЙ СИЛЫ</w:t>
      </w:r>
    </w:p>
    <w:p w14:paraId="2982E031" w14:textId="77777777" w:rsidR="00C202F4" w:rsidRPr="00A160A3" w:rsidRDefault="00C202F4" w:rsidP="00C202F4">
      <w:pPr>
        <w:jc w:val="both"/>
        <w:rPr>
          <w:sz w:val="28"/>
          <w:szCs w:val="28"/>
        </w:rPr>
      </w:pPr>
      <w:r w:rsidRPr="00A160A3">
        <w:rPr>
          <w:sz w:val="28"/>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наступлением обстоятельств непреодолимой силы, т.е. чрезвычайными и непредотвратимыми обстоятельствами, не подлежащими разумному контролю.</w:t>
      </w:r>
      <w:r w:rsidRPr="00A160A3">
        <w:rPr>
          <w:spacing w:val="5"/>
          <w:sz w:val="28"/>
          <w:szCs w:val="28"/>
        </w:rPr>
        <w:t xml:space="preserve"> </w:t>
      </w:r>
      <w:r w:rsidRPr="00A160A3">
        <w:rPr>
          <w:sz w:val="28"/>
          <w:szCs w:val="28"/>
        </w:rPr>
        <w:t>Наличие форс-мажорных обстоятельств подтверждается соответствующим  документом компетентных органов.</w:t>
      </w:r>
    </w:p>
    <w:p w14:paraId="1CDF84E8" w14:textId="77777777" w:rsidR="00C202F4" w:rsidRPr="00A160A3" w:rsidRDefault="00C202F4" w:rsidP="00C202F4">
      <w:pPr>
        <w:tabs>
          <w:tab w:val="num" w:pos="2864"/>
        </w:tabs>
        <w:jc w:val="both"/>
        <w:rPr>
          <w:sz w:val="28"/>
          <w:szCs w:val="28"/>
        </w:rPr>
      </w:pPr>
      <w:r w:rsidRPr="00A160A3">
        <w:rPr>
          <w:sz w:val="28"/>
          <w:szCs w:val="28"/>
        </w:rPr>
        <w:t xml:space="preserve">8.2. Сторона, которая не в состоянии выполнить обязательства по Договору в силу наступления обстоятельств непреодолимой силы, незамедлительно письменно </w:t>
      </w:r>
      <w:r w:rsidRPr="00A160A3">
        <w:rPr>
          <w:sz w:val="28"/>
          <w:szCs w:val="28"/>
        </w:rPr>
        <w:lastRenderedPageBreak/>
        <w:t>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w:t>
      </w:r>
    </w:p>
    <w:p w14:paraId="45FA683C" w14:textId="77777777" w:rsidR="00C202F4" w:rsidRPr="00A160A3" w:rsidRDefault="00C202F4" w:rsidP="00C202F4">
      <w:pPr>
        <w:tabs>
          <w:tab w:val="num" w:pos="2864"/>
        </w:tabs>
        <w:jc w:val="both"/>
        <w:rPr>
          <w:sz w:val="28"/>
          <w:szCs w:val="28"/>
        </w:rPr>
      </w:pPr>
      <w:r w:rsidRPr="00A160A3">
        <w:rPr>
          <w:sz w:val="28"/>
          <w:szCs w:val="28"/>
        </w:rPr>
        <w:t xml:space="preserve">8.3. 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27DA93A" w14:textId="77777777" w:rsidR="00C202F4" w:rsidRPr="00A160A3" w:rsidRDefault="00C202F4" w:rsidP="00C202F4">
      <w:pPr>
        <w:tabs>
          <w:tab w:val="num" w:pos="2864"/>
        </w:tabs>
        <w:jc w:val="both"/>
        <w:rPr>
          <w:sz w:val="28"/>
          <w:szCs w:val="28"/>
        </w:rPr>
      </w:pPr>
      <w:r w:rsidRPr="00A160A3">
        <w:rPr>
          <w:sz w:val="28"/>
          <w:szCs w:val="28"/>
        </w:rPr>
        <w:t>8.4. Если указанные обстоятельства продолжаются более 1 месяца, каждая Сторона имеет право на досрочное расторжение Договора. В этом случае Стороны производят взаиморасчеты, в соответствии с требованиями действующего законодательства РФ.</w:t>
      </w:r>
    </w:p>
    <w:p w14:paraId="19D1F156" w14:textId="77777777" w:rsidR="00C202F4" w:rsidRPr="00A160A3" w:rsidRDefault="00C202F4" w:rsidP="00C202F4">
      <w:pPr>
        <w:jc w:val="center"/>
        <w:rPr>
          <w:b/>
          <w:bCs/>
          <w:sz w:val="28"/>
          <w:szCs w:val="28"/>
        </w:rPr>
      </w:pPr>
      <w:r w:rsidRPr="00A160A3">
        <w:rPr>
          <w:b/>
          <w:bCs/>
          <w:sz w:val="28"/>
          <w:szCs w:val="28"/>
        </w:rPr>
        <w:t>9. ГАРАНТИЯ КАЧЕСТВА РАБОТЫ</w:t>
      </w:r>
    </w:p>
    <w:p w14:paraId="26242CDC" w14:textId="77777777" w:rsidR="00C202F4" w:rsidRPr="00183797" w:rsidRDefault="00C202F4" w:rsidP="00183797">
      <w:pPr>
        <w:numPr>
          <w:ilvl w:val="12"/>
          <w:numId w:val="0"/>
        </w:numPr>
        <w:jc w:val="center"/>
        <w:rPr>
          <w:b/>
          <w:bCs/>
          <w:sz w:val="16"/>
          <w:szCs w:val="16"/>
        </w:rPr>
      </w:pPr>
    </w:p>
    <w:p w14:paraId="54D9CBBD" w14:textId="77777777" w:rsidR="00C202F4" w:rsidRPr="00A160A3" w:rsidRDefault="00C202F4" w:rsidP="00C202F4">
      <w:pPr>
        <w:jc w:val="both"/>
        <w:rPr>
          <w:sz w:val="28"/>
          <w:szCs w:val="28"/>
        </w:rPr>
      </w:pPr>
      <w:r w:rsidRPr="00A160A3">
        <w:rPr>
          <w:sz w:val="28"/>
          <w:szCs w:val="28"/>
        </w:rPr>
        <w:t>9.1. Подрядчик настоящим заявляет и гарантирует Заказчику, что</w:t>
      </w:r>
    </w:p>
    <w:p w14:paraId="4269E701" w14:textId="77777777" w:rsidR="00C202F4" w:rsidRPr="00A160A3" w:rsidRDefault="00C202F4" w:rsidP="00C202F4">
      <w:pPr>
        <w:jc w:val="both"/>
        <w:rPr>
          <w:sz w:val="28"/>
          <w:szCs w:val="28"/>
        </w:rPr>
      </w:pPr>
      <w:r w:rsidRPr="00A160A3">
        <w:rPr>
          <w:sz w:val="28"/>
          <w:szCs w:val="28"/>
        </w:rPr>
        <w:t>(а) Подрядчик имеет все необходимые разрешения для осуществления своей деятельности.</w:t>
      </w:r>
    </w:p>
    <w:p w14:paraId="73CFE6EE" w14:textId="77777777" w:rsidR="00C202F4" w:rsidRPr="00A160A3" w:rsidRDefault="00C202F4" w:rsidP="00C202F4">
      <w:pPr>
        <w:jc w:val="both"/>
        <w:rPr>
          <w:sz w:val="28"/>
          <w:szCs w:val="28"/>
        </w:rPr>
      </w:pPr>
      <w:r w:rsidRPr="00A160A3">
        <w:rPr>
          <w:sz w:val="28"/>
          <w:szCs w:val="28"/>
        </w:rPr>
        <w:t xml:space="preserve">(б) Подписание и заключение Договора Подрядчиком и выполнение обязательств в соответствии с Договором не нарушают положения действующего законодательства </w:t>
      </w:r>
      <w:r>
        <w:rPr>
          <w:sz w:val="28"/>
          <w:szCs w:val="28"/>
        </w:rPr>
        <w:t>РФ</w:t>
      </w:r>
      <w:r w:rsidRPr="00A160A3">
        <w:rPr>
          <w:sz w:val="28"/>
          <w:szCs w:val="28"/>
        </w:rPr>
        <w:t xml:space="preserve"> или каких-либо положений уставных документов Подрядчика, или каких-либо действующих соглашений или договоренностей, которые являются обязательными для Подрядчика, и не нарушают  каких бы то ни было решений или постановлений судебных или государственных органов РФ, решения которых обязательны для исполнения Подрядчиком.</w:t>
      </w:r>
    </w:p>
    <w:p w14:paraId="09DB22F0" w14:textId="77777777" w:rsidR="00C202F4" w:rsidRPr="00A160A3" w:rsidRDefault="00C202F4" w:rsidP="00C202F4">
      <w:pPr>
        <w:jc w:val="both"/>
        <w:rPr>
          <w:sz w:val="28"/>
          <w:szCs w:val="28"/>
        </w:rPr>
      </w:pPr>
      <w:r w:rsidRPr="00A160A3">
        <w:rPr>
          <w:sz w:val="28"/>
          <w:szCs w:val="28"/>
        </w:rPr>
        <w:t>(в) Лицо, подписавшее Договор от имени Подрядчика, обладает всеми полномочиями на его подписание.</w:t>
      </w:r>
    </w:p>
    <w:p w14:paraId="36D80903" w14:textId="77777777" w:rsidR="00C202F4" w:rsidRPr="00A160A3" w:rsidRDefault="00C202F4" w:rsidP="00C202F4">
      <w:pPr>
        <w:jc w:val="both"/>
        <w:rPr>
          <w:sz w:val="28"/>
          <w:szCs w:val="28"/>
        </w:rPr>
      </w:pPr>
      <w:r w:rsidRPr="00A160A3">
        <w:rPr>
          <w:sz w:val="28"/>
          <w:szCs w:val="28"/>
        </w:rPr>
        <w:t>9.2. Подрядчик также гарантирует:</w:t>
      </w:r>
    </w:p>
    <w:p w14:paraId="18DE77EE" w14:textId="77777777" w:rsidR="00C202F4" w:rsidRPr="00A160A3" w:rsidRDefault="00C202F4" w:rsidP="00C202F4">
      <w:pPr>
        <w:jc w:val="both"/>
        <w:rPr>
          <w:sz w:val="28"/>
          <w:szCs w:val="28"/>
        </w:rPr>
      </w:pPr>
      <w:r w:rsidRPr="00A160A3">
        <w:rPr>
          <w:sz w:val="28"/>
          <w:szCs w:val="28"/>
        </w:rPr>
        <w:t xml:space="preserve"> - выполнение всех Работ в полном объеме и в </w:t>
      </w:r>
      <w:r>
        <w:rPr>
          <w:sz w:val="28"/>
          <w:szCs w:val="28"/>
        </w:rPr>
        <w:t>период</w:t>
      </w:r>
      <w:r w:rsidRPr="00A160A3">
        <w:rPr>
          <w:sz w:val="28"/>
          <w:szCs w:val="28"/>
        </w:rPr>
        <w:t>, определенные условиями Договора;</w:t>
      </w:r>
    </w:p>
    <w:p w14:paraId="29ABB603" w14:textId="77777777" w:rsidR="00C202F4" w:rsidRPr="00A160A3" w:rsidRDefault="00C202F4" w:rsidP="00C202F4">
      <w:pPr>
        <w:jc w:val="both"/>
        <w:rPr>
          <w:sz w:val="28"/>
          <w:szCs w:val="28"/>
        </w:rPr>
      </w:pPr>
      <w:r w:rsidRPr="00A160A3">
        <w:rPr>
          <w:sz w:val="28"/>
          <w:szCs w:val="28"/>
        </w:rPr>
        <w:t xml:space="preserve"> - качество выполнения всех Работ в соответствии с Договором и действующим законодательством РФ</w:t>
      </w:r>
      <w:r>
        <w:rPr>
          <w:sz w:val="28"/>
          <w:szCs w:val="28"/>
        </w:rPr>
        <w:t>, иными нормативными документами</w:t>
      </w:r>
      <w:r w:rsidRPr="00A160A3">
        <w:rPr>
          <w:sz w:val="28"/>
          <w:szCs w:val="28"/>
        </w:rPr>
        <w:t>;</w:t>
      </w:r>
    </w:p>
    <w:p w14:paraId="3B724EAE" w14:textId="77777777" w:rsidR="00C202F4" w:rsidRPr="00A160A3" w:rsidRDefault="00C202F4" w:rsidP="00C202F4">
      <w:pPr>
        <w:jc w:val="both"/>
        <w:rPr>
          <w:sz w:val="28"/>
          <w:szCs w:val="28"/>
        </w:rPr>
      </w:pPr>
      <w:r w:rsidRPr="00A160A3">
        <w:rPr>
          <w:sz w:val="28"/>
          <w:szCs w:val="28"/>
        </w:rPr>
        <w:t>9.3. Срок гарантии на выполнение Подрядчиком Р</w:t>
      </w:r>
      <w:r>
        <w:rPr>
          <w:sz w:val="28"/>
          <w:szCs w:val="28"/>
        </w:rPr>
        <w:t>аботы, устанавливается равным 36</w:t>
      </w:r>
      <w:r w:rsidRPr="00A160A3">
        <w:rPr>
          <w:sz w:val="28"/>
          <w:szCs w:val="28"/>
        </w:rPr>
        <w:t xml:space="preserve"> месяцам с даты подписания </w:t>
      </w:r>
      <w:r w:rsidRPr="00434659">
        <w:rPr>
          <w:sz w:val="28"/>
          <w:szCs w:val="28"/>
        </w:rPr>
        <w:t>Акт</w:t>
      </w:r>
      <w:r>
        <w:rPr>
          <w:sz w:val="28"/>
          <w:szCs w:val="28"/>
        </w:rPr>
        <w:t>а</w:t>
      </w:r>
      <w:r w:rsidRPr="00434659">
        <w:rPr>
          <w:sz w:val="28"/>
          <w:szCs w:val="28"/>
        </w:rPr>
        <w:t xml:space="preserve"> приемки выполненных Работ (форма КС-2) и Справк</w:t>
      </w:r>
      <w:r>
        <w:rPr>
          <w:sz w:val="28"/>
          <w:szCs w:val="28"/>
        </w:rPr>
        <w:t>и</w:t>
      </w:r>
      <w:r w:rsidRPr="00434659">
        <w:rPr>
          <w:sz w:val="28"/>
          <w:szCs w:val="28"/>
        </w:rPr>
        <w:t xml:space="preserve"> о стоимости выполненных работ и затрат (форма КС-3)</w:t>
      </w:r>
      <w:r w:rsidRPr="00A160A3">
        <w:rPr>
          <w:sz w:val="28"/>
          <w:szCs w:val="28"/>
        </w:rPr>
        <w:t>;</w:t>
      </w:r>
    </w:p>
    <w:p w14:paraId="2B414EE4" w14:textId="77777777" w:rsidR="00C202F4" w:rsidRPr="00A160A3" w:rsidRDefault="00C202F4" w:rsidP="00C202F4">
      <w:pPr>
        <w:jc w:val="both"/>
        <w:rPr>
          <w:sz w:val="28"/>
          <w:szCs w:val="28"/>
        </w:rPr>
      </w:pPr>
      <w:r w:rsidRPr="00A160A3">
        <w:rPr>
          <w:sz w:val="28"/>
          <w:szCs w:val="28"/>
        </w:rPr>
        <w:t>9.4. Устранение любых дефектов и недостатков в период гарантированного срока эксплуатации осуществляется Подрядчиком за свой счет.</w:t>
      </w:r>
    </w:p>
    <w:p w14:paraId="037C46F7" w14:textId="77777777" w:rsidR="00C202F4" w:rsidRPr="00A160A3" w:rsidRDefault="00C202F4" w:rsidP="00C202F4">
      <w:pPr>
        <w:jc w:val="both"/>
        <w:rPr>
          <w:sz w:val="28"/>
          <w:szCs w:val="28"/>
        </w:rPr>
      </w:pPr>
      <w:r w:rsidRPr="00A160A3">
        <w:rPr>
          <w:sz w:val="28"/>
          <w:szCs w:val="28"/>
        </w:rPr>
        <w:t>9.5. Наличие дефектов и недостатков, сроки их устранения Подрядчиком фиксируется двухсторонним актом Подрядчика и Заказчика.</w:t>
      </w:r>
    </w:p>
    <w:p w14:paraId="51BB25CE" w14:textId="77777777" w:rsidR="00C202F4" w:rsidRDefault="00C202F4" w:rsidP="00C202F4">
      <w:pPr>
        <w:jc w:val="both"/>
        <w:rPr>
          <w:sz w:val="28"/>
          <w:szCs w:val="28"/>
        </w:rPr>
      </w:pPr>
      <w:r w:rsidRPr="00A160A3">
        <w:rPr>
          <w:sz w:val="28"/>
          <w:szCs w:val="28"/>
        </w:rPr>
        <w:t>9.6. При отказе Подрядчика от составления или подписания Акта обнаруженных дефектов и недоделок в период гарантийного срока эксплуатации, для их подтверждения Заказчик назначит квалифицированную экспертизу, по результатам которой составляется соответствующий Акт по фиксированию дефектов и недоделок и их характеру. В этом случае Подрядчик считается подписавшим акт, фикс</w:t>
      </w:r>
      <w:r>
        <w:rPr>
          <w:sz w:val="28"/>
          <w:szCs w:val="28"/>
        </w:rPr>
        <w:t xml:space="preserve">ирующий дефекты  и  замечания, и обязуется в </w:t>
      </w:r>
      <w:r w:rsidRPr="00A160A3">
        <w:rPr>
          <w:sz w:val="28"/>
          <w:szCs w:val="28"/>
        </w:rPr>
        <w:t>течение 7 (семи) дней с момента</w:t>
      </w:r>
      <w:r>
        <w:rPr>
          <w:sz w:val="28"/>
          <w:szCs w:val="28"/>
        </w:rPr>
        <w:t xml:space="preserve"> предъявления соответствующего </w:t>
      </w:r>
      <w:r w:rsidRPr="00A160A3">
        <w:rPr>
          <w:sz w:val="28"/>
          <w:szCs w:val="28"/>
        </w:rPr>
        <w:t xml:space="preserve">требования  Заказчика  устранить  дефекты  и  недостатки, указанные в Акте, а также возместить  Заказчику  все  убытки,  </w:t>
      </w:r>
      <w:r w:rsidRPr="00A160A3">
        <w:rPr>
          <w:sz w:val="28"/>
          <w:szCs w:val="28"/>
        </w:rPr>
        <w:lastRenderedPageBreak/>
        <w:t>возникшие у Заказчика в связи с отказом Подрядчика от составления  или подписания Акта обнаруженных дефектов и недоделок.</w:t>
      </w:r>
    </w:p>
    <w:p w14:paraId="13A632E5" w14:textId="77777777" w:rsidR="00C202F4" w:rsidRPr="00A160A3" w:rsidRDefault="00C202F4" w:rsidP="00C202F4">
      <w:pPr>
        <w:jc w:val="both"/>
        <w:rPr>
          <w:sz w:val="28"/>
          <w:szCs w:val="28"/>
        </w:rPr>
      </w:pPr>
    </w:p>
    <w:p w14:paraId="69FB339C" w14:textId="77777777" w:rsidR="00C202F4" w:rsidRPr="00A160A3" w:rsidRDefault="00C202F4" w:rsidP="00C202F4">
      <w:pPr>
        <w:jc w:val="center"/>
        <w:rPr>
          <w:sz w:val="28"/>
          <w:szCs w:val="28"/>
        </w:rPr>
      </w:pPr>
      <w:r w:rsidRPr="00A160A3">
        <w:rPr>
          <w:b/>
          <w:bCs/>
          <w:sz w:val="28"/>
          <w:szCs w:val="28"/>
        </w:rPr>
        <w:t>10. ОТВЕТСТВЕННОСТЬ СТОРОН</w:t>
      </w:r>
    </w:p>
    <w:p w14:paraId="64F7DF41" w14:textId="77777777" w:rsidR="00C202F4" w:rsidRPr="00183797" w:rsidRDefault="00C202F4" w:rsidP="00183797">
      <w:pPr>
        <w:numPr>
          <w:ilvl w:val="12"/>
          <w:numId w:val="0"/>
        </w:numPr>
        <w:jc w:val="center"/>
        <w:rPr>
          <w:b/>
          <w:bCs/>
          <w:sz w:val="16"/>
          <w:szCs w:val="16"/>
        </w:rPr>
      </w:pPr>
    </w:p>
    <w:p w14:paraId="143CBCEC" w14:textId="77777777" w:rsidR="00C202F4" w:rsidRPr="00A160A3" w:rsidRDefault="00C202F4" w:rsidP="00C202F4">
      <w:pPr>
        <w:jc w:val="both"/>
        <w:rPr>
          <w:sz w:val="28"/>
          <w:szCs w:val="28"/>
        </w:rPr>
      </w:pPr>
      <w:r w:rsidRPr="00A160A3">
        <w:rPr>
          <w:sz w:val="28"/>
          <w:szCs w:val="28"/>
        </w:rPr>
        <w:t xml:space="preserve">10.1. За нарушение Подрядчиком </w:t>
      </w:r>
      <w:r>
        <w:rPr>
          <w:sz w:val="28"/>
          <w:szCs w:val="28"/>
        </w:rPr>
        <w:t>сроков</w:t>
      </w:r>
      <w:r w:rsidRPr="00A160A3">
        <w:rPr>
          <w:sz w:val="28"/>
          <w:szCs w:val="28"/>
        </w:rPr>
        <w:t xml:space="preserve"> выполнения Работ Заказчик вправе потребовать от Подрядчика уплаты пени в размере</w:t>
      </w:r>
      <w:r>
        <w:rPr>
          <w:sz w:val="28"/>
          <w:szCs w:val="28"/>
        </w:rPr>
        <w:t xml:space="preserve"> 0,1% от стоимости не выполненных</w:t>
      </w:r>
      <w:r w:rsidRPr="00A160A3">
        <w:rPr>
          <w:sz w:val="28"/>
          <w:szCs w:val="28"/>
        </w:rPr>
        <w:t xml:space="preserve"> Рабо</w:t>
      </w:r>
      <w:r>
        <w:rPr>
          <w:sz w:val="28"/>
          <w:szCs w:val="28"/>
        </w:rPr>
        <w:t>т</w:t>
      </w:r>
      <w:r w:rsidRPr="00A160A3">
        <w:rPr>
          <w:sz w:val="28"/>
          <w:szCs w:val="28"/>
        </w:rPr>
        <w:t xml:space="preserve"> за каждый день просрочки.</w:t>
      </w:r>
    </w:p>
    <w:p w14:paraId="79286A52" w14:textId="77777777" w:rsidR="00C202F4" w:rsidRPr="00A160A3" w:rsidRDefault="00C202F4" w:rsidP="00C202F4">
      <w:pPr>
        <w:jc w:val="both"/>
        <w:rPr>
          <w:sz w:val="28"/>
          <w:szCs w:val="28"/>
        </w:rPr>
      </w:pPr>
      <w:r>
        <w:rPr>
          <w:sz w:val="28"/>
          <w:szCs w:val="28"/>
        </w:rPr>
        <w:t>10.2</w:t>
      </w:r>
      <w:r w:rsidRPr="00A160A3">
        <w:rPr>
          <w:sz w:val="28"/>
          <w:szCs w:val="28"/>
        </w:rPr>
        <w:t xml:space="preserve">. За просрочку оплаты выполненных </w:t>
      </w:r>
      <w:r>
        <w:rPr>
          <w:sz w:val="28"/>
          <w:szCs w:val="28"/>
        </w:rPr>
        <w:t xml:space="preserve">Работ </w:t>
      </w:r>
      <w:r w:rsidRPr="00A160A3">
        <w:rPr>
          <w:sz w:val="28"/>
          <w:szCs w:val="28"/>
        </w:rPr>
        <w:t xml:space="preserve">Подрядчик вправе потребовать от Заказчика уплаты пени в размере 0,1% от </w:t>
      </w:r>
      <w:r w:rsidR="00CE2CD3">
        <w:rPr>
          <w:sz w:val="28"/>
          <w:szCs w:val="28"/>
        </w:rPr>
        <w:t>стоимости Работ</w:t>
      </w:r>
      <w:r w:rsidRPr="00A160A3">
        <w:rPr>
          <w:sz w:val="28"/>
          <w:szCs w:val="28"/>
        </w:rPr>
        <w:t xml:space="preserve"> за каждый день просрочки.</w:t>
      </w:r>
    </w:p>
    <w:p w14:paraId="1E83BBA9" w14:textId="77777777" w:rsidR="00C202F4" w:rsidRPr="00A160A3" w:rsidRDefault="00C202F4" w:rsidP="00C202F4">
      <w:pPr>
        <w:jc w:val="both"/>
        <w:rPr>
          <w:sz w:val="28"/>
          <w:szCs w:val="28"/>
        </w:rPr>
      </w:pPr>
      <w:r>
        <w:rPr>
          <w:sz w:val="28"/>
          <w:szCs w:val="28"/>
        </w:rPr>
        <w:t>10.3</w:t>
      </w:r>
      <w:r w:rsidRPr="00A160A3">
        <w:rPr>
          <w:sz w:val="28"/>
          <w:szCs w:val="28"/>
        </w:rPr>
        <w:t>. Все штрафные санкции по Договору могут применяться по усмотрению Сторон и считаются полагающимися к уплате в случае их письменного требования. Виновная Сторона обязана произвести оплату штрафных санкций в течение 10 (Десяти) банковских дней с момента получения счета.</w:t>
      </w:r>
    </w:p>
    <w:p w14:paraId="3EC2FD37" w14:textId="77777777" w:rsidR="00C202F4" w:rsidRPr="00A160A3" w:rsidRDefault="00C202F4" w:rsidP="00C202F4">
      <w:pPr>
        <w:jc w:val="both"/>
        <w:rPr>
          <w:sz w:val="28"/>
          <w:szCs w:val="28"/>
        </w:rPr>
      </w:pPr>
      <w:r>
        <w:rPr>
          <w:sz w:val="28"/>
          <w:szCs w:val="28"/>
        </w:rPr>
        <w:t>10.4</w:t>
      </w:r>
      <w:r w:rsidRPr="00A160A3">
        <w:rPr>
          <w:sz w:val="28"/>
          <w:szCs w:val="28"/>
        </w:rPr>
        <w:t>. Во всех случаях</w:t>
      </w:r>
      <w:r>
        <w:rPr>
          <w:sz w:val="28"/>
          <w:szCs w:val="28"/>
        </w:rPr>
        <w:t>,</w:t>
      </w:r>
      <w:r w:rsidRPr="00A160A3">
        <w:rPr>
          <w:sz w:val="28"/>
          <w:szCs w:val="28"/>
        </w:rPr>
        <w:t xml:space="preserve"> не предусмотренных настоящим Договором</w:t>
      </w:r>
      <w:r>
        <w:rPr>
          <w:sz w:val="28"/>
          <w:szCs w:val="28"/>
        </w:rPr>
        <w:t>,</w:t>
      </w:r>
      <w:r w:rsidRPr="00A160A3">
        <w:rPr>
          <w:sz w:val="28"/>
          <w:szCs w:val="28"/>
        </w:rPr>
        <w:t xml:space="preserve"> Стороны руководствуются действующим законодательством Российской Федерации.</w:t>
      </w:r>
    </w:p>
    <w:p w14:paraId="5978F102" w14:textId="77777777" w:rsidR="00C202F4" w:rsidRPr="00A160A3" w:rsidRDefault="00C202F4" w:rsidP="00C202F4">
      <w:pPr>
        <w:jc w:val="both"/>
        <w:rPr>
          <w:sz w:val="28"/>
          <w:szCs w:val="28"/>
        </w:rPr>
      </w:pPr>
      <w:r>
        <w:rPr>
          <w:sz w:val="28"/>
          <w:szCs w:val="28"/>
        </w:rPr>
        <w:t>10.5</w:t>
      </w:r>
      <w:r w:rsidRPr="00A160A3">
        <w:rPr>
          <w:sz w:val="28"/>
          <w:szCs w:val="28"/>
        </w:rPr>
        <w:t>. Споры, возникающие вследствие неисполнения или ненадлежащего исполнения Сторонами обязательств по настоящему Договору, рассматриваются Арбитражным судом г. Москвы в соответствии с действующим законодательством Российской Федерации.</w:t>
      </w:r>
    </w:p>
    <w:p w14:paraId="0FC2C540" w14:textId="77777777" w:rsidR="00C202F4" w:rsidRPr="00A160A3" w:rsidRDefault="00C202F4" w:rsidP="00C202F4">
      <w:pPr>
        <w:rPr>
          <w:sz w:val="28"/>
          <w:szCs w:val="28"/>
        </w:rPr>
      </w:pPr>
    </w:p>
    <w:p w14:paraId="3E15F4D4" w14:textId="77777777" w:rsidR="00C202F4" w:rsidRDefault="00C202F4" w:rsidP="00C202F4">
      <w:pPr>
        <w:jc w:val="center"/>
        <w:rPr>
          <w:b/>
          <w:sz w:val="28"/>
          <w:szCs w:val="28"/>
        </w:rPr>
      </w:pPr>
      <w:r w:rsidRPr="00A160A3">
        <w:rPr>
          <w:b/>
          <w:sz w:val="28"/>
          <w:szCs w:val="28"/>
        </w:rPr>
        <w:t>11. ПРОЧИЕ УСЛОВИЯ</w:t>
      </w:r>
    </w:p>
    <w:p w14:paraId="6B5E34EA" w14:textId="77777777" w:rsidR="00C202F4" w:rsidRPr="00183797" w:rsidRDefault="00C202F4" w:rsidP="00183797">
      <w:pPr>
        <w:numPr>
          <w:ilvl w:val="12"/>
          <w:numId w:val="0"/>
        </w:numPr>
        <w:jc w:val="center"/>
        <w:rPr>
          <w:b/>
          <w:bCs/>
          <w:sz w:val="16"/>
          <w:szCs w:val="16"/>
        </w:rPr>
      </w:pPr>
    </w:p>
    <w:p w14:paraId="1820F54A" w14:textId="77777777" w:rsidR="00C202F4" w:rsidRPr="00A160A3" w:rsidRDefault="00C202F4" w:rsidP="00C202F4">
      <w:pPr>
        <w:jc w:val="both"/>
        <w:rPr>
          <w:sz w:val="28"/>
          <w:szCs w:val="28"/>
        </w:rPr>
      </w:pPr>
      <w:r w:rsidRPr="00A160A3">
        <w:rPr>
          <w:sz w:val="28"/>
          <w:szCs w:val="28"/>
        </w:rPr>
        <w:t>11.1. Заказчик по согласованию с Подрядчиком вправе изменить (уменьшить/увеличить) объем выполняемых Работ в размере, не превышающем 20% (Двадцать процентов) от общего объёма, выполняемых в рамках настоящего Договора Работ с пропорциональным изменением общей стоимости Договора. Указанные изменения действительны только в случае подписания Сторонами соответствующего Дополнительного соглашения.</w:t>
      </w:r>
    </w:p>
    <w:p w14:paraId="436ECA29" w14:textId="77777777" w:rsidR="00C202F4" w:rsidRDefault="00C202F4" w:rsidP="00C202F4">
      <w:pPr>
        <w:jc w:val="both"/>
        <w:rPr>
          <w:sz w:val="28"/>
          <w:szCs w:val="28"/>
        </w:rPr>
      </w:pPr>
      <w:r w:rsidRPr="00A160A3">
        <w:rPr>
          <w:sz w:val="28"/>
          <w:szCs w:val="28"/>
        </w:rPr>
        <w:t>11.2. 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 и скреплены печатями.</w:t>
      </w:r>
    </w:p>
    <w:p w14:paraId="0C4E5C2B" w14:textId="77777777" w:rsidR="00C202F4" w:rsidRDefault="00C202F4" w:rsidP="00C202F4">
      <w:pPr>
        <w:jc w:val="both"/>
        <w:rPr>
          <w:sz w:val="28"/>
          <w:szCs w:val="28"/>
        </w:rPr>
      </w:pPr>
      <w:r>
        <w:rPr>
          <w:sz w:val="28"/>
          <w:szCs w:val="28"/>
        </w:rPr>
        <w:t xml:space="preserve">11.3. </w:t>
      </w:r>
      <w:r w:rsidRPr="00B62601">
        <w:rPr>
          <w:sz w:val="28"/>
          <w:szCs w:val="28"/>
        </w:rPr>
        <w:t>Все уведомления, сообщения и прочая корреспонденция по Договору или в связи с ним оформляются Сторонами письменно и отправляются заказным письмом, курьерской службой или с нарочным. Любые уведомления, сообщения и прочая корреспонденция считаются доставленными в день их фактического получения или доставки, что должно быть засвидетельствовано распиской в получении или иным свидетельством получения, или доставки адресату.</w:t>
      </w:r>
    </w:p>
    <w:p w14:paraId="353285DC" w14:textId="77777777" w:rsidR="00C202F4" w:rsidRDefault="00C202F4" w:rsidP="00C202F4">
      <w:pPr>
        <w:jc w:val="both"/>
        <w:rPr>
          <w:sz w:val="28"/>
          <w:szCs w:val="28"/>
        </w:rPr>
      </w:pPr>
      <w:r w:rsidRPr="00A160A3">
        <w:rPr>
          <w:sz w:val="28"/>
          <w:szCs w:val="28"/>
        </w:rPr>
        <w:t>11.</w:t>
      </w:r>
      <w:r w:rsidR="00183797">
        <w:rPr>
          <w:sz w:val="28"/>
          <w:szCs w:val="28"/>
        </w:rPr>
        <w:t>4</w:t>
      </w:r>
      <w:r w:rsidRPr="00A160A3">
        <w:rPr>
          <w:sz w:val="28"/>
          <w:szCs w:val="28"/>
        </w:rPr>
        <w:t xml:space="preserve">. Подрядчик гарантирует, что он обладает в необходимом объеме правами на выполнение Работ, предусмотренных настоящим Договором. </w:t>
      </w:r>
    </w:p>
    <w:p w14:paraId="6E461126" w14:textId="77777777" w:rsidR="00C202F4" w:rsidRPr="00A160A3" w:rsidRDefault="00C202F4" w:rsidP="00C202F4">
      <w:pPr>
        <w:jc w:val="both"/>
        <w:rPr>
          <w:sz w:val="28"/>
          <w:szCs w:val="28"/>
        </w:rPr>
      </w:pPr>
      <w:r>
        <w:rPr>
          <w:sz w:val="28"/>
          <w:szCs w:val="28"/>
        </w:rPr>
        <w:t>11.</w:t>
      </w:r>
      <w:r w:rsidR="00183797">
        <w:rPr>
          <w:sz w:val="28"/>
          <w:szCs w:val="28"/>
        </w:rPr>
        <w:t>5</w:t>
      </w:r>
      <w:r w:rsidRPr="00A160A3">
        <w:rPr>
          <w:sz w:val="28"/>
          <w:szCs w:val="28"/>
        </w:rPr>
        <w:t>. В случае досрочного выполнения Подрядчиком Работ по настоящему Договору Заказчик вправе досрочно принять и оплатить выполненные Работы.</w:t>
      </w:r>
    </w:p>
    <w:p w14:paraId="110CE2E8" w14:textId="77777777" w:rsidR="00C202F4" w:rsidRPr="00A160A3" w:rsidRDefault="00C202F4" w:rsidP="00C202F4">
      <w:pPr>
        <w:jc w:val="both"/>
        <w:rPr>
          <w:sz w:val="28"/>
          <w:szCs w:val="28"/>
        </w:rPr>
      </w:pPr>
      <w:r>
        <w:rPr>
          <w:sz w:val="28"/>
          <w:szCs w:val="28"/>
        </w:rPr>
        <w:lastRenderedPageBreak/>
        <w:t>11.</w:t>
      </w:r>
      <w:r w:rsidR="00B90DFC">
        <w:rPr>
          <w:sz w:val="28"/>
          <w:szCs w:val="28"/>
        </w:rPr>
        <w:t>6</w:t>
      </w:r>
      <w:r w:rsidRPr="00A160A3">
        <w:rPr>
          <w:sz w:val="28"/>
          <w:szCs w:val="28"/>
        </w:rPr>
        <w:t>. В период проведения Работ Заказчик имеет право проверять ход и качество выполнения Работ, предусмотренных настоящим Договором, без вмешательства в хозяйственную деятельность Подрядчика.</w:t>
      </w:r>
    </w:p>
    <w:p w14:paraId="36699AC0" w14:textId="77777777" w:rsidR="00C202F4" w:rsidRPr="00A160A3" w:rsidRDefault="00C202F4" w:rsidP="00C202F4">
      <w:pPr>
        <w:jc w:val="both"/>
        <w:rPr>
          <w:sz w:val="28"/>
          <w:szCs w:val="28"/>
        </w:rPr>
      </w:pPr>
      <w:r>
        <w:rPr>
          <w:sz w:val="28"/>
          <w:szCs w:val="28"/>
        </w:rPr>
        <w:t>11.</w:t>
      </w:r>
      <w:r w:rsidR="00B90DFC">
        <w:rPr>
          <w:sz w:val="28"/>
          <w:szCs w:val="28"/>
        </w:rPr>
        <w:t>7</w:t>
      </w:r>
      <w:r w:rsidRPr="00A160A3">
        <w:rPr>
          <w:sz w:val="28"/>
          <w:szCs w:val="28"/>
        </w:rPr>
        <w:t xml:space="preserve">. Договор составлен в двух подлинных экземплярах, имеющих одинаковую силу по одному </w:t>
      </w:r>
      <w:r w:rsidR="00B90DFC">
        <w:rPr>
          <w:sz w:val="28"/>
          <w:szCs w:val="28"/>
        </w:rPr>
        <w:t>экземпляру для каждой из Сторон, подписан уполномоченными лицами и скреплен печатями.</w:t>
      </w:r>
    </w:p>
    <w:p w14:paraId="0C6281A2" w14:textId="77777777" w:rsidR="00C202F4" w:rsidRDefault="00C202F4" w:rsidP="00C202F4">
      <w:pPr>
        <w:jc w:val="both"/>
        <w:rPr>
          <w:sz w:val="28"/>
          <w:szCs w:val="28"/>
        </w:rPr>
      </w:pPr>
      <w:r>
        <w:rPr>
          <w:sz w:val="28"/>
          <w:szCs w:val="28"/>
        </w:rPr>
        <w:t>11.</w:t>
      </w:r>
      <w:r w:rsidR="00B90DFC">
        <w:rPr>
          <w:sz w:val="28"/>
          <w:szCs w:val="28"/>
        </w:rPr>
        <w:t>8</w:t>
      </w:r>
      <w:r w:rsidRPr="00A160A3">
        <w:rPr>
          <w:sz w:val="28"/>
          <w:szCs w:val="28"/>
        </w:rPr>
        <w:t>. Договор вступает в силу с момента его подписания Сторонами и действителен до момента исполнения Сторонами своих обязательств по настоящему Договору.</w:t>
      </w:r>
    </w:p>
    <w:p w14:paraId="3A13DB13" w14:textId="77777777" w:rsidR="00C202F4" w:rsidRPr="00DD7E93" w:rsidRDefault="00C202F4" w:rsidP="00C202F4">
      <w:pPr>
        <w:spacing w:line="276" w:lineRule="auto"/>
        <w:ind w:right="-1"/>
        <w:jc w:val="both"/>
        <w:rPr>
          <w:sz w:val="28"/>
          <w:szCs w:val="28"/>
        </w:rPr>
      </w:pPr>
      <w:r>
        <w:rPr>
          <w:sz w:val="28"/>
          <w:szCs w:val="28"/>
        </w:rPr>
        <w:t>11.</w:t>
      </w:r>
      <w:r w:rsidR="00B90DFC">
        <w:rPr>
          <w:sz w:val="28"/>
          <w:szCs w:val="28"/>
        </w:rPr>
        <w:t>9</w:t>
      </w:r>
      <w:r>
        <w:rPr>
          <w:sz w:val="28"/>
          <w:szCs w:val="28"/>
        </w:rPr>
        <w:t xml:space="preserve">. </w:t>
      </w:r>
      <w:r w:rsidRPr="00DD7E93">
        <w:rPr>
          <w:sz w:val="28"/>
          <w:szCs w:val="28"/>
        </w:rPr>
        <w:t>К настоящему Договору в качестве его неотъемлемой части прилагаются:</w:t>
      </w:r>
    </w:p>
    <w:p w14:paraId="26C83CB9" w14:textId="77777777" w:rsidR="00C202F4" w:rsidRDefault="00C202F4" w:rsidP="00C202F4">
      <w:pPr>
        <w:spacing w:line="276" w:lineRule="auto"/>
        <w:ind w:right="-1"/>
        <w:jc w:val="both"/>
        <w:rPr>
          <w:sz w:val="28"/>
          <w:szCs w:val="28"/>
        </w:rPr>
      </w:pPr>
      <w:r>
        <w:rPr>
          <w:sz w:val="28"/>
          <w:szCs w:val="28"/>
        </w:rPr>
        <w:t>11.</w:t>
      </w:r>
      <w:r w:rsidR="00B90DFC">
        <w:rPr>
          <w:sz w:val="28"/>
          <w:szCs w:val="28"/>
        </w:rPr>
        <w:t>9</w:t>
      </w:r>
      <w:r>
        <w:rPr>
          <w:sz w:val="28"/>
          <w:szCs w:val="28"/>
        </w:rPr>
        <w:t>.1. Т</w:t>
      </w:r>
      <w:r w:rsidRPr="00FD7E09">
        <w:rPr>
          <w:sz w:val="28"/>
          <w:szCs w:val="28"/>
        </w:rPr>
        <w:t>ехническ</w:t>
      </w:r>
      <w:r>
        <w:rPr>
          <w:sz w:val="28"/>
          <w:szCs w:val="28"/>
        </w:rPr>
        <w:t>ое</w:t>
      </w:r>
      <w:r w:rsidRPr="00FD7E09">
        <w:rPr>
          <w:sz w:val="28"/>
          <w:szCs w:val="28"/>
        </w:rPr>
        <w:t xml:space="preserve"> задание</w:t>
      </w:r>
      <w:r>
        <w:rPr>
          <w:sz w:val="28"/>
          <w:szCs w:val="28"/>
        </w:rPr>
        <w:t xml:space="preserve"> - (Приложение № 1</w:t>
      </w:r>
      <w:r w:rsidRPr="00DD7E93">
        <w:rPr>
          <w:sz w:val="28"/>
          <w:szCs w:val="28"/>
        </w:rPr>
        <w:t>)</w:t>
      </w:r>
      <w:r>
        <w:rPr>
          <w:sz w:val="28"/>
          <w:szCs w:val="28"/>
        </w:rPr>
        <w:t>.</w:t>
      </w:r>
    </w:p>
    <w:p w14:paraId="6ACE505C" w14:textId="77777777" w:rsidR="00C202F4" w:rsidRDefault="00C202F4" w:rsidP="00B435B1">
      <w:pPr>
        <w:jc w:val="both"/>
        <w:rPr>
          <w:sz w:val="28"/>
          <w:szCs w:val="28"/>
        </w:rPr>
      </w:pPr>
      <w:r w:rsidRPr="00CE2FA1">
        <w:rPr>
          <w:sz w:val="28"/>
          <w:szCs w:val="28"/>
        </w:rPr>
        <w:t>11.</w:t>
      </w:r>
      <w:r w:rsidR="00B90DFC">
        <w:rPr>
          <w:sz w:val="28"/>
          <w:szCs w:val="28"/>
        </w:rPr>
        <w:t>9</w:t>
      </w:r>
      <w:r w:rsidRPr="00CE2FA1">
        <w:rPr>
          <w:sz w:val="28"/>
          <w:szCs w:val="28"/>
        </w:rPr>
        <w:t>.2. Сводный сметный р</w:t>
      </w:r>
      <w:r w:rsidR="00B435B1" w:rsidRPr="00CE2FA1">
        <w:rPr>
          <w:sz w:val="28"/>
          <w:szCs w:val="28"/>
        </w:rPr>
        <w:t>асчет стоимости работ по реконструкции</w:t>
      </w:r>
      <w:r w:rsidRPr="00CE2FA1">
        <w:rPr>
          <w:sz w:val="28"/>
          <w:szCs w:val="28"/>
        </w:rPr>
        <w:t xml:space="preserve"> </w:t>
      </w:r>
      <w:r w:rsidR="00B435B1" w:rsidRPr="00CE2FA1">
        <w:rPr>
          <w:sz w:val="28"/>
          <w:szCs w:val="28"/>
        </w:rPr>
        <w:t>участков ВОЛС ТЦ «</w:t>
      </w:r>
      <w:r w:rsidR="00183797">
        <w:rPr>
          <w:sz w:val="28"/>
          <w:szCs w:val="28"/>
        </w:rPr>
        <w:t>Шаболовк</w:t>
      </w:r>
      <w:r w:rsidR="00B435B1" w:rsidRPr="00CE2FA1">
        <w:rPr>
          <w:sz w:val="28"/>
          <w:szCs w:val="28"/>
        </w:rPr>
        <w:t>» - ЦКС «Д</w:t>
      </w:r>
      <w:r w:rsidR="00183797">
        <w:rPr>
          <w:sz w:val="28"/>
          <w:szCs w:val="28"/>
        </w:rPr>
        <w:t>убна</w:t>
      </w:r>
      <w:r w:rsidR="00B435B1" w:rsidRPr="00CE2FA1">
        <w:rPr>
          <w:sz w:val="28"/>
          <w:szCs w:val="28"/>
        </w:rPr>
        <w:t xml:space="preserve">» (инв. № 18-27-01000001) </w:t>
      </w:r>
      <w:r w:rsidRPr="00CE2FA1">
        <w:rPr>
          <w:sz w:val="28"/>
          <w:szCs w:val="28"/>
        </w:rPr>
        <w:t>- (Приложение № 2);</w:t>
      </w:r>
    </w:p>
    <w:p w14:paraId="07EDBA62" w14:textId="77777777" w:rsidR="00C202F4" w:rsidRPr="00817345" w:rsidRDefault="00C202F4" w:rsidP="00C202F4">
      <w:pPr>
        <w:spacing w:line="276" w:lineRule="auto"/>
        <w:ind w:right="-1"/>
        <w:jc w:val="both"/>
        <w:rPr>
          <w:sz w:val="28"/>
          <w:szCs w:val="28"/>
        </w:rPr>
      </w:pPr>
      <w:r w:rsidRPr="00817345">
        <w:rPr>
          <w:sz w:val="28"/>
          <w:szCs w:val="28"/>
        </w:rPr>
        <w:t xml:space="preserve">- Локальная смета - Участок ВОЛС ВЛ 220 кВ </w:t>
      </w:r>
      <w:r w:rsidR="00817345" w:rsidRPr="00817345">
        <w:rPr>
          <w:sz w:val="28"/>
          <w:szCs w:val="28"/>
        </w:rPr>
        <w:t>ГРЭС "Конаково" - ПС "Радищево" (оп. № 32 - оп. № 43)</w:t>
      </w:r>
      <w:r w:rsidRPr="00817345">
        <w:rPr>
          <w:sz w:val="28"/>
          <w:szCs w:val="28"/>
        </w:rPr>
        <w:t xml:space="preserve"> -  (Приложение № 2-1),</w:t>
      </w:r>
    </w:p>
    <w:p w14:paraId="4613F6E0" w14:textId="77777777" w:rsidR="00C202F4" w:rsidRPr="00817345" w:rsidRDefault="00C202F4" w:rsidP="00C202F4">
      <w:pPr>
        <w:spacing w:line="276" w:lineRule="auto"/>
        <w:ind w:right="-1"/>
        <w:jc w:val="both"/>
        <w:rPr>
          <w:sz w:val="28"/>
          <w:szCs w:val="28"/>
        </w:rPr>
      </w:pPr>
      <w:r w:rsidRPr="00817345">
        <w:rPr>
          <w:sz w:val="28"/>
          <w:szCs w:val="28"/>
        </w:rPr>
        <w:t xml:space="preserve">- Локальная смета - Участок ВОЛС ВЛ 220 кВ </w:t>
      </w:r>
      <w:r w:rsidR="00817345" w:rsidRPr="00817345">
        <w:rPr>
          <w:sz w:val="28"/>
          <w:szCs w:val="28"/>
        </w:rPr>
        <w:t>ПС "Радищево" - ПС "Омега" (оп. № 1 - оп. № 12)</w:t>
      </w:r>
      <w:r w:rsidRPr="00817345">
        <w:rPr>
          <w:sz w:val="28"/>
          <w:szCs w:val="28"/>
        </w:rPr>
        <w:t xml:space="preserve"> - (Приложение № 2-2);</w:t>
      </w:r>
    </w:p>
    <w:p w14:paraId="06F2CED6" w14:textId="77777777" w:rsidR="00C202F4" w:rsidRPr="00817345" w:rsidRDefault="00C202F4" w:rsidP="00C202F4">
      <w:pPr>
        <w:spacing w:line="276" w:lineRule="auto"/>
        <w:ind w:right="-1"/>
        <w:jc w:val="both"/>
        <w:rPr>
          <w:sz w:val="28"/>
          <w:szCs w:val="28"/>
        </w:rPr>
      </w:pPr>
      <w:r w:rsidRPr="00817345">
        <w:rPr>
          <w:sz w:val="28"/>
          <w:szCs w:val="28"/>
        </w:rPr>
        <w:t>- Локальная смета</w:t>
      </w:r>
      <w:r w:rsidRPr="00817345">
        <w:t xml:space="preserve"> - </w:t>
      </w:r>
      <w:r w:rsidRPr="00817345">
        <w:rPr>
          <w:sz w:val="28"/>
          <w:szCs w:val="28"/>
        </w:rPr>
        <w:t xml:space="preserve">Участок ВОЛС ВЛ 220 кВ </w:t>
      </w:r>
      <w:r w:rsidR="00817345" w:rsidRPr="00817345">
        <w:rPr>
          <w:sz w:val="28"/>
          <w:szCs w:val="28"/>
        </w:rPr>
        <w:t>ПС "Радищево" - ПС "Омега" (оп. №16- оп. №30)</w:t>
      </w:r>
      <w:r w:rsidRPr="00817345">
        <w:rPr>
          <w:sz w:val="28"/>
          <w:szCs w:val="28"/>
        </w:rPr>
        <w:t>- Приложение № 2-3);</w:t>
      </w:r>
    </w:p>
    <w:p w14:paraId="2BF5AAF4" w14:textId="77777777" w:rsidR="00C202F4" w:rsidRPr="00817345" w:rsidRDefault="00C202F4" w:rsidP="00C202F4">
      <w:pPr>
        <w:spacing w:line="276" w:lineRule="auto"/>
        <w:ind w:right="-1"/>
        <w:jc w:val="both"/>
        <w:rPr>
          <w:sz w:val="28"/>
          <w:szCs w:val="28"/>
        </w:rPr>
      </w:pPr>
      <w:r w:rsidRPr="00817345">
        <w:rPr>
          <w:sz w:val="28"/>
          <w:szCs w:val="28"/>
        </w:rPr>
        <w:t xml:space="preserve">- Локальная смета - Участок ВОЛС ВЛ 220 кВ </w:t>
      </w:r>
      <w:r w:rsidR="00817345" w:rsidRPr="00817345">
        <w:rPr>
          <w:sz w:val="28"/>
          <w:szCs w:val="28"/>
        </w:rPr>
        <w:t>ПС "Радищево" - ПС "Омега" (оп. №32- оп. №45)</w:t>
      </w:r>
      <w:r w:rsidRPr="00817345">
        <w:rPr>
          <w:sz w:val="28"/>
          <w:szCs w:val="28"/>
        </w:rPr>
        <w:t xml:space="preserve"> -  (Приложение № 2-4);</w:t>
      </w:r>
    </w:p>
    <w:p w14:paraId="0AAC29DC" w14:textId="77777777" w:rsidR="00C202F4" w:rsidRPr="00817345" w:rsidRDefault="00817345" w:rsidP="00C202F4">
      <w:pPr>
        <w:spacing w:line="276" w:lineRule="auto"/>
        <w:ind w:right="-1"/>
        <w:jc w:val="both"/>
        <w:rPr>
          <w:sz w:val="28"/>
          <w:szCs w:val="28"/>
        </w:rPr>
      </w:pPr>
      <w:r w:rsidRPr="00817345">
        <w:rPr>
          <w:sz w:val="28"/>
          <w:szCs w:val="28"/>
        </w:rPr>
        <w:t xml:space="preserve">- Локальная смета </w:t>
      </w:r>
      <w:r w:rsidR="00C202F4" w:rsidRPr="00817345">
        <w:rPr>
          <w:sz w:val="28"/>
          <w:szCs w:val="28"/>
        </w:rPr>
        <w:t xml:space="preserve">- Участок ВОЛС ВЛ 220 кВ </w:t>
      </w:r>
      <w:r w:rsidRPr="00817345">
        <w:rPr>
          <w:sz w:val="28"/>
          <w:szCs w:val="28"/>
        </w:rPr>
        <w:t>ПС "Радищево" - ПС "Омега" (оп. № 45 - оп. № 57)</w:t>
      </w:r>
      <w:r w:rsidR="00C202F4" w:rsidRPr="00817345">
        <w:rPr>
          <w:sz w:val="28"/>
          <w:szCs w:val="28"/>
        </w:rPr>
        <w:t xml:space="preserve"> - (Приложение № 2-5)</w:t>
      </w:r>
      <w:r w:rsidRPr="00817345">
        <w:rPr>
          <w:sz w:val="28"/>
          <w:szCs w:val="28"/>
        </w:rPr>
        <w:t>;</w:t>
      </w:r>
    </w:p>
    <w:p w14:paraId="09CEA0E3" w14:textId="77777777" w:rsidR="00C202F4" w:rsidRPr="00817345" w:rsidRDefault="00817345" w:rsidP="00C202F4">
      <w:pPr>
        <w:jc w:val="both"/>
        <w:rPr>
          <w:sz w:val="28"/>
          <w:szCs w:val="28"/>
        </w:rPr>
      </w:pPr>
      <w:r w:rsidRPr="00817345">
        <w:rPr>
          <w:sz w:val="28"/>
          <w:szCs w:val="28"/>
        </w:rPr>
        <w:t>- Локальная смета - Участок ВОЛС ВЛ 220 кВ ПС "Радищево" - ПС "Радищево" - ПС "Омега" (оп. № 96 - оп. № 107) - (Приложение № 2-6);</w:t>
      </w:r>
    </w:p>
    <w:p w14:paraId="56FECE46" w14:textId="77777777" w:rsidR="00817345" w:rsidRPr="00817345" w:rsidRDefault="00817345" w:rsidP="00817345">
      <w:pPr>
        <w:rPr>
          <w:sz w:val="28"/>
          <w:szCs w:val="28"/>
        </w:rPr>
      </w:pPr>
      <w:r w:rsidRPr="00817345">
        <w:rPr>
          <w:sz w:val="28"/>
          <w:szCs w:val="28"/>
        </w:rPr>
        <w:t>- Локальная смета - Участок ВОЛС ВЛ 220 кВ ПС "Радищево" - ПС "Омега" (оп. № 107 - оп. № 121) - (Приложение № 2-7);</w:t>
      </w:r>
    </w:p>
    <w:p w14:paraId="083C3AE9" w14:textId="77777777" w:rsidR="00817345" w:rsidRPr="00817345" w:rsidRDefault="00817345" w:rsidP="00817345">
      <w:pPr>
        <w:rPr>
          <w:sz w:val="28"/>
          <w:szCs w:val="28"/>
        </w:rPr>
      </w:pPr>
      <w:r w:rsidRPr="00817345">
        <w:rPr>
          <w:sz w:val="28"/>
          <w:szCs w:val="28"/>
        </w:rPr>
        <w:t>- Локальная смета - Участок ВОЛС ВЛ 220 кВ ПС "Радищево" - ПС "Омега" (оп. № 121 - оп. № 134) - (Приложение № 2-8);</w:t>
      </w:r>
    </w:p>
    <w:p w14:paraId="09ACAA34" w14:textId="77777777" w:rsidR="00C202F4" w:rsidRPr="00817345" w:rsidRDefault="00817345" w:rsidP="00C202F4">
      <w:pPr>
        <w:jc w:val="both"/>
        <w:rPr>
          <w:sz w:val="28"/>
          <w:szCs w:val="28"/>
        </w:rPr>
      </w:pPr>
      <w:r w:rsidRPr="00817345">
        <w:rPr>
          <w:sz w:val="28"/>
          <w:szCs w:val="28"/>
        </w:rPr>
        <w:t>- Локальная смета - Участок ВОЛС ВЛ 220 кВ ПС "Радищево" - ПС "Омега" (оп. № 175 - оп. № 177) - (Приложение № 2-9);</w:t>
      </w:r>
    </w:p>
    <w:p w14:paraId="400A5127" w14:textId="77777777" w:rsidR="00C202F4" w:rsidRDefault="00817345" w:rsidP="00C202F4">
      <w:pPr>
        <w:jc w:val="both"/>
        <w:rPr>
          <w:sz w:val="28"/>
          <w:szCs w:val="28"/>
        </w:rPr>
      </w:pPr>
      <w:r w:rsidRPr="00817345">
        <w:rPr>
          <w:sz w:val="28"/>
          <w:szCs w:val="28"/>
        </w:rPr>
        <w:t xml:space="preserve">- Локальная смета - Участок ВОЛС ВЛ 220 кВ ПС "Радищево" - ПС "Радищево" - ПС "Омега" (оп. № 177 </w:t>
      </w:r>
      <w:r w:rsidR="00792156">
        <w:rPr>
          <w:sz w:val="28"/>
          <w:szCs w:val="28"/>
        </w:rPr>
        <w:t>- портал ПС) - (Приложение № 2-10</w:t>
      </w:r>
      <w:r w:rsidRPr="00817345">
        <w:rPr>
          <w:sz w:val="28"/>
          <w:szCs w:val="28"/>
        </w:rPr>
        <w:t>).</w:t>
      </w:r>
    </w:p>
    <w:p w14:paraId="66D80AD9" w14:textId="77777777" w:rsidR="00C202F4" w:rsidRDefault="00C202F4" w:rsidP="00C202F4">
      <w:pPr>
        <w:jc w:val="both"/>
        <w:rPr>
          <w:sz w:val="28"/>
          <w:szCs w:val="28"/>
        </w:rPr>
      </w:pPr>
    </w:p>
    <w:p w14:paraId="09252431" w14:textId="77777777" w:rsidR="00C202F4" w:rsidRPr="00CB01A0" w:rsidRDefault="00C202F4" w:rsidP="00C202F4">
      <w:pPr>
        <w:spacing w:before="120" w:after="120"/>
        <w:jc w:val="center"/>
        <w:rPr>
          <w:b/>
          <w:sz w:val="28"/>
          <w:szCs w:val="28"/>
        </w:rPr>
      </w:pPr>
      <w:r>
        <w:rPr>
          <w:b/>
          <w:sz w:val="28"/>
          <w:szCs w:val="28"/>
        </w:rPr>
        <w:t>1</w:t>
      </w:r>
      <w:r w:rsidRPr="00CB01A0">
        <w:rPr>
          <w:b/>
          <w:sz w:val="28"/>
          <w:szCs w:val="28"/>
        </w:rPr>
        <w:t>2. ЮРИДИЧЕСКИЕ АДРЕСА И РЕКВИЗИТЫ СТОРОН</w:t>
      </w:r>
    </w:p>
    <w:p w14:paraId="70EA1ADA" w14:textId="77777777" w:rsidR="00C202F4" w:rsidRPr="00CB01A0" w:rsidRDefault="00C202F4" w:rsidP="00C202F4">
      <w:pPr>
        <w:spacing w:before="120" w:after="120"/>
        <w:jc w:val="center"/>
        <w:rPr>
          <w:b/>
          <w:sz w:val="28"/>
          <w:szCs w:val="28"/>
        </w:rPr>
      </w:pPr>
    </w:p>
    <w:tbl>
      <w:tblPr>
        <w:tblW w:w="10140" w:type="dxa"/>
        <w:tblLayout w:type="fixed"/>
        <w:tblLook w:val="0000" w:firstRow="0" w:lastRow="0" w:firstColumn="0" w:lastColumn="0" w:noHBand="0" w:noVBand="0"/>
      </w:tblPr>
      <w:tblGrid>
        <w:gridCol w:w="5070"/>
        <w:gridCol w:w="5070"/>
      </w:tblGrid>
      <w:tr w:rsidR="00C202F4" w:rsidRPr="00CB01A0" w14:paraId="4C20B3E5" w14:textId="77777777" w:rsidTr="00817345">
        <w:tc>
          <w:tcPr>
            <w:tcW w:w="5070" w:type="dxa"/>
          </w:tcPr>
          <w:p w14:paraId="60152018" w14:textId="77777777" w:rsidR="00C202F4" w:rsidRPr="00CB01A0" w:rsidRDefault="00C202F4" w:rsidP="00817345">
            <w:pPr>
              <w:rPr>
                <w:b/>
                <w:sz w:val="28"/>
                <w:szCs w:val="28"/>
              </w:rPr>
            </w:pPr>
            <w:r w:rsidRPr="002323CC">
              <w:rPr>
                <w:b/>
                <w:sz w:val="28"/>
                <w:szCs w:val="28"/>
              </w:rPr>
              <w:t>ПОДРЯДЧИК:</w:t>
            </w:r>
          </w:p>
        </w:tc>
        <w:tc>
          <w:tcPr>
            <w:tcW w:w="5070" w:type="dxa"/>
          </w:tcPr>
          <w:p w14:paraId="257D1F26" w14:textId="77777777" w:rsidR="00C202F4" w:rsidRPr="00CB01A0" w:rsidRDefault="00C202F4" w:rsidP="00817345">
            <w:pPr>
              <w:jc w:val="both"/>
              <w:rPr>
                <w:sz w:val="28"/>
                <w:szCs w:val="28"/>
                <w:lang w:eastAsia="en-US"/>
              </w:rPr>
            </w:pPr>
            <w:r w:rsidRPr="00CB01A0">
              <w:rPr>
                <w:b/>
                <w:color w:val="000000"/>
                <w:sz w:val="28"/>
                <w:szCs w:val="28"/>
                <w:lang w:eastAsia="en-US"/>
              </w:rPr>
              <w:t>ЗАКАЗЧИК:</w:t>
            </w:r>
            <w:r w:rsidRPr="00CB01A0">
              <w:rPr>
                <w:b/>
                <w:i/>
                <w:color w:val="000000"/>
                <w:sz w:val="28"/>
                <w:szCs w:val="28"/>
                <w:lang w:eastAsia="en-US"/>
              </w:rPr>
              <w:t xml:space="preserve"> </w:t>
            </w:r>
          </w:p>
        </w:tc>
      </w:tr>
      <w:tr w:rsidR="00C202F4" w:rsidRPr="00CB01A0" w14:paraId="4E83372A" w14:textId="77777777" w:rsidTr="00817345">
        <w:tc>
          <w:tcPr>
            <w:tcW w:w="5070" w:type="dxa"/>
          </w:tcPr>
          <w:p w14:paraId="1DA22FC9" w14:textId="77777777" w:rsidR="00C202F4" w:rsidRDefault="00817345" w:rsidP="00817345">
            <w:pPr>
              <w:rPr>
                <w:snapToGrid w:val="0"/>
                <w:sz w:val="28"/>
                <w:szCs w:val="28"/>
              </w:rPr>
            </w:pPr>
            <w:r>
              <w:rPr>
                <w:snapToGrid w:val="0"/>
                <w:sz w:val="28"/>
                <w:szCs w:val="28"/>
              </w:rPr>
              <w:t>_______________</w:t>
            </w:r>
            <w:r w:rsidR="00C202F4">
              <w:rPr>
                <w:snapToGrid w:val="0"/>
                <w:sz w:val="28"/>
                <w:szCs w:val="28"/>
              </w:rPr>
              <w:t xml:space="preserve"> «</w:t>
            </w:r>
            <w:r>
              <w:rPr>
                <w:snapToGrid w:val="0"/>
                <w:sz w:val="28"/>
                <w:szCs w:val="28"/>
              </w:rPr>
              <w:t>_____________</w:t>
            </w:r>
            <w:r w:rsidR="00C202F4">
              <w:rPr>
                <w:snapToGrid w:val="0"/>
                <w:sz w:val="28"/>
                <w:szCs w:val="28"/>
              </w:rPr>
              <w:t>»</w:t>
            </w:r>
          </w:p>
          <w:p w14:paraId="720FF275" w14:textId="77777777" w:rsidR="00C202F4" w:rsidRDefault="00817345" w:rsidP="00817345">
            <w:pPr>
              <w:rPr>
                <w:snapToGrid w:val="0"/>
                <w:sz w:val="28"/>
                <w:szCs w:val="28"/>
              </w:rPr>
            </w:pPr>
            <w:r>
              <w:rPr>
                <w:snapToGrid w:val="0"/>
                <w:sz w:val="28"/>
                <w:szCs w:val="28"/>
              </w:rPr>
              <w:t>(_________</w:t>
            </w:r>
            <w:r w:rsidR="00C202F4">
              <w:rPr>
                <w:snapToGrid w:val="0"/>
                <w:sz w:val="28"/>
                <w:szCs w:val="28"/>
              </w:rPr>
              <w:t xml:space="preserve"> «</w:t>
            </w:r>
            <w:r>
              <w:rPr>
                <w:snapToGrid w:val="0"/>
                <w:sz w:val="28"/>
                <w:szCs w:val="28"/>
              </w:rPr>
              <w:t>__________________</w:t>
            </w:r>
            <w:r w:rsidR="00C202F4">
              <w:rPr>
                <w:snapToGrid w:val="0"/>
                <w:sz w:val="28"/>
                <w:szCs w:val="28"/>
              </w:rPr>
              <w:t>»)</w:t>
            </w:r>
          </w:p>
          <w:p w14:paraId="68D5546F" w14:textId="77777777" w:rsidR="00C202F4" w:rsidRDefault="00C202F4" w:rsidP="00817345">
            <w:pPr>
              <w:rPr>
                <w:snapToGrid w:val="0"/>
                <w:sz w:val="28"/>
                <w:szCs w:val="28"/>
              </w:rPr>
            </w:pPr>
            <w:r w:rsidRPr="00CB01A0">
              <w:rPr>
                <w:snapToGrid w:val="0"/>
                <w:sz w:val="28"/>
                <w:szCs w:val="28"/>
              </w:rPr>
              <w:t xml:space="preserve">Юридический адрес: </w:t>
            </w:r>
            <w:r w:rsidR="00817345">
              <w:rPr>
                <w:snapToGrid w:val="0"/>
                <w:sz w:val="28"/>
                <w:szCs w:val="28"/>
              </w:rPr>
              <w:t>____________</w:t>
            </w:r>
          </w:p>
          <w:p w14:paraId="5B150FBF" w14:textId="77777777" w:rsidR="00C202F4" w:rsidRPr="00CB01A0" w:rsidRDefault="00C202F4" w:rsidP="00817345">
            <w:pPr>
              <w:rPr>
                <w:snapToGrid w:val="0"/>
                <w:sz w:val="28"/>
                <w:szCs w:val="28"/>
              </w:rPr>
            </w:pPr>
            <w:r>
              <w:rPr>
                <w:snapToGrid w:val="0"/>
                <w:sz w:val="28"/>
                <w:szCs w:val="28"/>
              </w:rPr>
              <w:t xml:space="preserve">Почтовый адрес: </w:t>
            </w:r>
            <w:r w:rsidR="00817345">
              <w:rPr>
                <w:snapToGrid w:val="0"/>
                <w:sz w:val="28"/>
                <w:szCs w:val="28"/>
              </w:rPr>
              <w:t>_______________</w:t>
            </w:r>
          </w:p>
          <w:p w14:paraId="520A0207" w14:textId="77777777" w:rsidR="00C202F4" w:rsidRPr="00CB01A0" w:rsidRDefault="00C202F4" w:rsidP="00817345">
            <w:pPr>
              <w:rPr>
                <w:snapToGrid w:val="0"/>
                <w:sz w:val="28"/>
                <w:szCs w:val="28"/>
              </w:rPr>
            </w:pPr>
            <w:r>
              <w:rPr>
                <w:snapToGrid w:val="0"/>
                <w:sz w:val="28"/>
                <w:szCs w:val="28"/>
              </w:rPr>
              <w:t>Тел.:</w:t>
            </w:r>
            <w:r w:rsidRPr="00CB01A0">
              <w:rPr>
                <w:snapToGrid w:val="0"/>
                <w:sz w:val="28"/>
                <w:szCs w:val="28"/>
              </w:rPr>
              <w:t xml:space="preserve"> </w:t>
            </w:r>
            <w:r w:rsidR="00817345">
              <w:rPr>
                <w:snapToGrid w:val="0"/>
                <w:sz w:val="28"/>
                <w:szCs w:val="28"/>
              </w:rPr>
              <w:t>________________________</w:t>
            </w:r>
          </w:p>
          <w:p w14:paraId="64FCB91B" w14:textId="77777777" w:rsidR="00C202F4" w:rsidRPr="00CB01A0" w:rsidRDefault="00C202F4" w:rsidP="00817345">
            <w:pPr>
              <w:rPr>
                <w:snapToGrid w:val="0"/>
                <w:sz w:val="28"/>
                <w:szCs w:val="28"/>
              </w:rPr>
            </w:pPr>
            <w:r w:rsidRPr="00CB01A0">
              <w:rPr>
                <w:snapToGrid w:val="0"/>
                <w:sz w:val="28"/>
                <w:szCs w:val="28"/>
              </w:rPr>
              <w:t xml:space="preserve">ИНН </w:t>
            </w:r>
            <w:r w:rsidR="00817345">
              <w:rPr>
                <w:snapToGrid w:val="0"/>
                <w:sz w:val="28"/>
                <w:szCs w:val="28"/>
              </w:rPr>
              <w:t>_________</w:t>
            </w:r>
            <w:r w:rsidRPr="00CB01A0">
              <w:rPr>
                <w:snapToGrid w:val="0"/>
                <w:sz w:val="28"/>
                <w:szCs w:val="28"/>
              </w:rPr>
              <w:t xml:space="preserve">, КПП </w:t>
            </w:r>
            <w:r w:rsidR="00817345">
              <w:rPr>
                <w:snapToGrid w:val="0"/>
                <w:sz w:val="28"/>
                <w:szCs w:val="28"/>
              </w:rPr>
              <w:t>__________</w:t>
            </w:r>
            <w:r w:rsidRPr="00CB01A0">
              <w:rPr>
                <w:snapToGrid w:val="0"/>
                <w:sz w:val="28"/>
                <w:szCs w:val="28"/>
              </w:rPr>
              <w:t xml:space="preserve"> </w:t>
            </w:r>
          </w:p>
          <w:p w14:paraId="4E563698" w14:textId="77777777" w:rsidR="00C202F4" w:rsidRPr="00CB01A0" w:rsidRDefault="00C202F4" w:rsidP="00817345">
            <w:pPr>
              <w:rPr>
                <w:snapToGrid w:val="0"/>
                <w:sz w:val="28"/>
                <w:szCs w:val="28"/>
              </w:rPr>
            </w:pPr>
            <w:r w:rsidRPr="00CB01A0">
              <w:rPr>
                <w:snapToGrid w:val="0"/>
                <w:sz w:val="28"/>
                <w:szCs w:val="28"/>
              </w:rPr>
              <w:lastRenderedPageBreak/>
              <w:t xml:space="preserve">р/с </w:t>
            </w:r>
            <w:r w:rsidR="00817345">
              <w:rPr>
                <w:snapToGrid w:val="0"/>
                <w:sz w:val="28"/>
                <w:szCs w:val="28"/>
              </w:rPr>
              <w:t>__________________________</w:t>
            </w:r>
          </w:p>
          <w:p w14:paraId="5C7953BD" w14:textId="77777777" w:rsidR="00C202F4" w:rsidRDefault="00817345" w:rsidP="00817345">
            <w:pPr>
              <w:rPr>
                <w:snapToGrid w:val="0"/>
                <w:sz w:val="28"/>
                <w:szCs w:val="28"/>
              </w:rPr>
            </w:pPr>
            <w:r>
              <w:rPr>
                <w:snapToGrid w:val="0"/>
                <w:sz w:val="28"/>
                <w:szCs w:val="28"/>
              </w:rPr>
              <w:t>_____________________________</w:t>
            </w:r>
          </w:p>
          <w:p w14:paraId="358E506E" w14:textId="77777777" w:rsidR="00C202F4" w:rsidRPr="00CB01A0" w:rsidRDefault="00C202F4" w:rsidP="00817345">
            <w:pPr>
              <w:rPr>
                <w:snapToGrid w:val="0"/>
                <w:sz w:val="28"/>
                <w:szCs w:val="28"/>
              </w:rPr>
            </w:pPr>
            <w:r w:rsidRPr="00CB01A0">
              <w:rPr>
                <w:snapToGrid w:val="0"/>
                <w:sz w:val="28"/>
                <w:szCs w:val="28"/>
              </w:rPr>
              <w:t xml:space="preserve">Кор/счет </w:t>
            </w:r>
            <w:r w:rsidR="00817345">
              <w:rPr>
                <w:snapToGrid w:val="0"/>
                <w:sz w:val="28"/>
                <w:szCs w:val="28"/>
              </w:rPr>
              <w:t>____________________</w:t>
            </w:r>
          </w:p>
          <w:p w14:paraId="2FB04C7A" w14:textId="77777777" w:rsidR="00C202F4" w:rsidRPr="00CB01A0" w:rsidRDefault="00C202F4" w:rsidP="00817345">
            <w:pPr>
              <w:rPr>
                <w:snapToGrid w:val="0"/>
                <w:sz w:val="28"/>
                <w:szCs w:val="28"/>
              </w:rPr>
            </w:pPr>
            <w:r w:rsidRPr="00CB01A0">
              <w:rPr>
                <w:snapToGrid w:val="0"/>
                <w:sz w:val="28"/>
                <w:szCs w:val="28"/>
              </w:rPr>
              <w:t xml:space="preserve">БИК </w:t>
            </w:r>
            <w:r w:rsidR="00817345">
              <w:rPr>
                <w:snapToGrid w:val="0"/>
                <w:sz w:val="28"/>
                <w:szCs w:val="28"/>
              </w:rPr>
              <w:t>_______________</w:t>
            </w:r>
          </w:p>
          <w:p w14:paraId="1972A6DC" w14:textId="77777777" w:rsidR="00C202F4" w:rsidRPr="00CB01A0" w:rsidRDefault="00C202F4" w:rsidP="00817345">
            <w:pPr>
              <w:rPr>
                <w:snapToGrid w:val="0"/>
                <w:sz w:val="28"/>
                <w:szCs w:val="28"/>
              </w:rPr>
            </w:pPr>
            <w:r w:rsidRPr="00CB01A0">
              <w:rPr>
                <w:snapToGrid w:val="0"/>
                <w:sz w:val="28"/>
                <w:szCs w:val="28"/>
              </w:rPr>
              <w:t xml:space="preserve">ОГРН </w:t>
            </w:r>
            <w:r w:rsidR="00817345">
              <w:rPr>
                <w:snapToGrid w:val="0"/>
                <w:sz w:val="28"/>
                <w:szCs w:val="28"/>
              </w:rPr>
              <w:t>__________________</w:t>
            </w:r>
          </w:p>
          <w:p w14:paraId="5E7804C9" w14:textId="77777777" w:rsidR="00C202F4" w:rsidRPr="00CB01A0" w:rsidRDefault="00C202F4" w:rsidP="00817345">
            <w:pPr>
              <w:rPr>
                <w:snapToGrid w:val="0"/>
                <w:sz w:val="28"/>
                <w:szCs w:val="28"/>
              </w:rPr>
            </w:pPr>
            <w:r w:rsidRPr="00E23E6C">
              <w:rPr>
                <w:sz w:val="28"/>
                <w:szCs w:val="28"/>
              </w:rPr>
              <w:t xml:space="preserve">ОКПО </w:t>
            </w:r>
            <w:r w:rsidR="00817345">
              <w:rPr>
                <w:sz w:val="28"/>
                <w:szCs w:val="28"/>
              </w:rPr>
              <w:t>__________________</w:t>
            </w:r>
          </w:p>
        </w:tc>
        <w:tc>
          <w:tcPr>
            <w:tcW w:w="5070" w:type="dxa"/>
          </w:tcPr>
          <w:p w14:paraId="3D5C7C12" w14:textId="77777777" w:rsidR="00C202F4" w:rsidRPr="00CB01A0" w:rsidRDefault="00C202F4" w:rsidP="00817345">
            <w:pPr>
              <w:rPr>
                <w:snapToGrid w:val="0"/>
                <w:sz w:val="28"/>
                <w:szCs w:val="28"/>
              </w:rPr>
            </w:pPr>
            <w:r w:rsidRPr="00CB01A0">
              <w:rPr>
                <w:snapToGrid w:val="0"/>
                <w:sz w:val="28"/>
                <w:szCs w:val="28"/>
              </w:rPr>
              <w:lastRenderedPageBreak/>
              <w:t>Федеральное государственное унитарное предприятие «Космическая связь» (ГП КС)</w:t>
            </w:r>
          </w:p>
          <w:p w14:paraId="20108B58" w14:textId="77777777" w:rsidR="00792156" w:rsidRDefault="00C202F4" w:rsidP="00792156">
            <w:pPr>
              <w:widowControl w:val="0"/>
              <w:tabs>
                <w:tab w:val="left" w:pos="5580"/>
              </w:tabs>
              <w:rPr>
                <w:sz w:val="28"/>
                <w:szCs w:val="28"/>
              </w:rPr>
            </w:pPr>
            <w:r w:rsidRPr="00CB01A0">
              <w:rPr>
                <w:snapToGrid w:val="0"/>
                <w:sz w:val="28"/>
                <w:szCs w:val="28"/>
              </w:rPr>
              <w:t xml:space="preserve">Юридический адрес: </w:t>
            </w:r>
            <w:r w:rsidR="00792156" w:rsidRPr="00AA4CFB">
              <w:rPr>
                <w:sz w:val="28"/>
                <w:szCs w:val="28"/>
              </w:rPr>
              <w:t>:</w:t>
            </w:r>
            <w:r w:rsidR="00792156">
              <w:t xml:space="preserve"> </w:t>
            </w:r>
            <w:r w:rsidR="00792156" w:rsidRPr="00BA61AA">
              <w:rPr>
                <w:sz w:val="28"/>
                <w:szCs w:val="28"/>
              </w:rPr>
              <w:t xml:space="preserve">115162, г. Москва, ВН.ТЕР.Г. МУНИЦИПАЛЬНЫЙ ОКРУГ </w:t>
            </w:r>
            <w:r w:rsidR="00792156" w:rsidRPr="00BA61AA">
              <w:rPr>
                <w:sz w:val="28"/>
                <w:szCs w:val="28"/>
              </w:rPr>
              <w:lastRenderedPageBreak/>
              <w:t>ДОНСКОЙ УЛ ШАБОЛОВКА, Д 37, СТР. 6 ЭТАЖ 1 КОМ. 102</w:t>
            </w:r>
          </w:p>
          <w:p w14:paraId="35BE696A" w14:textId="77777777" w:rsidR="00C202F4" w:rsidRPr="00CB01A0" w:rsidRDefault="00C202F4" w:rsidP="00817345">
            <w:pPr>
              <w:rPr>
                <w:snapToGrid w:val="0"/>
                <w:sz w:val="28"/>
                <w:szCs w:val="28"/>
              </w:rPr>
            </w:pPr>
            <w:r>
              <w:rPr>
                <w:snapToGrid w:val="0"/>
                <w:sz w:val="28"/>
                <w:szCs w:val="28"/>
              </w:rPr>
              <w:t xml:space="preserve">Почтовый адрес: </w:t>
            </w:r>
            <w:r w:rsidRPr="004D6F3B">
              <w:rPr>
                <w:snapToGrid w:val="0"/>
                <w:sz w:val="28"/>
                <w:szCs w:val="28"/>
              </w:rPr>
              <w:t>109289, г. Москва, Николоямский пер., д.</w:t>
            </w:r>
            <w:r>
              <w:rPr>
                <w:snapToGrid w:val="0"/>
                <w:sz w:val="28"/>
                <w:szCs w:val="28"/>
              </w:rPr>
              <w:t xml:space="preserve"> </w:t>
            </w:r>
            <w:r w:rsidRPr="004D6F3B">
              <w:rPr>
                <w:snapToGrid w:val="0"/>
                <w:sz w:val="28"/>
                <w:szCs w:val="28"/>
              </w:rPr>
              <w:t>3А стр.</w:t>
            </w:r>
            <w:r>
              <w:rPr>
                <w:snapToGrid w:val="0"/>
                <w:sz w:val="28"/>
                <w:szCs w:val="28"/>
              </w:rPr>
              <w:t xml:space="preserve"> </w:t>
            </w:r>
            <w:r w:rsidRPr="004D6F3B">
              <w:rPr>
                <w:snapToGrid w:val="0"/>
                <w:sz w:val="28"/>
                <w:szCs w:val="28"/>
              </w:rPr>
              <w:t>1</w:t>
            </w:r>
          </w:p>
          <w:p w14:paraId="64DED50F" w14:textId="77777777" w:rsidR="00C202F4" w:rsidRPr="00CB01A0" w:rsidRDefault="00C202F4" w:rsidP="00817345">
            <w:pPr>
              <w:rPr>
                <w:snapToGrid w:val="0"/>
                <w:sz w:val="28"/>
                <w:szCs w:val="28"/>
              </w:rPr>
            </w:pPr>
            <w:r>
              <w:rPr>
                <w:snapToGrid w:val="0"/>
                <w:sz w:val="28"/>
                <w:szCs w:val="28"/>
              </w:rPr>
              <w:t>Тел.:</w:t>
            </w:r>
            <w:r w:rsidRPr="00CB01A0">
              <w:rPr>
                <w:snapToGrid w:val="0"/>
                <w:sz w:val="28"/>
                <w:szCs w:val="28"/>
              </w:rPr>
              <w:t xml:space="preserve"> (495)730-03-87</w:t>
            </w:r>
          </w:p>
          <w:p w14:paraId="53A07A36" w14:textId="77777777" w:rsidR="00C202F4" w:rsidRPr="00CB01A0" w:rsidRDefault="00C202F4" w:rsidP="00817345">
            <w:pPr>
              <w:rPr>
                <w:snapToGrid w:val="0"/>
                <w:sz w:val="28"/>
                <w:szCs w:val="28"/>
              </w:rPr>
            </w:pPr>
            <w:r w:rsidRPr="00CB01A0">
              <w:rPr>
                <w:snapToGrid w:val="0"/>
                <w:sz w:val="28"/>
                <w:szCs w:val="28"/>
              </w:rPr>
              <w:t xml:space="preserve">ИНН 7725027605, КПП 997750001 </w:t>
            </w:r>
          </w:p>
          <w:p w14:paraId="4E7D5AAF" w14:textId="77777777" w:rsidR="00C202F4" w:rsidRPr="00CB01A0" w:rsidRDefault="00C202F4" w:rsidP="00817345">
            <w:pPr>
              <w:rPr>
                <w:snapToGrid w:val="0"/>
                <w:sz w:val="28"/>
                <w:szCs w:val="28"/>
              </w:rPr>
            </w:pPr>
            <w:r w:rsidRPr="00CB01A0">
              <w:rPr>
                <w:snapToGrid w:val="0"/>
                <w:sz w:val="28"/>
                <w:szCs w:val="28"/>
              </w:rPr>
              <w:t>р/с 4050810200020106282</w:t>
            </w:r>
          </w:p>
          <w:p w14:paraId="3A0CC916" w14:textId="77777777" w:rsidR="00C202F4" w:rsidRDefault="00C202F4" w:rsidP="00817345">
            <w:pPr>
              <w:rPr>
                <w:snapToGrid w:val="0"/>
                <w:sz w:val="28"/>
                <w:szCs w:val="28"/>
              </w:rPr>
            </w:pPr>
            <w:r w:rsidRPr="00CB01A0">
              <w:rPr>
                <w:snapToGrid w:val="0"/>
                <w:sz w:val="28"/>
                <w:szCs w:val="28"/>
              </w:rPr>
              <w:t>ПАО Сбербанк, г. Москва</w:t>
            </w:r>
          </w:p>
          <w:p w14:paraId="178B1ED8" w14:textId="77777777" w:rsidR="00C202F4" w:rsidRPr="00CB01A0" w:rsidRDefault="00C202F4" w:rsidP="00817345">
            <w:pPr>
              <w:rPr>
                <w:snapToGrid w:val="0"/>
                <w:sz w:val="28"/>
                <w:szCs w:val="28"/>
              </w:rPr>
            </w:pPr>
            <w:r w:rsidRPr="00CB01A0">
              <w:rPr>
                <w:snapToGrid w:val="0"/>
                <w:sz w:val="28"/>
                <w:szCs w:val="28"/>
              </w:rPr>
              <w:t>Кор/счет 30101810400000000225</w:t>
            </w:r>
          </w:p>
          <w:p w14:paraId="4F2B13BE" w14:textId="77777777" w:rsidR="00C202F4" w:rsidRPr="00CB01A0" w:rsidRDefault="00C202F4" w:rsidP="00817345">
            <w:pPr>
              <w:rPr>
                <w:snapToGrid w:val="0"/>
                <w:sz w:val="28"/>
                <w:szCs w:val="28"/>
              </w:rPr>
            </w:pPr>
            <w:r w:rsidRPr="00CB01A0">
              <w:rPr>
                <w:snapToGrid w:val="0"/>
                <w:sz w:val="28"/>
                <w:szCs w:val="28"/>
              </w:rPr>
              <w:t>БИК 044525225</w:t>
            </w:r>
          </w:p>
          <w:p w14:paraId="42A1409B" w14:textId="77777777" w:rsidR="00C202F4" w:rsidRPr="00CB01A0" w:rsidRDefault="00C202F4" w:rsidP="00817345">
            <w:pPr>
              <w:rPr>
                <w:snapToGrid w:val="0"/>
                <w:sz w:val="28"/>
                <w:szCs w:val="28"/>
              </w:rPr>
            </w:pPr>
            <w:r w:rsidRPr="00CB01A0">
              <w:rPr>
                <w:snapToGrid w:val="0"/>
                <w:sz w:val="28"/>
                <w:szCs w:val="28"/>
              </w:rPr>
              <w:t>ОГРН 1027700418723</w:t>
            </w:r>
          </w:p>
          <w:p w14:paraId="3F385951" w14:textId="77777777" w:rsidR="00C202F4" w:rsidRPr="00CB01A0" w:rsidRDefault="00C202F4" w:rsidP="00817345">
            <w:pPr>
              <w:rPr>
                <w:snapToGrid w:val="0"/>
                <w:sz w:val="28"/>
                <w:szCs w:val="28"/>
              </w:rPr>
            </w:pPr>
            <w:r w:rsidRPr="00E23E6C">
              <w:rPr>
                <w:sz w:val="28"/>
                <w:szCs w:val="28"/>
              </w:rPr>
              <w:t>ОКПО 05472382</w:t>
            </w:r>
          </w:p>
          <w:p w14:paraId="6FC75E8D" w14:textId="77777777" w:rsidR="00C202F4" w:rsidRPr="00CB01A0" w:rsidRDefault="00C202F4" w:rsidP="00817345">
            <w:pPr>
              <w:rPr>
                <w:snapToGrid w:val="0"/>
                <w:sz w:val="28"/>
                <w:szCs w:val="28"/>
              </w:rPr>
            </w:pPr>
          </w:p>
        </w:tc>
      </w:tr>
      <w:tr w:rsidR="00C202F4" w:rsidRPr="00CB01A0" w14:paraId="587443EB" w14:textId="77777777" w:rsidTr="00817345">
        <w:tc>
          <w:tcPr>
            <w:tcW w:w="5070" w:type="dxa"/>
          </w:tcPr>
          <w:p w14:paraId="1AE82E7C" w14:textId="77777777" w:rsidR="00C202F4" w:rsidRPr="00CB01A0" w:rsidRDefault="00C202F4" w:rsidP="00817345">
            <w:pPr>
              <w:rPr>
                <w:snapToGrid w:val="0"/>
                <w:sz w:val="28"/>
                <w:szCs w:val="28"/>
              </w:rPr>
            </w:pPr>
            <w:r w:rsidRPr="002323CC">
              <w:rPr>
                <w:snapToGrid w:val="0"/>
                <w:sz w:val="28"/>
                <w:szCs w:val="28"/>
              </w:rPr>
              <w:lastRenderedPageBreak/>
              <w:t>От Подрядчика:</w:t>
            </w:r>
          </w:p>
          <w:p w14:paraId="584C17EC" w14:textId="77777777" w:rsidR="00C202F4" w:rsidRPr="00CB01A0" w:rsidRDefault="00C202F4" w:rsidP="00817345">
            <w:pPr>
              <w:rPr>
                <w:snapToGrid w:val="0"/>
                <w:sz w:val="28"/>
                <w:szCs w:val="28"/>
              </w:rPr>
            </w:pPr>
          </w:p>
          <w:p w14:paraId="7A3EA082" w14:textId="77777777" w:rsidR="00C202F4" w:rsidRDefault="00817345" w:rsidP="00817345">
            <w:pPr>
              <w:rPr>
                <w:snapToGrid w:val="0"/>
                <w:sz w:val="28"/>
                <w:szCs w:val="28"/>
              </w:rPr>
            </w:pPr>
            <w:r>
              <w:rPr>
                <w:snapToGrid w:val="0"/>
                <w:sz w:val="28"/>
                <w:szCs w:val="28"/>
              </w:rPr>
              <w:t>______________________</w:t>
            </w:r>
          </w:p>
          <w:p w14:paraId="4FA08B05" w14:textId="77777777" w:rsidR="00C202F4" w:rsidRPr="00CB01A0" w:rsidRDefault="00817345" w:rsidP="00817345">
            <w:pPr>
              <w:rPr>
                <w:snapToGrid w:val="0"/>
                <w:sz w:val="28"/>
                <w:szCs w:val="28"/>
              </w:rPr>
            </w:pPr>
            <w:r>
              <w:rPr>
                <w:snapToGrid w:val="0"/>
                <w:sz w:val="28"/>
                <w:szCs w:val="28"/>
              </w:rPr>
              <w:t>_______</w:t>
            </w:r>
            <w:r w:rsidR="00C202F4">
              <w:rPr>
                <w:snapToGrid w:val="0"/>
                <w:sz w:val="28"/>
                <w:szCs w:val="28"/>
              </w:rPr>
              <w:t>«</w:t>
            </w:r>
            <w:r>
              <w:rPr>
                <w:snapToGrid w:val="0"/>
                <w:sz w:val="28"/>
                <w:szCs w:val="28"/>
              </w:rPr>
              <w:t>______________</w:t>
            </w:r>
            <w:r w:rsidR="00C202F4">
              <w:rPr>
                <w:snapToGrid w:val="0"/>
                <w:sz w:val="28"/>
                <w:szCs w:val="28"/>
              </w:rPr>
              <w:t>»</w:t>
            </w:r>
          </w:p>
          <w:p w14:paraId="5D0218F4" w14:textId="77777777" w:rsidR="00C202F4" w:rsidRPr="00CB01A0" w:rsidRDefault="00C202F4" w:rsidP="00817345">
            <w:pPr>
              <w:rPr>
                <w:snapToGrid w:val="0"/>
                <w:sz w:val="28"/>
                <w:szCs w:val="28"/>
              </w:rPr>
            </w:pPr>
          </w:p>
          <w:p w14:paraId="34843630" w14:textId="77777777" w:rsidR="00C202F4" w:rsidRPr="00CB01A0" w:rsidRDefault="00C202F4" w:rsidP="00817345">
            <w:pPr>
              <w:rPr>
                <w:snapToGrid w:val="0"/>
                <w:sz w:val="28"/>
                <w:szCs w:val="28"/>
              </w:rPr>
            </w:pPr>
            <w:r w:rsidRPr="00CB01A0">
              <w:rPr>
                <w:snapToGrid w:val="0"/>
                <w:sz w:val="28"/>
                <w:szCs w:val="28"/>
              </w:rPr>
              <w:t xml:space="preserve">_________________ </w:t>
            </w:r>
            <w:r w:rsidR="00817345">
              <w:rPr>
                <w:snapToGrid w:val="0"/>
                <w:sz w:val="28"/>
                <w:szCs w:val="28"/>
              </w:rPr>
              <w:t>___________</w:t>
            </w:r>
          </w:p>
          <w:p w14:paraId="4F1F9858" w14:textId="77777777" w:rsidR="00C202F4" w:rsidRPr="00CB01A0" w:rsidRDefault="00C202F4" w:rsidP="00817345">
            <w:pPr>
              <w:rPr>
                <w:snapToGrid w:val="0"/>
                <w:sz w:val="28"/>
                <w:szCs w:val="28"/>
              </w:rPr>
            </w:pPr>
            <w:r w:rsidRPr="00CB01A0">
              <w:rPr>
                <w:snapToGrid w:val="0"/>
                <w:sz w:val="28"/>
                <w:szCs w:val="28"/>
              </w:rPr>
              <w:t>М.П.</w:t>
            </w:r>
          </w:p>
        </w:tc>
        <w:tc>
          <w:tcPr>
            <w:tcW w:w="5070" w:type="dxa"/>
          </w:tcPr>
          <w:p w14:paraId="0A2437B2" w14:textId="77777777" w:rsidR="00C202F4" w:rsidRPr="00CB01A0" w:rsidRDefault="00C202F4" w:rsidP="00817345">
            <w:pPr>
              <w:rPr>
                <w:snapToGrid w:val="0"/>
                <w:sz w:val="28"/>
                <w:szCs w:val="28"/>
              </w:rPr>
            </w:pPr>
            <w:r w:rsidRPr="00CB01A0">
              <w:rPr>
                <w:snapToGrid w:val="0"/>
                <w:sz w:val="28"/>
                <w:szCs w:val="28"/>
              </w:rPr>
              <w:t>От Заказчика:</w:t>
            </w:r>
          </w:p>
          <w:p w14:paraId="2A796555" w14:textId="77777777" w:rsidR="00C202F4" w:rsidRPr="00CB01A0" w:rsidRDefault="00C202F4" w:rsidP="00817345">
            <w:pPr>
              <w:rPr>
                <w:snapToGrid w:val="0"/>
                <w:sz w:val="28"/>
                <w:szCs w:val="28"/>
              </w:rPr>
            </w:pPr>
          </w:p>
          <w:p w14:paraId="0E31342A" w14:textId="77777777" w:rsidR="00C202F4" w:rsidRPr="00CB01A0" w:rsidRDefault="00C202F4" w:rsidP="00817345">
            <w:pPr>
              <w:rPr>
                <w:snapToGrid w:val="0"/>
                <w:sz w:val="28"/>
                <w:szCs w:val="28"/>
              </w:rPr>
            </w:pPr>
            <w:r w:rsidRPr="00CB01A0">
              <w:rPr>
                <w:snapToGrid w:val="0"/>
                <w:sz w:val="28"/>
                <w:szCs w:val="28"/>
              </w:rPr>
              <w:t>Генеральн</w:t>
            </w:r>
            <w:r w:rsidR="00C32E68">
              <w:rPr>
                <w:snapToGrid w:val="0"/>
                <w:sz w:val="28"/>
                <w:szCs w:val="28"/>
              </w:rPr>
              <w:t>ый</w:t>
            </w:r>
            <w:r w:rsidRPr="00CB01A0">
              <w:rPr>
                <w:snapToGrid w:val="0"/>
                <w:sz w:val="28"/>
                <w:szCs w:val="28"/>
              </w:rPr>
              <w:t xml:space="preserve"> директор ГП КС</w:t>
            </w:r>
          </w:p>
          <w:p w14:paraId="10AAF146" w14:textId="77777777" w:rsidR="00C202F4" w:rsidRPr="00CB01A0" w:rsidRDefault="00C202F4" w:rsidP="00817345">
            <w:pPr>
              <w:rPr>
                <w:snapToGrid w:val="0"/>
                <w:sz w:val="28"/>
                <w:szCs w:val="28"/>
              </w:rPr>
            </w:pPr>
          </w:p>
          <w:p w14:paraId="08F6BEE2" w14:textId="77777777" w:rsidR="00C202F4" w:rsidRDefault="00C202F4" w:rsidP="00817345">
            <w:pPr>
              <w:rPr>
                <w:snapToGrid w:val="0"/>
                <w:sz w:val="28"/>
                <w:szCs w:val="28"/>
              </w:rPr>
            </w:pPr>
          </w:p>
          <w:p w14:paraId="7D059D45" w14:textId="77777777" w:rsidR="00C202F4" w:rsidRPr="00CB01A0" w:rsidRDefault="00C202F4" w:rsidP="00817345">
            <w:pPr>
              <w:rPr>
                <w:snapToGrid w:val="0"/>
                <w:sz w:val="28"/>
                <w:szCs w:val="28"/>
              </w:rPr>
            </w:pPr>
            <w:r w:rsidRPr="00CB01A0">
              <w:rPr>
                <w:snapToGrid w:val="0"/>
                <w:sz w:val="28"/>
                <w:szCs w:val="28"/>
              </w:rPr>
              <w:t xml:space="preserve">_________________ </w:t>
            </w:r>
            <w:r w:rsidR="00C32E68">
              <w:rPr>
                <w:snapToGrid w:val="0"/>
                <w:sz w:val="28"/>
                <w:szCs w:val="28"/>
              </w:rPr>
              <w:t>А.К. Волин</w:t>
            </w:r>
          </w:p>
          <w:p w14:paraId="5B6F509B" w14:textId="77777777" w:rsidR="00C202F4" w:rsidRPr="00CB01A0" w:rsidRDefault="00C202F4" w:rsidP="00817345">
            <w:pPr>
              <w:rPr>
                <w:snapToGrid w:val="0"/>
                <w:sz w:val="28"/>
                <w:szCs w:val="28"/>
              </w:rPr>
            </w:pPr>
            <w:r w:rsidRPr="00CB01A0">
              <w:rPr>
                <w:snapToGrid w:val="0"/>
                <w:sz w:val="28"/>
                <w:szCs w:val="28"/>
              </w:rPr>
              <w:t>М.П.</w:t>
            </w:r>
          </w:p>
        </w:tc>
      </w:tr>
    </w:tbl>
    <w:p w14:paraId="7F5E60A4" w14:textId="77777777" w:rsidR="00C202F4" w:rsidRPr="00CB01A0" w:rsidRDefault="00C202F4" w:rsidP="00C202F4">
      <w:pPr>
        <w:widowControl w:val="0"/>
        <w:spacing w:after="60"/>
        <w:jc w:val="both"/>
        <w:rPr>
          <w:b/>
          <w:sz w:val="28"/>
          <w:szCs w:val="28"/>
        </w:rPr>
      </w:pPr>
    </w:p>
    <w:p w14:paraId="62AE5E59" w14:textId="77777777" w:rsidR="006A70D7" w:rsidRPr="00CB01A0" w:rsidRDefault="00C202F4" w:rsidP="00792156">
      <w:pPr>
        <w:widowControl w:val="0"/>
        <w:suppressAutoHyphens/>
        <w:spacing w:before="120" w:after="120"/>
        <w:ind w:left="4248" w:firstLine="708"/>
        <w:jc w:val="center"/>
        <w:rPr>
          <w:b/>
          <w:sz w:val="28"/>
          <w:szCs w:val="28"/>
        </w:rPr>
      </w:pPr>
      <w:r w:rsidRPr="00CB01A0">
        <w:rPr>
          <w:b/>
          <w:sz w:val="28"/>
          <w:szCs w:val="28"/>
        </w:rPr>
        <w:br w:type="page"/>
      </w:r>
      <w:r w:rsidR="006A70D7" w:rsidRPr="00CB01A0">
        <w:rPr>
          <w:b/>
          <w:sz w:val="28"/>
          <w:szCs w:val="28"/>
        </w:rPr>
        <w:lastRenderedPageBreak/>
        <w:t xml:space="preserve">Приложение № 1 </w:t>
      </w:r>
    </w:p>
    <w:p w14:paraId="56667664" w14:textId="77777777" w:rsidR="006A70D7" w:rsidRPr="00CB01A0" w:rsidRDefault="006A70D7" w:rsidP="006A70D7">
      <w:pPr>
        <w:tabs>
          <w:tab w:val="left" w:pos="709"/>
        </w:tabs>
        <w:jc w:val="both"/>
        <w:rPr>
          <w:sz w:val="28"/>
          <w:szCs w:val="28"/>
        </w:rPr>
      </w:pP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sz w:val="28"/>
          <w:szCs w:val="28"/>
        </w:rPr>
        <w:t>к Договору №___________</w:t>
      </w:r>
    </w:p>
    <w:p w14:paraId="33D8B00C" w14:textId="77777777" w:rsidR="006A70D7" w:rsidRPr="00CB01A0" w:rsidRDefault="00817345" w:rsidP="006A70D7">
      <w:pPr>
        <w:tabs>
          <w:tab w:val="left" w:pos="709"/>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«___»__________2021</w:t>
      </w:r>
      <w:r w:rsidR="00952E77">
        <w:rPr>
          <w:sz w:val="28"/>
          <w:szCs w:val="28"/>
        </w:rPr>
        <w:t xml:space="preserve"> </w:t>
      </w:r>
      <w:r w:rsidR="006A70D7" w:rsidRPr="00CB01A0">
        <w:rPr>
          <w:sz w:val="28"/>
          <w:szCs w:val="28"/>
        </w:rPr>
        <w:t>г.</w:t>
      </w:r>
    </w:p>
    <w:p w14:paraId="1AE68E69" w14:textId="77777777" w:rsidR="006A70D7" w:rsidRPr="00CB01A0" w:rsidRDefault="006A70D7" w:rsidP="006A70D7">
      <w:pPr>
        <w:tabs>
          <w:tab w:val="left" w:pos="709"/>
        </w:tabs>
        <w:jc w:val="both"/>
        <w:rPr>
          <w:sz w:val="28"/>
          <w:szCs w:val="28"/>
        </w:rPr>
      </w:pPr>
    </w:p>
    <w:p w14:paraId="19F201A7" w14:textId="77777777" w:rsidR="006A70D7" w:rsidRPr="00CB01A0" w:rsidRDefault="006A70D7" w:rsidP="006A70D7">
      <w:pPr>
        <w:ind w:firstLine="708"/>
        <w:jc w:val="both"/>
        <w:rPr>
          <w:b/>
          <w:sz w:val="28"/>
          <w:szCs w:val="28"/>
        </w:rPr>
      </w:pPr>
      <w:r w:rsidRPr="00CB01A0">
        <w:rPr>
          <w:b/>
          <w:sz w:val="28"/>
          <w:szCs w:val="28"/>
        </w:rPr>
        <w:t>СОГЛАСОВАНО</w:t>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t>УТВЕРЖДАЮ</w:t>
      </w:r>
    </w:p>
    <w:p w14:paraId="74361D49" w14:textId="77777777" w:rsidR="006A70D7" w:rsidRPr="00CB01A0" w:rsidRDefault="006A70D7" w:rsidP="006A70D7">
      <w:pPr>
        <w:jc w:val="both"/>
        <w:rPr>
          <w:sz w:val="28"/>
          <w:szCs w:val="28"/>
        </w:rPr>
      </w:pPr>
      <w:r w:rsidRPr="00CB01A0">
        <w:rPr>
          <w:b/>
          <w:sz w:val="28"/>
          <w:szCs w:val="28"/>
        </w:rPr>
        <w:t>__________________________</w:t>
      </w:r>
      <w:r w:rsidRPr="00CB01A0">
        <w:rPr>
          <w:b/>
          <w:sz w:val="28"/>
          <w:szCs w:val="28"/>
        </w:rPr>
        <w:tab/>
      </w:r>
      <w:r w:rsidRPr="00CB01A0">
        <w:rPr>
          <w:b/>
          <w:sz w:val="28"/>
          <w:szCs w:val="28"/>
        </w:rPr>
        <w:tab/>
      </w:r>
      <w:r w:rsidRPr="00CB01A0">
        <w:rPr>
          <w:b/>
          <w:sz w:val="28"/>
          <w:szCs w:val="28"/>
        </w:rPr>
        <w:tab/>
      </w:r>
      <w:r w:rsidRPr="00CB01A0">
        <w:rPr>
          <w:sz w:val="28"/>
          <w:szCs w:val="28"/>
        </w:rPr>
        <w:t>Генеральный директор ГП КС</w:t>
      </w:r>
    </w:p>
    <w:p w14:paraId="5B0E6D82" w14:textId="77777777" w:rsidR="006A70D7" w:rsidRPr="00CB01A0" w:rsidRDefault="006A70D7" w:rsidP="006A70D7">
      <w:pPr>
        <w:jc w:val="both"/>
        <w:rPr>
          <w:sz w:val="28"/>
          <w:szCs w:val="28"/>
        </w:rPr>
      </w:pPr>
    </w:p>
    <w:p w14:paraId="538BF4F5" w14:textId="77777777" w:rsidR="006A70D7" w:rsidRPr="00CB01A0" w:rsidRDefault="006A70D7" w:rsidP="006A70D7">
      <w:pPr>
        <w:jc w:val="both"/>
        <w:rPr>
          <w:sz w:val="28"/>
          <w:szCs w:val="28"/>
        </w:rPr>
      </w:pPr>
      <w:r w:rsidRPr="00CB01A0">
        <w:rPr>
          <w:sz w:val="28"/>
          <w:szCs w:val="28"/>
        </w:rPr>
        <w:t>__________________</w:t>
      </w:r>
      <w:r w:rsidRPr="00CB01A0">
        <w:rPr>
          <w:sz w:val="28"/>
          <w:szCs w:val="28"/>
        </w:rPr>
        <w:tab/>
      </w:r>
      <w:r w:rsidRPr="00CB01A0">
        <w:rPr>
          <w:sz w:val="28"/>
          <w:szCs w:val="28"/>
        </w:rPr>
        <w:tab/>
      </w:r>
      <w:r w:rsidRPr="00CB01A0">
        <w:rPr>
          <w:sz w:val="28"/>
          <w:szCs w:val="28"/>
        </w:rPr>
        <w:tab/>
      </w:r>
      <w:r w:rsidRPr="00CB01A0">
        <w:rPr>
          <w:sz w:val="28"/>
          <w:szCs w:val="28"/>
        </w:rPr>
        <w:tab/>
      </w:r>
      <w:r w:rsidRPr="00CB01A0">
        <w:rPr>
          <w:sz w:val="28"/>
          <w:szCs w:val="28"/>
        </w:rPr>
        <w:tab/>
        <w:t>_______________</w:t>
      </w:r>
      <w:r w:rsidR="00C32E68" w:rsidRPr="00C32E68">
        <w:rPr>
          <w:snapToGrid w:val="0"/>
          <w:sz w:val="28"/>
          <w:szCs w:val="28"/>
        </w:rPr>
        <w:t xml:space="preserve"> </w:t>
      </w:r>
      <w:r w:rsidR="00C32E68">
        <w:rPr>
          <w:snapToGrid w:val="0"/>
          <w:sz w:val="28"/>
          <w:szCs w:val="28"/>
        </w:rPr>
        <w:t>А.К. Волин</w:t>
      </w:r>
    </w:p>
    <w:p w14:paraId="3B4147F3" w14:textId="77777777" w:rsidR="006A70D7" w:rsidRPr="00CB01A0" w:rsidRDefault="006A70D7" w:rsidP="006A70D7">
      <w:pPr>
        <w:jc w:val="both"/>
        <w:rPr>
          <w:sz w:val="28"/>
          <w:szCs w:val="28"/>
        </w:rPr>
      </w:pPr>
    </w:p>
    <w:p w14:paraId="52721329" w14:textId="77777777" w:rsidR="007911E1" w:rsidRDefault="007911E1" w:rsidP="00090FE3">
      <w:pPr>
        <w:widowControl w:val="0"/>
        <w:suppressAutoHyphens/>
        <w:spacing w:before="120" w:after="120"/>
        <w:jc w:val="center"/>
        <w:rPr>
          <w:b/>
          <w:sz w:val="28"/>
          <w:szCs w:val="28"/>
        </w:rPr>
      </w:pPr>
    </w:p>
    <w:p w14:paraId="7D55FC95" w14:textId="77777777" w:rsidR="006A70D7" w:rsidRDefault="006A70D7" w:rsidP="006A70D7">
      <w:pPr>
        <w:pStyle w:val="21"/>
        <w:widowControl w:val="0"/>
        <w:numPr>
          <w:ilvl w:val="0"/>
          <w:numId w:val="0"/>
        </w:numPr>
        <w:suppressAutoHyphens/>
        <w:spacing w:after="0"/>
        <w:ind w:left="567" w:hanging="567"/>
        <w:jc w:val="center"/>
        <w:rPr>
          <w:rFonts w:eastAsiaTheme="minorHAnsi"/>
          <w:b/>
          <w:sz w:val="32"/>
          <w:szCs w:val="32"/>
          <w:lang w:eastAsia="en-US"/>
        </w:rPr>
      </w:pPr>
    </w:p>
    <w:p w14:paraId="66C7E786" w14:textId="77777777" w:rsidR="006A70D7" w:rsidRDefault="006A70D7" w:rsidP="006A70D7">
      <w:pPr>
        <w:pStyle w:val="21"/>
        <w:widowControl w:val="0"/>
        <w:numPr>
          <w:ilvl w:val="0"/>
          <w:numId w:val="0"/>
        </w:numPr>
        <w:suppressAutoHyphens/>
        <w:spacing w:after="0"/>
        <w:ind w:left="567" w:hanging="567"/>
        <w:jc w:val="center"/>
        <w:rPr>
          <w:rFonts w:eastAsiaTheme="minorHAnsi"/>
          <w:b/>
          <w:sz w:val="32"/>
          <w:szCs w:val="32"/>
          <w:lang w:eastAsia="en-US"/>
        </w:rPr>
      </w:pPr>
    </w:p>
    <w:p w14:paraId="1E09E236" w14:textId="77777777" w:rsidR="006A70D7" w:rsidRDefault="006A70D7" w:rsidP="006A70D7">
      <w:pPr>
        <w:pStyle w:val="21"/>
        <w:widowControl w:val="0"/>
        <w:numPr>
          <w:ilvl w:val="0"/>
          <w:numId w:val="0"/>
        </w:numPr>
        <w:suppressAutoHyphens/>
        <w:spacing w:after="0"/>
        <w:ind w:left="567" w:hanging="567"/>
        <w:jc w:val="center"/>
        <w:rPr>
          <w:rFonts w:eastAsiaTheme="minorHAnsi"/>
          <w:b/>
          <w:sz w:val="32"/>
          <w:szCs w:val="32"/>
          <w:lang w:eastAsia="en-US"/>
        </w:rPr>
      </w:pPr>
    </w:p>
    <w:p w14:paraId="7C3805FC" w14:textId="77777777" w:rsidR="008553C5" w:rsidRPr="00D071BE" w:rsidRDefault="008553C5" w:rsidP="008553C5">
      <w:pPr>
        <w:jc w:val="center"/>
        <w:rPr>
          <w:sz w:val="28"/>
          <w:szCs w:val="28"/>
        </w:rPr>
      </w:pPr>
    </w:p>
    <w:p w14:paraId="0C4A829F" w14:textId="77777777" w:rsidR="008553C5" w:rsidRPr="00D071BE" w:rsidRDefault="008553C5" w:rsidP="008553C5">
      <w:pPr>
        <w:jc w:val="center"/>
        <w:outlineLvl w:val="0"/>
        <w:rPr>
          <w:sz w:val="28"/>
          <w:szCs w:val="28"/>
        </w:rPr>
      </w:pPr>
      <w:r w:rsidRPr="00D071BE">
        <w:rPr>
          <w:sz w:val="28"/>
          <w:szCs w:val="28"/>
        </w:rPr>
        <w:t>ТЕХНИЧЕСКОЕ ЗАДАНИЕ</w:t>
      </w:r>
    </w:p>
    <w:p w14:paraId="2181BACC" w14:textId="77777777" w:rsidR="00B435B1" w:rsidRPr="00792156" w:rsidRDefault="008553C5" w:rsidP="00B435B1">
      <w:pPr>
        <w:pStyle w:val="21"/>
        <w:widowControl w:val="0"/>
        <w:numPr>
          <w:ilvl w:val="0"/>
          <w:numId w:val="0"/>
        </w:numPr>
        <w:suppressAutoHyphens/>
        <w:spacing w:after="0"/>
        <w:ind w:left="567" w:hanging="567"/>
        <w:jc w:val="center"/>
        <w:rPr>
          <w:sz w:val="28"/>
          <w:szCs w:val="28"/>
        </w:rPr>
      </w:pPr>
      <w:r w:rsidRPr="00D071BE">
        <w:rPr>
          <w:sz w:val="28"/>
          <w:szCs w:val="28"/>
        </w:rPr>
        <w:t xml:space="preserve">на </w:t>
      </w:r>
      <w:r>
        <w:rPr>
          <w:sz w:val="28"/>
          <w:szCs w:val="28"/>
        </w:rPr>
        <w:t xml:space="preserve">выполнение работ </w:t>
      </w:r>
      <w:r w:rsidRPr="008553C5">
        <w:rPr>
          <w:sz w:val="28"/>
          <w:szCs w:val="28"/>
        </w:rPr>
        <w:t xml:space="preserve">по </w:t>
      </w:r>
      <w:r w:rsidR="00B435B1" w:rsidRPr="00792156">
        <w:rPr>
          <w:sz w:val="28"/>
          <w:szCs w:val="28"/>
        </w:rPr>
        <w:t xml:space="preserve">реконструкции участков </w:t>
      </w:r>
    </w:p>
    <w:p w14:paraId="08E7DDF5" w14:textId="77777777" w:rsidR="00B435B1" w:rsidRDefault="00B435B1" w:rsidP="00B435B1">
      <w:pPr>
        <w:pStyle w:val="21"/>
        <w:widowControl w:val="0"/>
        <w:numPr>
          <w:ilvl w:val="0"/>
          <w:numId w:val="0"/>
        </w:numPr>
        <w:suppressAutoHyphens/>
        <w:spacing w:after="0"/>
        <w:ind w:left="567" w:hanging="567"/>
        <w:jc w:val="center"/>
        <w:rPr>
          <w:sz w:val="28"/>
          <w:szCs w:val="28"/>
        </w:rPr>
      </w:pPr>
      <w:r w:rsidRPr="00792156">
        <w:rPr>
          <w:sz w:val="28"/>
          <w:szCs w:val="28"/>
        </w:rPr>
        <w:t xml:space="preserve">ВОЛС ТЦ «ШАБОЛОВКА» - ЦКС «ДУБНА» </w:t>
      </w:r>
    </w:p>
    <w:p w14:paraId="423ABC2C" w14:textId="77777777" w:rsidR="008553C5" w:rsidRPr="00D071BE" w:rsidRDefault="008553C5" w:rsidP="008553C5">
      <w:pPr>
        <w:jc w:val="center"/>
        <w:rPr>
          <w:sz w:val="28"/>
          <w:szCs w:val="28"/>
        </w:rPr>
      </w:pPr>
    </w:p>
    <w:p w14:paraId="6251B85A" w14:textId="77777777" w:rsidR="008553C5" w:rsidRDefault="008553C5" w:rsidP="008553C5">
      <w:pPr>
        <w:jc w:val="center"/>
        <w:rPr>
          <w:sz w:val="28"/>
          <w:szCs w:val="28"/>
        </w:rPr>
      </w:pPr>
    </w:p>
    <w:p w14:paraId="741A42C3" w14:textId="77777777" w:rsidR="00761716" w:rsidRDefault="00761716" w:rsidP="008553C5">
      <w:pPr>
        <w:jc w:val="center"/>
        <w:rPr>
          <w:sz w:val="28"/>
          <w:szCs w:val="28"/>
        </w:rPr>
      </w:pPr>
    </w:p>
    <w:p w14:paraId="2E802C86" w14:textId="77777777" w:rsidR="00761716" w:rsidRDefault="00761716" w:rsidP="008553C5">
      <w:pPr>
        <w:jc w:val="center"/>
        <w:rPr>
          <w:sz w:val="28"/>
          <w:szCs w:val="28"/>
        </w:rPr>
      </w:pPr>
    </w:p>
    <w:p w14:paraId="0638E9EC" w14:textId="77777777" w:rsidR="00761716" w:rsidRDefault="00761716" w:rsidP="008553C5">
      <w:pPr>
        <w:jc w:val="center"/>
        <w:rPr>
          <w:sz w:val="28"/>
          <w:szCs w:val="28"/>
        </w:rPr>
      </w:pPr>
    </w:p>
    <w:p w14:paraId="5072C306" w14:textId="77777777" w:rsidR="00761716" w:rsidRDefault="00761716" w:rsidP="008553C5">
      <w:pPr>
        <w:jc w:val="center"/>
        <w:rPr>
          <w:sz w:val="28"/>
          <w:szCs w:val="28"/>
        </w:rPr>
      </w:pPr>
    </w:p>
    <w:p w14:paraId="5DB0912C" w14:textId="77777777" w:rsidR="00761716" w:rsidRDefault="00761716" w:rsidP="008553C5">
      <w:pPr>
        <w:jc w:val="center"/>
        <w:rPr>
          <w:sz w:val="28"/>
          <w:szCs w:val="28"/>
        </w:rPr>
      </w:pPr>
    </w:p>
    <w:p w14:paraId="59BE3693" w14:textId="77777777" w:rsidR="00761716" w:rsidRDefault="00761716" w:rsidP="008553C5">
      <w:pPr>
        <w:jc w:val="center"/>
        <w:rPr>
          <w:sz w:val="28"/>
          <w:szCs w:val="28"/>
        </w:rPr>
      </w:pPr>
    </w:p>
    <w:p w14:paraId="71408D53" w14:textId="77777777" w:rsidR="00761716" w:rsidRDefault="00761716" w:rsidP="008553C5">
      <w:pPr>
        <w:jc w:val="center"/>
        <w:rPr>
          <w:sz w:val="28"/>
          <w:szCs w:val="28"/>
        </w:rPr>
      </w:pPr>
    </w:p>
    <w:p w14:paraId="547AA6E2" w14:textId="77777777" w:rsidR="00761716" w:rsidRDefault="00761716" w:rsidP="008553C5">
      <w:pPr>
        <w:jc w:val="center"/>
        <w:rPr>
          <w:sz w:val="28"/>
          <w:szCs w:val="28"/>
        </w:rPr>
      </w:pPr>
    </w:p>
    <w:p w14:paraId="0060FE27" w14:textId="77777777" w:rsidR="00761716" w:rsidRDefault="00761716" w:rsidP="008553C5">
      <w:pPr>
        <w:jc w:val="center"/>
        <w:rPr>
          <w:sz w:val="28"/>
          <w:szCs w:val="28"/>
        </w:rPr>
      </w:pPr>
    </w:p>
    <w:p w14:paraId="2402CDAD" w14:textId="77777777" w:rsidR="00761716" w:rsidRDefault="00761716" w:rsidP="008553C5">
      <w:pPr>
        <w:jc w:val="center"/>
        <w:rPr>
          <w:sz w:val="28"/>
          <w:szCs w:val="28"/>
        </w:rPr>
      </w:pPr>
    </w:p>
    <w:p w14:paraId="1A991F79" w14:textId="77777777" w:rsidR="00761716" w:rsidRDefault="00761716" w:rsidP="008553C5">
      <w:pPr>
        <w:jc w:val="center"/>
        <w:rPr>
          <w:sz w:val="28"/>
          <w:szCs w:val="28"/>
        </w:rPr>
      </w:pPr>
    </w:p>
    <w:p w14:paraId="7F591A9A" w14:textId="77777777" w:rsidR="00761716" w:rsidRDefault="00761716" w:rsidP="008553C5">
      <w:pPr>
        <w:jc w:val="center"/>
        <w:rPr>
          <w:sz w:val="28"/>
          <w:szCs w:val="28"/>
        </w:rPr>
      </w:pPr>
    </w:p>
    <w:p w14:paraId="185E8840" w14:textId="77777777" w:rsidR="00761716" w:rsidRDefault="00761716" w:rsidP="008553C5">
      <w:pPr>
        <w:jc w:val="center"/>
        <w:rPr>
          <w:sz w:val="28"/>
          <w:szCs w:val="28"/>
        </w:rPr>
      </w:pPr>
    </w:p>
    <w:p w14:paraId="7D9DADED" w14:textId="77777777" w:rsidR="00761716" w:rsidRDefault="00761716" w:rsidP="008553C5">
      <w:pPr>
        <w:jc w:val="center"/>
        <w:rPr>
          <w:sz w:val="28"/>
          <w:szCs w:val="28"/>
        </w:rPr>
      </w:pPr>
    </w:p>
    <w:p w14:paraId="25266385" w14:textId="77777777" w:rsidR="00761716" w:rsidRDefault="00761716" w:rsidP="008553C5">
      <w:pPr>
        <w:jc w:val="center"/>
        <w:rPr>
          <w:sz w:val="28"/>
          <w:szCs w:val="28"/>
        </w:rPr>
      </w:pPr>
    </w:p>
    <w:p w14:paraId="4CC4BA0F" w14:textId="77777777" w:rsidR="00761716" w:rsidRDefault="00761716" w:rsidP="008553C5">
      <w:pPr>
        <w:jc w:val="center"/>
        <w:rPr>
          <w:sz w:val="28"/>
          <w:szCs w:val="28"/>
        </w:rPr>
      </w:pPr>
    </w:p>
    <w:p w14:paraId="3222BC00" w14:textId="77777777" w:rsidR="00761716" w:rsidRDefault="00761716" w:rsidP="008553C5">
      <w:pPr>
        <w:jc w:val="center"/>
        <w:rPr>
          <w:sz w:val="28"/>
          <w:szCs w:val="28"/>
        </w:rPr>
      </w:pPr>
    </w:p>
    <w:p w14:paraId="79930AB6" w14:textId="77777777" w:rsidR="00761716" w:rsidRDefault="00761716" w:rsidP="008553C5">
      <w:pPr>
        <w:jc w:val="center"/>
        <w:rPr>
          <w:sz w:val="28"/>
          <w:szCs w:val="28"/>
        </w:rPr>
      </w:pPr>
    </w:p>
    <w:p w14:paraId="190EE999" w14:textId="77777777" w:rsidR="00D70BDC" w:rsidRDefault="00D70BDC" w:rsidP="008553C5">
      <w:pPr>
        <w:jc w:val="center"/>
        <w:rPr>
          <w:sz w:val="28"/>
          <w:szCs w:val="28"/>
        </w:rPr>
      </w:pPr>
    </w:p>
    <w:p w14:paraId="6C244143" w14:textId="77777777" w:rsidR="00D70BDC" w:rsidRDefault="00D70BDC" w:rsidP="008553C5">
      <w:pPr>
        <w:jc w:val="center"/>
        <w:rPr>
          <w:sz w:val="28"/>
          <w:szCs w:val="28"/>
        </w:rPr>
      </w:pPr>
    </w:p>
    <w:p w14:paraId="45E88766" w14:textId="77777777" w:rsidR="00D70BDC" w:rsidRDefault="00D70BDC" w:rsidP="008553C5">
      <w:pPr>
        <w:jc w:val="center"/>
        <w:rPr>
          <w:sz w:val="28"/>
          <w:szCs w:val="28"/>
        </w:rPr>
      </w:pPr>
    </w:p>
    <w:p w14:paraId="049F28CD" w14:textId="77777777" w:rsidR="00D70BDC" w:rsidRDefault="00D70BDC" w:rsidP="008553C5">
      <w:pPr>
        <w:jc w:val="center"/>
        <w:rPr>
          <w:sz w:val="28"/>
          <w:szCs w:val="28"/>
        </w:rPr>
      </w:pPr>
    </w:p>
    <w:p w14:paraId="68ED04A8" w14:textId="77777777" w:rsidR="00761716" w:rsidRDefault="00761716" w:rsidP="008553C5">
      <w:pPr>
        <w:jc w:val="center"/>
        <w:rPr>
          <w:sz w:val="28"/>
          <w:szCs w:val="28"/>
        </w:rPr>
      </w:pPr>
    </w:p>
    <w:p w14:paraId="67D8861B" w14:textId="77777777" w:rsidR="00761716" w:rsidRDefault="00761716" w:rsidP="008553C5">
      <w:pPr>
        <w:jc w:val="center"/>
        <w:rPr>
          <w:sz w:val="28"/>
          <w:szCs w:val="28"/>
        </w:rPr>
      </w:pPr>
    </w:p>
    <w:tbl>
      <w:tblPr>
        <w:tblStyle w:val="affff"/>
        <w:tblW w:w="10207" w:type="dxa"/>
        <w:tblInd w:w="-34" w:type="dxa"/>
        <w:tblLook w:val="04A0" w:firstRow="1" w:lastRow="0" w:firstColumn="1" w:lastColumn="0" w:noHBand="0" w:noVBand="1"/>
      </w:tblPr>
      <w:tblGrid>
        <w:gridCol w:w="709"/>
        <w:gridCol w:w="1984"/>
        <w:gridCol w:w="7514"/>
      </w:tblGrid>
      <w:tr w:rsidR="00C76C53" w:rsidRPr="00236479" w14:paraId="172168FB" w14:textId="77777777" w:rsidTr="00CE2FA1">
        <w:tc>
          <w:tcPr>
            <w:tcW w:w="709" w:type="dxa"/>
            <w:vAlign w:val="center"/>
          </w:tcPr>
          <w:p w14:paraId="789DBB48" w14:textId="77777777" w:rsidR="00C76C53" w:rsidRPr="00236479" w:rsidRDefault="00C76C53" w:rsidP="00CE2FA1">
            <w:pPr>
              <w:jc w:val="center"/>
              <w:rPr>
                <w:b/>
                <w:bCs/>
              </w:rPr>
            </w:pPr>
            <w:r w:rsidRPr="00236479">
              <w:rPr>
                <w:b/>
                <w:bCs/>
              </w:rPr>
              <w:lastRenderedPageBreak/>
              <w:t>№ п/п</w:t>
            </w:r>
          </w:p>
        </w:tc>
        <w:tc>
          <w:tcPr>
            <w:tcW w:w="1984" w:type="dxa"/>
          </w:tcPr>
          <w:p w14:paraId="5626B490" w14:textId="77777777" w:rsidR="00C76C53" w:rsidRPr="00236479" w:rsidRDefault="00C76C53" w:rsidP="00CE2FA1">
            <w:pPr>
              <w:jc w:val="center"/>
              <w:rPr>
                <w:b/>
                <w:bCs/>
              </w:rPr>
            </w:pPr>
            <w:r w:rsidRPr="00236479">
              <w:rPr>
                <w:b/>
                <w:bCs/>
              </w:rPr>
              <w:t>Название структурной части</w:t>
            </w:r>
          </w:p>
        </w:tc>
        <w:tc>
          <w:tcPr>
            <w:tcW w:w="7514" w:type="dxa"/>
            <w:vAlign w:val="center"/>
          </w:tcPr>
          <w:p w14:paraId="25E9D873" w14:textId="77777777" w:rsidR="00C76C53" w:rsidRPr="00236479" w:rsidRDefault="00C76C53" w:rsidP="00CE2FA1">
            <w:pPr>
              <w:jc w:val="center"/>
              <w:rPr>
                <w:b/>
                <w:bCs/>
              </w:rPr>
            </w:pPr>
            <w:r w:rsidRPr="00236479">
              <w:rPr>
                <w:b/>
                <w:bCs/>
              </w:rPr>
              <w:t xml:space="preserve">Описание  </w:t>
            </w:r>
          </w:p>
        </w:tc>
      </w:tr>
      <w:tr w:rsidR="00C76C53" w:rsidRPr="00236479" w14:paraId="2C381B41" w14:textId="77777777" w:rsidTr="00CE2FA1">
        <w:tc>
          <w:tcPr>
            <w:tcW w:w="709" w:type="dxa"/>
          </w:tcPr>
          <w:p w14:paraId="77C5174F" w14:textId="77777777" w:rsidR="00C76C53" w:rsidRPr="00236479" w:rsidRDefault="00C76C53" w:rsidP="00CE2FA1">
            <w:pPr>
              <w:jc w:val="center"/>
              <w:rPr>
                <w:b/>
                <w:bCs/>
              </w:rPr>
            </w:pPr>
            <w:r w:rsidRPr="00236479">
              <w:rPr>
                <w:b/>
                <w:bCs/>
              </w:rPr>
              <w:t>1</w:t>
            </w:r>
          </w:p>
        </w:tc>
        <w:tc>
          <w:tcPr>
            <w:tcW w:w="1984" w:type="dxa"/>
          </w:tcPr>
          <w:p w14:paraId="5F1C1F65" w14:textId="77777777" w:rsidR="00C76C53" w:rsidRPr="00236479" w:rsidRDefault="00C76C53" w:rsidP="00CE2FA1">
            <w:pPr>
              <w:jc w:val="center"/>
              <w:rPr>
                <w:b/>
                <w:bCs/>
              </w:rPr>
            </w:pPr>
            <w:r w:rsidRPr="00236479">
              <w:rPr>
                <w:b/>
                <w:bCs/>
              </w:rPr>
              <w:t xml:space="preserve">Заказчик </w:t>
            </w:r>
          </w:p>
        </w:tc>
        <w:tc>
          <w:tcPr>
            <w:tcW w:w="7514" w:type="dxa"/>
          </w:tcPr>
          <w:p w14:paraId="54ED3C88" w14:textId="77777777" w:rsidR="00C76C53" w:rsidRPr="00236479" w:rsidRDefault="00C76C53" w:rsidP="00CE2FA1">
            <w:pPr>
              <w:jc w:val="center"/>
              <w:rPr>
                <w:b/>
                <w:bCs/>
              </w:rPr>
            </w:pPr>
            <w:r w:rsidRPr="00236479">
              <w:rPr>
                <w:b/>
                <w:bCs/>
              </w:rPr>
              <w:t>Федеральное государственное унитарное предприятие «Космическая связь» (ГП КС)</w:t>
            </w:r>
          </w:p>
        </w:tc>
      </w:tr>
      <w:tr w:rsidR="00C76C53" w:rsidRPr="00236479" w14:paraId="6106B659" w14:textId="77777777" w:rsidTr="00CE2FA1">
        <w:tc>
          <w:tcPr>
            <w:tcW w:w="709" w:type="dxa"/>
          </w:tcPr>
          <w:p w14:paraId="7F7A4B06" w14:textId="77777777" w:rsidR="00C76C53" w:rsidRPr="00236479" w:rsidRDefault="00C76C53" w:rsidP="00CE2FA1">
            <w:pPr>
              <w:jc w:val="center"/>
              <w:rPr>
                <w:b/>
                <w:bCs/>
              </w:rPr>
            </w:pPr>
            <w:r w:rsidRPr="00236479">
              <w:rPr>
                <w:b/>
                <w:bCs/>
              </w:rPr>
              <w:t>2</w:t>
            </w:r>
          </w:p>
        </w:tc>
        <w:tc>
          <w:tcPr>
            <w:tcW w:w="1984" w:type="dxa"/>
          </w:tcPr>
          <w:p w14:paraId="119D3126" w14:textId="77777777" w:rsidR="00C76C53" w:rsidRPr="00236479" w:rsidRDefault="00C76C53" w:rsidP="00CE2FA1">
            <w:pPr>
              <w:jc w:val="center"/>
              <w:rPr>
                <w:b/>
                <w:bCs/>
              </w:rPr>
            </w:pPr>
            <w:r w:rsidRPr="00236479">
              <w:rPr>
                <w:b/>
                <w:bCs/>
              </w:rPr>
              <w:t xml:space="preserve">Информация о закупке </w:t>
            </w:r>
          </w:p>
        </w:tc>
        <w:tc>
          <w:tcPr>
            <w:tcW w:w="7514" w:type="dxa"/>
          </w:tcPr>
          <w:p w14:paraId="56733DF8" w14:textId="77777777" w:rsidR="00C76C53" w:rsidRPr="00792156" w:rsidRDefault="00C76C53" w:rsidP="00CE2FA1">
            <w:pPr>
              <w:rPr>
                <w:sz w:val="28"/>
                <w:szCs w:val="28"/>
              </w:rPr>
            </w:pPr>
            <w:r w:rsidRPr="00792156">
              <w:t xml:space="preserve">2.1. Наименование закупки: «Выполнение работ по реконструкции участков </w:t>
            </w:r>
            <w:r w:rsidRPr="00792156">
              <w:rPr>
                <w:szCs w:val="28"/>
              </w:rPr>
              <w:t>ВОЛС ТЦ «ШАБОЛОВКА» - ЦКС «ДУБНА» (инв. № 18-27-01000001)</w:t>
            </w:r>
            <w:r w:rsidRPr="00792156">
              <w:rPr>
                <w:sz w:val="22"/>
              </w:rPr>
              <w:t>»</w:t>
            </w:r>
          </w:p>
          <w:p w14:paraId="1E1D31A8" w14:textId="77777777" w:rsidR="00C76C53" w:rsidRPr="00792156" w:rsidRDefault="00C76C53" w:rsidP="00CE2FA1">
            <w:r w:rsidRPr="00792156">
              <w:t>2.2. Источник финансирования закупки-собственные средства ГП КС</w:t>
            </w:r>
          </w:p>
        </w:tc>
      </w:tr>
      <w:tr w:rsidR="00C76C53" w:rsidRPr="00236479" w14:paraId="0A8E2C2C" w14:textId="77777777" w:rsidTr="00CE2FA1">
        <w:tc>
          <w:tcPr>
            <w:tcW w:w="709" w:type="dxa"/>
          </w:tcPr>
          <w:p w14:paraId="598E56A3" w14:textId="77777777" w:rsidR="00C76C53" w:rsidRPr="00236479" w:rsidRDefault="00C76C53" w:rsidP="00CE2FA1">
            <w:pPr>
              <w:jc w:val="center"/>
              <w:rPr>
                <w:b/>
                <w:bCs/>
              </w:rPr>
            </w:pPr>
            <w:r w:rsidRPr="00236479">
              <w:rPr>
                <w:b/>
                <w:bCs/>
              </w:rPr>
              <w:t>3</w:t>
            </w:r>
          </w:p>
        </w:tc>
        <w:tc>
          <w:tcPr>
            <w:tcW w:w="1984" w:type="dxa"/>
          </w:tcPr>
          <w:p w14:paraId="449E910B" w14:textId="77777777" w:rsidR="00C76C53" w:rsidRPr="00236479" w:rsidRDefault="00C76C53" w:rsidP="00CE2FA1">
            <w:pPr>
              <w:jc w:val="center"/>
              <w:rPr>
                <w:b/>
                <w:bCs/>
              </w:rPr>
            </w:pPr>
            <w:r w:rsidRPr="00236479">
              <w:rPr>
                <w:b/>
                <w:bCs/>
              </w:rPr>
              <w:t>Информация об объекте</w:t>
            </w:r>
          </w:p>
        </w:tc>
        <w:tc>
          <w:tcPr>
            <w:tcW w:w="7514" w:type="dxa"/>
          </w:tcPr>
          <w:p w14:paraId="122F2712" w14:textId="77777777" w:rsidR="00C76C53" w:rsidRPr="00792156" w:rsidRDefault="00C76C53" w:rsidP="00CE2FA1">
            <w:r w:rsidRPr="00792156">
              <w:rPr>
                <w:szCs w:val="28"/>
              </w:rPr>
              <w:t>ВОЛС ТЦ «ШАБОЛОВКА» - ЦКС «ДУБНА» (инв. № 18-27-01000001)</w:t>
            </w:r>
            <w:r w:rsidRPr="00792156">
              <w:t xml:space="preserve"> в эксплуатации с 1996 году. За пределами Московской кольцевой автомобильной дороги (МКАД) 28-волоконный оптический самонесущий кабель (ОКСН), входящий в состав </w:t>
            </w:r>
            <w:r w:rsidRPr="00792156">
              <w:rPr>
                <w:szCs w:val="28"/>
              </w:rPr>
              <w:t>ВОЛС ТЦ «ШАБОЛОВКА» - ЦКС «ДУБНА» (инв. № 18-27-01000001),</w:t>
            </w:r>
            <w:r w:rsidRPr="00792156">
              <w:t xml:space="preserve"> подвешен на опорах высоковольтных линий (ВЛ) электропередач, принадлежащих филиалу ПАО «Федеральной сетевой компании Единой энергетической системы» - МЭС Центра).</w:t>
            </w:r>
          </w:p>
          <w:p w14:paraId="35FA8960" w14:textId="77777777" w:rsidR="00C76C53" w:rsidRPr="00792156" w:rsidRDefault="00C76C53" w:rsidP="00CE2FA1">
            <w:r w:rsidRPr="00792156">
              <w:t>В настоящее время качественные характеристики оптического кабеля ухудшаются в связи с износом и наступлением предельного срока службы кабеля – 25 лет.</w:t>
            </w:r>
          </w:p>
          <w:p w14:paraId="6774E550" w14:textId="77777777" w:rsidR="00C76C53" w:rsidRPr="00792156" w:rsidRDefault="00C76C53" w:rsidP="00CE2FA1">
            <w:r w:rsidRPr="00792156">
              <w:t>В 2021 году планируется провести реконструкцию 10 участков ОКСН. На данных участках ОКСН наблюдается максимальное увеличение затухания в оптических волокнах при пониженных температурах (в зимнее время).</w:t>
            </w:r>
          </w:p>
        </w:tc>
      </w:tr>
      <w:tr w:rsidR="00C76C53" w:rsidRPr="00236479" w14:paraId="03EDE1E3" w14:textId="77777777" w:rsidTr="00CE2FA1">
        <w:tc>
          <w:tcPr>
            <w:tcW w:w="709" w:type="dxa"/>
          </w:tcPr>
          <w:p w14:paraId="0B413C00" w14:textId="77777777" w:rsidR="00C76C53" w:rsidRPr="00236479" w:rsidRDefault="00C76C53" w:rsidP="00CE2FA1">
            <w:pPr>
              <w:jc w:val="center"/>
              <w:rPr>
                <w:b/>
                <w:bCs/>
              </w:rPr>
            </w:pPr>
            <w:r w:rsidRPr="00236479">
              <w:rPr>
                <w:b/>
                <w:bCs/>
              </w:rPr>
              <w:t>4</w:t>
            </w:r>
          </w:p>
        </w:tc>
        <w:tc>
          <w:tcPr>
            <w:tcW w:w="1984" w:type="dxa"/>
          </w:tcPr>
          <w:p w14:paraId="60A77F53" w14:textId="77777777" w:rsidR="00C76C53" w:rsidRPr="00236479" w:rsidRDefault="00C76C53" w:rsidP="00CE2FA1">
            <w:pPr>
              <w:jc w:val="center"/>
              <w:rPr>
                <w:b/>
                <w:bCs/>
              </w:rPr>
            </w:pPr>
            <w:r w:rsidRPr="00236479">
              <w:rPr>
                <w:b/>
                <w:bCs/>
              </w:rPr>
              <w:t xml:space="preserve">Цель выполнения работ </w:t>
            </w:r>
          </w:p>
        </w:tc>
        <w:tc>
          <w:tcPr>
            <w:tcW w:w="7514" w:type="dxa"/>
          </w:tcPr>
          <w:p w14:paraId="14CC7D41" w14:textId="77777777" w:rsidR="00C76C53" w:rsidRPr="00236479" w:rsidRDefault="00C76C53" w:rsidP="00CE2FA1">
            <w:r w:rsidRPr="00236479">
              <w:t>Заменить участки, имеющие повышенный уровень распределённых оптических потерь с целью приведения их к норме и предотвращения аварийных ситуаций на каналах связи, организованных на участке ТЦ «Шаболовка» - ЦКС «Дубна».</w:t>
            </w:r>
          </w:p>
        </w:tc>
      </w:tr>
      <w:tr w:rsidR="00C76C53" w:rsidRPr="00236479" w14:paraId="5AC92329" w14:textId="77777777" w:rsidTr="00CE2FA1">
        <w:tc>
          <w:tcPr>
            <w:tcW w:w="709" w:type="dxa"/>
          </w:tcPr>
          <w:p w14:paraId="57FF6894" w14:textId="77777777" w:rsidR="00C76C53" w:rsidRPr="00236479" w:rsidRDefault="00C76C53" w:rsidP="00CE2FA1">
            <w:pPr>
              <w:jc w:val="center"/>
              <w:rPr>
                <w:b/>
                <w:bCs/>
              </w:rPr>
            </w:pPr>
            <w:r w:rsidRPr="00236479">
              <w:rPr>
                <w:b/>
                <w:bCs/>
              </w:rPr>
              <w:t>5</w:t>
            </w:r>
          </w:p>
        </w:tc>
        <w:tc>
          <w:tcPr>
            <w:tcW w:w="1984" w:type="dxa"/>
          </w:tcPr>
          <w:p w14:paraId="7C5BC88F" w14:textId="77777777" w:rsidR="00C76C53" w:rsidRPr="00236479" w:rsidRDefault="00C76C53" w:rsidP="00CE2FA1">
            <w:pPr>
              <w:jc w:val="center"/>
              <w:rPr>
                <w:b/>
                <w:bCs/>
              </w:rPr>
            </w:pPr>
            <w:r w:rsidRPr="00236479">
              <w:rPr>
                <w:b/>
                <w:bCs/>
              </w:rPr>
              <w:t>Перечень и объемы работ</w:t>
            </w:r>
          </w:p>
        </w:tc>
        <w:tc>
          <w:tcPr>
            <w:tcW w:w="7514" w:type="dxa"/>
          </w:tcPr>
          <w:p w14:paraId="682A0B23" w14:textId="77777777" w:rsidR="00C76C53" w:rsidRPr="00236479" w:rsidRDefault="00C76C53" w:rsidP="00CE2FA1">
            <w:r w:rsidRPr="00236479">
              <w:t>5.1. Объемы выполняемых работ:</w:t>
            </w:r>
          </w:p>
          <w:p w14:paraId="2FFA1ADA" w14:textId="77777777" w:rsidR="00C76C53" w:rsidRPr="00236479" w:rsidRDefault="00C76C53" w:rsidP="00CE2FA1">
            <w:r w:rsidRPr="00236479">
              <w:t xml:space="preserve">Демонтаж </w:t>
            </w:r>
            <w:r>
              <w:t>изношенного</w:t>
            </w:r>
            <w:r w:rsidRPr="00236479">
              <w:t xml:space="preserve"> </w:t>
            </w:r>
            <w:r>
              <w:t>ОКСН</w:t>
            </w:r>
            <w:r w:rsidRPr="00236479">
              <w:t xml:space="preserve"> марки CABLESCORTAILLOD </w:t>
            </w:r>
            <w:r w:rsidRPr="00236479">
              <w:rPr>
                <w:lang w:val="en-US"/>
              </w:rPr>
              <w:t>LL</w:t>
            </w:r>
            <w:r w:rsidRPr="00236479">
              <w:t>-</w:t>
            </w:r>
            <w:r w:rsidRPr="00236479">
              <w:rPr>
                <w:lang w:val="en-US"/>
              </w:rPr>
              <w:t>SG</w:t>
            </w:r>
            <w:r w:rsidRPr="00236479">
              <w:t xml:space="preserve"> 6</w:t>
            </w:r>
            <w:r w:rsidRPr="00236479">
              <w:rPr>
                <w:lang w:val="en-US"/>
              </w:rPr>
              <w:t>LV</w:t>
            </w:r>
            <w:r w:rsidRPr="00236479">
              <w:t>2.2 (</w:t>
            </w:r>
            <w:r w:rsidRPr="00236479">
              <w:rPr>
                <w:lang w:val="en-US"/>
              </w:rPr>
              <w:t>FT</w:t>
            </w:r>
            <w:r w:rsidRPr="00236479">
              <w:t>-</w:t>
            </w:r>
            <w:r w:rsidRPr="00236479">
              <w:rPr>
                <w:lang w:val="en-US"/>
              </w:rPr>
              <w:t>KT</w:t>
            </w:r>
            <w:r w:rsidRPr="00236479">
              <w:t xml:space="preserve">) 26 </w:t>
            </w:r>
            <w:r w:rsidRPr="00236479">
              <w:rPr>
                <w:lang w:val="en-US"/>
              </w:rPr>
              <w:t>FSN</w:t>
            </w:r>
            <w:r w:rsidRPr="00236479">
              <w:t xml:space="preserve">-9/125/250, монтаж нового </w:t>
            </w:r>
            <w:r>
              <w:t>кабеля</w:t>
            </w:r>
            <w:r w:rsidRPr="00236479">
              <w:t xml:space="preserve"> марки ДПТ-032</w:t>
            </w:r>
            <w:r w:rsidRPr="00236479">
              <w:rPr>
                <w:lang w:val="en-US"/>
              </w:rPr>
              <w:t>E</w:t>
            </w:r>
            <w:r w:rsidRPr="00236479">
              <w:t>06-06-30,0/0,4-Х-Д (производитель ЗАО «ОКС 01»</w:t>
            </w:r>
            <w:r>
              <w:t>, применение аналогов недопустимо</w:t>
            </w:r>
            <w:r w:rsidRPr="00236479">
              <w:t>), замена оптических муфт, замена крепежной арматуры на следующих участках ВОЛС ВЛ:</w:t>
            </w:r>
          </w:p>
          <w:p w14:paraId="28E4EE92" w14:textId="77777777" w:rsidR="00C76C53" w:rsidRPr="00236479" w:rsidRDefault="00C76C53" w:rsidP="0042699F">
            <w:pPr>
              <w:pStyle w:val="affff1"/>
              <w:numPr>
                <w:ilvl w:val="0"/>
                <w:numId w:val="42"/>
              </w:numPr>
              <w:spacing w:after="160" w:line="259" w:lineRule="auto"/>
            </w:pPr>
            <w:r w:rsidRPr="00236479">
              <w:t>Участок ВОЛС ВЛ 220 кВ ГРЭС «Конаково» - ПС «Радищево», протяженностью 4350 м. (оп. № 32-оп. № 43);</w:t>
            </w:r>
          </w:p>
          <w:p w14:paraId="71A1148D"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3350 м. (оп. № 1 – оп. № 12);</w:t>
            </w:r>
          </w:p>
          <w:p w14:paraId="4B9E6A4B"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4130 м. (оп. № 16 – оп. № 30);</w:t>
            </w:r>
          </w:p>
          <w:p w14:paraId="1760AFDE"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4200 м. (оп. № 32 – оп. № 45);</w:t>
            </w:r>
          </w:p>
          <w:p w14:paraId="73478B59"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4320 м. (оп. № 45 – оп. № 57);</w:t>
            </w:r>
          </w:p>
          <w:p w14:paraId="1AB9BBE9"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4350 м. (оп. № 96 – оп. № 107);</w:t>
            </w:r>
          </w:p>
          <w:p w14:paraId="626AA6BE"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4300 м. (оп. № 107 – оп. № 121);</w:t>
            </w:r>
          </w:p>
          <w:p w14:paraId="308BC3B5"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4320 м. (оп. № 121 – оп. № 134);</w:t>
            </w:r>
          </w:p>
          <w:p w14:paraId="7CDFB3D1" w14:textId="77777777" w:rsidR="00C76C53" w:rsidRPr="00236479" w:rsidRDefault="00C76C53" w:rsidP="0042699F">
            <w:pPr>
              <w:pStyle w:val="affff1"/>
              <w:numPr>
                <w:ilvl w:val="0"/>
                <w:numId w:val="42"/>
              </w:numPr>
              <w:spacing w:after="160" w:line="259" w:lineRule="auto"/>
            </w:pPr>
            <w:r w:rsidRPr="00236479">
              <w:lastRenderedPageBreak/>
              <w:t>Участок ВОЛС ВЛ 220 кВ ПС «Радищево» - ПС «Омега», протяженностью 350 м. (оп. № 175 – оп. № 177);</w:t>
            </w:r>
          </w:p>
          <w:p w14:paraId="2D025A8E" w14:textId="77777777" w:rsidR="00C76C53" w:rsidRPr="00236479" w:rsidRDefault="00C76C53" w:rsidP="0042699F">
            <w:pPr>
              <w:pStyle w:val="affff1"/>
              <w:numPr>
                <w:ilvl w:val="0"/>
                <w:numId w:val="42"/>
              </w:numPr>
              <w:spacing w:after="160" w:line="259" w:lineRule="auto"/>
            </w:pPr>
            <w:r w:rsidRPr="00236479">
              <w:t>Участок ВОЛС ВЛ 220 кВ ПС «Радищево» - ПС «Омега», протяженностью 4305 м. (оп. № 177 – портал ПС);</w:t>
            </w:r>
          </w:p>
          <w:p w14:paraId="4E58B65A" w14:textId="77777777" w:rsidR="00C76C53" w:rsidRPr="00236479" w:rsidRDefault="00C76C53" w:rsidP="00CE2FA1">
            <w:r w:rsidRPr="00236479">
              <w:t>Всего: 3</w:t>
            </w:r>
            <w:r>
              <w:t>7</w:t>
            </w:r>
            <w:r w:rsidRPr="00236479">
              <w:t> </w:t>
            </w:r>
            <w:r>
              <w:t>97</w:t>
            </w:r>
            <w:r w:rsidRPr="00236479">
              <w:t>5 м.</w:t>
            </w:r>
          </w:p>
          <w:p w14:paraId="3C588073" w14:textId="77777777" w:rsidR="00C76C53" w:rsidRPr="00236479" w:rsidRDefault="00C76C53" w:rsidP="00CE2FA1">
            <w:r w:rsidRPr="00236479">
              <w:t>Всего с учетом запаса кабеля 3</w:t>
            </w:r>
            <w:r>
              <w:t>8</w:t>
            </w:r>
            <w:r w:rsidRPr="00236479">
              <w:t> 4</w:t>
            </w:r>
            <w:r>
              <w:t>7</w:t>
            </w:r>
            <w:r w:rsidRPr="00236479">
              <w:t>5 м.</w:t>
            </w:r>
          </w:p>
          <w:p w14:paraId="2A4488E1" w14:textId="77777777" w:rsidR="00C76C53" w:rsidRPr="00236479" w:rsidRDefault="00C76C53" w:rsidP="00CE2FA1">
            <w:r w:rsidRPr="00236479">
              <w:t xml:space="preserve">5.2. Местоположение объектов: </w:t>
            </w:r>
          </w:p>
          <w:p w14:paraId="2243F60F" w14:textId="77777777" w:rsidR="00C76C53" w:rsidRPr="00236479" w:rsidRDefault="00C76C53" w:rsidP="00CE2FA1">
            <w:r w:rsidRPr="00236479">
              <w:t xml:space="preserve">- Конаковская ГРЭС </w:t>
            </w:r>
          </w:p>
          <w:p w14:paraId="24435A85" w14:textId="77777777" w:rsidR="00C76C53" w:rsidRPr="00236479" w:rsidRDefault="00C76C53" w:rsidP="00CE2FA1">
            <w:r w:rsidRPr="00236479">
              <w:t>Адрес: Тверская обл., г. Конаково, ул. Промышленная, д. 12;</w:t>
            </w:r>
          </w:p>
          <w:p w14:paraId="46F45537" w14:textId="77777777" w:rsidR="00C76C53" w:rsidRPr="00236479" w:rsidRDefault="00C76C53" w:rsidP="00CE2FA1"/>
          <w:p w14:paraId="267601F6" w14:textId="77777777" w:rsidR="00C76C53" w:rsidRPr="00236479" w:rsidRDefault="00C76C53" w:rsidP="00CE2FA1">
            <w:r w:rsidRPr="00236479">
              <w:t>- ПС «Радищево» - Филиал «МЭС Центра»</w:t>
            </w:r>
          </w:p>
          <w:p w14:paraId="18361230" w14:textId="77777777" w:rsidR="00C76C53" w:rsidRPr="00236479" w:rsidRDefault="00C76C53" w:rsidP="00CE2FA1">
            <w:r w:rsidRPr="00236479">
              <w:t>Адрес: Московская обл., Солнечногорский район, д. Вертлино;</w:t>
            </w:r>
          </w:p>
          <w:p w14:paraId="6D646A6A" w14:textId="77777777" w:rsidR="00C76C53" w:rsidRPr="00236479" w:rsidRDefault="00C76C53" w:rsidP="00CE2FA1"/>
          <w:p w14:paraId="40536071" w14:textId="77777777" w:rsidR="00C76C53" w:rsidRPr="00236479" w:rsidRDefault="00C76C53" w:rsidP="00CE2FA1">
            <w:r w:rsidRPr="00236479">
              <w:t>- ПС «Омега»</w:t>
            </w:r>
          </w:p>
          <w:p w14:paraId="59A7934F" w14:textId="77777777" w:rsidR="00C76C53" w:rsidRPr="00236479" w:rsidRDefault="00C76C53" w:rsidP="00CE2FA1">
            <w:r w:rsidRPr="00236479">
              <w:t>Адрес: Московская обл., городской округ Солнечногорск, территориальное управление Кутузовское</w:t>
            </w:r>
          </w:p>
          <w:p w14:paraId="0CCB29C0" w14:textId="77777777" w:rsidR="00C76C53" w:rsidRPr="00236479" w:rsidRDefault="00C76C53" w:rsidP="00CE2FA1"/>
          <w:p w14:paraId="690D5B60" w14:textId="77777777" w:rsidR="00C76C53" w:rsidRPr="00236479" w:rsidRDefault="00C76C53" w:rsidP="00CE2FA1">
            <w:r w:rsidRPr="00236479">
              <w:t xml:space="preserve">5.3. Подрядчику поручается: </w:t>
            </w:r>
          </w:p>
          <w:p w14:paraId="40776DA8" w14:textId="77777777" w:rsidR="00C76C53" w:rsidRPr="00236479" w:rsidRDefault="00C76C53" w:rsidP="00CE2FA1">
            <w:r w:rsidRPr="00236479">
              <w:t xml:space="preserve">- разработать проект производства работ (ППР) и согласовать с Заказчиком и </w:t>
            </w:r>
            <w:r w:rsidR="00DB4ADE">
              <w:t>филиалом</w:t>
            </w:r>
            <w:r w:rsidR="00DB4ADE" w:rsidRPr="00792156">
              <w:t xml:space="preserve"> ПАО «Федеральной сетевой компании Единой энергетической системы» - МЭС Центра</w:t>
            </w:r>
            <w:r w:rsidRPr="00236479">
              <w:t>. В ППР должны быть учтены все проектные технические решения по размещению ВОК на ВЛ, монтажные схемы, план-график выполнения работ;</w:t>
            </w:r>
          </w:p>
          <w:p w14:paraId="40B6A291" w14:textId="77777777" w:rsidR="00C76C53" w:rsidRPr="00236479" w:rsidRDefault="00C76C53" w:rsidP="00CE2FA1">
            <w:r w:rsidRPr="00236479">
              <w:t>- провести все необходимые согласовательные процедуры с заинтересованными сторонами (собственниками ЛЭП, владельцами сооружений, объекты которых могут попасть в зону производства работ);</w:t>
            </w:r>
          </w:p>
          <w:p w14:paraId="39877B07" w14:textId="77777777" w:rsidR="00C76C53" w:rsidRPr="00236479" w:rsidRDefault="00C76C53" w:rsidP="00CE2FA1">
            <w:r w:rsidRPr="00236479">
              <w:t>- получить все разрешения на производство работ в надзорных органах, необходимые для производства работ по настоящему Техническому заданию;</w:t>
            </w:r>
          </w:p>
          <w:p w14:paraId="1D879A08" w14:textId="77777777" w:rsidR="00C76C53" w:rsidRPr="00236479" w:rsidRDefault="00C76C53" w:rsidP="00CE2FA1">
            <w:r w:rsidRPr="00236479">
              <w:t>- выполнить демонтажные</w:t>
            </w:r>
            <w:r>
              <w:t xml:space="preserve"> и</w:t>
            </w:r>
            <w:r w:rsidRPr="00236479">
              <w:t xml:space="preserve"> монтажные работы</w:t>
            </w:r>
            <w:r>
              <w:t>,</w:t>
            </w:r>
            <w:r w:rsidRPr="00236479">
              <w:t xml:space="preserve"> провести комплексные приемосдаточные испытания с оформлением протоколов установленной формы;</w:t>
            </w:r>
          </w:p>
          <w:p w14:paraId="762CDA41" w14:textId="77777777" w:rsidR="00C76C53" w:rsidRDefault="00C76C53" w:rsidP="00CE2FA1">
            <w:r w:rsidRPr="00236479">
              <w:t>- подготовить пакет исполнительной документации по выполненным работам.</w:t>
            </w:r>
          </w:p>
          <w:p w14:paraId="31BDD60B" w14:textId="77777777" w:rsidR="00C76C53" w:rsidRPr="00013114" w:rsidRDefault="00C76C53" w:rsidP="00CE2FA1">
            <w:pPr>
              <w:rPr>
                <w:sz w:val="28"/>
                <w:szCs w:val="28"/>
              </w:rPr>
            </w:pPr>
            <w:r>
              <w:t xml:space="preserve">- </w:t>
            </w:r>
            <w:r w:rsidRPr="00013114">
              <w:rPr>
                <w:szCs w:val="28"/>
              </w:rPr>
              <w:t xml:space="preserve">демонтированный волоконно-оптический кабель Подрядчик обязуется утилизировать в соответствии с Российским законодательством. В качестве доказательства факта утилизации </w:t>
            </w:r>
            <w:r>
              <w:rPr>
                <w:szCs w:val="28"/>
              </w:rPr>
              <w:t>кабеля</w:t>
            </w:r>
            <w:r w:rsidRPr="00013114">
              <w:rPr>
                <w:szCs w:val="28"/>
              </w:rPr>
              <w:t xml:space="preserve"> Подрядчик должен предоставить Заказчику документа</w:t>
            </w:r>
            <w:r>
              <w:rPr>
                <w:szCs w:val="28"/>
              </w:rPr>
              <w:t>ль</w:t>
            </w:r>
            <w:r w:rsidRPr="00013114">
              <w:rPr>
                <w:szCs w:val="28"/>
              </w:rPr>
              <w:t>ное подтверждение утилизации ВОК</w:t>
            </w:r>
            <w:r>
              <w:rPr>
                <w:szCs w:val="28"/>
              </w:rPr>
              <w:t xml:space="preserve"> (справка, акт и т.п.)</w:t>
            </w:r>
            <w:r w:rsidRPr="00013114">
              <w:rPr>
                <w:szCs w:val="28"/>
              </w:rPr>
              <w:t>.</w:t>
            </w:r>
          </w:p>
        </w:tc>
      </w:tr>
      <w:tr w:rsidR="00C76C53" w:rsidRPr="00236479" w14:paraId="3DC916F1" w14:textId="77777777" w:rsidTr="00CE2FA1">
        <w:tc>
          <w:tcPr>
            <w:tcW w:w="709" w:type="dxa"/>
          </w:tcPr>
          <w:p w14:paraId="7156BA74" w14:textId="77777777" w:rsidR="00C76C53" w:rsidRPr="00236479" w:rsidRDefault="00C76C53" w:rsidP="00CE2FA1">
            <w:pPr>
              <w:jc w:val="center"/>
              <w:rPr>
                <w:b/>
                <w:bCs/>
              </w:rPr>
            </w:pPr>
            <w:r w:rsidRPr="00236479">
              <w:rPr>
                <w:b/>
                <w:bCs/>
              </w:rPr>
              <w:lastRenderedPageBreak/>
              <w:t>6</w:t>
            </w:r>
          </w:p>
        </w:tc>
        <w:tc>
          <w:tcPr>
            <w:tcW w:w="1984" w:type="dxa"/>
          </w:tcPr>
          <w:p w14:paraId="273BD6D3" w14:textId="77777777" w:rsidR="00C76C53" w:rsidRPr="00236479" w:rsidRDefault="00C76C53" w:rsidP="00CE2FA1">
            <w:pPr>
              <w:jc w:val="center"/>
              <w:rPr>
                <w:b/>
                <w:bCs/>
              </w:rPr>
            </w:pPr>
            <w:r w:rsidRPr="00236479">
              <w:rPr>
                <w:b/>
                <w:bCs/>
              </w:rPr>
              <w:t>Технические требования</w:t>
            </w:r>
          </w:p>
        </w:tc>
        <w:tc>
          <w:tcPr>
            <w:tcW w:w="7514" w:type="dxa"/>
          </w:tcPr>
          <w:p w14:paraId="3DAD18AC" w14:textId="77777777" w:rsidR="00C76C53" w:rsidRPr="00236479" w:rsidRDefault="00C76C53" w:rsidP="00CE2FA1">
            <w:r w:rsidRPr="00236479">
              <w:t>6.1. Требования к оптическому кабелю: самонесущий (типа ОКСН, производитель ЗАО «ОКС 01») марки ДПТ-032</w:t>
            </w:r>
            <w:r w:rsidRPr="00236479">
              <w:rPr>
                <w:lang w:val="en-US"/>
              </w:rPr>
              <w:t>E</w:t>
            </w:r>
            <w:r w:rsidRPr="00236479">
              <w:t>06-06-30,0/0,4-Х-Д (ТУ3587-001-56318613-2002, изменение №12 от 07.09.2018 г.) предназначен для применения на единой сети электросвязи России для подвески на опорах линий электропередач при повышенных требованиях по стойкости к внешним электромагнитным воздействиям. Использование аналогов не допускается.</w:t>
            </w:r>
          </w:p>
          <w:p w14:paraId="349844EB" w14:textId="77777777" w:rsidR="00C76C53" w:rsidRPr="00236479" w:rsidRDefault="00C76C53" w:rsidP="00CE2FA1"/>
          <w:p w14:paraId="5098BB52" w14:textId="77777777" w:rsidR="00C76C53" w:rsidRPr="00236479" w:rsidRDefault="00C76C53" w:rsidP="00CE2FA1">
            <w:r w:rsidRPr="00236479">
              <w:t xml:space="preserve">6.2. При производстве работ необходимо руководствоваться действующими нормативными документами в строительстве: </w:t>
            </w:r>
          </w:p>
          <w:p w14:paraId="0E570B5D" w14:textId="77777777" w:rsidR="00C76C53" w:rsidRPr="00236479" w:rsidRDefault="00C76C53" w:rsidP="00CE2FA1">
            <w:r w:rsidRPr="00236479">
              <w:lastRenderedPageBreak/>
              <w:t>«Правил</w:t>
            </w:r>
            <w:r w:rsidR="00976CB4">
              <w:t>а</w:t>
            </w:r>
            <w:r w:rsidRPr="00236479">
              <w:t xml:space="preserve"> проектирования, строительства и эксплуатации ВОЛС на воздушных линиях электропередачи напряжением 110 кВ и выше»;</w:t>
            </w:r>
          </w:p>
          <w:p w14:paraId="3C5BA8B5" w14:textId="77777777" w:rsidR="00C76C53" w:rsidRPr="00236479" w:rsidRDefault="00C76C53" w:rsidP="00CE2FA1">
            <w:r w:rsidRPr="00236479">
              <w:t>СП 48.133320.2011 «Организационные строительства»;</w:t>
            </w:r>
          </w:p>
          <w:p w14:paraId="2363EAE4" w14:textId="77777777" w:rsidR="00C76C53" w:rsidRPr="00236479" w:rsidRDefault="00C76C53" w:rsidP="00CE2FA1">
            <w:r w:rsidRPr="00236479">
              <w:t>СП 76.13330.2016 «Электротехнические устройства»;</w:t>
            </w:r>
          </w:p>
          <w:p w14:paraId="4B36FD13" w14:textId="77777777" w:rsidR="00C76C53" w:rsidRPr="00236479" w:rsidRDefault="00C76C53" w:rsidP="00CE2FA1">
            <w:r w:rsidRPr="00236479">
              <w:t>Правил устройства электроустановок (ПЭУ, 7 издание).</w:t>
            </w:r>
          </w:p>
          <w:p w14:paraId="1797B059" w14:textId="77777777" w:rsidR="00C76C53" w:rsidRPr="00236479" w:rsidRDefault="00C76C53" w:rsidP="00CE2FA1"/>
          <w:p w14:paraId="31551622" w14:textId="77777777" w:rsidR="00C76C53" w:rsidRPr="00236479" w:rsidRDefault="00C76C53" w:rsidP="00CE2FA1">
            <w:r w:rsidRPr="00236479">
              <w:t>6.3. Монтаж ОКСН должен выполняться в соответствии с:</w:t>
            </w:r>
          </w:p>
          <w:p w14:paraId="283EDAFD" w14:textId="77777777" w:rsidR="00C76C53" w:rsidRPr="00236479" w:rsidRDefault="00C76C53" w:rsidP="00CE2FA1">
            <w:r w:rsidRPr="00236479">
              <w:t>- ТУ (Инструкции по монтажу) завода-</w:t>
            </w:r>
            <w:r w:rsidR="00DB4ADE">
              <w:t>изготовителя</w:t>
            </w:r>
            <w:r w:rsidRPr="00236479">
              <w:t xml:space="preserve"> оптического кабеля;</w:t>
            </w:r>
          </w:p>
          <w:p w14:paraId="0E63DE13" w14:textId="77777777" w:rsidR="00C76C53" w:rsidRPr="00236479" w:rsidRDefault="00C76C53" w:rsidP="00CE2FA1">
            <w:r w:rsidRPr="00236479">
              <w:t>-ТУ (Инструкции по монтажу) завода-изготовителя соединительных оптических муфт;</w:t>
            </w:r>
          </w:p>
          <w:p w14:paraId="284B414A" w14:textId="77777777" w:rsidR="00C76C53" w:rsidRPr="00236479" w:rsidRDefault="00C76C53" w:rsidP="00CE2FA1">
            <w:r w:rsidRPr="00236479">
              <w:t>- ТУ (Инструкции по монтажу) завода-изготовителя спиральной арматуры;</w:t>
            </w:r>
          </w:p>
          <w:p w14:paraId="6A148B2C" w14:textId="77777777" w:rsidR="00C76C53" w:rsidRPr="00236479" w:rsidRDefault="00C76C53" w:rsidP="00CE2FA1">
            <w:r w:rsidRPr="00236479">
              <w:t>- ТУ (Инструкции по монтажу) завода-изготовителя гасителей вибрации;</w:t>
            </w:r>
          </w:p>
          <w:p w14:paraId="312C0847" w14:textId="77777777" w:rsidR="00C76C53" w:rsidRPr="00236479" w:rsidRDefault="00C76C53" w:rsidP="00CE2FA1"/>
          <w:p w14:paraId="014657D9" w14:textId="77777777" w:rsidR="00C76C53" w:rsidRPr="00236479" w:rsidRDefault="00C76C53" w:rsidP="00CE2FA1">
            <w:r w:rsidRPr="00236479">
              <w:t xml:space="preserve">6.4. Работы должны выполняться в соответствии с действующими нормами и правилами: </w:t>
            </w:r>
          </w:p>
          <w:p w14:paraId="02A4E153" w14:textId="77777777" w:rsidR="00C76C53" w:rsidRPr="00236479" w:rsidRDefault="00C76C53" w:rsidP="00CE2FA1">
            <w:r w:rsidRPr="00236479">
              <w:t>- Правила по охране труда в строительстве, утв. Приказом № 336н от 1 июня 2015 года;</w:t>
            </w:r>
          </w:p>
          <w:p w14:paraId="0A64D731" w14:textId="77777777" w:rsidR="00C76C53" w:rsidRPr="00236479" w:rsidRDefault="00C76C53" w:rsidP="00CE2FA1">
            <w:r w:rsidRPr="00236479">
              <w:t>- СНиП-12-03-2001 – Безопасность труда в строительстве;</w:t>
            </w:r>
          </w:p>
          <w:p w14:paraId="59A02DF4" w14:textId="77777777" w:rsidR="00C76C53" w:rsidRPr="00236479" w:rsidRDefault="00C76C53" w:rsidP="00CE2FA1">
            <w:r w:rsidRPr="00236479">
              <w:t>- Правила охраны труда при работе на высоте, утв. Приказом № 155 от 28.03.2014 года;</w:t>
            </w:r>
          </w:p>
          <w:p w14:paraId="710FCF36" w14:textId="77777777" w:rsidR="00C76C53" w:rsidRPr="00236479" w:rsidRDefault="00C76C53" w:rsidP="00CE2FA1">
            <w:r w:rsidRPr="00236479">
              <w:t>- Постановление Правительства РФ от 25.04.2012 года № 390 «О противопожарном режиме»;</w:t>
            </w:r>
          </w:p>
          <w:p w14:paraId="068D4F18" w14:textId="77777777" w:rsidR="00C76C53" w:rsidRPr="00236479" w:rsidRDefault="00C76C53" w:rsidP="00CE2FA1">
            <w:r w:rsidRPr="00236479">
              <w:t>- Правила безопасности при строительстве линий электропередачи и производстве электромонтажных работ (РД 153-34.3-03.285-2002);</w:t>
            </w:r>
          </w:p>
          <w:p w14:paraId="76200496" w14:textId="77777777" w:rsidR="00C76C53" w:rsidRPr="00236479" w:rsidRDefault="00C76C53" w:rsidP="00CE2FA1">
            <w:r w:rsidRPr="00236479">
              <w:t>- Правила пожарной безопасности для энергетических предприятий РД 153.34.0-03.301-00.</w:t>
            </w:r>
          </w:p>
          <w:p w14:paraId="455CE986" w14:textId="77777777" w:rsidR="00C76C53" w:rsidRPr="00236479" w:rsidRDefault="00C76C53" w:rsidP="00CE2FA1"/>
          <w:p w14:paraId="18779D69" w14:textId="77777777" w:rsidR="00C76C53" w:rsidRPr="00236479" w:rsidRDefault="00C76C53" w:rsidP="00CE2FA1">
            <w:r w:rsidRPr="00236479">
              <w:t>6.5. Все работы выполняются силами и средствами Подрядчика (из его материалов, оборудования и его</w:t>
            </w:r>
            <w:r w:rsidR="001D609A">
              <w:t xml:space="preserve"> инструментами)</w:t>
            </w:r>
            <w:r w:rsidRPr="00236479">
              <w:t>. Применяемые материалы и изделия должны быть новыми, не бывшими в употреблении и иметь действующий сертификат соответствия, сертификаты качества, гигиенические сертификаты, технические паспорта, протоколы испытаний и разрешения «МОЭсК» и «ФСК ЕЭС» для использования на ЛЭП и настоящим описанием объекта закупки, а также обеспечивать нормальное функционирование объекта и свободными от претензий третьих лиц.</w:t>
            </w:r>
          </w:p>
          <w:p w14:paraId="3FDE95EB" w14:textId="77777777" w:rsidR="00C76C53" w:rsidRPr="00236479" w:rsidRDefault="00C76C53" w:rsidP="00CE2FA1"/>
          <w:p w14:paraId="592A2ADE" w14:textId="77777777" w:rsidR="00C76C53" w:rsidRDefault="00C76C53" w:rsidP="00CE2FA1">
            <w:r w:rsidRPr="00236479">
              <w:t>6.6. Подрядчиком должен быть составлен проект производства работ (ППР). В ППР должны быть учтены все проектны</w:t>
            </w:r>
            <w:r>
              <w:t>е</w:t>
            </w:r>
            <w:r w:rsidRPr="00236479">
              <w:t xml:space="preserve"> технические решения по размещению ВОК на </w:t>
            </w:r>
            <w:r>
              <w:t>опорах ЛЭП</w:t>
            </w:r>
            <w:r w:rsidRPr="00236479">
              <w:t xml:space="preserve">, монтажные схемы, план-график выполнения работ. ППР должны быть проработаны вопросы демонтажа </w:t>
            </w:r>
            <w:r>
              <w:t>изношенного</w:t>
            </w:r>
            <w:r w:rsidRPr="00236479">
              <w:t xml:space="preserve"> и монтаж нового волоконно-оптического кабеля на кабельных участках, указанных в п.5</w:t>
            </w:r>
            <w:r>
              <w:t>.</w:t>
            </w:r>
          </w:p>
          <w:p w14:paraId="41BB5FF7" w14:textId="77777777" w:rsidR="00C76C53" w:rsidRPr="00236479" w:rsidRDefault="00C76C53" w:rsidP="00CE2FA1">
            <w:r w:rsidRPr="00236479">
              <w:t xml:space="preserve"> ППР должен быть согласован со всеми заинтересованными сторонами:</w:t>
            </w:r>
          </w:p>
          <w:p w14:paraId="4C5D4DFD" w14:textId="77777777" w:rsidR="00C76C53" w:rsidRPr="00236479" w:rsidRDefault="00C76C53" w:rsidP="00CE2FA1">
            <w:r w:rsidRPr="00236479">
              <w:t>- Владельцами ЛЭП на опорах, которых подвешен кабель;</w:t>
            </w:r>
          </w:p>
          <w:p w14:paraId="3285B2C9" w14:textId="77777777" w:rsidR="00C76C53" w:rsidRPr="00236479" w:rsidRDefault="00C76C53" w:rsidP="00CE2FA1">
            <w:r w:rsidRPr="00236479">
              <w:t xml:space="preserve">- ООО НПЦ «Оптическая связь», занимающееся эксплуатационно-техническим обслуживанием кабеля </w:t>
            </w:r>
            <w:r>
              <w:t>ВОЛС</w:t>
            </w:r>
            <w:r w:rsidRPr="00236479">
              <w:t>;</w:t>
            </w:r>
          </w:p>
          <w:p w14:paraId="4E28949F" w14:textId="77777777" w:rsidR="00C76C53" w:rsidRPr="00236479" w:rsidRDefault="00C76C53" w:rsidP="00CE2FA1">
            <w:r w:rsidRPr="00236479">
              <w:t>- Заказчиком.</w:t>
            </w:r>
          </w:p>
          <w:p w14:paraId="05DA7C2B" w14:textId="77777777" w:rsidR="00C76C53" w:rsidRPr="00236479" w:rsidRDefault="00C76C53" w:rsidP="00CE2FA1"/>
          <w:p w14:paraId="29DA4062" w14:textId="77777777" w:rsidR="00C76C53" w:rsidRPr="00236479" w:rsidRDefault="00C76C53" w:rsidP="00CE2FA1">
            <w:r w:rsidRPr="00236479">
              <w:t xml:space="preserve">6.7. Высота расположения муфт на опорах </w:t>
            </w:r>
            <w:r>
              <w:t>ЛЭП</w:t>
            </w:r>
            <w:r w:rsidRPr="00236479">
              <w:t xml:space="preserve"> вне территории энергетических объектов должна быть не менее 5 м, длина спусков кабеля должна обеспечивать возможность снятия соединительной муфты с опоры и выполнения сварочных и измерительных работ в непосредственной близости от опоры, а также возможность перемонтажа кабеля в муфте во время эксплуатации. На опорах ВЛ, где устанавливаются соединительные муфты, наряду со знаками, предусмотренными ПУЭ, должно предусматриваться нанесение на высоте 2,5-3,0 м постоянных знаков: условными обозначения ВОЛС, номер соединительной муфты. </w:t>
            </w:r>
          </w:p>
          <w:p w14:paraId="34E4C35F" w14:textId="77777777" w:rsidR="00C76C53" w:rsidRPr="00236479" w:rsidRDefault="00C76C53" w:rsidP="00CE2FA1"/>
          <w:p w14:paraId="4727F033" w14:textId="77777777" w:rsidR="00C76C53" w:rsidRPr="00236479" w:rsidRDefault="00C76C53" w:rsidP="00CE2FA1">
            <w:r w:rsidRPr="00236479">
              <w:t xml:space="preserve">6.8. Для крепления ОКСН на опорах </w:t>
            </w:r>
            <w:r>
              <w:t>ЛЭП</w:t>
            </w:r>
            <w:r w:rsidRPr="00236479">
              <w:t xml:space="preserve"> должна применяться арматура, рекомендованная к использованию изготовителем ОКСН, которая прошла полный комплекс испытаний с данным типом кабеля; арматура должна соответствовать требованиям ГОСТ 13276 «Арматура линейная. Общие технические условия».</w:t>
            </w:r>
          </w:p>
          <w:p w14:paraId="6236A273" w14:textId="77777777" w:rsidR="00C76C53" w:rsidRPr="00236479" w:rsidRDefault="00C76C53" w:rsidP="00CE2FA1">
            <w:r w:rsidRPr="00236479">
              <w:t xml:space="preserve">Конструкции зажимов для подвески и крепления ОКСН на опорах </w:t>
            </w:r>
            <w:r>
              <w:t>ЛЭП</w:t>
            </w:r>
            <w:r w:rsidRPr="00236479">
              <w:t xml:space="preserve"> не должны приводить к механическим повреждениям наружной оболочки кабеля в течение всего срока его эксплуатации.</w:t>
            </w:r>
          </w:p>
          <w:p w14:paraId="65031262" w14:textId="77777777" w:rsidR="00C76C53" w:rsidRPr="00236479" w:rsidRDefault="00C76C53" w:rsidP="00CE2FA1">
            <w:r w:rsidRPr="00236479">
              <w:t xml:space="preserve">ОКСН должен быть защищен от воздействия вибрации и пляски проводов. </w:t>
            </w:r>
          </w:p>
          <w:p w14:paraId="41E51610" w14:textId="77777777" w:rsidR="00C76C53" w:rsidRPr="00236479" w:rsidRDefault="00C76C53" w:rsidP="00CE2FA1"/>
          <w:p w14:paraId="0C8C4333" w14:textId="77777777" w:rsidR="00C76C53" w:rsidRPr="00236479" w:rsidRDefault="00C76C53" w:rsidP="00CE2FA1">
            <w:r w:rsidRPr="00236479">
              <w:t>6.9. Для соединения строительных длин ОКСН должны применяться муфты, рекомендованные изготовителем ОКСН, которые прошли полный комплекс испытаний с данным типом кабеля и указанные в экспертном заключении на кабель, утвержденном в установленном порядке.</w:t>
            </w:r>
          </w:p>
          <w:p w14:paraId="7BFAB7C4" w14:textId="77777777" w:rsidR="00C76C53" w:rsidRPr="00236479" w:rsidRDefault="00C76C53" w:rsidP="00CE2FA1"/>
          <w:p w14:paraId="5C68DBE7" w14:textId="77777777" w:rsidR="00C76C53" w:rsidRPr="00236479" w:rsidRDefault="00C76C53" w:rsidP="00CE2FA1">
            <w:r w:rsidRPr="00236479">
              <w:t>6.10. Прочность заделки ОКСН в натяжном зажиме должна составлять не менее 90% разрывной прочности кабеля. Прочность заделки ОКСН в поддерживающем зажиме должна исключать проскальзывание кабеля в зажиме при воздействии гололедных и ветровых нагрузок. Коэффициент запаса прочности линейной арматуры (соотношение минимальной разрушительной нагрузки к нормативной нагрузке, воспринимаемой арматурой) должен быть не менее 2,5 при работе ОК в нормальном режиме. Конструкции предусмотренных в проекте натяжных и поддерживающих зажимов не должны приводить к возникновению коронного разряда при потенциале электрического поля более 12 кВ. Натяжные и поддерживающие зажимы должны обеспечивать надежную работу ОК в электрическом поле ВЛ.</w:t>
            </w:r>
          </w:p>
        </w:tc>
      </w:tr>
      <w:tr w:rsidR="00C76C53" w:rsidRPr="00236479" w14:paraId="298C6CB2" w14:textId="77777777" w:rsidTr="00CE2FA1">
        <w:tc>
          <w:tcPr>
            <w:tcW w:w="709" w:type="dxa"/>
          </w:tcPr>
          <w:p w14:paraId="6681F636" w14:textId="77777777" w:rsidR="00C76C53" w:rsidRPr="00236479" w:rsidRDefault="00C76C53" w:rsidP="00CE2FA1">
            <w:pPr>
              <w:jc w:val="center"/>
            </w:pPr>
            <w:r w:rsidRPr="00236479">
              <w:lastRenderedPageBreak/>
              <w:t>7</w:t>
            </w:r>
          </w:p>
        </w:tc>
        <w:tc>
          <w:tcPr>
            <w:tcW w:w="1984" w:type="dxa"/>
          </w:tcPr>
          <w:p w14:paraId="22CF6D94" w14:textId="77777777" w:rsidR="00C76C53" w:rsidRPr="00236479" w:rsidRDefault="00C76C53" w:rsidP="00CE2FA1">
            <w:pPr>
              <w:jc w:val="center"/>
            </w:pPr>
            <w:r w:rsidRPr="00236479">
              <w:t xml:space="preserve">Информация о Подрядчике </w:t>
            </w:r>
          </w:p>
        </w:tc>
        <w:tc>
          <w:tcPr>
            <w:tcW w:w="7514" w:type="dxa"/>
          </w:tcPr>
          <w:p w14:paraId="0AAB9931" w14:textId="77777777" w:rsidR="00C76C53" w:rsidRPr="00236479" w:rsidRDefault="00C76C53" w:rsidP="00CE2FA1">
            <w:r w:rsidRPr="00236479">
              <w:t>7.</w:t>
            </w:r>
            <w:r w:rsidR="00976CB4">
              <w:t>1</w:t>
            </w:r>
            <w:r w:rsidRPr="00236479">
              <w:t>. Подрядчик обязан сообщить Заказчику контактную информацию для оперативной связи со своим персоналом.</w:t>
            </w:r>
          </w:p>
          <w:p w14:paraId="742098C8" w14:textId="77777777" w:rsidR="00C76C53" w:rsidRPr="00236479" w:rsidRDefault="00976CB4" w:rsidP="00CE2FA1">
            <w:r>
              <w:t>7.2</w:t>
            </w:r>
            <w:r w:rsidR="00C76C53" w:rsidRPr="00236479">
              <w:t xml:space="preserve">. Подрядчик должен выполнить все подготовительные мероприятия по организации производства работ, </w:t>
            </w:r>
            <w:r>
              <w:t xml:space="preserve">по </w:t>
            </w:r>
            <w:r w:rsidR="00C76C53" w:rsidRPr="00236479">
              <w:t>поставк</w:t>
            </w:r>
            <w:r>
              <w:t>е</w:t>
            </w:r>
            <w:r w:rsidR="00C76C53" w:rsidRPr="00236479">
              <w:t xml:space="preserve"> на объект материалов, оборудования, техники и приступить к выполнению работ в соответствии с разработанными им и утвержденным Заказчиком Проектом производства работ.</w:t>
            </w:r>
          </w:p>
          <w:p w14:paraId="21922266" w14:textId="77777777" w:rsidR="00C76C53" w:rsidRPr="00236479" w:rsidRDefault="00976CB4" w:rsidP="00CE2FA1">
            <w:r>
              <w:t>7.3</w:t>
            </w:r>
            <w:r w:rsidR="00C76C53" w:rsidRPr="00236479">
              <w:t xml:space="preserve">. Подрядчик самостоятельно договаривается с владельцем ЛЭП об отключении ЛЭП на время проведения работ по демонтажу </w:t>
            </w:r>
            <w:r w:rsidR="00C76C53">
              <w:t>изношенного</w:t>
            </w:r>
            <w:r w:rsidR="00C76C53" w:rsidRPr="00236479">
              <w:t xml:space="preserve"> 28-волоконного оптического кабеля и монтажу нового 32-волоконного оптического кабеля.</w:t>
            </w:r>
          </w:p>
          <w:p w14:paraId="7E3E72B3" w14:textId="77777777" w:rsidR="00C76C53" w:rsidRPr="00236479" w:rsidRDefault="00976CB4" w:rsidP="00CE2FA1">
            <w:r>
              <w:lastRenderedPageBreak/>
              <w:t>7.4</w:t>
            </w:r>
            <w:r w:rsidR="00C76C53" w:rsidRPr="00236479">
              <w:t>. Подрядчик самостоятельно договаривается с владельцем ЛЭП о допуске своего персонала на объекты ЛЭП</w:t>
            </w:r>
            <w:r w:rsidR="00C76C53">
              <w:t>.</w:t>
            </w:r>
          </w:p>
          <w:p w14:paraId="3CC34074" w14:textId="77777777" w:rsidR="00C76C53" w:rsidRPr="00236479" w:rsidRDefault="00C76C53" w:rsidP="00976CB4">
            <w:r w:rsidRPr="00236479">
              <w:t>7.</w:t>
            </w:r>
            <w:r w:rsidR="00976CB4">
              <w:t>5</w:t>
            </w:r>
            <w:r w:rsidRPr="00236479">
              <w:t xml:space="preserve">. Подрядчик обязан сдать Заказчику каждый </w:t>
            </w:r>
            <w:r>
              <w:t>реконструированный</w:t>
            </w:r>
            <w:r w:rsidRPr="00236479">
              <w:t xml:space="preserve"> участок ВОК согласно руководящих документов отрасли: «Участок кабельной элементарный волоконно-оптической линии. Типовая программа приемочных испытаний» РД 45.190-2001, «Состав исполнительной документации на законченные строительством линейные сооружения магистральных и внутризоновых ВОЛП» РД 45.156-2000.</w:t>
            </w:r>
          </w:p>
        </w:tc>
      </w:tr>
      <w:tr w:rsidR="00C76C53" w:rsidRPr="00236479" w14:paraId="0135F554" w14:textId="77777777" w:rsidTr="00CE2FA1">
        <w:tc>
          <w:tcPr>
            <w:tcW w:w="709" w:type="dxa"/>
          </w:tcPr>
          <w:p w14:paraId="0B32B83E" w14:textId="77777777" w:rsidR="00C76C53" w:rsidRPr="00236479" w:rsidRDefault="00C76C53" w:rsidP="00CE2FA1">
            <w:pPr>
              <w:jc w:val="center"/>
            </w:pPr>
            <w:r w:rsidRPr="00236479">
              <w:lastRenderedPageBreak/>
              <w:t>8</w:t>
            </w:r>
          </w:p>
        </w:tc>
        <w:tc>
          <w:tcPr>
            <w:tcW w:w="1984" w:type="dxa"/>
          </w:tcPr>
          <w:p w14:paraId="33D2D241" w14:textId="77777777" w:rsidR="00C76C53" w:rsidRPr="00236479" w:rsidRDefault="00C76C53" w:rsidP="00CE2FA1">
            <w:r w:rsidRPr="00236479">
              <w:t xml:space="preserve">Постановка оборудования и материалов, привлечение техники </w:t>
            </w:r>
          </w:p>
        </w:tc>
        <w:tc>
          <w:tcPr>
            <w:tcW w:w="7514" w:type="dxa"/>
          </w:tcPr>
          <w:p w14:paraId="39D8D624" w14:textId="77777777" w:rsidR="00C76C53" w:rsidRPr="00236479" w:rsidRDefault="00C76C53" w:rsidP="00CE2FA1">
            <w:r w:rsidRPr="00236479">
              <w:t>8.1. Для выполнения работ Подрядчик самостоятельно обеспечивает поставку необходимого объема оборудования, материалов и привлечение техники и оснастки для выполнения полного объема работ.</w:t>
            </w:r>
          </w:p>
          <w:p w14:paraId="4E9BE457" w14:textId="77777777" w:rsidR="00C76C53" w:rsidRPr="00236479" w:rsidRDefault="00C76C53" w:rsidP="00CE2FA1"/>
          <w:p w14:paraId="4D93BF76" w14:textId="77777777" w:rsidR="00C76C53" w:rsidRPr="00236479" w:rsidRDefault="00C76C53" w:rsidP="00CE2FA1">
            <w:r w:rsidRPr="00236479">
              <w:t>8.2. Все приобретаемые и поставляемые для проведения ре</w:t>
            </w:r>
            <w:r>
              <w:t>конструкции</w:t>
            </w:r>
            <w:r w:rsidRPr="00236479">
              <w:t xml:space="preserve"> материалы должны быть новыми, оригинального производства, не бывшими в эксплуатации.</w:t>
            </w:r>
          </w:p>
          <w:p w14:paraId="3824F440" w14:textId="77777777" w:rsidR="00C76C53" w:rsidRPr="00236479" w:rsidRDefault="00C76C53" w:rsidP="00CE2FA1">
            <w:r w:rsidRPr="00236479">
              <w:t>Все приобретаемые и поставляемые для работ материалы, и оборудование должны иметь соответствующие сертификаты, технические паспорта и другие документы, удостоверяющие их качество и сроки годности и разрешения для использования на ЛЭП и настоящим Техническим заданием, а также обеспечивать нормальное функционирование объекта и свободными от претензий третьих лиц. Копии этих сертификатов и т.п. должны быть предоставлены Подрядчиком Заказчику за 5 (пять) дней до начала производства работ, выполняемых с использованием этих материалов и оборудования.</w:t>
            </w:r>
          </w:p>
          <w:p w14:paraId="7CBB01AE" w14:textId="77777777" w:rsidR="00C76C53" w:rsidRPr="00236479" w:rsidRDefault="00C76C53" w:rsidP="00CE2FA1"/>
          <w:p w14:paraId="2D3C6686" w14:textId="77777777" w:rsidR="00C76C53" w:rsidRPr="00236479" w:rsidRDefault="00C76C53" w:rsidP="00CE2FA1">
            <w:r w:rsidRPr="00236479">
              <w:t>8.3. Подрядчик несет ответственность за соответствие используемых материалов и оборудования проектным спецификациям, государственным стандартам, техническим условиям и пожарным требованиям.</w:t>
            </w:r>
          </w:p>
        </w:tc>
      </w:tr>
      <w:tr w:rsidR="00C76C53" w:rsidRPr="00236479" w14:paraId="020C5F67" w14:textId="77777777" w:rsidTr="00CE2FA1">
        <w:tc>
          <w:tcPr>
            <w:tcW w:w="709" w:type="dxa"/>
          </w:tcPr>
          <w:p w14:paraId="0E115868" w14:textId="77777777" w:rsidR="00C76C53" w:rsidRPr="00236479" w:rsidRDefault="00C76C53" w:rsidP="00CE2FA1">
            <w:pPr>
              <w:jc w:val="center"/>
            </w:pPr>
            <w:r w:rsidRPr="00236479">
              <w:t>9</w:t>
            </w:r>
          </w:p>
        </w:tc>
        <w:tc>
          <w:tcPr>
            <w:tcW w:w="1984" w:type="dxa"/>
          </w:tcPr>
          <w:p w14:paraId="4A794CCC" w14:textId="77777777" w:rsidR="00C76C53" w:rsidRPr="00236479" w:rsidRDefault="00C76C53" w:rsidP="00CE2FA1">
            <w:pPr>
              <w:jc w:val="center"/>
            </w:pPr>
            <w:r w:rsidRPr="00236479">
              <w:t>Участие Заказчика во входном контроле качества и применяемых материалов</w:t>
            </w:r>
          </w:p>
        </w:tc>
        <w:tc>
          <w:tcPr>
            <w:tcW w:w="7514" w:type="dxa"/>
          </w:tcPr>
          <w:p w14:paraId="2A840A3C" w14:textId="77777777" w:rsidR="00C76C53" w:rsidRPr="00236479" w:rsidRDefault="00C76C53" w:rsidP="00CE2FA1">
            <w:r w:rsidRPr="00236479">
              <w:t xml:space="preserve">Заказчик имеет право осуществлять входной контроль качества применяемых материалов и оборудования, оперативный контроль качества выполняемых работ. </w:t>
            </w:r>
          </w:p>
          <w:p w14:paraId="268972F8" w14:textId="77777777" w:rsidR="00C76C53" w:rsidRPr="00236479" w:rsidRDefault="00C76C53" w:rsidP="00CE2FA1">
            <w:r w:rsidRPr="00236479">
              <w:t>Заказчик имеет право запретить использовать тот или иной материал и оборудование, если оно не соответствует настоящему Техническому заданию.</w:t>
            </w:r>
          </w:p>
        </w:tc>
      </w:tr>
      <w:tr w:rsidR="00C76C53" w:rsidRPr="00236479" w14:paraId="2BFD87DA" w14:textId="77777777" w:rsidTr="00CE2FA1">
        <w:tc>
          <w:tcPr>
            <w:tcW w:w="709" w:type="dxa"/>
          </w:tcPr>
          <w:p w14:paraId="2FB49496" w14:textId="77777777" w:rsidR="00C76C53" w:rsidRPr="00236479" w:rsidRDefault="00C76C53" w:rsidP="00CE2FA1">
            <w:pPr>
              <w:jc w:val="center"/>
            </w:pPr>
            <w:r w:rsidRPr="00236479">
              <w:t>10</w:t>
            </w:r>
          </w:p>
        </w:tc>
        <w:tc>
          <w:tcPr>
            <w:tcW w:w="1984" w:type="dxa"/>
          </w:tcPr>
          <w:p w14:paraId="3DB511BE" w14:textId="77777777" w:rsidR="00C76C53" w:rsidRPr="00236479" w:rsidRDefault="00C76C53" w:rsidP="00CE2FA1">
            <w:pPr>
              <w:jc w:val="center"/>
            </w:pPr>
            <w:r w:rsidRPr="00236479">
              <w:t>Технический контроль выполнения работ</w:t>
            </w:r>
          </w:p>
        </w:tc>
        <w:tc>
          <w:tcPr>
            <w:tcW w:w="7514" w:type="dxa"/>
          </w:tcPr>
          <w:p w14:paraId="667668EF" w14:textId="77777777" w:rsidR="00C76C53" w:rsidRPr="00236479" w:rsidRDefault="00C76C53" w:rsidP="00CE2FA1">
            <w:r>
              <w:t>9.1</w:t>
            </w:r>
            <w:r w:rsidRPr="00236479">
              <w:t xml:space="preserve">. В процессе выполнения Работ Заказчик или представитель Заказчика осуществляет оперативный контроль качества материалов и контроль выполненных Работ на соответствие их требованиям нормативно-технической документации, с обеспечением надлежащего качества и в установленный срок. </w:t>
            </w:r>
          </w:p>
          <w:p w14:paraId="67A47A87" w14:textId="77777777" w:rsidR="00C76C53" w:rsidRPr="00236479" w:rsidRDefault="00C76C53" w:rsidP="00CE2FA1">
            <w:r w:rsidRPr="00236479">
              <w:t>9.</w:t>
            </w:r>
            <w:r>
              <w:t>2</w:t>
            </w:r>
            <w:r w:rsidRPr="00236479">
              <w:t xml:space="preserve">. Все замеченные Заказчиком недостатки при </w:t>
            </w:r>
            <w:r>
              <w:t>реконструкции ВОЛС</w:t>
            </w:r>
            <w:r w:rsidRPr="00236479">
              <w:t xml:space="preserve"> Подрядчик исправляет собственными силами за свой счёт.</w:t>
            </w:r>
          </w:p>
        </w:tc>
      </w:tr>
      <w:tr w:rsidR="00C76C53" w:rsidRPr="00236479" w14:paraId="6E1F1F62" w14:textId="77777777" w:rsidTr="00CE2FA1">
        <w:trPr>
          <w:trHeight w:val="8070"/>
        </w:trPr>
        <w:tc>
          <w:tcPr>
            <w:tcW w:w="709" w:type="dxa"/>
          </w:tcPr>
          <w:p w14:paraId="385184DF" w14:textId="77777777" w:rsidR="00C76C53" w:rsidRPr="00236479" w:rsidRDefault="00C76C53" w:rsidP="00CE2FA1">
            <w:pPr>
              <w:jc w:val="center"/>
            </w:pPr>
            <w:r w:rsidRPr="00236479">
              <w:lastRenderedPageBreak/>
              <w:t>11</w:t>
            </w:r>
          </w:p>
        </w:tc>
        <w:tc>
          <w:tcPr>
            <w:tcW w:w="1984" w:type="dxa"/>
          </w:tcPr>
          <w:p w14:paraId="2A632E36" w14:textId="77777777" w:rsidR="00C76C53" w:rsidRPr="00236479" w:rsidRDefault="00C76C53" w:rsidP="00CE2FA1">
            <w:pPr>
              <w:jc w:val="center"/>
            </w:pPr>
            <w:r w:rsidRPr="00236479">
              <w:t>Особые условия выполнения работ</w:t>
            </w:r>
          </w:p>
        </w:tc>
        <w:tc>
          <w:tcPr>
            <w:tcW w:w="7514" w:type="dxa"/>
          </w:tcPr>
          <w:p w14:paraId="39F0A73B" w14:textId="77777777" w:rsidR="00C76C53" w:rsidRPr="00236479" w:rsidRDefault="00C76C53" w:rsidP="0042699F">
            <w:pPr>
              <w:pStyle w:val="affff1"/>
              <w:numPr>
                <w:ilvl w:val="1"/>
                <w:numId w:val="43"/>
              </w:numPr>
              <w:spacing w:after="160" w:line="259" w:lineRule="auto"/>
              <w:ind w:left="0" w:firstLine="0"/>
            </w:pPr>
            <w:r w:rsidRPr="00236479">
              <w:t>Срок выполнения работ:</w:t>
            </w:r>
          </w:p>
          <w:p w14:paraId="604C6590" w14:textId="43FE0B4E" w:rsidR="00C76C53" w:rsidRPr="00236479" w:rsidRDefault="006B4201" w:rsidP="00CE2FA1">
            <w:pPr>
              <w:pStyle w:val="affff1"/>
              <w:ind w:left="0"/>
            </w:pPr>
            <w:r>
              <w:t>С даты подписания Договора</w:t>
            </w:r>
            <w:r w:rsidR="00C76C53" w:rsidRPr="00236479">
              <w:t>- до 31.12.2021 года.</w:t>
            </w:r>
          </w:p>
          <w:p w14:paraId="6DE12B10" w14:textId="77777777" w:rsidR="00C76C53" w:rsidRPr="00236479" w:rsidRDefault="00C76C53" w:rsidP="0042699F">
            <w:pPr>
              <w:pStyle w:val="affff1"/>
              <w:numPr>
                <w:ilvl w:val="1"/>
                <w:numId w:val="43"/>
              </w:numPr>
              <w:spacing w:after="160" w:line="259" w:lineRule="auto"/>
              <w:ind w:left="0" w:firstLine="0"/>
            </w:pPr>
            <w:r w:rsidRPr="00236479">
              <w:t xml:space="preserve"> Подрядчик самостоятельно согласовывает с владельцем ЛЭП отключение ЛЭП на время проведения работ по демонтажу </w:t>
            </w:r>
            <w:r>
              <w:t>изношенного</w:t>
            </w:r>
            <w:r w:rsidRPr="00236479">
              <w:t xml:space="preserve"> 28-</w:t>
            </w:r>
            <w:r>
              <w:t xml:space="preserve">ми </w:t>
            </w:r>
            <w:r w:rsidRPr="00236479">
              <w:t>воло</w:t>
            </w:r>
            <w:r>
              <w:t>к</w:t>
            </w:r>
            <w:r w:rsidRPr="00236479">
              <w:t>онного и монтажу нового 32-</w:t>
            </w:r>
            <w:r>
              <w:t xml:space="preserve">х </w:t>
            </w:r>
            <w:r w:rsidRPr="00236479">
              <w:t>волоконного кабеля.</w:t>
            </w:r>
          </w:p>
          <w:p w14:paraId="723DF846" w14:textId="77777777" w:rsidR="00C76C53" w:rsidRPr="00236479" w:rsidRDefault="00C76C53" w:rsidP="0042699F">
            <w:pPr>
              <w:pStyle w:val="affff1"/>
              <w:numPr>
                <w:ilvl w:val="1"/>
                <w:numId w:val="43"/>
              </w:numPr>
              <w:spacing w:after="160" w:line="259" w:lineRule="auto"/>
              <w:ind w:left="0" w:firstLine="0"/>
            </w:pPr>
            <w:r w:rsidRPr="00236479">
              <w:t xml:space="preserve">Подрядчик самостоятельно согласовывает с владельцем ЛЭП допуск своего персонала на объекты ЛЭП. </w:t>
            </w:r>
          </w:p>
          <w:p w14:paraId="4E6A922F" w14:textId="77777777" w:rsidR="00C76C53" w:rsidRPr="00236479" w:rsidRDefault="00C76C53" w:rsidP="0042699F">
            <w:pPr>
              <w:pStyle w:val="affff1"/>
              <w:numPr>
                <w:ilvl w:val="1"/>
                <w:numId w:val="43"/>
              </w:numPr>
              <w:spacing w:after="160" w:line="259" w:lineRule="auto"/>
              <w:ind w:left="0" w:firstLine="0"/>
            </w:pPr>
            <w:r w:rsidRPr="00236479">
              <w:t>Требования к условиям и способам выполнения работ (оказания услуг):</w:t>
            </w:r>
          </w:p>
          <w:p w14:paraId="6976FF8C" w14:textId="77777777" w:rsidR="00C76C53" w:rsidRPr="00236479" w:rsidRDefault="00C76C53" w:rsidP="0042699F">
            <w:pPr>
              <w:pStyle w:val="affff1"/>
              <w:numPr>
                <w:ilvl w:val="2"/>
                <w:numId w:val="43"/>
              </w:numPr>
              <w:spacing w:after="160" w:line="259" w:lineRule="auto"/>
              <w:ind w:left="0" w:firstLine="0"/>
            </w:pPr>
            <w:r w:rsidRPr="00236479">
              <w:t xml:space="preserve">Работа по монтажу нового кабеля должна выполняться при температуре окружающего воздуха не ниже </w:t>
            </w:r>
            <w:r>
              <w:t>минус</w:t>
            </w:r>
            <w:r w:rsidRPr="00236479">
              <w:t xml:space="preserve"> 10ºС. </w:t>
            </w:r>
          </w:p>
          <w:p w14:paraId="15367BF9" w14:textId="77777777" w:rsidR="00C76C53" w:rsidRPr="00236479" w:rsidRDefault="00C76C53" w:rsidP="0042699F">
            <w:pPr>
              <w:pStyle w:val="affff1"/>
              <w:numPr>
                <w:ilvl w:val="2"/>
                <w:numId w:val="43"/>
              </w:numPr>
              <w:spacing w:after="160" w:line="259" w:lineRule="auto"/>
              <w:ind w:left="0" w:firstLine="0"/>
            </w:pPr>
            <w:r w:rsidRPr="00236479">
              <w:t>После монтажа каждой оптической муфты должен быть оформлен Акт на скрытые работы с приложением паспорта на смонтированную муфту.</w:t>
            </w:r>
          </w:p>
          <w:p w14:paraId="663EB853" w14:textId="77777777" w:rsidR="00C76C53" w:rsidRPr="00236479" w:rsidRDefault="00C76C53" w:rsidP="0042699F">
            <w:pPr>
              <w:pStyle w:val="affff1"/>
              <w:numPr>
                <w:ilvl w:val="2"/>
                <w:numId w:val="43"/>
              </w:numPr>
              <w:spacing w:after="160" w:line="259" w:lineRule="auto"/>
              <w:ind w:left="0" w:firstLine="0"/>
            </w:pPr>
            <w:r w:rsidRPr="00236479">
              <w:t xml:space="preserve">Время вывода кабельных участков </w:t>
            </w:r>
            <w:r>
              <w:t>ВОЛС</w:t>
            </w:r>
            <w:r w:rsidRPr="00236479">
              <w:t xml:space="preserve"> из режима нормального функционирования не должно превышать 12 часов.</w:t>
            </w:r>
          </w:p>
          <w:p w14:paraId="0F324330" w14:textId="77777777" w:rsidR="00C76C53" w:rsidRPr="00A767A6" w:rsidRDefault="00C76C53" w:rsidP="0042699F">
            <w:pPr>
              <w:pStyle w:val="affff1"/>
              <w:numPr>
                <w:ilvl w:val="2"/>
                <w:numId w:val="43"/>
              </w:numPr>
              <w:spacing w:after="160" w:line="259" w:lineRule="auto"/>
              <w:ind w:left="0" w:firstLine="0"/>
            </w:pPr>
            <w:r w:rsidRPr="00236479">
              <w:t xml:space="preserve"> </w:t>
            </w:r>
            <w:r w:rsidR="00AE5CC5" w:rsidRPr="00A767A6">
              <w:t>Подрядчик</w:t>
            </w:r>
            <w:r w:rsidRPr="00A767A6">
              <w:t xml:space="preserve"> должен оповестить в письменной форме ФГУП «Космическая связь» о дате начала производства работ на кабельном участке не менее чем за 10 (десять) суток.</w:t>
            </w:r>
          </w:p>
          <w:p w14:paraId="164845A8" w14:textId="77777777" w:rsidR="00976CB4" w:rsidRPr="00A767A6" w:rsidRDefault="00976CB4" w:rsidP="00976CB4">
            <w:pPr>
              <w:pStyle w:val="affff1"/>
              <w:numPr>
                <w:ilvl w:val="2"/>
                <w:numId w:val="43"/>
              </w:numPr>
              <w:spacing w:after="160" w:line="259" w:lineRule="auto"/>
              <w:ind w:left="0" w:firstLine="0"/>
            </w:pPr>
            <w:r w:rsidRPr="00A767A6">
              <w:t>Фактическое время начала производства работ на ВОЛС должно быть сообщено Заказчику не менее чем за 24 часа по телефону +7(495)730-03-88 начальнику смены отдела контроля и мониторинга.</w:t>
            </w:r>
          </w:p>
          <w:p w14:paraId="6DA500DD" w14:textId="77777777" w:rsidR="00C76C53" w:rsidRPr="00236479" w:rsidRDefault="00C76C53" w:rsidP="00AE5CC5">
            <w:pPr>
              <w:pStyle w:val="affff1"/>
              <w:numPr>
                <w:ilvl w:val="2"/>
                <w:numId w:val="43"/>
              </w:numPr>
              <w:spacing w:line="259" w:lineRule="auto"/>
              <w:ind w:left="0" w:firstLine="0"/>
            </w:pPr>
            <w:r w:rsidRPr="00A767A6">
              <w:t xml:space="preserve">О завершении работ и готовности каждого кабельного участка ВОЛС к штатной эксплуатации </w:t>
            </w:r>
            <w:r w:rsidR="00AE5CC5" w:rsidRPr="00A767A6">
              <w:t>Подрядчик</w:t>
            </w:r>
            <w:r w:rsidRPr="00A767A6">
              <w:t xml:space="preserve"> незамедлительно сообщает Начальнику смены отдела контроля и мониторинга по телефону +7(495)730-03-88.</w:t>
            </w:r>
          </w:p>
        </w:tc>
      </w:tr>
      <w:tr w:rsidR="00C76C53" w:rsidRPr="00236479" w14:paraId="184A9BB1" w14:textId="77777777" w:rsidTr="00CE2FA1">
        <w:tc>
          <w:tcPr>
            <w:tcW w:w="709" w:type="dxa"/>
          </w:tcPr>
          <w:p w14:paraId="3B03F19B" w14:textId="77777777" w:rsidR="00C76C53" w:rsidRPr="00236479" w:rsidRDefault="00C76C53" w:rsidP="00CE2FA1">
            <w:pPr>
              <w:jc w:val="center"/>
            </w:pPr>
            <w:r w:rsidRPr="00236479">
              <w:t>12</w:t>
            </w:r>
          </w:p>
        </w:tc>
        <w:tc>
          <w:tcPr>
            <w:tcW w:w="1984" w:type="dxa"/>
          </w:tcPr>
          <w:p w14:paraId="21589CA7" w14:textId="77777777" w:rsidR="00C76C53" w:rsidRPr="00236479" w:rsidRDefault="00C76C53" w:rsidP="00CE2FA1">
            <w:pPr>
              <w:jc w:val="center"/>
            </w:pPr>
            <w:r w:rsidRPr="00236479">
              <w:t>Требования к безопасности выполняемых работ и безопасности результатов работ</w:t>
            </w:r>
          </w:p>
        </w:tc>
        <w:tc>
          <w:tcPr>
            <w:tcW w:w="7514" w:type="dxa"/>
          </w:tcPr>
          <w:p w14:paraId="5F7E883C" w14:textId="77777777" w:rsidR="00C76C53" w:rsidRPr="00236479" w:rsidRDefault="00C76C53" w:rsidP="00CE2FA1">
            <w:r w:rsidRPr="00236479">
              <w:t xml:space="preserve">12.1. Подрядчик самостоятельно обеспечивает в ходе выполнения работ все необходимые мероприятия по технике безопасности, рациональному использованию территории, охране окружающей среды, зеленых насаждений и земли. </w:t>
            </w:r>
          </w:p>
          <w:p w14:paraId="143D5046" w14:textId="77777777" w:rsidR="00C76C53" w:rsidRPr="00236479" w:rsidRDefault="00C76C53" w:rsidP="00CE2FA1"/>
          <w:p w14:paraId="0F3D452E" w14:textId="77777777" w:rsidR="00C76C53" w:rsidRPr="00236479" w:rsidRDefault="00C76C53" w:rsidP="00CE2FA1">
            <w:r w:rsidRPr="00236479">
              <w:t>12.2. Подрядчик обязан незамедлительно известить Заказчика и до получения от него указаний приостановить работы при обнаружении:</w:t>
            </w:r>
          </w:p>
          <w:p w14:paraId="3C93AE95" w14:textId="77777777" w:rsidR="00C76C53" w:rsidRPr="00236479" w:rsidRDefault="00C76C53" w:rsidP="00CE2FA1">
            <w:r w:rsidRPr="00236479">
              <w:t>- возможных неблагоприятных для Заказчика последствий выполнения его указаний о способе выполнения работы;</w:t>
            </w:r>
          </w:p>
          <w:p w14:paraId="089D5ECD" w14:textId="77777777" w:rsidR="00C76C53" w:rsidRPr="00236479" w:rsidRDefault="00C76C53" w:rsidP="00976CB4">
            <w:r w:rsidRPr="00236479">
              <w:t xml:space="preserve">- иных, зависящих от Подрядчика обстоятельств, угрожающих годности или прочности результатов выполняемой работы, либо создающих возможность ее завершения в срок. Подрядчик несет ответственность за пожарную безопасность и технику безопасности при выполнении работ, за создание безопасных условий труда работающих, соблюдение норм, правил и инструкций, допуск к выполнению работ необученного персонала, за несчастные случаи, произошедшие с работниками Подрядчика. </w:t>
            </w:r>
          </w:p>
        </w:tc>
      </w:tr>
      <w:tr w:rsidR="00C76C53" w:rsidRPr="00236479" w14:paraId="38B61B14" w14:textId="77777777" w:rsidTr="00CE2FA1">
        <w:tc>
          <w:tcPr>
            <w:tcW w:w="709" w:type="dxa"/>
          </w:tcPr>
          <w:p w14:paraId="01439824" w14:textId="77777777" w:rsidR="00C76C53" w:rsidRPr="00236479" w:rsidRDefault="00C76C53" w:rsidP="00CE2FA1">
            <w:pPr>
              <w:jc w:val="center"/>
            </w:pPr>
            <w:r w:rsidRPr="00236479">
              <w:t>13</w:t>
            </w:r>
          </w:p>
        </w:tc>
        <w:tc>
          <w:tcPr>
            <w:tcW w:w="1984" w:type="dxa"/>
          </w:tcPr>
          <w:p w14:paraId="19305175" w14:textId="77777777" w:rsidR="00C76C53" w:rsidRPr="00236479" w:rsidRDefault="00C76C53" w:rsidP="00CE2FA1">
            <w:pPr>
              <w:jc w:val="center"/>
            </w:pPr>
            <w:r w:rsidRPr="00236479">
              <w:t>Требования по предоставлению исполнительной документации</w:t>
            </w:r>
          </w:p>
        </w:tc>
        <w:tc>
          <w:tcPr>
            <w:tcW w:w="7514" w:type="dxa"/>
          </w:tcPr>
          <w:p w14:paraId="6DB1A7B4" w14:textId="77777777" w:rsidR="00C76C53" w:rsidRPr="00236479" w:rsidRDefault="00C76C53" w:rsidP="00CE2FA1">
            <w:r w:rsidRPr="00236479">
              <w:t>13.1. После выполнения работ Подрядчик предъявляет Заказчику выполненные работы к приемке вместе с разработанной исполнительной документацией в соответствии с РД 45.156-2000.</w:t>
            </w:r>
          </w:p>
          <w:p w14:paraId="537BA48E" w14:textId="77777777" w:rsidR="00C76C53" w:rsidRPr="00236479" w:rsidRDefault="00C76C53" w:rsidP="00CE2FA1">
            <w:r w:rsidRPr="00236479">
              <w:t>13.2. После устранения замечаний Подрядчик предъявляет Заказчику на утверждение три комплекта исполнительной документации в бумажном виде и один комплект на электронном носителе.</w:t>
            </w:r>
          </w:p>
          <w:p w14:paraId="4964BD11" w14:textId="77777777" w:rsidR="00C76C53" w:rsidRPr="00236479" w:rsidRDefault="00C76C53" w:rsidP="00976CB4">
            <w:r w:rsidRPr="00236479">
              <w:lastRenderedPageBreak/>
              <w:t xml:space="preserve">13.3. До получения и согласования со стороны Заказчика исполнительной документации в полном объеме, Подрядчик не вправе предъявлять </w:t>
            </w:r>
            <w:r w:rsidR="00976CB4">
              <w:t>Заказчику</w:t>
            </w:r>
            <w:r w:rsidRPr="00236479">
              <w:t xml:space="preserve"> к подписанию Акты выполненных работ.</w:t>
            </w:r>
          </w:p>
        </w:tc>
      </w:tr>
    </w:tbl>
    <w:p w14:paraId="3D39A94E" w14:textId="77777777" w:rsidR="00761716" w:rsidRDefault="00761716" w:rsidP="008553C5">
      <w:pPr>
        <w:jc w:val="center"/>
        <w:rPr>
          <w:sz w:val="28"/>
          <w:szCs w:val="28"/>
        </w:rPr>
      </w:pPr>
    </w:p>
    <w:p w14:paraId="6820E369" w14:textId="77777777" w:rsidR="00761716" w:rsidRDefault="00761716" w:rsidP="008553C5">
      <w:pPr>
        <w:jc w:val="center"/>
        <w:rPr>
          <w:sz w:val="28"/>
          <w:szCs w:val="28"/>
        </w:rPr>
      </w:pPr>
    </w:p>
    <w:p w14:paraId="50C11753" w14:textId="77777777" w:rsidR="00761716" w:rsidRDefault="00761716" w:rsidP="008553C5">
      <w:pPr>
        <w:jc w:val="center"/>
        <w:rPr>
          <w:sz w:val="28"/>
          <w:szCs w:val="28"/>
        </w:rPr>
      </w:pPr>
    </w:p>
    <w:p w14:paraId="1AA89F60" w14:textId="77777777" w:rsidR="00D70BDC" w:rsidRDefault="003A62E9" w:rsidP="008553C5">
      <w:pPr>
        <w:jc w:val="center"/>
        <w:rPr>
          <w:sz w:val="28"/>
          <w:szCs w:val="28"/>
        </w:rPr>
      </w:pPr>
      <w:r w:rsidRPr="003A62E9">
        <w:rPr>
          <w:sz w:val="28"/>
          <w:szCs w:val="28"/>
        </w:rPr>
        <w:t xml:space="preserve">Начальник Службы развития систем связи       </w:t>
      </w:r>
      <w:r w:rsidRPr="003A62E9">
        <w:rPr>
          <w:sz w:val="28"/>
          <w:szCs w:val="28"/>
        </w:rPr>
        <w:tab/>
        <w:t xml:space="preserve">                            Я.В. Фролов</w:t>
      </w:r>
    </w:p>
    <w:p w14:paraId="51F6DFA5" w14:textId="77777777" w:rsidR="00D70BDC" w:rsidRDefault="00D70BDC" w:rsidP="008553C5">
      <w:pPr>
        <w:jc w:val="center"/>
        <w:rPr>
          <w:sz w:val="28"/>
          <w:szCs w:val="28"/>
        </w:rPr>
      </w:pPr>
    </w:p>
    <w:p w14:paraId="06EE9882" w14:textId="77777777" w:rsidR="00D70BDC" w:rsidRDefault="00D70BDC" w:rsidP="008553C5">
      <w:pPr>
        <w:jc w:val="center"/>
        <w:rPr>
          <w:sz w:val="28"/>
          <w:szCs w:val="28"/>
        </w:rPr>
      </w:pPr>
    </w:p>
    <w:p w14:paraId="0A5D655B" w14:textId="77777777" w:rsidR="00D70BDC" w:rsidRDefault="00D70BDC" w:rsidP="008553C5">
      <w:pPr>
        <w:jc w:val="center"/>
        <w:rPr>
          <w:sz w:val="28"/>
          <w:szCs w:val="28"/>
        </w:rPr>
      </w:pPr>
    </w:p>
    <w:p w14:paraId="3C061B64" w14:textId="77777777" w:rsidR="00D70BDC" w:rsidRDefault="00D70BDC">
      <w:pPr>
        <w:rPr>
          <w:sz w:val="28"/>
          <w:szCs w:val="28"/>
        </w:rPr>
      </w:pPr>
      <w:r>
        <w:rPr>
          <w:sz w:val="28"/>
          <w:szCs w:val="28"/>
        </w:rPr>
        <w:br w:type="page"/>
      </w:r>
    </w:p>
    <w:p w14:paraId="5155A22B" w14:textId="77777777" w:rsidR="00086F40" w:rsidRDefault="00086F40" w:rsidP="008553C5">
      <w:pPr>
        <w:jc w:val="center"/>
        <w:rPr>
          <w:sz w:val="28"/>
          <w:szCs w:val="28"/>
        </w:rPr>
      </w:pPr>
    </w:p>
    <w:p w14:paraId="5D3B3977" w14:textId="77777777" w:rsidR="00792156" w:rsidRPr="00792156" w:rsidRDefault="00792156" w:rsidP="00792156">
      <w:pPr>
        <w:ind w:left="360" w:right="-108" w:hanging="360"/>
        <w:jc w:val="center"/>
        <w:rPr>
          <w:b/>
          <w:sz w:val="28"/>
          <w:szCs w:val="28"/>
        </w:rPr>
      </w:pPr>
      <w:r w:rsidRPr="00792156">
        <w:rPr>
          <w:b/>
          <w:sz w:val="28"/>
          <w:szCs w:val="28"/>
        </w:rPr>
        <w:t>Спецификация на выполняемые работы:</w:t>
      </w:r>
    </w:p>
    <w:p w14:paraId="44186F02" w14:textId="77777777" w:rsidR="00792156" w:rsidRPr="00792156" w:rsidRDefault="00792156" w:rsidP="00792156">
      <w:pPr>
        <w:ind w:right="-108"/>
        <w:rPr>
          <w:b/>
          <w:sz w:val="28"/>
          <w:szCs w:val="28"/>
        </w:rPr>
      </w:pPr>
    </w:p>
    <w:p w14:paraId="78678554" w14:textId="77777777" w:rsidR="00355BE6" w:rsidRDefault="00792156" w:rsidP="00355BE6">
      <w:pPr>
        <w:ind w:left="142" w:right="-108"/>
        <w:jc w:val="center"/>
        <w:rPr>
          <w:sz w:val="28"/>
          <w:szCs w:val="28"/>
        </w:rPr>
      </w:pPr>
      <w:r w:rsidRPr="00792156">
        <w:rPr>
          <w:sz w:val="28"/>
          <w:szCs w:val="28"/>
        </w:rPr>
        <w:t>Участок ВОЛС ВЛ 220 кВ ГРЭС «Конаково» - ПС «Радищево»</w:t>
      </w:r>
    </w:p>
    <w:p w14:paraId="3672CD0B" w14:textId="77777777" w:rsidR="00792156" w:rsidRPr="00792156" w:rsidRDefault="00792156" w:rsidP="00355BE6">
      <w:pPr>
        <w:ind w:left="142" w:right="-108"/>
        <w:jc w:val="center"/>
        <w:rPr>
          <w:sz w:val="28"/>
          <w:szCs w:val="28"/>
        </w:rPr>
      </w:pPr>
      <w:r w:rsidRPr="00792156">
        <w:rPr>
          <w:sz w:val="28"/>
          <w:szCs w:val="28"/>
        </w:rPr>
        <w:t>(опора № 32 – опора № 43)</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13F03ACF"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6D30FDA1"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0B7EF324"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2042640D"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2E051480" w14:textId="77777777" w:rsidR="00792156" w:rsidRPr="00792156" w:rsidRDefault="00792156" w:rsidP="00792156">
            <w:pPr>
              <w:jc w:val="center"/>
            </w:pPr>
            <w:r w:rsidRPr="00792156">
              <w:t>Кол-во</w:t>
            </w:r>
          </w:p>
        </w:tc>
      </w:tr>
      <w:tr w:rsidR="00792156" w:rsidRPr="00792156" w14:paraId="1AFDD5BD"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020CD58B"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4168EDC4"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717661DA"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6594DD62" w14:textId="77777777" w:rsidR="00792156" w:rsidRPr="00792156" w:rsidRDefault="00792156" w:rsidP="00792156">
            <w:pPr>
              <w:jc w:val="center"/>
            </w:pPr>
            <w:r w:rsidRPr="00792156">
              <w:t>единиц</w:t>
            </w:r>
          </w:p>
        </w:tc>
      </w:tr>
      <w:tr w:rsidR="00792156" w:rsidRPr="00792156" w14:paraId="6C444393"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16FD8509"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16E567CA"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79CB68BA"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0B7D9831" w14:textId="77777777" w:rsidR="00792156" w:rsidRPr="00792156" w:rsidRDefault="00792156" w:rsidP="00792156">
            <w:pPr>
              <w:jc w:val="center"/>
            </w:pPr>
            <w:r w:rsidRPr="00792156">
              <w:t>11</w:t>
            </w:r>
          </w:p>
        </w:tc>
      </w:tr>
      <w:tr w:rsidR="00792156" w:rsidRPr="00792156" w14:paraId="236A0DC5"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11E14BF3"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0B2B7256"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1CCE048B"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2690FDEC" w14:textId="77777777" w:rsidR="00792156" w:rsidRPr="00792156" w:rsidRDefault="00792156" w:rsidP="00792156">
            <w:pPr>
              <w:jc w:val="center"/>
            </w:pPr>
            <w:r w:rsidRPr="00792156">
              <w:t>11</w:t>
            </w:r>
          </w:p>
        </w:tc>
      </w:tr>
      <w:tr w:rsidR="00792156" w:rsidRPr="00792156" w14:paraId="112E7795"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369EF989"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0BD7D4BD"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72091393"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6140E217" w14:textId="77777777" w:rsidR="00792156" w:rsidRPr="00792156" w:rsidRDefault="00792156" w:rsidP="00792156">
            <w:pPr>
              <w:jc w:val="center"/>
            </w:pPr>
            <w:r w:rsidRPr="00792156">
              <w:t>11</w:t>
            </w:r>
          </w:p>
        </w:tc>
      </w:tr>
      <w:tr w:rsidR="00792156" w:rsidRPr="00792156" w14:paraId="1D05EBAA"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3EAE3FD5"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3DD3AAC4"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7C4AF99D"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63570920" w14:textId="77777777" w:rsidR="00792156" w:rsidRPr="00792156" w:rsidRDefault="00792156" w:rsidP="00792156">
            <w:pPr>
              <w:jc w:val="center"/>
              <w:rPr>
                <w:lang w:val="en-US"/>
              </w:rPr>
            </w:pPr>
            <w:r w:rsidRPr="00792156">
              <w:rPr>
                <w:lang w:val="en-US"/>
              </w:rPr>
              <w:t>2</w:t>
            </w:r>
          </w:p>
        </w:tc>
      </w:tr>
      <w:tr w:rsidR="00792156" w:rsidRPr="00792156" w14:paraId="2E4B97AD"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072EA6D6"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23C31D8F"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0F51CB2C"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4FEC10C1" w14:textId="77777777" w:rsidR="00792156" w:rsidRPr="00792156" w:rsidRDefault="00792156" w:rsidP="00792156">
            <w:pPr>
              <w:jc w:val="center"/>
            </w:pPr>
            <w:r w:rsidRPr="00792156">
              <w:t>2</w:t>
            </w:r>
          </w:p>
        </w:tc>
      </w:tr>
      <w:tr w:rsidR="00792156" w:rsidRPr="00792156" w14:paraId="1C7CFABF"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2506A057"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0A41F0F1"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1EC4FE08"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06524064" w14:textId="77777777" w:rsidR="00792156" w:rsidRPr="00792156" w:rsidRDefault="00792156" w:rsidP="00792156">
            <w:pPr>
              <w:jc w:val="center"/>
            </w:pPr>
            <w:r w:rsidRPr="00792156">
              <w:t>1</w:t>
            </w:r>
          </w:p>
        </w:tc>
      </w:tr>
      <w:tr w:rsidR="00792156" w:rsidRPr="00792156" w14:paraId="16E9DF5B"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01AC30A1"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45D24FA7"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3046983B"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1F4AE2C2" w14:textId="77777777" w:rsidR="00792156" w:rsidRPr="00792156" w:rsidRDefault="00792156" w:rsidP="00792156">
            <w:pPr>
              <w:jc w:val="center"/>
            </w:pPr>
            <w:r w:rsidRPr="00792156">
              <w:t>1</w:t>
            </w:r>
          </w:p>
        </w:tc>
      </w:tr>
      <w:tr w:rsidR="00792156" w:rsidRPr="00792156" w14:paraId="3CFD62B8"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252A6659"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66A53853"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6B6EB9BE"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11D895F4" w14:textId="77777777" w:rsidR="00792156" w:rsidRPr="00792156" w:rsidRDefault="00792156" w:rsidP="00792156">
            <w:pPr>
              <w:jc w:val="center"/>
            </w:pPr>
            <w:r w:rsidRPr="00792156">
              <w:t>4 400*</w:t>
            </w:r>
          </w:p>
        </w:tc>
      </w:tr>
    </w:tbl>
    <w:p w14:paraId="5FC105B5"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0B04DAEE"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544F9EB2" w14:textId="77777777" w:rsidR="00792156" w:rsidRPr="00792156" w:rsidRDefault="00792156" w:rsidP="00792156"/>
    <w:p w14:paraId="0D880263"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35D03CC6" w14:textId="77777777" w:rsidR="00792156" w:rsidRPr="00792156" w:rsidRDefault="00792156" w:rsidP="00355BE6">
      <w:pPr>
        <w:ind w:left="142" w:right="-108"/>
        <w:jc w:val="center"/>
        <w:rPr>
          <w:sz w:val="28"/>
          <w:szCs w:val="28"/>
        </w:rPr>
      </w:pPr>
      <w:r w:rsidRPr="00792156">
        <w:rPr>
          <w:sz w:val="28"/>
          <w:szCs w:val="28"/>
        </w:rPr>
        <w:t>(опора № 1 – опора № 12)</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7CF21DF1"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10B8433C"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07F81D55"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5489F2C3"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4B32F51C" w14:textId="77777777" w:rsidR="00792156" w:rsidRPr="00792156" w:rsidRDefault="00792156" w:rsidP="00792156">
            <w:pPr>
              <w:jc w:val="center"/>
            </w:pPr>
            <w:r w:rsidRPr="00792156">
              <w:t>Кол-во</w:t>
            </w:r>
          </w:p>
        </w:tc>
      </w:tr>
      <w:tr w:rsidR="00792156" w:rsidRPr="00792156" w14:paraId="3E97AF87"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6F73A088"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41E27685"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27E9A290"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490E2469" w14:textId="77777777" w:rsidR="00792156" w:rsidRPr="00792156" w:rsidRDefault="00792156" w:rsidP="00792156">
            <w:pPr>
              <w:jc w:val="center"/>
            </w:pPr>
            <w:r w:rsidRPr="00792156">
              <w:t>единиц</w:t>
            </w:r>
          </w:p>
        </w:tc>
      </w:tr>
      <w:tr w:rsidR="00792156" w:rsidRPr="00792156" w14:paraId="2370BA61"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5C35B0A6"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12C6ABA5"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6AB39C86"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0788BABE" w14:textId="77777777" w:rsidR="00792156" w:rsidRPr="00792156" w:rsidRDefault="00792156" w:rsidP="00792156">
            <w:pPr>
              <w:jc w:val="center"/>
            </w:pPr>
            <w:r w:rsidRPr="00792156">
              <w:t>11</w:t>
            </w:r>
          </w:p>
        </w:tc>
      </w:tr>
      <w:tr w:rsidR="00792156" w:rsidRPr="00792156" w14:paraId="65A9F1A6"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36AAED49"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565DDF63"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6A4FB8F2"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0F770FE8" w14:textId="77777777" w:rsidR="00792156" w:rsidRPr="00792156" w:rsidRDefault="00792156" w:rsidP="00792156">
            <w:pPr>
              <w:jc w:val="center"/>
            </w:pPr>
            <w:r w:rsidRPr="00792156">
              <w:t>11</w:t>
            </w:r>
          </w:p>
        </w:tc>
      </w:tr>
      <w:tr w:rsidR="00792156" w:rsidRPr="00792156" w14:paraId="1AACCE00"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43A85A40"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2C9B2723"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5739340B"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488E6B07" w14:textId="77777777" w:rsidR="00792156" w:rsidRPr="00792156" w:rsidRDefault="00792156" w:rsidP="00792156">
            <w:pPr>
              <w:jc w:val="center"/>
            </w:pPr>
            <w:r w:rsidRPr="00792156">
              <w:t>11</w:t>
            </w:r>
          </w:p>
        </w:tc>
      </w:tr>
      <w:tr w:rsidR="00792156" w:rsidRPr="00792156" w14:paraId="00CEB6FA"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7267A366"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0CF47240"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18CFADD6"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724CA123" w14:textId="77777777" w:rsidR="00792156" w:rsidRPr="00792156" w:rsidRDefault="00792156" w:rsidP="00792156">
            <w:pPr>
              <w:jc w:val="center"/>
              <w:rPr>
                <w:lang w:val="en-US"/>
              </w:rPr>
            </w:pPr>
            <w:r w:rsidRPr="00792156">
              <w:rPr>
                <w:lang w:val="en-US"/>
              </w:rPr>
              <w:t>2</w:t>
            </w:r>
          </w:p>
        </w:tc>
      </w:tr>
      <w:tr w:rsidR="00792156" w:rsidRPr="00792156" w14:paraId="4EFAE721"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154E40A8"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76132A78"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58514733"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41254CAA" w14:textId="77777777" w:rsidR="00792156" w:rsidRPr="00792156" w:rsidRDefault="00792156" w:rsidP="00792156">
            <w:pPr>
              <w:jc w:val="center"/>
            </w:pPr>
            <w:r w:rsidRPr="00792156">
              <w:t>2</w:t>
            </w:r>
          </w:p>
        </w:tc>
      </w:tr>
      <w:tr w:rsidR="00792156" w:rsidRPr="00792156" w14:paraId="017A993A"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0A81C0DF"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2ED0E35C"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1EAF0AAE"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3C3968E9" w14:textId="77777777" w:rsidR="00792156" w:rsidRPr="00792156" w:rsidRDefault="00792156" w:rsidP="00792156">
            <w:pPr>
              <w:jc w:val="center"/>
            </w:pPr>
            <w:r w:rsidRPr="00792156">
              <w:t>1</w:t>
            </w:r>
          </w:p>
        </w:tc>
      </w:tr>
      <w:tr w:rsidR="00792156" w:rsidRPr="00792156" w14:paraId="2F43AB0A"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5754ECBB"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700AB7A5"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663427F4"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79EDB4F2" w14:textId="77777777" w:rsidR="00792156" w:rsidRPr="00792156" w:rsidRDefault="00792156" w:rsidP="00792156">
            <w:pPr>
              <w:jc w:val="center"/>
            </w:pPr>
            <w:r w:rsidRPr="00792156">
              <w:t>1</w:t>
            </w:r>
          </w:p>
        </w:tc>
      </w:tr>
      <w:tr w:rsidR="00792156" w:rsidRPr="00792156" w14:paraId="45AE80DE"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520573AD"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363393E8"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73BDFFDF"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5B0E10FC" w14:textId="77777777" w:rsidR="00792156" w:rsidRPr="00792156" w:rsidRDefault="00792156" w:rsidP="00792156">
            <w:pPr>
              <w:jc w:val="center"/>
            </w:pPr>
            <w:r w:rsidRPr="00792156">
              <w:t>3 400*</w:t>
            </w:r>
          </w:p>
        </w:tc>
      </w:tr>
    </w:tbl>
    <w:p w14:paraId="52929F03"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5DEB122D"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lastRenderedPageBreak/>
        <w:t>* с учетом технологического запаса на монтаж</w:t>
      </w:r>
    </w:p>
    <w:p w14:paraId="1E252B41"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12F92D77" w14:textId="77777777" w:rsidR="00792156" w:rsidRPr="00792156" w:rsidRDefault="00792156" w:rsidP="00355BE6">
      <w:pPr>
        <w:ind w:left="142" w:right="-108"/>
        <w:jc w:val="center"/>
        <w:rPr>
          <w:sz w:val="28"/>
          <w:szCs w:val="28"/>
        </w:rPr>
      </w:pPr>
      <w:r w:rsidRPr="00792156">
        <w:rPr>
          <w:sz w:val="28"/>
          <w:szCs w:val="28"/>
        </w:rPr>
        <w:t>(опора № 16 – опора № 30)</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67427B62"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7C51E154" w14:textId="77777777" w:rsidR="00792156" w:rsidRPr="00792156" w:rsidRDefault="00792156" w:rsidP="00355BE6">
            <w:pPr>
              <w:jc w:val="center"/>
            </w:pPr>
            <w:r w:rsidRPr="00792156">
              <w:t>№</w:t>
            </w:r>
          </w:p>
        </w:tc>
        <w:tc>
          <w:tcPr>
            <w:tcW w:w="5960" w:type="dxa"/>
            <w:vMerge w:val="restart"/>
            <w:tcBorders>
              <w:top w:val="single" w:sz="4" w:space="0" w:color="auto"/>
              <w:left w:val="nil"/>
              <w:right w:val="single" w:sz="4" w:space="0" w:color="auto"/>
            </w:tcBorders>
            <w:noWrap/>
          </w:tcPr>
          <w:p w14:paraId="6C3E4F12" w14:textId="77777777" w:rsidR="00792156" w:rsidRPr="00792156" w:rsidRDefault="00792156" w:rsidP="00355BE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2D6C539C" w14:textId="77777777" w:rsidR="00792156" w:rsidRPr="00792156" w:rsidRDefault="00792156" w:rsidP="00355BE6">
            <w:pPr>
              <w:jc w:val="center"/>
            </w:pPr>
            <w:r w:rsidRPr="00792156">
              <w:t>Единица</w:t>
            </w:r>
          </w:p>
        </w:tc>
        <w:tc>
          <w:tcPr>
            <w:tcW w:w="1325" w:type="dxa"/>
            <w:tcBorders>
              <w:top w:val="single" w:sz="4" w:space="0" w:color="auto"/>
              <w:left w:val="nil"/>
              <w:bottom w:val="nil"/>
              <w:right w:val="single" w:sz="4" w:space="0" w:color="auto"/>
            </w:tcBorders>
            <w:noWrap/>
            <w:hideMark/>
          </w:tcPr>
          <w:p w14:paraId="2FD05B12" w14:textId="77777777" w:rsidR="00792156" w:rsidRPr="00792156" w:rsidRDefault="00792156" w:rsidP="00355BE6">
            <w:pPr>
              <w:jc w:val="center"/>
            </w:pPr>
            <w:r w:rsidRPr="00792156">
              <w:t>Кол-во</w:t>
            </w:r>
          </w:p>
        </w:tc>
      </w:tr>
      <w:tr w:rsidR="00792156" w:rsidRPr="00792156" w14:paraId="370D2469"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7C844121"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78C389B8"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00874611"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6097B525" w14:textId="77777777" w:rsidR="00792156" w:rsidRPr="00792156" w:rsidRDefault="00792156" w:rsidP="00792156">
            <w:pPr>
              <w:jc w:val="center"/>
            </w:pPr>
            <w:r w:rsidRPr="00792156">
              <w:t>единиц</w:t>
            </w:r>
          </w:p>
        </w:tc>
      </w:tr>
      <w:tr w:rsidR="00792156" w:rsidRPr="00792156" w14:paraId="2DB97475"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0E3A9887"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78FA3859"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3250AF36"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5C5E6E47" w14:textId="77777777" w:rsidR="00792156" w:rsidRPr="00792156" w:rsidRDefault="00792156" w:rsidP="00792156">
            <w:pPr>
              <w:jc w:val="center"/>
            </w:pPr>
            <w:r w:rsidRPr="00792156">
              <w:t>14</w:t>
            </w:r>
          </w:p>
        </w:tc>
      </w:tr>
      <w:tr w:rsidR="00792156" w:rsidRPr="00792156" w14:paraId="3977D9F4"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3EB57E1A"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53B37DDE"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27F07FFF"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506B2504" w14:textId="77777777" w:rsidR="00792156" w:rsidRPr="00792156" w:rsidRDefault="00792156" w:rsidP="00792156">
            <w:pPr>
              <w:jc w:val="center"/>
            </w:pPr>
            <w:r w:rsidRPr="00792156">
              <w:t>14</w:t>
            </w:r>
          </w:p>
        </w:tc>
      </w:tr>
      <w:tr w:rsidR="00792156" w:rsidRPr="00792156" w14:paraId="4BDB5159"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45F134C4"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518215D9"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068D0D16"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6C3BC401" w14:textId="77777777" w:rsidR="00792156" w:rsidRPr="00792156" w:rsidRDefault="00792156" w:rsidP="00792156">
            <w:pPr>
              <w:jc w:val="center"/>
            </w:pPr>
            <w:r w:rsidRPr="00792156">
              <w:t>14</w:t>
            </w:r>
          </w:p>
        </w:tc>
      </w:tr>
      <w:tr w:rsidR="00792156" w:rsidRPr="00792156" w14:paraId="445D23C0"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37CCAE41"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4245D52C"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0C0FBF7F"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53321BB0" w14:textId="77777777" w:rsidR="00792156" w:rsidRPr="00792156" w:rsidRDefault="00792156" w:rsidP="00792156">
            <w:pPr>
              <w:jc w:val="center"/>
              <w:rPr>
                <w:lang w:val="en-US"/>
              </w:rPr>
            </w:pPr>
            <w:r w:rsidRPr="00792156">
              <w:rPr>
                <w:lang w:val="en-US"/>
              </w:rPr>
              <w:t>2</w:t>
            </w:r>
          </w:p>
        </w:tc>
      </w:tr>
      <w:tr w:rsidR="00792156" w:rsidRPr="00792156" w14:paraId="47FF4F8E"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44315D68"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34D944C2"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0E2FA87C"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555F6700" w14:textId="77777777" w:rsidR="00792156" w:rsidRPr="00792156" w:rsidRDefault="00792156" w:rsidP="00792156">
            <w:pPr>
              <w:jc w:val="center"/>
            </w:pPr>
            <w:r w:rsidRPr="00792156">
              <w:t>2</w:t>
            </w:r>
          </w:p>
        </w:tc>
      </w:tr>
      <w:tr w:rsidR="00792156" w:rsidRPr="00792156" w14:paraId="4D80D38A"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289BCB49"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7BD27B0B"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54C758CB"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7EA65110" w14:textId="77777777" w:rsidR="00792156" w:rsidRPr="00792156" w:rsidRDefault="00792156" w:rsidP="00792156">
            <w:pPr>
              <w:jc w:val="center"/>
            </w:pPr>
            <w:r w:rsidRPr="00792156">
              <w:t>1</w:t>
            </w:r>
          </w:p>
        </w:tc>
      </w:tr>
      <w:tr w:rsidR="00792156" w:rsidRPr="00792156" w14:paraId="315BC2CB"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6240315E"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53B2D3FD"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0E7B7FE2"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32E5B4F4" w14:textId="77777777" w:rsidR="00792156" w:rsidRPr="00792156" w:rsidRDefault="00792156" w:rsidP="00792156">
            <w:pPr>
              <w:jc w:val="center"/>
            </w:pPr>
            <w:r w:rsidRPr="00792156">
              <w:t>1</w:t>
            </w:r>
          </w:p>
        </w:tc>
      </w:tr>
      <w:tr w:rsidR="00792156" w:rsidRPr="00792156" w14:paraId="6F45AB8B"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284CAA88"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2036F382"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77287C5E"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6738208D" w14:textId="77777777" w:rsidR="00792156" w:rsidRPr="00792156" w:rsidRDefault="00792156" w:rsidP="00792156">
            <w:pPr>
              <w:jc w:val="center"/>
            </w:pPr>
            <w:r w:rsidRPr="00792156">
              <w:t>4 180*</w:t>
            </w:r>
          </w:p>
        </w:tc>
      </w:tr>
    </w:tbl>
    <w:p w14:paraId="5ED2EA08"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5C691C88" w14:textId="77777777" w:rsid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47786F43" w14:textId="77777777" w:rsidR="00355BE6" w:rsidRDefault="00355BE6" w:rsidP="00792156">
      <w:pPr>
        <w:tabs>
          <w:tab w:val="left" w:pos="284"/>
          <w:tab w:val="left" w:pos="2302"/>
          <w:tab w:val="left" w:pos="3459"/>
          <w:tab w:val="left" w:pos="4593"/>
          <w:tab w:val="left" w:pos="5783"/>
          <w:tab w:val="left" w:pos="6917"/>
          <w:tab w:val="left" w:pos="8051"/>
        </w:tabs>
        <w:ind w:left="720" w:hanging="720"/>
        <w:contextualSpacing/>
        <w:jc w:val="both"/>
      </w:pPr>
    </w:p>
    <w:p w14:paraId="72513FB8" w14:textId="77777777" w:rsidR="00355BE6" w:rsidRPr="00792156" w:rsidRDefault="00355BE6" w:rsidP="00792156">
      <w:pPr>
        <w:tabs>
          <w:tab w:val="left" w:pos="284"/>
          <w:tab w:val="left" w:pos="2302"/>
          <w:tab w:val="left" w:pos="3459"/>
          <w:tab w:val="left" w:pos="4593"/>
          <w:tab w:val="left" w:pos="5783"/>
          <w:tab w:val="left" w:pos="6917"/>
          <w:tab w:val="left" w:pos="8051"/>
        </w:tabs>
        <w:ind w:left="720" w:hanging="720"/>
        <w:contextualSpacing/>
        <w:jc w:val="both"/>
      </w:pPr>
    </w:p>
    <w:p w14:paraId="320662A4"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3A02FD87" w14:textId="77777777" w:rsidR="00792156" w:rsidRPr="00792156" w:rsidRDefault="00792156" w:rsidP="00355BE6">
      <w:pPr>
        <w:ind w:left="142" w:right="-108"/>
        <w:jc w:val="center"/>
        <w:rPr>
          <w:sz w:val="28"/>
          <w:szCs w:val="28"/>
        </w:rPr>
      </w:pPr>
      <w:r w:rsidRPr="00792156">
        <w:rPr>
          <w:sz w:val="28"/>
          <w:szCs w:val="28"/>
        </w:rPr>
        <w:t>(опора № 32 – опора № 45)</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2C9BE76A"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1FC4F69E"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6235C551"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43DF9DED"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74BA5D58" w14:textId="77777777" w:rsidR="00792156" w:rsidRPr="00792156" w:rsidRDefault="00792156" w:rsidP="00792156">
            <w:pPr>
              <w:jc w:val="center"/>
            </w:pPr>
            <w:r w:rsidRPr="00792156">
              <w:t>Кол-во</w:t>
            </w:r>
          </w:p>
        </w:tc>
      </w:tr>
      <w:tr w:rsidR="00792156" w:rsidRPr="00792156" w14:paraId="1FC8846F"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74099D74"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2FEA6414"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4E0E0D56"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0C226D51" w14:textId="77777777" w:rsidR="00792156" w:rsidRPr="00792156" w:rsidRDefault="00792156" w:rsidP="00792156">
            <w:pPr>
              <w:jc w:val="center"/>
            </w:pPr>
            <w:r w:rsidRPr="00792156">
              <w:t>единиц</w:t>
            </w:r>
          </w:p>
        </w:tc>
      </w:tr>
      <w:tr w:rsidR="00792156" w:rsidRPr="00792156" w14:paraId="2F8ECE3A"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6A8D5F27"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4C884A49"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2396BAAC"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68841E64" w14:textId="77777777" w:rsidR="00792156" w:rsidRPr="00792156" w:rsidRDefault="00792156" w:rsidP="00792156">
            <w:pPr>
              <w:jc w:val="center"/>
            </w:pPr>
            <w:r w:rsidRPr="00792156">
              <w:t>13</w:t>
            </w:r>
          </w:p>
        </w:tc>
      </w:tr>
      <w:tr w:rsidR="00792156" w:rsidRPr="00792156" w14:paraId="2F2EB944"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148A5021"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1930B94A"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7D41014E"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41DBFABB" w14:textId="77777777" w:rsidR="00792156" w:rsidRPr="00792156" w:rsidRDefault="00792156" w:rsidP="00792156">
            <w:pPr>
              <w:jc w:val="center"/>
            </w:pPr>
            <w:r w:rsidRPr="00792156">
              <w:t>13</w:t>
            </w:r>
          </w:p>
        </w:tc>
      </w:tr>
      <w:tr w:rsidR="00792156" w:rsidRPr="00792156" w14:paraId="38AA13F4"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2E863DAC"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6EF8AC66"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54FAB8BE"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318E3C3F" w14:textId="77777777" w:rsidR="00792156" w:rsidRPr="00792156" w:rsidRDefault="00792156" w:rsidP="00792156">
            <w:pPr>
              <w:jc w:val="center"/>
            </w:pPr>
            <w:r w:rsidRPr="00792156">
              <w:t>13</w:t>
            </w:r>
          </w:p>
        </w:tc>
      </w:tr>
      <w:tr w:rsidR="00792156" w:rsidRPr="00792156" w14:paraId="7127EBA9"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6FCC5406"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0CC068F6"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4C8765BB"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015691E7" w14:textId="77777777" w:rsidR="00792156" w:rsidRPr="00792156" w:rsidRDefault="00792156" w:rsidP="00792156">
            <w:pPr>
              <w:jc w:val="center"/>
              <w:rPr>
                <w:lang w:val="en-US"/>
              </w:rPr>
            </w:pPr>
            <w:r w:rsidRPr="00792156">
              <w:rPr>
                <w:lang w:val="en-US"/>
              </w:rPr>
              <w:t>2</w:t>
            </w:r>
          </w:p>
        </w:tc>
      </w:tr>
      <w:tr w:rsidR="00792156" w:rsidRPr="00792156" w14:paraId="53E58D33"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23889AB3"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4AA37E0C"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7D2774F6"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6DBF0311" w14:textId="77777777" w:rsidR="00792156" w:rsidRPr="00792156" w:rsidRDefault="00792156" w:rsidP="00792156">
            <w:pPr>
              <w:jc w:val="center"/>
            </w:pPr>
            <w:r w:rsidRPr="00792156">
              <w:t>2</w:t>
            </w:r>
          </w:p>
        </w:tc>
      </w:tr>
      <w:tr w:rsidR="00792156" w:rsidRPr="00792156" w14:paraId="2A40ECDF"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2866B844"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07B7E146"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3449E25E"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117E02DF" w14:textId="77777777" w:rsidR="00792156" w:rsidRPr="00792156" w:rsidRDefault="00792156" w:rsidP="00792156">
            <w:pPr>
              <w:jc w:val="center"/>
            </w:pPr>
            <w:r w:rsidRPr="00792156">
              <w:t>1</w:t>
            </w:r>
          </w:p>
        </w:tc>
      </w:tr>
      <w:tr w:rsidR="00792156" w:rsidRPr="00792156" w14:paraId="68FD4347"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17CBE1E8"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03A65248"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1EAF5532"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47642C1E" w14:textId="77777777" w:rsidR="00792156" w:rsidRPr="00792156" w:rsidRDefault="00792156" w:rsidP="00792156">
            <w:pPr>
              <w:jc w:val="center"/>
            </w:pPr>
            <w:r w:rsidRPr="00792156">
              <w:t>1</w:t>
            </w:r>
          </w:p>
        </w:tc>
      </w:tr>
      <w:tr w:rsidR="00792156" w:rsidRPr="00792156" w14:paraId="4A814EC7"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570AE677"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58383DBE"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00A58C0D"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69FA8305" w14:textId="77777777" w:rsidR="00792156" w:rsidRPr="00792156" w:rsidRDefault="00792156" w:rsidP="00792156">
            <w:pPr>
              <w:jc w:val="center"/>
            </w:pPr>
            <w:r w:rsidRPr="00792156">
              <w:t>4 250*</w:t>
            </w:r>
          </w:p>
        </w:tc>
      </w:tr>
    </w:tbl>
    <w:p w14:paraId="5DB8062D"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77D1DD09"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4919A9AA"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p>
    <w:p w14:paraId="788EC149"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p>
    <w:p w14:paraId="179A0841"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p>
    <w:p w14:paraId="0B3B6D79"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p>
    <w:p w14:paraId="01E375DB"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0E2CFD32" w14:textId="77777777" w:rsidR="00792156" w:rsidRPr="00792156" w:rsidRDefault="00792156" w:rsidP="00355BE6">
      <w:pPr>
        <w:ind w:left="142" w:right="-108"/>
        <w:jc w:val="center"/>
        <w:rPr>
          <w:sz w:val="28"/>
          <w:szCs w:val="28"/>
        </w:rPr>
      </w:pPr>
      <w:r w:rsidRPr="00792156">
        <w:rPr>
          <w:sz w:val="28"/>
          <w:szCs w:val="28"/>
        </w:rPr>
        <w:t>(опора № 45 – опора № 57)</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62855268"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6EFA2834"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0DE536D9"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2D75E24C"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1E7751AE" w14:textId="77777777" w:rsidR="00792156" w:rsidRPr="00792156" w:rsidRDefault="00792156" w:rsidP="00792156">
            <w:pPr>
              <w:jc w:val="center"/>
            </w:pPr>
            <w:r w:rsidRPr="00792156">
              <w:t>Кол-во</w:t>
            </w:r>
          </w:p>
        </w:tc>
      </w:tr>
      <w:tr w:rsidR="00792156" w:rsidRPr="00792156" w14:paraId="2A0936A9"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2FB74396"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24A8A93C"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7571312B"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12783EAD" w14:textId="77777777" w:rsidR="00792156" w:rsidRPr="00792156" w:rsidRDefault="00792156" w:rsidP="00792156">
            <w:pPr>
              <w:jc w:val="center"/>
            </w:pPr>
            <w:r w:rsidRPr="00792156">
              <w:t>единиц</w:t>
            </w:r>
          </w:p>
        </w:tc>
      </w:tr>
      <w:tr w:rsidR="00792156" w:rsidRPr="00792156" w14:paraId="46785D73"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3E82B3A2"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37321735"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17B11F6D"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010F63E8" w14:textId="77777777" w:rsidR="00792156" w:rsidRPr="00792156" w:rsidRDefault="00792156" w:rsidP="00792156">
            <w:pPr>
              <w:jc w:val="center"/>
            </w:pPr>
            <w:r w:rsidRPr="00792156">
              <w:t>12</w:t>
            </w:r>
          </w:p>
        </w:tc>
      </w:tr>
      <w:tr w:rsidR="00792156" w:rsidRPr="00792156" w14:paraId="3A6845FC"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12A5D807"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7F5D3BE9"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36D062C4"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7369BC43" w14:textId="77777777" w:rsidR="00792156" w:rsidRPr="00792156" w:rsidRDefault="00792156" w:rsidP="00792156">
            <w:pPr>
              <w:jc w:val="center"/>
            </w:pPr>
            <w:r w:rsidRPr="00792156">
              <w:t>12</w:t>
            </w:r>
          </w:p>
        </w:tc>
      </w:tr>
      <w:tr w:rsidR="00792156" w:rsidRPr="00792156" w14:paraId="39F6141A"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4D51A0E6"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4F9674EA"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5A101B49"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36F39709" w14:textId="77777777" w:rsidR="00792156" w:rsidRPr="00792156" w:rsidRDefault="00792156" w:rsidP="00792156">
            <w:pPr>
              <w:jc w:val="center"/>
            </w:pPr>
            <w:r w:rsidRPr="00792156">
              <w:t>12</w:t>
            </w:r>
          </w:p>
        </w:tc>
      </w:tr>
      <w:tr w:rsidR="00792156" w:rsidRPr="00792156" w14:paraId="0B807D72"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306E0F80"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0955641D"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2BEE725F"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75A66513" w14:textId="77777777" w:rsidR="00792156" w:rsidRPr="00792156" w:rsidRDefault="00792156" w:rsidP="00792156">
            <w:pPr>
              <w:jc w:val="center"/>
              <w:rPr>
                <w:lang w:val="en-US"/>
              </w:rPr>
            </w:pPr>
            <w:r w:rsidRPr="00792156">
              <w:rPr>
                <w:lang w:val="en-US"/>
              </w:rPr>
              <w:t>1</w:t>
            </w:r>
          </w:p>
        </w:tc>
      </w:tr>
      <w:tr w:rsidR="00792156" w:rsidRPr="00792156" w14:paraId="63E1278C"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5B59357C"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0865C34C"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4301E7A4"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3B205EC9" w14:textId="77777777" w:rsidR="00792156" w:rsidRPr="00792156" w:rsidRDefault="00792156" w:rsidP="00792156">
            <w:pPr>
              <w:jc w:val="center"/>
            </w:pPr>
            <w:r w:rsidRPr="00792156">
              <w:t>1</w:t>
            </w:r>
          </w:p>
        </w:tc>
      </w:tr>
      <w:tr w:rsidR="00792156" w:rsidRPr="00792156" w14:paraId="4B4D67D3"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4FB72097"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3F6A2EED"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67970D6A"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28EA9B1D" w14:textId="77777777" w:rsidR="00792156" w:rsidRPr="00792156" w:rsidRDefault="00792156" w:rsidP="00792156">
            <w:pPr>
              <w:jc w:val="center"/>
            </w:pPr>
            <w:r w:rsidRPr="00792156">
              <w:t>1</w:t>
            </w:r>
          </w:p>
        </w:tc>
      </w:tr>
      <w:tr w:rsidR="00792156" w:rsidRPr="00792156" w14:paraId="5E281BC8"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7394DDA5"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3107F489"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193CED56"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5169AD3F" w14:textId="77777777" w:rsidR="00792156" w:rsidRPr="00792156" w:rsidRDefault="00792156" w:rsidP="00792156">
            <w:pPr>
              <w:jc w:val="center"/>
            </w:pPr>
            <w:r w:rsidRPr="00792156">
              <w:t>1</w:t>
            </w:r>
          </w:p>
        </w:tc>
      </w:tr>
      <w:tr w:rsidR="00792156" w:rsidRPr="00792156" w14:paraId="0AD5EC1F"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43BEB5F3"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06571382"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559408BD"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2B202270" w14:textId="77777777" w:rsidR="00792156" w:rsidRPr="00792156" w:rsidRDefault="00792156" w:rsidP="00792156">
            <w:pPr>
              <w:jc w:val="center"/>
            </w:pPr>
            <w:r w:rsidRPr="00792156">
              <w:t>4 370*</w:t>
            </w:r>
          </w:p>
        </w:tc>
      </w:tr>
    </w:tbl>
    <w:p w14:paraId="4BD01509"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08C3E7D2"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5EA105D4" w14:textId="77777777" w:rsid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p>
    <w:p w14:paraId="62698C1A"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0630A57A" w14:textId="77777777" w:rsidR="00792156" w:rsidRPr="00792156" w:rsidRDefault="00792156" w:rsidP="00355BE6">
      <w:pPr>
        <w:ind w:left="142" w:right="-108"/>
        <w:jc w:val="center"/>
        <w:rPr>
          <w:sz w:val="28"/>
          <w:szCs w:val="28"/>
        </w:rPr>
      </w:pPr>
      <w:r w:rsidRPr="00792156">
        <w:rPr>
          <w:sz w:val="28"/>
          <w:szCs w:val="28"/>
        </w:rPr>
        <w:t xml:space="preserve"> (опора № 96 – опора № 107)</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5556DEDD"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1348FF9B"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72829F51"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1826E79B"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278FDE7B" w14:textId="77777777" w:rsidR="00792156" w:rsidRPr="00792156" w:rsidRDefault="00792156" w:rsidP="00792156">
            <w:pPr>
              <w:jc w:val="center"/>
            </w:pPr>
            <w:r w:rsidRPr="00792156">
              <w:t>Кол-во</w:t>
            </w:r>
          </w:p>
        </w:tc>
      </w:tr>
      <w:tr w:rsidR="00792156" w:rsidRPr="00792156" w14:paraId="4151CBC3"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00B09763"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11AC4EF0"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1A5D19D8"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00B52B7B" w14:textId="77777777" w:rsidR="00792156" w:rsidRPr="00792156" w:rsidRDefault="00792156" w:rsidP="00792156">
            <w:pPr>
              <w:jc w:val="center"/>
            </w:pPr>
            <w:r w:rsidRPr="00792156">
              <w:t>единиц</w:t>
            </w:r>
          </w:p>
        </w:tc>
      </w:tr>
      <w:tr w:rsidR="00792156" w:rsidRPr="00792156" w14:paraId="518BF659"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7A02D144"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59230E18"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30E09A3E"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338A091A" w14:textId="77777777" w:rsidR="00792156" w:rsidRPr="00792156" w:rsidRDefault="00792156" w:rsidP="00792156">
            <w:pPr>
              <w:jc w:val="center"/>
            </w:pPr>
            <w:r w:rsidRPr="00792156">
              <w:t>11</w:t>
            </w:r>
          </w:p>
        </w:tc>
      </w:tr>
      <w:tr w:rsidR="00792156" w:rsidRPr="00792156" w14:paraId="092AB835"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01768E40"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3C3BDF87"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5FFB1350"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3E20BE20" w14:textId="77777777" w:rsidR="00792156" w:rsidRPr="00792156" w:rsidRDefault="00792156" w:rsidP="00792156">
            <w:pPr>
              <w:jc w:val="center"/>
            </w:pPr>
            <w:r w:rsidRPr="00792156">
              <w:t>11</w:t>
            </w:r>
          </w:p>
        </w:tc>
      </w:tr>
      <w:tr w:rsidR="00792156" w:rsidRPr="00792156" w14:paraId="05928459"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46E96FEB"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047759B9"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71B9CF64"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00563095" w14:textId="77777777" w:rsidR="00792156" w:rsidRPr="00792156" w:rsidRDefault="00792156" w:rsidP="00792156">
            <w:pPr>
              <w:jc w:val="center"/>
            </w:pPr>
            <w:r w:rsidRPr="00792156">
              <w:t>11</w:t>
            </w:r>
          </w:p>
        </w:tc>
      </w:tr>
      <w:tr w:rsidR="00792156" w:rsidRPr="00792156" w14:paraId="40E997D1"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60EBF0FF"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5689445B"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6B104952"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6AD9CF10" w14:textId="77777777" w:rsidR="00792156" w:rsidRPr="00792156" w:rsidRDefault="00792156" w:rsidP="00792156">
            <w:pPr>
              <w:jc w:val="center"/>
              <w:rPr>
                <w:lang w:val="en-US"/>
              </w:rPr>
            </w:pPr>
            <w:r w:rsidRPr="00792156">
              <w:rPr>
                <w:lang w:val="en-US"/>
              </w:rPr>
              <w:t>2</w:t>
            </w:r>
          </w:p>
        </w:tc>
      </w:tr>
      <w:tr w:rsidR="00792156" w:rsidRPr="00792156" w14:paraId="06F23694"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5C720245"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1CCDE6A3"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2215BF54"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3759B143" w14:textId="77777777" w:rsidR="00792156" w:rsidRPr="00792156" w:rsidRDefault="00792156" w:rsidP="00792156">
            <w:pPr>
              <w:jc w:val="center"/>
            </w:pPr>
            <w:r w:rsidRPr="00792156">
              <w:t>2</w:t>
            </w:r>
          </w:p>
        </w:tc>
      </w:tr>
      <w:tr w:rsidR="00792156" w:rsidRPr="00792156" w14:paraId="1FB815DB"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15247A13"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336BE81F"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4DB4B019"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27D489D2" w14:textId="77777777" w:rsidR="00792156" w:rsidRPr="00792156" w:rsidRDefault="00792156" w:rsidP="00792156">
            <w:pPr>
              <w:jc w:val="center"/>
            </w:pPr>
            <w:r w:rsidRPr="00792156">
              <w:t>1</w:t>
            </w:r>
          </w:p>
        </w:tc>
      </w:tr>
      <w:tr w:rsidR="00792156" w:rsidRPr="00792156" w14:paraId="36692926"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742B40DB"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3A640AA5"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2AF923CD"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32DF2A5E" w14:textId="77777777" w:rsidR="00792156" w:rsidRPr="00792156" w:rsidRDefault="00792156" w:rsidP="00792156">
            <w:pPr>
              <w:jc w:val="center"/>
            </w:pPr>
            <w:r w:rsidRPr="00792156">
              <w:t>1</w:t>
            </w:r>
          </w:p>
        </w:tc>
      </w:tr>
      <w:tr w:rsidR="00792156" w:rsidRPr="00792156" w14:paraId="438E9B28"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7B5C57D7"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20A2C66C"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1FA2E5B1"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47528394" w14:textId="77777777" w:rsidR="00792156" w:rsidRPr="00792156" w:rsidRDefault="00792156" w:rsidP="00792156">
            <w:pPr>
              <w:jc w:val="center"/>
            </w:pPr>
            <w:r w:rsidRPr="00792156">
              <w:t>4 400*</w:t>
            </w:r>
          </w:p>
        </w:tc>
      </w:tr>
    </w:tbl>
    <w:p w14:paraId="50E337EE"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37E57C9A"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79EA034C" w14:textId="77777777" w:rsidR="00792156" w:rsidRPr="00792156" w:rsidRDefault="00792156" w:rsidP="00792156"/>
    <w:p w14:paraId="218D7545" w14:textId="77777777" w:rsidR="00792156" w:rsidRPr="00792156" w:rsidRDefault="00792156" w:rsidP="00792156"/>
    <w:p w14:paraId="4AD898E1" w14:textId="77777777" w:rsidR="00792156" w:rsidRPr="00792156" w:rsidRDefault="00792156" w:rsidP="00792156"/>
    <w:p w14:paraId="726DCE25"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798A5C8C" w14:textId="77777777" w:rsidR="00792156" w:rsidRPr="00792156" w:rsidRDefault="00792156" w:rsidP="00355BE6">
      <w:pPr>
        <w:ind w:left="142" w:right="-108"/>
        <w:jc w:val="center"/>
        <w:rPr>
          <w:sz w:val="28"/>
          <w:szCs w:val="28"/>
        </w:rPr>
      </w:pPr>
      <w:r w:rsidRPr="00792156">
        <w:rPr>
          <w:sz w:val="28"/>
          <w:szCs w:val="28"/>
        </w:rPr>
        <w:t>(опора № 107 – опора № 121)</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1416E8B2"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4C0D517B"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35FBC7CE"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172D07CD"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3590EE68" w14:textId="77777777" w:rsidR="00792156" w:rsidRPr="00792156" w:rsidRDefault="00792156" w:rsidP="00792156">
            <w:pPr>
              <w:jc w:val="center"/>
            </w:pPr>
            <w:r w:rsidRPr="00792156">
              <w:t>Кол-во</w:t>
            </w:r>
          </w:p>
        </w:tc>
      </w:tr>
      <w:tr w:rsidR="00792156" w:rsidRPr="00792156" w14:paraId="50A2045E"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4DE9B121"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193D2F3C"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5B49C805"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388B3CA3" w14:textId="77777777" w:rsidR="00792156" w:rsidRPr="00792156" w:rsidRDefault="00792156" w:rsidP="00792156">
            <w:pPr>
              <w:jc w:val="center"/>
            </w:pPr>
            <w:r w:rsidRPr="00792156">
              <w:t>единиц</w:t>
            </w:r>
          </w:p>
        </w:tc>
      </w:tr>
      <w:tr w:rsidR="00792156" w:rsidRPr="00792156" w14:paraId="0AE51133"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728E6B1A"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5CAFC64B"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5E572334"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4FEE7AAD" w14:textId="77777777" w:rsidR="00792156" w:rsidRPr="00792156" w:rsidRDefault="00792156" w:rsidP="00792156">
            <w:pPr>
              <w:jc w:val="center"/>
            </w:pPr>
            <w:r w:rsidRPr="00792156">
              <w:t>14</w:t>
            </w:r>
          </w:p>
        </w:tc>
      </w:tr>
      <w:tr w:rsidR="00792156" w:rsidRPr="00792156" w14:paraId="6142ED4C"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10D1768C"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4EBD81FF"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5730E2C3"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0978257D" w14:textId="77777777" w:rsidR="00792156" w:rsidRPr="00792156" w:rsidRDefault="00792156" w:rsidP="00792156">
            <w:pPr>
              <w:jc w:val="center"/>
            </w:pPr>
            <w:r w:rsidRPr="00792156">
              <w:t>14</w:t>
            </w:r>
          </w:p>
        </w:tc>
      </w:tr>
      <w:tr w:rsidR="00792156" w:rsidRPr="00792156" w14:paraId="737AB68F"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5F9661FC"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2739F789"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75DA0753"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48580312" w14:textId="77777777" w:rsidR="00792156" w:rsidRPr="00792156" w:rsidRDefault="00792156" w:rsidP="00792156">
            <w:pPr>
              <w:jc w:val="center"/>
            </w:pPr>
            <w:r w:rsidRPr="00792156">
              <w:t>14</w:t>
            </w:r>
          </w:p>
        </w:tc>
      </w:tr>
      <w:tr w:rsidR="00792156" w:rsidRPr="00792156" w14:paraId="6FA9FA42"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45BA70CD"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1C865532"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687F2824"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7133EA21" w14:textId="77777777" w:rsidR="00792156" w:rsidRPr="00792156" w:rsidRDefault="00792156" w:rsidP="00792156">
            <w:pPr>
              <w:jc w:val="center"/>
              <w:rPr>
                <w:lang w:val="en-US"/>
              </w:rPr>
            </w:pPr>
            <w:r w:rsidRPr="00792156">
              <w:rPr>
                <w:lang w:val="en-US"/>
              </w:rPr>
              <w:t>2</w:t>
            </w:r>
          </w:p>
        </w:tc>
      </w:tr>
      <w:tr w:rsidR="00792156" w:rsidRPr="00792156" w14:paraId="62FC7DFE"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66F2A2FF"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0563F592"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66D088DA"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691EF07B" w14:textId="77777777" w:rsidR="00792156" w:rsidRPr="00792156" w:rsidRDefault="00792156" w:rsidP="00792156">
            <w:pPr>
              <w:jc w:val="center"/>
            </w:pPr>
            <w:r w:rsidRPr="00792156">
              <w:t>2</w:t>
            </w:r>
          </w:p>
        </w:tc>
      </w:tr>
      <w:tr w:rsidR="00792156" w:rsidRPr="00792156" w14:paraId="7FD9E519"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0B7A54EA"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6F184E1A"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12792506"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4C8E081C" w14:textId="77777777" w:rsidR="00792156" w:rsidRPr="00792156" w:rsidRDefault="00792156" w:rsidP="00792156">
            <w:pPr>
              <w:jc w:val="center"/>
            </w:pPr>
            <w:r w:rsidRPr="00792156">
              <w:t>1</w:t>
            </w:r>
          </w:p>
        </w:tc>
      </w:tr>
      <w:tr w:rsidR="00792156" w:rsidRPr="00792156" w14:paraId="222D5D9B"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6536E27F"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059C0A11"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4E3ADF2E"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4390B99C" w14:textId="77777777" w:rsidR="00792156" w:rsidRPr="00792156" w:rsidRDefault="00792156" w:rsidP="00792156">
            <w:pPr>
              <w:jc w:val="center"/>
            </w:pPr>
            <w:r w:rsidRPr="00792156">
              <w:t>1</w:t>
            </w:r>
          </w:p>
        </w:tc>
      </w:tr>
      <w:tr w:rsidR="00792156" w:rsidRPr="00792156" w14:paraId="55E1EEA4"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416CC52C"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04D4F5DD"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78E8E0B2"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1900FC76" w14:textId="77777777" w:rsidR="00792156" w:rsidRPr="00792156" w:rsidRDefault="00792156" w:rsidP="00792156">
            <w:pPr>
              <w:jc w:val="center"/>
            </w:pPr>
            <w:r w:rsidRPr="00792156">
              <w:t>4 350*</w:t>
            </w:r>
          </w:p>
        </w:tc>
      </w:tr>
    </w:tbl>
    <w:p w14:paraId="578CF71F"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55F14F87"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2584E422" w14:textId="77777777" w:rsidR="00792156" w:rsidRPr="00792156" w:rsidRDefault="00792156" w:rsidP="00792156"/>
    <w:p w14:paraId="7630AA04"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43F74819" w14:textId="77777777" w:rsidR="00792156" w:rsidRPr="00792156" w:rsidRDefault="00792156" w:rsidP="00355BE6">
      <w:pPr>
        <w:ind w:left="142" w:right="-108"/>
        <w:jc w:val="center"/>
        <w:rPr>
          <w:sz w:val="28"/>
          <w:szCs w:val="28"/>
        </w:rPr>
      </w:pPr>
      <w:r w:rsidRPr="00792156">
        <w:rPr>
          <w:sz w:val="28"/>
          <w:szCs w:val="28"/>
        </w:rPr>
        <w:t>(опора № 121 – опора № 134)</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2393E3CE"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0095CF9C"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0E4A5610"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54D454BE"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70C3D373" w14:textId="77777777" w:rsidR="00792156" w:rsidRPr="00792156" w:rsidRDefault="00792156" w:rsidP="00792156">
            <w:pPr>
              <w:jc w:val="center"/>
            </w:pPr>
            <w:r w:rsidRPr="00792156">
              <w:t>Кол-во</w:t>
            </w:r>
          </w:p>
        </w:tc>
      </w:tr>
      <w:tr w:rsidR="00792156" w:rsidRPr="00792156" w14:paraId="6FC5ADCF"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7B972794"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70D65F7C"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6B1A08A9"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60CB3BE5" w14:textId="77777777" w:rsidR="00792156" w:rsidRPr="00792156" w:rsidRDefault="00792156" w:rsidP="00792156">
            <w:pPr>
              <w:jc w:val="center"/>
            </w:pPr>
            <w:r w:rsidRPr="00792156">
              <w:t>единиц</w:t>
            </w:r>
          </w:p>
        </w:tc>
      </w:tr>
      <w:tr w:rsidR="00792156" w:rsidRPr="00792156" w14:paraId="5DE70E1E"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0DA9D471"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47479871"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20AFF308"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190B346E" w14:textId="77777777" w:rsidR="00792156" w:rsidRPr="00792156" w:rsidRDefault="00792156" w:rsidP="00792156">
            <w:pPr>
              <w:jc w:val="center"/>
            </w:pPr>
            <w:r w:rsidRPr="00792156">
              <w:t>13</w:t>
            </w:r>
          </w:p>
        </w:tc>
      </w:tr>
      <w:tr w:rsidR="00792156" w:rsidRPr="00792156" w14:paraId="1052A557"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04156A8C"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44A52193"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0E05DE65"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123181F1" w14:textId="77777777" w:rsidR="00792156" w:rsidRPr="00792156" w:rsidRDefault="00792156" w:rsidP="00792156">
            <w:pPr>
              <w:jc w:val="center"/>
            </w:pPr>
            <w:r w:rsidRPr="00792156">
              <w:t>13</w:t>
            </w:r>
          </w:p>
        </w:tc>
      </w:tr>
      <w:tr w:rsidR="00792156" w:rsidRPr="00792156" w14:paraId="731FE456"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4D9DA337"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338B600E"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04F0C238"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23579C9C" w14:textId="77777777" w:rsidR="00792156" w:rsidRPr="00792156" w:rsidRDefault="00792156" w:rsidP="00792156">
            <w:pPr>
              <w:jc w:val="center"/>
            </w:pPr>
            <w:r w:rsidRPr="00792156">
              <w:t>13</w:t>
            </w:r>
          </w:p>
        </w:tc>
      </w:tr>
      <w:tr w:rsidR="00792156" w:rsidRPr="00792156" w14:paraId="1EED4C33"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2987A504"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53D241F9"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4439DE26"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7B0C38D5" w14:textId="77777777" w:rsidR="00792156" w:rsidRPr="00792156" w:rsidRDefault="00792156" w:rsidP="00792156">
            <w:pPr>
              <w:jc w:val="center"/>
              <w:rPr>
                <w:lang w:val="en-US"/>
              </w:rPr>
            </w:pPr>
            <w:r w:rsidRPr="00792156">
              <w:rPr>
                <w:lang w:val="en-US"/>
              </w:rPr>
              <w:t>1</w:t>
            </w:r>
          </w:p>
        </w:tc>
      </w:tr>
      <w:tr w:rsidR="00792156" w:rsidRPr="00792156" w14:paraId="141CAEED"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10910E15"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27D5EF08"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553FD09C"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0C32CE30" w14:textId="77777777" w:rsidR="00792156" w:rsidRPr="00792156" w:rsidRDefault="00792156" w:rsidP="00792156">
            <w:pPr>
              <w:jc w:val="center"/>
            </w:pPr>
            <w:r w:rsidRPr="00792156">
              <w:t>1</w:t>
            </w:r>
          </w:p>
        </w:tc>
      </w:tr>
      <w:tr w:rsidR="00792156" w:rsidRPr="00792156" w14:paraId="4A5B069B"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2B6F8960"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70F5E217"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23EF91BB"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38B672B3" w14:textId="77777777" w:rsidR="00792156" w:rsidRPr="00792156" w:rsidRDefault="00792156" w:rsidP="00792156">
            <w:pPr>
              <w:jc w:val="center"/>
            </w:pPr>
            <w:r w:rsidRPr="00792156">
              <w:t>1</w:t>
            </w:r>
          </w:p>
        </w:tc>
      </w:tr>
      <w:tr w:rsidR="00792156" w:rsidRPr="00792156" w14:paraId="22B071D5"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21195063"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632DA4E7"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691C21EF"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774EBCDD" w14:textId="77777777" w:rsidR="00792156" w:rsidRPr="00792156" w:rsidRDefault="00792156" w:rsidP="00792156">
            <w:pPr>
              <w:jc w:val="center"/>
            </w:pPr>
            <w:r w:rsidRPr="00792156">
              <w:t>1</w:t>
            </w:r>
          </w:p>
        </w:tc>
      </w:tr>
      <w:tr w:rsidR="00792156" w:rsidRPr="00792156" w14:paraId="64A1AACC"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660BC27B"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6C30DB2C"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295515CE"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40324C30" w14:textId="77777777" w:rsidR="00792156" w:rsidRPr="00792156" w:rsidRDefault="00792156" w:rsidP="00792156">
            <w:pPr>
              <w:jc w:val="center"/>
            </w:pPr>
            <w:r w:rsidRPr="00792156">
              <w:t>4 370*</w:t>
            </w:r>
          </w:p>
        </w:tc>
      </w:tr>
    </w:tbl>
    <w:p w14:paraId="29223A63"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2126BF7C"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668CB184" w14:textId="77777777" w:rsidR="00355BE6" w:rsidRDefault="00792156" w:rsidP="00355BE6">
      <w:pPr>
        <w:ind w:left="142" w:right="-108"/>
        <w:jc w:val="center"/>
        <w:rPr>
          <w:sz w:val="28"/>
          <w:szCs w:val="28"/>
        </w:rPr>
      </w:pPr>
      <w:r w:rsidRPr="00792156">
        <w:rPr>
          <w:sz w:val="28"/>
          <w:szCs w:val="28"/>
        </w:rPr>
        <w:lastRenderedPageBreak/>
        <w:t>Участок ВОЛС ВЛ 220 кВ ПС «Радищево» - ПС «Омега»</w:t>
      </w:r>
    </w:p>
    <w:p w14:paraId="3E82FB02" w14:textId="77777777" w:rsidR="00792156" w:rsidRPr="00792156" w:rsidRDefault="00792156" w:rsidP="00355BE6">
      <w:pPr>
        <w:ind w:left="142" w:right="-108"/>
        <w:jc w:val="center"/>
        <w:rPr>
          <w:sz w:val="28"/>
          <w:szCs w:val="28"/>
        </w:rPr>
      </w:pPr>
      <w:r w:rsidRPr="00792156">
        <w:rPr>
          <w:sz w:val="28"/>
          <w:szCs w:val="28"/>
        </w:rPr>
        <w:t>(опора № 175 – опора № 177)</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5609948F"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41E43E57"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6C385570"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48328E9E"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569610A6" w14:textId="77777777" w:rsidR="00792156" w:rsidRPr="00792156" w:rsidRDefault="00792156" w:rsidP="00792156">
            <w:pPr>
              <w:jc w:val="center"/>
            </w:pPr>
            <w:r w:rsidRPr="00792156">
              <w:t>Кол-во</w:t>
            </w:r>
          </w:p>
        </w:tc>
      </w:tr>
      <w:tr w:rsidR="00792156" w:rsidRPr="00792156" w14:paraId="1F505942"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48950D23"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1925D3BB"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5B386282"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1D27EA33" w14:textId="77777777" w:rsidR="00792156" w:rsidRPr="00792156" w:rsidRDefault="00792156" w:rsidP="00792156">
            <w:pPr>
              <w:jc w:val="center"/>
            </w:pPr>
            <w:r w:rsidRPr="00792156">
              <w:t>единиц</w:t>
            </w:r>
          </w:p>
        </w:tc>
      </w:tr>
      <w:tr w:rsidR="00792156" w:rsidRPr="00792156" w14:paraId="768766DD"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687CEB54"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1B5CD1C1"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52E7A397"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1B7BC6D4" w14:textId="77777777" w:rsidR="00792156" w:rsidRPr="00792156" w:rsidRDefault="00792156" w:rsidP="00792156">
            <w:pPr>
              <w:jc w:val="center"/>
            </w:pPr>
            <w:r w:rsidRPr="00792156">
              <w:t>2</w:t>
            </w:r>
          </w:p>
        </w:tc>
      </w:tr>
      <w:tr w:rsidR="00792156" w:rsidRPr="00792156" w14:paraId="1CEFBE22"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438220CC"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72311D54"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613F1CF2"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4D464C73" w14:textId="77777777" w:rsidR="00792156" w:rsidRPr="00792156" w:rsidRDefault="00792156" w:rsidP="00792156">
            <w:pPr>
              <w:jc w:val="center"/>
            </w:pPr>
            <w:r w:rsidRPr="00792156">
              <w:t>2</w:t>
            </w:r>
          </w:p>
        </w:tc>
      </w:tr>
      <w:tr w:rsidR="00792156" w:rsidRPr="00792156" w14:paraId="3FCD11A7"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345DD679"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0EF9BBAC"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1DA1758D"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56276150" w14:textId="77777777" w:rsidR="00792156" w:rsidRPr="00792156" w:rsidRDefault="00792156" w:rsidP="00792156">
            <w:pPr>
              <w:jc w:val="center"/>
            </w:pPr>
            <w:r w:rsidRPr="00792156">
              <w:t>2</w:t>
            </w:r>
          </w:p>
        </w:tc>
      </w:tr>
      <w:tr w:rsidR="00792156" w:rsidRPr="00792156" w14:paraId="3ADB2EAB"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392B1A78"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45A34F86"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252EB108"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0B4A4239" w14:textId="77777777" w:rsidR="00792156" w:rsidRPr="00792156" w:rsidRDefault="00792156" w:rsidP="00792156">
            <w:pPr>
              <w:jc w:val="center"/>
              <w:rPr>
                <w:lang w:val="en-US"/>
              </w:rPr>
            </w:pPr>
            <w:r w:rsidRPr="00792156">
              <w:rPr>
                <w:lang w:val="en-US"/>
              </w:rPr>
              <w:t>2</w:t>
            </w:r>
          </w:p>
        </w:tc>
      </w:tr>
      <w:tr w:rsidR="00792156" w:rsidRPr="00792156" w14:paraId="0BC84B67"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059A252D"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0590D4AA"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203B42C5"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1C7D3E35" w14:textId="77777777" w:rsidR="00792156" w:rsidRPr="00792156" w:rsidRDefault="00792156" w:rsidP="00792156">
            <w:pPr>
              <w:jc w:val="center"/>
            </w:pPr>
            <w:r w:rsidRPr="00792156">
              <w:t>2</w:t>
            </w:r>
          </w:p>
        </w:tc>
      </w:tr>
      <w:tr w:rsidR="00792156" w:rsidRPr="00792156" w14:paraId="1950CB56"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1E016139"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35FB8107"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0C91C1A9"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4EBF3B3F" w14:textId="77777777" w:rsidR="00792156" w:rsidRPr="00792156" w:rsidRDefault="00792156" w:rsidP="00792156">
            <w:pPr>
              <w:jc w:val="center"/>
            </w:pPr>
            <w:r w:rsidRPr="00792156">
              <w:t>1</w:t>
            </w:r>
          </w:p>
        </w:tc>
      </w:tr>
      <w:tr w:rsidR="00792156" w:rsidRPr="00792156" w14:paraId="01C7E938"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4B9567DA"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3DBDE638"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3935CBE2"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5FDB7943" w14:textId="77777777" w:rsidR="00792156" w:rsidRPr="00792156" w:rsidRDefault="00792156" w:rsidP="00792156">
            <w:pPr>
              <w:jc w:val="center"/>
            </w:pPr>
            <w:r w:rsidRPr="00792156">
              <w:t>1</w:t>
            </w:r>
          </w:p>
        </w:tc>
      </w:tr>
      <w:tr w:rsidR="00792156" w:rsidRPr="00792156" w14:paraId="560EB700"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6D4AAFB4"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65438C98"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6B758BE4"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1784A084" w14:textId="77777777" w:rsidR="00792156" w:rsidRPr="00792156" w:rsidRDefault="00792156" w:rsidP="00792156">
            <w:pPr>
              <w:jc w:val="center"/>
            </w:pPr>
            <w:r w:rsidRPr="00792156">
              <w:t>400*</w:t>
            </w:r>
          </w:p>
        </w:tc>
      </w:tr>
    </w:tbl>
    <w:p w14:paraId="0D8F6D0B"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52570401" w14:textId="77777777" w:rsid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6F417F5D" w14:textId="77777777" w:rsidR="00355BE6" w:rsidRPr="00792156" w:rsidRDefault="00355BE6" w:rsidP="00792156">
      <w:pPr>
        <w:tabs>
          <w:tab w:val="left" w:pos="284"/>
          <w:tab w:val="left" w:pos="2302"/>
          <w:tab w:val="left" w:pos="3459"/>
          <w:tab w:val="left" w:pos="4593"/>
          <w:tab w:val="left" w:pos="5783"/>
          <w:tab w:val="left" w:pos="6917"/>
          <w:tab w:val="left" w:pos="8051"/>
        </w:tabs>
        <w:ind w:left="720" w:hanging="720"/>
        <w:contextualSpacing/>
        <w:jc w:val="both"/>
      </w:pPr>
    </w:p>
    <w:p w14:paraId="3EC00D4B" w14:textId="77777777" w:rsidR="00355BE6" w:rsidRDefault="00792156" w:rsidP="00355BE6">
      <w:pPr>
        <w:ind w:left="142" w:right="-108"/>
        <w:jc w:val="center"/>
        <w:rPr>
          <w:sz w:val="28"/>
          <w:szCs w:val="28"/>
        </w:rPr>
      </w:pPr>
      <w:r w:rsidRPr="00792156">
        <w:rPr>
          <w:sz w:val="28"/>
          <w:szCs w:val="28"/>
        </w:rPr>
        <w:t>Участок ВОЛС ВЛ 220 кВ ПС «Радищево» - ПС «Омега»</w:t>
      </w:r>
    </w:p>
    <w:p w14:paraId="68CACF7C" w14:textId="77777777" w:rsidR="00792156" w:rsidRPr="00792156" w:rsidRDefault="00792156" w:rsidP="00355BE6">
      <w:pPr>
        <w:ind w:left="142" w:right="-108"/>
        <w:jc w:val="center"/>
        <w:rPr>
          <w:sz w:val="28"/>
          <w:szCs w:val="28"/>
        </w:rPr>
      </w:pPr>
      <w:r w:rsidRPr="00792156">
        <w:rPr>
          <w:sz w:val="28"/>
          <w:szCs w:val="28"/>
        </w:rPr>
        <w:t>(опора № 177 – портал ПС)</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13B0AA20"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4786AEB3"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14E8DD06"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4473FA68"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305A4FB5" w14:textId="77777777" w:rsidR="00792156" w:rsidRPr="00792156" w:rsidRDefault="00792156" w:rsidP="00792156">
            <w:pPr>
              <w:jc w:val="center"/>
            </w:pPr>
            <w:r w:rsidRPr="00792156">
              <w:t>Кол-во</w:t>
            </w:r>
          </w:p>
        </w:tc>
      </w:tr>
      <w:tr w:rsidR="00792156" w:rsidRPr="00792156" w14:paraId="68CCBDCF"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7B7B3928"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414CA1D3"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33E903E1"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0D469B9E" w14:textId="77777777" w:rsidR="00792156" w:rsidRPr="00792156" w:rsidRDefault="00792156" w:rsidP="00792156">
            <w:pPr>
              <w:jc w:val="center"/>
            </w:pPr>
            <w:r w:rsidRPr="00792156">
              <w:t>единиц</w:t>
            </w:r>
          </w:p>
        </w:tc>
      </w:tr>
      <w:tr w:rsidR="00792156" w:rsidRPr="00792156" w14:paraId="3895A3B8"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119A9DFF"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73ABF369" w14:textId="77777777" w:rsidR="00792156" w:rsidRPr="00792156" w:rsidRDefault="00792156" w:rsidP="00792156">
            <w:r w:rsidRPr="00792156">
              <w:rPr>
                <w:lang w:bidi="ru-RU"/>
              </w:rPr>
              <w:t xml:space="preserve">Демонтаж кабеля на ВЛ 220 кВ </w:t>
            </w:r>
          </w:p>
        </w:tc>
        <w:tc>
          <w:tcPr>
            <w:tcW w:w="1701" w:type="dxa"/>
            <w:tcBorders>
              <w:top w:val="single" w:sz="4" w:space="0" w:color="auto"/>
              <w:left w:val="nil"/>
              <w:bottom w:val="single" w:sz="4" w:space="0" w:color="auto"/>
              <w:right w:val="single" w:sz="4" w:space="0" w:color="auto"/>
            </w:tcBorders>
            <w:vAlign w:val="center"/>
            <w:hideMark/>
          </w:tcPr>
          <w:p w14:paraId="26A5F0B1"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470F7F5B" w14:textId="77777777" w:rsidR="00792156" w:rsidRPr="00792156" w:rsidRDefault="00792156" w:rsidP="00792156">
            <w:pPr>
              <w:jc w:val="center"/>
            </w:pPr>
            <w:r w:rsidRPr="00792156">
              <w:t>13</w:t>
            </w:r>
          </w:p>
        </w:tc>
      </w:tr>
      <w:tr w:rsidR="00792156" w:rsidRPr="00792156" w14:paraId="22041909"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5FB6A5A1"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7CFCFEE1" w14:textId="77777777" w:rsidR="00792156" w:rsidRPr="00792156" w:rsidRDefault="00792156" w:rsidP="00792156">
            <w:pPr>
              <w:rPr>
                <w:lang w:bidi="ru-RU"/>
              </w:rPr>
            </w:pPr>
            <w:r w:rsidRPr="00792156">
              <w:rPr>
                <w:lang w:bidi="ru-RU"/>
              </w:rPr>
              <w:t xml:space="preserve">Протяжка лидер-троса для подвески кабеля на ВЛ 220 кВ </w:t>
            </w:r>
          </w:p>
        </w:tc>
        <w:tc>
          <w:tcPr>
            <w:tcW w:w="1701" w:type="dxa"/>
            <w:tcBorders>
              <w:top w:val="nil"/>
              <w:left w:val="nil"/>
              <w:bottom w:val="single" w:sz="4" w:space="0" w:color="auto"/>
              <w:right w:val="single" w:sz="4" w:space="0" w:color="auto"/>
            </w:tcBorders>
            <w:noWrap/>
            <w:vAlign w:val="center"/>
            <w:hideMark/>
          </w:tcPr>
          <w:p w14:paraId="10CB0570"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579C4B5D" w14:textId="77777777" w:rsidR="00792156" w:rsidRPr="00792156" w:rsidRDefault="00792156" w:rsidP="00792156">
            <w:pPr>
              <w:jc w:val="center"/>
            </w:pPr>
            <w:r w:rsidRPr="00792156">
              <w:t>13</w:t>
            </w:r>
          </w:p>
        </w:tc>
      </w:tr>
      <w:tr w:rsidR="00792156" w:rsidRPr="00792156" w14:paraId="3DAB8D83"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1241377A"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6AFA088D" w14:textId="77777777" w:rsidR="00792156" w:rsidRPr="00792156" w:rsidRDefault="00792156" w:rsidP="00792156">
            <w:pPr>
              <w:rPr>
                <w:lang w:bidi="ru-RU"/>
              </w:rPr>
            </w:pPr>
            <w:r w:rsidRPr="00792156">
              <w:rPr>
                <w:lang w:bidi="ru-RU"/>
              </w:rPr>
              <w:t xml:space="preserve">Подвеска кабеля на ВЛ 220 кВ </w:t>
            </w:r>
          </w:p>
        </w:tc>
        <w:tc>
          <w:tcPr>
            <w:tcW w:w="1701" w:type="dxa"/>
            <w:tcBorders>
              <w:top w:val="nil"/>
              <w:left w:val="nil"/>
              <w:bottom w:val="single" w:sz="4" w:space="0" w:color="auto"/>
              <w:right w:val="single" w:sz="4" w:space="0" w:color="auto"/>
            </w:tcBorders>
            <w:vAlign w:val="center"/>
            <w:hideMark/>
          </w:tcPr>
          <w:p w14:paraId="15270322"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14AFF736" w14:textId="77777777" w:rsidR="00792156" w:rsidRPr="00792156" w:rsidRDefault="00792156" w:rsidP="00792156">
            <w:pPr>
              <w:jc w:val="center"/>
            </w:pPr>
            <w:r w:rsidRPr="00792156">
              <w:t>13</w:t>
            </w:r>
          </w:p>
        </w:tc>
      </w:tr>
      <w:tr w:rsidR="00792156" w:rsidRPr="00792156" w14:paraId="277C991D"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7960AB96"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0CA380E6"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77949E24"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1B83B9D3" w14:textId="77777777" w:rsidR="00792156" w:rsidRPr="00792156" w:rsidRDefault="00792156" w:rsidP="00792156">
            <w:pPr>
              <w:jc w:val="center"/>
              <w:rPr>
                <w:lang w:val="en-US"/>
              </w:rPr>
            </w:pPr>
            <w:r w:rsidRPr="00792156">
              <w:rPr>
                <w:lang w:val="en-US"/>
              </w:rPr>
              <w:t>1</w:t>
            </w:r>
          </w:p>
        </w:tc>
      </w:tr>
      <w:tr w:rsidR="00792156" w:rsidRPr="00792156" w14:paraId="66746DFD"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720AAF9F"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1F00488C"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68EBD7FB"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3AC9B012" w14:textId="77777777" w:rsidR="00792156" w:rsidRPr="00792156" w:rsidRDefault="00792156" w:rsidP="00792156">
            <w:pPr>
              <w:jc w:val="center"/>
            </w:pPr>
            <w:r w:rsidRPr="00792156">
              <w:t>1</w:t>
            </w:r>
          </w:p>
        </w:tc>
      </w:tr>
      <w:tr w:rsidR="00792156" w:rsidRPr="00792156" w14:paraId="20C628D9"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1BAC7FBE"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43AD6707"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6E564A90"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7F775A0A" w14:textId="77777777" w:rsidR="00792156" w:rsidRPr="00792156" w:rsidRDefault="00792156" w:rsidP="00792156">
            <w:pPr>
              <w:jc w:val="center"/>
            </w:pPr>
            <w:r w:rsidRPr="00792156">
              <w:t>1</w:t>
            </w:r>
          </w:p>
        </w:tc>
      </w:tr>
      <w:tr w:rsidR="00792156" w:rsidRPr="00792156" w14:paraId="6A238E7F"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6D19C001"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0FE7E8E4"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4EDE367D"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3DDD3413" w14:textId="77777777" w:rsidR="00792156" w:rsidRPr="00792156" w:rsidRDefault="00792156" w:rsidP="00792156">
            <w:pPr>
              <w:jc w:val="center"/>
            </w:pPr>
            <w:r w:rsidRPr="00792156">
              <w:t>1</w:t>
            </w:r>
          </w:p>
        </w:tc>
      </w:tr>
      <w:tr w:rsidR="00792156" w:rsidRPr="00792156" w14:paraId="487BB53C"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711E96EB"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3D90AE15"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72732714"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46AF2719" w14:textId="77777777" w:rsidR="00792156" w:rsidRPr="00792156" w:rsidRDefault="00792156" w:rsidP="00792156">
            <w:pPr>
              <w:jc w:val="center"/>
            </w:pPr>
            <w:r w:rsidRPr="00792156">
              <w:t>4 355*</w:t>
            </w:r>
          </w:p>
        </w:tc>
      </w:tr>
    </w:tbl>
    <w:p w14:paraId="4CE49FC1"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79D18A99" w14:textId="77777777" w:rsidR="00792156" w:rsidRPr="00792156" w:rsidRDefault="00792156" w:rsidP="00792156"/>
    <w:p w14:paraId="76BF0777" w14:textId="77777777" w:rsidR="00157CC6" w:rsidRPr="004B455A" w:rsidRDefault="00157CC6" w:rsidP="00157CC6">
      <w:pPr>
        <w:jc w:val="both"/>
        <w:rPr>
          <w:sz w:val="26"/>
          <w:szCs w:val="26"/>
        </w:rPr>
      </w:pPr>
      <w:r w:rsidRPr="004B455A">
        <w:rPr>
          <w:sz w:val="26"/>
          <w:szCs w:val="26"/>
        </w:rPr>
        <w:t xml:space="preserve">Начальник службы развития </w:t>
      </w:r>
      <w:r w:rsidRPr="004B455A">
        <w:rPr>
          <w:sz w:val="26"/>
          <w:szCs w:val="26"/>
        </w:rPr>
        <w:tab/>
      </w:r>
      <w:r w:rsidRPr="004B455A">
        <w:rPr>
          <w:sz w:val="26"/>
          <w:szCs w:val="26"/>
        </w:rPr>
        <w:tab/>
      </w:r>
      <w:r w:rsidRPr="004B455A">
        <w:rPr>
          <w:sz w:val="26"/>
          <w:szCs w:val="26"/>
        </w:rPr>
        <w:tab/>
      </w:r>
      <w:r w:rsidRPr="004B455A">
        <w:rPr>
          <w:sz w:val="26"/>
          <w:szCs w:val="26"/>
        </w:rPr>
        <w:tab/>
      </w:r>
      <w:r w:rsidRPr="004B455A">
        <w:rPr>
          <w:sz w:val="26"/>
          <w:szCs w:val="26"/>
        </w:rPr>
        <w:tab/>
      </w:r>
      <w:r w:rsidRPr="004B455A">
        <w:rPr>
          <w:sz w:val="26"/>
          <w:szCs w:val="26"/>
        </w:rPr>
        <w:tab/>
      </w:r>
      <w:r w:rsidRPr="004B455A">
        <w:rPr>
          <w:sz w:val="26"/>
          <w:szCs w:val="26"/>
        </w:rPr>
        <w:tab/>
      </w:r>
      <w:r w:rsidRPr="004B455A">
        <w:rPr>
          <w:sz w:val="26"/>
          <w:szCs w:val="26"/>
        </w:rPr>
        <w:tab/>
        <w:t xml:space="preserve">  Я.В. Фролов</w:t>
      </w:r>
    </w:p>
    <w:p w14:paraId="198E520D" w14:textId="77777777" w:rsidR="00157CC6" w:rsidRPr="007B10DA" w:rsidRDefault="00157CC6" w:rsidP="00157CC6">
      <w:pPr>
        <w:suppressAutoHyphens/>
        <w:spacing w:line="276" w:lineRule="auto"/>
        <w:jc w:val="both"/>
        <w:rPr>
          <w:b/>
          <w:sz w:val="28"/>
          <w:szCs w:val="28"/>
        </w:rPr>
      </w:pPr>
      <w:r w:rsidRPr="004B455A">
        <w:rPr>
          <w:sz w:val="26"/>
          <w:szCs w:val="26"/>
        </w:rPr>
        <w:t>систем связи</w:t>
      </w:r>
    </w:p>
    <w:p w14:paraId="03EE6CE8" w14:textId="77777777" w:rsidR="00952E77" w:rsidRDefault="00952E77">
      <w:pPr>
        <w:rPr>
          <w:lang w:bidi="ru-RU"/>
        </w:rPr>
      </w:pPr>
      <w:r>
        <w:rPr>
          <w:lang w:bidi="ru-RU"/>
        </w:rPr>
        <w:br w:type="page"/>
      </w:r>
    </w:p>
    <w:p w14:paraId="6CD4ABE3" w14:textId="77777777" w:rsidR="00794576" w:rsidRPr="00054096" w:rsidRDefault="00794576" w:rsidP="00794576">
      <w:pPr>
        <w:tabs>
          <w:tab w:val="right" w:pos="9540"/>
        </w:tabs>
        <w:ind w:left="5954"/>
        <w:rPr>
          <w:sz w:val="28"/>
          <w:szCs w:val="28"/>
        </w:rPr>
      </w:pPr>
      <w:r w:rsidRPr="00054096">
        <w:rPr>
          <w:sz w:val="28"/>
          <w:szCs w:val="28"/>
        </w:rPr>
        <w:lastRenderedPageBreak/>
        <w:t>Приложение № 2</w:t>
      </w:r>
    </w:p>
    <w:p w14:paraId="35D318BB" w14:textId="77777777" w:rsidR="00794576" w:rsidRPr="00054096" w:rsidRDefault="00794576" w:rsidP="00794576">
      <w:pPr>
        <w:tabs>
          <w:tab w:val="right" w:pos="9540"/>
        </w:tabs>
        <w:ind w:left="5954"/>
        <w:rPr>
          <w:sz w:val="28"/>
          <w:szCs w:val="28"/>
        </w:rPr>
      </w:pPr>
      <w:r w:rsidRPr="00054096">
        <w:rPr>
          <w:sz w:val="28"/>
          <w:szCs w:val="28"/>
        </w:rPr>
        <w:t>к Договору №__________________</w:t>
      </w:r>
    </w:p>
    <w:p w14:paraId="7E687BBF" w14:textId="77777777" w:rsidR="00794576" w:rsidRPr="00054096" w:rsidRDefault="00054096" w:rsidP="00794576">
      <w:pPr>
        <w:tabs>
          <w:tab w:val="right" w:pos="9540"/>
        </w:tabs>
        <w:ind w:left="5954"/>
        <w:rPr>
          <w:sz w:val="28"/>
          <w:szCs w:val="28"/>
        </w:rPr>
      </w:pPr>
      <w:r>
        <w:rPr>
          <w:sz w:val="28"/>
          <w:szCs w:val="28"/>
        </w:rPr>
        <w:t xml:space="preserve">от </w:t>
      </w:r>
      <w:r w:rsidR="00355BE6">
        <w:rPr>
          <w:sz w:val="28"/>
          <w:szCs w:val="28"/>
        </w:rPr>
        <w:t>«____» ___________2021</w:t>
      </w:r>
      <w:r w:rsidR="00794576" w:rsidRPr="00054096">
        <w:rPr>
          <w:sz w:val="28"/>
          <w:szCs w:val="28"/>
        </w:rPr>
        <w:t xml:space="preserve"> г.</w:t>
      </w:r>
    </w:p>
    <w:p w14:paraId="096048F9" w14:textId="77777777" w:rsidR="00794576" w:rsidRDefault="00794576" w:rsidP="00794576">
      <w:pPr>
        <w:tabs>
          <w:tab w:val="right" w:pos="9540"/>
        </w:tabs>
        <w:ind w:left="5954"/>
        <w:rPr>
          <w:sz w:val="28"/>
          <w:szCs w:val="28"/>
        </w:rPr>
      </w:pPr>
    </w:p>
    <w:p w14:paraId="4DDC323A" w14:textId="77777777" w:rsidR="00952E77" w:rsidRPr="00054096" w:rsidRDefault="00952E77" w:rsidP="00794576">
      <w:pPr>
        <w:tabs>
          <w:tab w:val="right" w:pos="9540"/>
        </w:tabs>
        <w:ind w:left="5954"/>
        <w:rPr>
          <w:sz w:val="28"/>
          <w:szCs w:val="28"/>
        </w:rPr>
      </w:pPr>
    </w:p>
    <w:p w14:paraId="137FB6A3" w14:textId="77777777" w:rsidR="000375A3" w:rsidRPr="000375A3" w:rsidRDefault="00157CC6" w:rsidP="000375A3">
      <w:pPr>
        <w:tabs>
          <w:tab w:val="right" w:pos="9540"/>
        </w:tabs>
        <w:jc w:val="center"/>
        <w:rPr>
          <w:b/>
          <w:sz w:val="32"/>
          <w:szCs w:val="32"/>
        </w:rPr>
      </w:pPr>
      <w:r w:rsidRPr="000375A3">
        <w:rPr>
          <w:b/>
          <w:sz w:val="32"/>
          <w:szCs w:val="32"/>
        </w:rPr>
        <w:t>Сводный сметный расчет</w:t>
      </w:r>
    </w:p>
    <w:p w14:paraId="258E3D58" w14:textId="77777777" w:rsidR="00701AE4" w:rsidRPr="00792156" w:rsidRDefault="00157CC6" w:rsidP="00701AE4">
      <w:pPr>
        <w:pStyle w:val="21"/>
        <w:widowControl w:val="0"/>
        <w:numPr>
          <w:ilvl w:val="0"/>
          <w:numId w:val="0"/>
        </w:numPr>
        <w:suppressAutoHyphens/>
        <w:spacing w:after="0"/>
        <w:ind w:left="567" w:hanging="567"/>
        <w:jc w:val="center"/>
        <w:rPr>
          <w:sz w:val="28"/>
          <w:szCs w:val="28"/>
        </w:rPr>
      </w:pPr>
      <w:r>
        <w:rPr>
          <w:sz w:val="28"/>
          <w:szCs w:val="28"/>
        </w:rPr>
        <w:t xml:space="preserve">стоимости работ по </w:t>
      </w:r>
      <w:r w:rsidRPr="00792156">
        <w:rPr>
          <w:sz w:val="28"/>
          <w:szCs w:val="28"/>
        </w:rPr>
        <w:t>ре</w:t>
      </w:r>
      <w:r w:rsidR="00701AE4" w:rsidRPr="00792156">
        <w:rPr>
          <w:sz w:val="28"/>
          <w:szCs w:val="28"/>
        </w:rPr>
        <w:t xml:space="preserve">конструкции участков </w:t>
      </w:r>
    </w:p>
    <w:p w14:paraId="5CD4204D" w14:textId="77777777" w:rsidR="00701AE4" w:rsidRDefault="00701AE4" w:rsidP="00701AE4">
      <w:pPr>
        <w:pStyle w:val="21"/>
        <w:widowControl w:val="0"/>
        <w:numPr>
          <w:ilvl w:val="0"/>
          <w:numId w:val="0"/>
        </w:numPr>
        <w:suppressAutoHyphens/>
        <w:spacing w:after="0"/>
        <w:ind w:left="567" w:hanging="567"/>
        <w:jc w:val="center"/>
        <w:rPr>
          <w:sz w:val="28"/>
          <w:szCs w:val="28"/>
        </w:rPr>
      </w:pPr>
      <w:r w:rsidRPr="00792156">
        <w:rPr>
          <w:sz w:val="28"/>
          <w:szCs w:val="28"/>
        </w:rPr>
        <w:t>ВОЛС ТЦ «ШАБОЛОВКА» - ЦКС «ДУБНА» (инв. № 18-27-01000001)</w:t>
      </w:r>
    </w:p>
    <w:p w14:paraId="50E800D0" w14:textId="77777777" w:rsidR="00794576" w:rsidRDefault="00794576" w:rsidP="000375A3">
      <w:pPr>
        <w:tabs>
          <w:tab w:val="right" w:pos="9540"/>
        </w:tabs>
        <w:jc w:val="center"/>
        <w:rPr>
          <w:sz w:val="28"/>
          <w:szCs w:val="28"/>
        </w:rPr>
      </w:pPr>
    </w:p>
    <w:p w14:paraId="6F741968" w14:textId="77777777" w:rsidR="000375A3" w:rsidRDefault="000375A3" w:rsidP="000375A3">
      <w:pPr>
        <w:tabs>
          <w:tab w:val="right" w:pos="9540"/>
        </w:tabs>
        <w:jc w:val="center"/>
        <w:rPr>
          <w:sz w:val="28"/>
          <w:szCs w:val="28"/>
        </w:rPr>
      </w:pPr>
    </w:p>
    <w:p w14:paraId="53FF8F8F" w14:textId="77777777" w:rsidR="000375A3" w:rsidRPr="00794576" w:rsidRDefault="000375A3" w:rsidP="000375A3">
      <w:pPr>
        <w:jc w:val="both"/>
        <w:rPr>
          <w:color w:val="FF0000"/>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010"/>
        <w:gridCol w:w="1566"/>
        <w:gridCol w:w="1572"/>
        <w:gridCol w:w="1569"/>
      </w:tblGrid>
      <w:tr w:rsidR="000375A3" w:rsidRPr="00794576" w14:paraId="105F053C" w14:textId="77777777" w:rsidTr="00015635">
        <w:tc>
          <w:tcPr>
            <w:tcW w:w="568" w:type="dxa"/>
            <w:shd w:val="clear" w:color="auto" w:fill="auto"/>
            <w:vAlign w:val="center"/>
          </w:tcPr>
          <w:p w14:paraId="0E3346A1" w14:textId="77777777" w:rsidR="000375A3" w:rsidRPr="00794576" w:rsidRDefault="000375A3" w:rsidP="004254AD">
            <w:pPr>
              <w:ind w:left="-180" w:firstLine="180"/>
              <w:jc w:val="center"/>
              <w:rPr>
                <w:sz w:val="28"/>
                <w:szCs w:val="28"/>
              </w:rPr>
            </w:pPr>
            <w:r w:rsidRPr="00794576">
              <w:rPr>
                <w:sz w:val="28"/>
                <w:szCs w:val="28"/>
              </w:rPr>
              <w:t>№ п/п</w:t>
            </w:r>
          </w:p>
        </w:tc>
        <w:tc>
          <w:tcPr>
            <w:tcW w:w="5010" w:type="dxa"/>
            <w:shd w:val="clear" w:color="auto" w:fill="auto"/>
            <w:vAlign w:val="center"/>
          </w:tcPr>
          <w:p w14:paraId="6029549F" w14:textId="77777777" w:rsidR="000375A3" w:rsidRPr="00794576" w:rsidRDefault="000375A3" w:rsidP="004254AD">
            <w:pPr>
              <w:jc w:val="center"/>
              <w:rPr>
                <w:sz w:val="28"/>
                <w:szCs w:val="28"/>
              </w:rPr>
            </w:pPr>
            <w:r w:rsidRPr="00794576">
              <w:rPr>
                <w:sz w:val="28"/>
                <w:szCs w:val="28"/>
              </w:rPr>
              <w:t>Наименование участка</w:t>
            </w:r>
          </w:p>
        </w:tc>
        <w:tc>
          <w:tcPr>
            <w:tcW w:w="1566" w:type="dxa"/>
            <w:shd w:val="clear" w:color="auto" w:fill="auto"/>
            <w:vAlign w:val="center"/>
          </w:tcPr>
          <w:p w14:paraId="2CA03234" w14:textId="77777777" w:rsidR="000375A3" w:rsidRPr="00794576" w:rsidRDefault="000375A3" w:rsidP="004254AD">
            <w:pPr>
              <w:jc w:val="center"/>
              <w:rPr>
                <w:sz w:val="28"/>
                <w:szCs w:val="28"/>
              </w:rPr>
            </w:pPr>
            <w:r w:rsidRPr="00794576">
              <w:rPr>
                <w:sz w:val="28"/>
                <w:szCs w:val="28"/>
              </w:rPr>
              <w:t>Цена, руб. коп.</w:t>
            </w:r>
          </w:p>
        </w:tc>
        <w:tc>
          <w:tcPr>
            <w:tcW w:w="1572" w:type="dxa"/>
            <w:shd w:val="clear" w:color="auto" w:fill="auto"/>
            <w:vAlign w:val="center"/>
          </w:tcPr>
          <w:p w14:paraId="18B2B196" w14:textId="77777777" w:rsidR="000375A3" w:rsidRPr="00794576" w:rsidRDefault="000375A3" w:rsidP="004254AD">
            <w:pPr>
              <w:jc w:val="center"/>
              <w:rPr>
                <w:sz w:val="28"/>
                <w:szCs w:val="28"/>
              </w:rPr>
            </w:pPr>
            <w:r w:rsidRPr="00794576">
              <w:rPr>
                <w:sz w:val="28"/>
                <w:szCs w:val="28"/>
              </w:rPr>
              <w:t>НДС (18%), руб. коп.</w:t>
            </w:r>
          </w:p>
        </w:tc>
        <w:tc>
          <w:tcPr>
            <w:tcW w:w="1569" w:type="dxa"/>
            <w:shd w:val="clear" w:color="auto" w:fill="auto"/>
            <w:vAlign w:val="center"/>
          </w:tcPr>
          <w:p w14:paraId="1A537FEA" w14:textId="77777777" w:rsidR="000375A3" w:rsidRPr="00794576" w:rsidRDefault="000375A3" w:rsidP="004254AD">
            <w:pPr>
              <w:jc w:val="center"/>
              <w:rPr>
                <w:sz w:val="28"/>
                <w:szCs w:val="28"/>
              </w:rPr>
            </w:pPr>
            <w:r w:rsidRPr="00794576">
              <w:rPr>
                <w:sz w:val="28"/>
                <w:szCs w:val="28"/>
              </w:rPr>
              <w:t>Итого с НДС, руб. коп.</w:t>
            </w:r>
          </w:p>
        </w:tc>
      </w:tr>
      <w:tr w:rsidR="000375A3" w:rsidRPr="00794576" w14:paraId="53C660AC" w14:textId="77777777" w:rsidTr="00015635">
        <w:tc>
          <w:tcPr>
            <w:tcW w:w="568" w:type="dxa"/>
            <w:shd w:val="clear" w:color="auto" w:fill="auto"/>
          </w:tcPr>
          <w:p w14:paraId="28587E61" w14:textId="77777777" w:rsidR="000375A3" w:rsidRPr="00794576" w:rsidRDefault="000375A3" w:rsidP="004254AD">
            <w:pPr>
              <w:jc w:val="center"/>
              <w:rPr>
                <w:sz w:val="28"/>
                <w:szCs w:val="28"/>
              </w:rPr>
            </w:pPr>
            <w:r w:rsidRPr="00794576">
              <w:rPr>
                <w:sz w:val="28"/>
                <w:szCs w:val="28"/>
              </w:rPr>
              <w:t>1.</w:t>
            </w:r>
          </w:p>
        </w:tc>
        <w:tc>
          <w:tcPr>
            <w:tcW w:w="5010" w:type="dxa"/>
            <w:shd w:val="clear" w:color="auto" w:fill="auto"/>
          </w:tcPr>
          <w:p w14:paraId="65F50FD3" w14:textId="77777777" w:rsidR="000375A3" w:rsidRPr="00794576" w:rsidRDefault="00792156" w:rsidP="00792156">
            <w:pPr>
              <w:ind w:right="-108"/>
              <w:jc w:val="both"/>
              <w:rPr>
                <w:sz w:val="28"/>
                <w:szCs w:val="28"/>
              </w:rPr>
            </w:pPr>
            <w:r w:rsidRPr="00792156">
              <w:rPr>
                <w:sz w:val="28"/>
                <w:szCs w:val="28"/>
              </w:rPr>
              <w:t>Участок ВОЛС ВЛ 220 кВ ГРЭС «Конаково» - ПС «Радищево» (опора № 32 – опора № 43)</w:t>
            </w:r>
          </w:p>
        </w:tc>
        <w:tc>
          <w:tcPr>
            <w:tcW w:w="1566" w:type="dxa"/>
            <w:shd w:val="clear" w:color="auto" w:fill="auto"/>
            <w:vAlign w:val="center"/>
          </w:tcPr>
          <w:p w14:paraId="056D0186" w14:textId="77777777" w:rsidR="000375A3" w:rsidRPr="00794576" w:rsidRDefault="000375A3" w:rsidP="004254AD">
            <w:pPr>
              <w:jc w:val="right"/>
              <w:rPr>
                <w:sz w:val="28"/>
                <w:szCs w:val="28"/>
              </w:rPr>
            </w:pPr>
          </w:p>
        </w:tc>
        <w:tc>
          <w:tcPr>
            <w:tcW w:w="1572" w:type="dxa"/>
            <w:shd w:val="clear" w:color="auto" w:fill="auto"/>
            <w:vAlign w:val="center"/>
          </w:tcPr>
          <w:p w14:paraId="41E02C6C" w14:textId="77777777" w:rsidR="000375A3" w:rsidRPr="00794576" w:rsidRDefault="000375A3" w:rsidP="004254AD">
            <w:pPr>
              <w:jc w:val="right"/>
              <w:rPr>
                <w:sz w:val="28"/>
                <w:szCs w:val="28"/>
              </w:rPr>
            </w:pPr>
          </w:p>
        </w:tc>
        <w:tc>
          <w:tcPr>
            <w:tcW w:w="1569" w:type="dxa"/>
            <w:shd w:val="clear" w:color="auto" w:fill="auto"/>
            <w:vAlign w:val="center"/>
          </w:tcPr>
          <w:p w14:paraId="501514A8" w14:textId="77777777" w:rsidR="000375A3" w:rsidRPr="00794576" w:rsidRDefault="000375A3" w:rsidP="004254AD">
            <w:pPr>
              <w:jc w:val="right"/>
              <w:rPr>
                <w:sz w:val="28"/>
                <w:szCs w:val="28"/>
              </w:rPr>
            </w:pPr>
          </w:p>
        </w:tc>
      </w:tr>
      <w:tr w:rsidR="000375A3" w:rsidRPr="00794576" w14:paraId="63A0B352" w14:textId="77777777" w:rsidTr="00015635">
        <w:tc>
          <w:tcPr>
            <w:tcW w:w="568" w:type="dxa"/>
            <w:shd w:val="clear" w:color="auto" w:fill="auto"/>
          </w:tcPr>
          <w:p w14:paraId="7C77990C" w14:textId="77777777" w:rsidR="000375A3" w:rsidRPr="00794576" w:rsidRDefault="000375A3" w:rsidP="004254AD">
            <w:pPr>
              <w:jc w:val="center"/>
              <w:rPr>
                <w:sz w:val="28"/>
                <w:szCs w:val="28"/>
              </w:rPr>
            </w:pPr>
            <w:r w:rsidRPr="00794576">
              <w:rPr>
                <w:sz w:val="28"/>
                <w:szCs w:val="28"/>
              </w:rPr>
              <w:t>2.</w:t>
            </w:r>
          </w:p>
        </w:tc>
        <w:tc>
          <w:tcPr>
            <w:tcW w:w="5010" w:type="dxa"/>
            <w:shd w:val="clear" w:color="auto" w:fill="auto"/>
          </w:tcPr>
          <w:p w14:paraId="13375726"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1 – опора № 12)</w:t>
            </w:r>
          </w:p>
          <w:p w14:paraId="4D1714F6" w14:textId="77777777" w:rsidR="000375A3" w:rsidRPr="00794576" w:rsidRDefault="000375A3" w:rsidP="004254AD">
            <w:pPr>
              <w:jc w:val="both"/>
              <w:rPr>
                <w:sz w:val="28"/>
                <w:szCs w:val="28"/>
              </w:rPr>
            </w:pPr>
          </w:p>
        </w:tc>
        <w:tc>
          <w:tcPr>
            <w:tcW w:w="1566" w:type="dxa"/>
            <w:shd w:val="clear" w:color="auto" w:fill="auto"/>
            <w:vAlign w:val="center"/>
          </w:tcPr>
          <w:p w14:paraId="098BF823" w14:textId="77777777" w:rsidR="000375A3" w:rsidRPr="00794576" w:rsidRDefault="000375A3" w:rsidP="004254AD">
            <w:pPr>
              <w:jc w:val="right"/>
              <w:rPr>
                <w:sz w:val="28"/>
                <w:szCs w:val="28"/>
              </w:rPr>
            </w:pPr>
          </w:p>
        </w:tc>
        <w:tc>
          <w:tcPr>
            <w:tcW w:w="1572" w:type="dxa"/>
            <w:shd w:val="clear" w:color="auto" w:fill="auto"/>
            <w:vAlign w:val="center"/>
          </w:tcPr>
          <w:p w14:paraId="59BB173A" w14:textId="77777777" w:rsidR="000375A3" w:rsidRPr="00794576" w:rsidRDefault="000375A3" w:rsidP="004254AD">
            <w:pPr>
              <w:jc w:val="right"/>
              <w:rPr>
                <w:sz w:val="28"/>
                <w:szCs w:val="28"/>
              </w:rPr>
            </w:pPr>
          </w:p>
        </w:tc>
        <w:tc>
          <w:tcPr>
            <w:tcW w:w="1569" w:type="dxa"/>
            <w:shd w:val="clear" w:color="auto" w:fill="auto"/>
            <w:vAlign w:val="center"/>
          </w:tcPr>
          <w:p w14:paraId="7976F4F7" w14:textId="77777777" w:rsidR="000375A3" w:rsidRPr="00794576" w:rsidRDefault="000375A3" w:rsidP="004254AD">
            <w:pPr>
              <w:jc w:val="right"/>
              <w:rPr>
                <w:sz w:val="28"/>
                <w:szCs w:val="28"/>
              </w:rPr>
            </w:pPr>
          </w:p>
        </w:tc>
      </w:tr>
      <w:tr w:rsidR="000375A3" w:rsidRPr="00794576" w14:paraId="64D421A0" w14:textId="77777777" w:rsidTr="00015635">
        <w:tc>
          <w:tcPr>
            <w:tcW w:w="568" w:type="dxa"/>
            <w:shd w:val="clear" w:color="auto" w:fill="auto"/>
          </w:tcPr>
          <w:p w14:paraId="270C39EA" w14:textId="77777777" w:rsidR="000375A3" w:rsidRPr="00794576" w:rsidRDefault="000375A3" w:rsidP="004254AD">
            <w:pPr>
              <w:jc w:val="center"/>
              <w:rPr>
                <w:sz w:val="28"/>
                <w:szCs w:val="28"/>
              </w:rPr>
            </w:pPr>
            <w:r w:rsidRPr="00794576">
              <w:rPr>
                <w:sz w:val="28"/>
                <w:szCs w:val="28"/>
              </w:rPr>
              <w:t>3.</w:t>
            </w:r>
          </w:p>
        </w:tc>
        <w:tc>
          <w:tcPr>
            <w:tcW w:w="5010" w:type="dxa"/>
            <w:shd w:val="clear" w:color="auto" w:fill="auto"/>
          </w:tcPr>
          <w:p w14:paraId="1B1699C8"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16 – опора № 30)</w:t>
            </w:r>
          </w:p>
          <w:p w14:paraId="4D1643FB" w14:textId="77777777" w:rsidR="000375A3" w:rsidRPr="00794576" w:rsidRDefault="000375A3" w:rsidP="004254AD">
            <w:pPr>
              <w:jc w:val="both"/>
              <w:rPr>
                <w:sz w:val="28"/>
                <w:szCs w:val="28"/>
              </w:rPr>
            </w:pPr>
          </w:p>
        </w:tc>
        <w:tc>
          <w:tcPr>
            <w:tcW w:w="1566" w:type="dxa"/>
            <w:shd w:val="clear" w:color="auto" w:fill="auto"/>
            <w:vAlign w:val="center"/>
          </w:tcPr>
          <w:p w14:paraId="6A3AC21B" w14:textId="77777777" w:rsidR="000375A3" w:rsidRPr="00794576" w:rsidRDefault="000375A3" w:rsidP="004254AD">
            <w:pPr>
              <w:jc w:val="right"/>
              <w:rPr>
                <w:sz w:val="28"/>
                <w:szCs w:val="28"/>
              </w:rPr>
            </w:pPr>
          </w:p>
        </w:tc>
        <w:tc>
          <w:tcPr>
            <w:tcW w:w="1572" w:type="dxa"/>
            <w:shd w:val="clear" w:color="auto" w:fill="auto"/>
            <w:vAlign w:val="center"/>
          </w:tcPr>
          <w:p w14:paraId="6B358269" w14:textId="77777777" w:rsidR="000375A3" w:rsidRPr="00794576" w:rsidRDefault="000375A3" w:rsidP="004254AD">
            <w:pPr>
              <w:jc w:val="right"/>
              <w:rPr>
                <w:sz w:val="28"/>
                <w:szCs w:val="28"/>
              </w:rPr>
            </w:pPr>
          </w:p>
        </w:tc>
        <w:tc>
          <w:tcPr>
            <w:tcW w:w="1569" w:type="dxa"/>
            <w:shd w:val="clear" w:color="auto" w:fill="auto"/>
            <w:vAlign w:val="center"/>
          </w:tcPr>
          <w:p w14:paraId="7ED8F8F7" w14:textId="77777777" w:rsidR="000375A3" w:rsidRPr="00794576" w:rsidRDefault="000375A3" w:rsidP="004254AD">
            <w:pPr>
              <w:jc w:val="right"/>
              <w:rPr>
                <w:sz w:val="28"/>
                <w:szCs w:val="28"/>
              </w:rPr>
            </w:pPr>
          </w:p>
        </w:tc>
      </w:tr>
      <w:tr w:rsidR="000375A3" w:rsidRPr="00794576" w14:paraId="16314F53" w14:textId="77777777" w:rsidTr="00015635">
        <w:tc>
          <w:tcPr>
            <w:tcW w:w="568" w:type="dxa"/>
            <w:shd w:val="clear" w:color="auto" w:fill="auto"/>
          </w:tcPr>
          <w:p w14:paraId="391AE7BE" w14:textId="77777777" w:rsidR="000375A3" w:rsidRPr="00794576" w:rsidRDefault="000375A3" w:rsidP="004254AD">
            <w:pPr>
              <w:jc w:val="center"/>
              <w:rPr>
                <w:sz w:val="28"/>
                <w:szCs w:val="28"/>
              </w:rPr>
            </w:pPr>
            <w:r w:rsidRPr="00794576">
              <w:rPr>
                <w:sz w:val="28"/>
                <w:szCs w:val="28"/>
              </w:rPr>
              <w:t>4.</w:t>
            </w:r>
          </w:p>
        </w:tc>
        <w:tc>
          <w:tcPr>
            <w:tcW w:w="5010" w:type="dxa"/>
            <w:shd w:val="clear" w:color="auto" w:fill="auto"/>
          </w:tcPr>
          <w:p w14:paraId="58393E16"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32 – опора № 45)</w:t>
            </w:r>
          </w:p>
          <w:p w14:paraId="270FB892" w14:textId="77777777" w:rsidR="000375A3" w:rsidRPr="00794576" w:rsidRDefault="000375A3" w:rsidP="004254AD">
            <w:pPr>
              <w:jc w:val="both"/>
              <w:rPr>
                <w:sz w:val="28"/>
                <w:szCs w:val="28"/>
              </w:rPr>
            </w:pPr>
          </w:p>
        </w:tc>
        <w:tc>
          <w:tcPr>
            <w:tcW w:w="1566" w:type="dxa"/>
            <w:shd w:val="clear" w:color="auto" w:fill="auto"/>
            <w:vAlign w:val="center"/>
          </w:tcPr>
          <w:p w14:paraId="21288611" w14:textId="77777777" w:rsidR="000375A3" w:rsidRPr="00794576" w:rsidRDefault="000375A3" w:rsidP="004254AD">
            <w:pPr>
              <w:jc w:val="right"/>
              <w:rPr>
                <w:sz w:val="28"/>
                <w:szCs w:val="28"/>
              </w:rPr>
            </w:pPr>
          </w:p>
        </w:tc>
        <w:tc>
          <w:tcPr>
            <w:tcW w:w="1572" w:type="dxa"/>
            <w:shd w:val="clear" w:color="auto" w:fill="auto"/>
            <w:vAlign w:val="center"/>
          </w:tcPr>
          <w:p w14:paraId="2AAC0987" w14:textId="77777777" w:rsidR="000375A3" w:rsidRPr="00794576" w:rsidRDefault="000375A3" w:rsidP="004254AD">
            <w:pPr>
              <w:jc w:val="right"/>
              <w:rPr>
                <w:sz w:val="28"/>
                <w:szCs w:val="28"/>
              </w:rPr>
            </w:pPr>
          </w:p>
        </w:tc>
        <w:tc>
          <w:tcPr>
            <w:tcW w:w="1569" w:type="dxa"/>
            <w:shd w:val="clear" w:color="auto" w:fill="auto"/>
            <w:vAlign w:val="center"/>
          </w:tcPr>
          <w:p w14:paraId="24F6413C" w14:textId="77777777" w:rsidR="000375A3" w:rsidRPr="00794576" w:rsidRDefault="000375A3" w:rsidP="004254AD">
            <w:pPr>
              <w:jc w:val="right"/>
              <w:rPr>
                <w:sz w:val="28"/>
                <w:szCs w:val="28"/>
              </w:rPr>
            </w:pPr>
          </w:p>
        </w:tc>
      </w:tr>
      <w:tr w:rsidR="000375A3" w:rsidRPr="00794576" w14:paraId="60F18F75" w14:textId="77777777" w:rsidTr="00015635">
        <w:tc>
          <w:tcPr>
            <w:tcW w:w="568" w:type="dxa"/>
            <w:shd w:val="clear" w:color="auto" w:fill="auto"/>
          </w:tcPr>
          <w:p w14:paraId="7CBCE34A" w14:textId="77777777" w:rsidR="000375A3" w:rsidRPr="00794576" w:rsidRDefault="000375A3" w:rsidP="004254AD">
            <w:pPr>
              <w:jc w:val="center"/>
              <w:rPr>
                <w:sz w:val="28"/>
                <w:szCs w:val="28"/>
              </w:rPr>
            </w:pPr>
            <w:r>
              <w:rPr>
                <w:sz w:val="28"/>
                <w:szCs w:val="28"/>
              </w:rPr>
              <w:t>5.</w:t>
            </w:r>
          </w:p>
        </w:tc>
        <w:tc>
          <w:tcPr>
            <w:tcW w:w="5010" w:type="dxa"/>
            <w:shd w:val="clear" w:color="auto" w:fill="auto"/>
          </w:tcPr>
          <w:p w14:paraId="75687A4D"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45 – опора № 57)</w:t>
            </w:r>
          </w:p>
          <w:p w14:paraId="4428D5E2" w14:textId="77777777" w:rsidR="000375A3" w:rsidRPr="005509EF" w:rsidRDefault="000375A3" w:rsidP="004254AD">
            <w:pPr>
              <w:jc w:val="both"/>
              <w:rPr>
                <w:sz w:val="28"/>
                <w:szCs w:val="28"/>
              </w:rPr>
            </w:pPr>
          </w:p>
        </w:tc>
        <w:tc>
          <w:tcPr>
            <w:tcW w:w="1566" w:type="dxa"/>
            <w:shd w:val="clear" w:color="auto" w:fill="auto"/>
            <w:vAlign w:val="center"/>
          </w:tcPr>
          <w:p w14:paraId="6DA206F5" w14:textId="77777777" w:rsidR="000375A3" w:rsidRPr="00794576" w:rsidRDefault="000375A3" w:rsidP="004254AD">
            <w:pPr>
              <w:jc w:val="right"/>
              <w:rPr>
                <w:sz w:val="28"/>
                <w:szCs w:val="28"/>
              </w:rPr>
            </w:pPr>
          </w:p>
        </w:tc>
        <w:tc>
          <w:tcPr>
            <w:tcW w:w="1572" w:type="dxa"/>
            <w:shd w:val="clear" w:color="auto" w:fill="auto"/>
            <w:vAlign w:val="center"/>
          </w:tcPr>
          <w:p w14:paraId="7BF1C642" w14:textId="77777777" w:rsidR="000375A3" w:rsidRPr="00794576" w:rsidRDefault="000375A3" w:rsidP="004254AD">
            <w:pPr>
              <w:jc w:val="right"/>
              <w:rPr>
                <w:sz w:val="28"/>
                <w:szCs w:val="28"/>
              </w:rPr>
            </w:pPr>
          </w:p>
        </w:tc>
        <w:tc>
          <w:tcPr>
            <w:tcW w:w="1569" w:type="dxa"/>
            <w:shd w:val="clear" w:color="auto" w:fill="auto"/>
            <w:vAlign w:val="center"/>
          </w:tcPr>
          <w:p w14:paraId="054FC97E" w14:textId="77777777" w:rsidR="000375A3" w:rsidRPr="00794576" w:rsidRDefault="000375A3" w:rsidP="004254AD">
            <w:pPr>
              <w:jc w:val="right"/>
              <w:rPr>
                <w:sz w:val="28"/>
                <w:szCs w:val="28"/>
              </w:rPr>
            </w:pPr>
          </w:p>
        </w:tc>
      </w:tr>
      <w:tr w:rsidR="00792156" w:rsidRPr="00794576" w14:paraId="038A4FBC" w14:textId="77777777" w:rsidTr="00015635">
        <w:tc>
          <w:tcPr>
            <w:tcW w:w="568" w:type="dxa"/>
            <w:shd w:val="clear" w:color="auto" w:fill="auto"/>
          </w:tcPr>
          <w:p w14:paraId="2E196D8C" w14:textId="77777777" w:rsidR="00792156" w:rsidRDefault="00792156" w:rsidP="004254AD">
            <w:pPr>
              <w:jc w:val="center"/>
              <w:rPr>
                <w:sz w:val="28"/>
                <w:szCs w:val="28"/>
              </w:rPr>
            </w:pPr>
            <w:r>
              <w:rPr>
                <w:sz w:val="28"/>
                <w:szCs w:val="28"/>
              </w:rPr>
              <w:t>6.</w:t>
            </w:r>
          </w:p>
        </w:tc>
        <w:tc>
          <w:tcPr>
            <w:tcW w:w="5010" w:type="dxa"/>
            <w:shd w:val="clear" w:color="auto" w:fill="auto"/>
          </w:tcPr>
          <w:p w14:paraId="208C58DF"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96 – опора № 107)</w:t>
            </w:r>
          </w:p>
          <w:p w14:paraId="433A21A7" w14:textId="77777777" w:rsidR="00792156" w:rsidRPr="00295717" w:rsidRDefault="00792156" w:rsidP="004254AD">
            <w:pPr>
              <w:jc w:val="both"/>
              <w:rPr>
                <w:sz w:val="28"/>
                <w:szCs w:val="28"/>
              </w:rPr>
            </w:pPr>
          </w:p>
        </w:tc>
        <w:tc>
          <w:tcPr>
            <w:tcW w:w="1566" w:type="dxa"/>
            <w:shd w:val="clear" w:color="auto" w:fill="auto"/>
            <w:vAlign w:val="center"/>
          </w:tcPr>
          <w:p w14:paraId="2829D7D0" w14:textId="77777777" w:rsidR="00792156" w:rsidRPr="00794576" w:rsidRDefault="00792156" w:rsidP="004254AD">
            <w:pPr>
              <w:jc w:val="right"/>
              <w:rPr>
                <w:sz w:val="28"/>
                <w:szCs w:val="28"/>
              </w:rPr>
            </w:pPr>
          </w:p>
        </w:tc>
        <w:tc>
          <w:tcPr>
            <w:tcW w:w="1572" w:type="dxa"/>
            <w:shd w:val="clear" w:color="auto" w:fill="auto"/>
            <w:vAlign w:val="center"/>
          </w:tcPr>
          <w:p w14:paraId="68491FBA" w14:textId="77777777" w:rsidR="00792156" w:rsidRPr="00794576" w:rsidRDefault="00792156" w:rsidP="004254AD">
            <w:pPr>
              <w:jc w:val="right"/>
              <w:rPr>
                <w:sz w:val="28"/>
                <w:szCs w:val="28"/>
              </w:rPr>
            </w:pPr>
          </w:p>
        </w:tc>
        <w:tc>
          <w:tcPr>
            <w:tcW w:w="1569" w:type="dxa"/>
            <w:shd w:val="clear" w:color="auto" w:fill="auto"/>
            <w:vAlign w:val="center"/>
          </w:tcPr>
          <w:p w14:paraId="58530241" w14:textId="77777777" w:rsidR="00792156" w:rsidRPr="00794576" w:rsidRDefault="00792156" w:rsidP="004254AD">
            <w:pPr>
              <w:jc w:val="right"/>
              <w:rPr>
                <w:sz w:val="28"/>
                <w:szCs w:val="28"/>
              </w:rPr>
            </w:pPr>
          </w:p>
        </w:tc>
      </w:tr>
      <w:tr w:rsidR="00792156" w:rsidRPr="00794576" w14:paraId="7044CD6D" w14:textId="77777777" w:rsidTr="00015635">
        <w:tc>
          <w:tcPr>
            <w:tcW w:w="568" w:type="dxa"/>
            <w:shd w:val="clear" w:color="auto" w:fill="auto"/>
          </w:tcPr>
          <w:p w14:paraId="6C2183C9" w14:textId="77777777" w:rsidR="00792156" w:rsidRDefault="00792156" w:rsidP="004254AD">
            <w:pPr>
              <w:jc w:val="center"/>
              <w:rPr>
                <w:sz w:val="28"/>
                <w:szCs w:val="28"/>
              </w:rPr>
            </w:pPr>
            <w:r>
              <w:rPr>
                <w:sz w:val="28"/>
                <w:szCs w:val="28"/>
              </w:rPr>
              <w:t>7.</w:t>
            </w:r>
          </w:p>
        </w:tc>
        <w:tc>
          <w:tcPr>
            <w:tcW w:w="5010" w:type="dxa"/>
            <w:shd w:val="clear" w:color="auto" w:fill="auto"/>
          </w:tcPr>
          <w:p w14:paraId="5CC9A177"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107 – опора № 121)</w:t>
            </w:r>
          </w:p>
          <w:p w14:paraId="3E443E5A" w14:textId="77777777" w:rsidR="00792156" w:rsidRPr="00295717" w:rsidRDefault="00792156" w:rsidP="004254AD">
            <w:pPr>
              <w:jc w:val="both"/>
              <w:rPr>
                <w:sz w:val="28"/>
                <w:szCs w:val="28"/>
              </w:rPr>
            </w:pPr>
          </w:p>
        </w:tc>
        <w:tc>
          <w:tcPr>
            <w:tcW w:w="1566" w:type="dxa"/>
            <w:shd w:val="clear" w:color="auto" w:fill="auto"/>
            <w:vAlign w:val="center"/>
          </w:tcPr>
          <w:p w14:paraId="5B18E0A7" w14:textId="77777777" w:rsidR="00792156" w:rsidRPr="00794576" w:rsidRDefault="00792156" w:rsidP="004254AD">
            <w:pPr>
              <w:jc w:val="right"/>
              <w:rPr>
                <w:sz w:val="28"/>
                <w:szCs w:val="28"/>
              </w:rPr>
            </w:pPr>
          </w:p>
        </w:tc>
        <w:tc>
          <w:tcPr>
            <w:tcW w:w="1572" w:type="dxa"/>
            <w:shd w:val="clear" w:color="auto" w:fill="auto"/>
            <w:vAlign w:val="center"/>
          </w:tcPr>
          <w:p w14:paraId="646F5E54" w14:textId="77777777" w:rsidR="00792156" w:rsidRPr="00794576" w:rsidRDefault="00792156" w:rsidP="004254AD">
            <w:pPr>
              <w:jc w:val="right"/>
              <w:rPr>
                <w:sz w:val="28"/>
                <w:szCs w:val="28"/>
              </w:rPr>
            </w:pPr>
          </w:p>
        </w:tc>
        <w:tc>
          <w:tcPr>
            <w:tcW w:w="1569" w:type="dxa"/>
            <w:shd w:val="clear" w:color="auto" w:fill="auto"/>
            <w:vAlign w:val="center"/>
          </w:tcPr>
          <w:p w14:paraId="1F82996E" w14:textId="77777777" w:rsidR="00792156" w:rsidRPr="00794576" w:rsidRDefault="00792156" w:rsidP="004254AD">
            <w:pPr>
              <w:jc w:val="right"/>
              <w:rPr>
                <w:sz w:val="28"/>
                <w:szCs w:val="28"/>
              </w:rPr>
            </w:pPr>
          </w:p>
        </w:tc>
      </w:tr>
      <w:tr w:rsidR="00792156" w:rsidRPr="00794576" w14:paraId="1E9ED912" w14:textId="77777777" w:rsidTr="00015635">
        <w:tc>
          <w:tcPr>
            <w:tcW w:w="568" w:type="dxa"/>
            <w:shd w:val="clear" w:color="auto" w:fill="auto"/>
          </w:tcPr>
          <w:p w14:paraId="1A89BED8" w14:textId="77777777" w:rsidR="00792156" w:rsidRDefault="00792156" w:rsidP="004254AD">
            <w:pPr>
              <w:jc w:val="center"/>
              <w:rPr>
                <w:sz w:val="28"/>
                <w:szCs w:val="28"/>
              </w:rPr>
            </w:pPr>
            <w:r>
              <w:rPr>
                <w:sz w:val="28"/>
                <w:szCs w:val="28"/>
              </w:rPr>
              <w:lastRenderedPageBreak/>
              <w:t>8.</w:t>
            </w:r>
          </w:p>
        </w:tc>
        <w:tc>
          <w:tcPr>
            <w:tcW w:w="5010" w:type="dxa"/>
            <w:shd w:val="clear" w:color="auto" w:fill="auto"/>
          </w:tcPr>
          <w:p w14:paraId="316B1BD8"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121 – опора № 134)</w:t>
            </w:r>
          </w:p>
          <w:p w14:paraId="7517E9DC" w14:textId="77777777" w:rsidR="00792156" w:rsidRPr="00295717" w:rsidRDefault="00792156" w:rsidP="004254AD">
            <w:pPr>
              <w:jc w:val="both"/>
              <w:rPr>
                <w:sz w:val="28"/>
                <w:szCs w:val="28"/>
              </w:rPr>
            </w:pPr>
          </w:p>
        </w:tc>
        <w:tc>
          <w:tcPr>
            <w:tcW w:w="1566" w:type="dxa"/>
            <w:shd w:val="clear" w:color="auto" w:fill="auto"/>
            <w:vAlign w:val="center"/>
          </w:tcPr>
          <w:p w14:paraId="31738633" w14:textId="77777777" w:rsidR="00792156" w:rsidRPr="00794576" w:rsidRDefault="00792156" w:rsidP="004254AD">
            <w:pPr>
              <w:jc w:val="right"/>
              <w:rPr>
                <w:sz w:val="28"/>
                <w:szCs w:val="28"/>
              </w:rPr>
            </w:pPr>
          </w:p>
        </w:tc>
        <w:tc>
          <w:tcPr>
            <w:tcW w:w="1572" w:type="dxa"/>
            <w:shd w:val="clear" w:color="auto" w:fill="auto"/>
            <w:vAlign w:val="center"/>
          </w:tcPr>
          <w:p w14:paraId="37F00DF2" w14:textId="77777777" w:rsidR="00792156" w:rsidRPr="00794576" w:rsidRDefault="00792156" w:rsidP="004254AD">
            <w:pPr>
              <w:jc w:val="right"/>
              <w:rPr>
                <w:sz w:val="28"/>
                <w:szCs w:val="28"/>
              </w:rPr>
            </w:pPr>
          </w:p>
        </w:tc>
        <w:tc>
          <w:tcPr>
            <w:tcW w:w="1569" w:type="dxa"/>
            <w:shd w:val="clear" w:color="auto" w:fill="auto"/>
            <w:vAlign w:val="center"/>
          </w:tcPr>
          <w:p w14:paraId="0F53D854" w14:textId="77777777" w:rsidR="00792156" w:rsidRPr="00794576" w:rsidRDefault="00792156" w:rsidP="004254AD">
            <w:pPr>
              <w:jc w:val="right"/>
              <w:rPr>
                <w:sz w:val="28"/>
                <w:szCs w:val="28"/>
              </w:rPr>
            </w:pPr>
          </w:p>
        </w:tc>
      </w:tr>
      <w:tr w:rsidR="00792156" w:rsidRPr="00794576" w14:paraId="56AF858E" w14:textId="77777777" w:rsidTr="00015635">
        <w:tc>
          <w:tcPr>
            <w:tcW w:w="568" w:type="dxa"/>
            <w:shd w:val="clear" w:color="auto" w:fill="auto"/>
          </w:tcPr>
          <w:p w14:paraId="4EFA571D" w14:textId="77777777" w:rsidR="00792156" w:rsidRDefault="00792156" w:rsidP="004254AD">
            <w:pPr>
              <w:jc w:val="center"/>
              <w:rPr>
                <w:sz w:val="28"/>
                <w:szCs w:val="28"/>
              </w:rPr>
            </w:pPr>
            <w:r>
              <w:rPr>
                <w:sz w:val="28"/>
                <w:szCs w:val="28"/>
              </w:rPr>
              <w:t>9.</w:t>
            </w:r>
          </w:p>
        </w:tc>
        <w:tc>
          <w:tcPr>
            <w:tcW w:w="5010" w:type="dxa"/>
            <w:shd w:val="clear" w:color="auto" w:fill="auto"/>
          </w:tcPr>
          <w:p w14:paraId="74ECC9A0"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175 – опора № 177)</w:t>
            </w:r>
          </w:p>
          <w:p w14:paraId="3AFFF404" w14:textId="77777777" w:rsidR="00792156" w:rsidRPr="00295717" w:rsidRDefault="00792156" w:rsidP="004254AD">
            <w:pPr>
              <w:jc w:val="both"/>
              <w:rPr>
                <w:sz w:val="28"/>
                <w:szCs w:val="28"/>
              </w:rPr>
            </w:pPr>
          </w:p>
        </w:tc>
        <w:tc>
          <w:tcPr>
            <w:tcW w:w="1566" w:type="dxa"/>
            <w:shd w:val="clear" w:color="auto" w:fill="auto"/>
            <w:vAlign w:val="center"/>
          </w:tcPr>
          <w:p w14:paraId="0840FEB8" w14:textId="77777777" w:rsidR="00792156" w:rsidRPr="00794576" w:rsidRDefault="00792156" w:rsidP="004254AD">
            <w:pPr>
              <w:jc w:val="right"/>
              <w:rPr>
                <w:sz w:val="28"/>
                <w:szCs w:val="28"/>
              </w:rPr>
            </w:pPr>
          </w:p>
        </w:tc>
        <w:tc>
          <w:tcPr>
            <w:tcW w:w="1572" w:type="dxa"/>
            <w:shd w:val="clear" w:color="auto" w:fill="auto"/>
            <w:vAlign w:val="center"/>
          </w:tcPr>
          <w:p w14:paraId="40789456" w14:textId="77777777" w:rsidR="00792156" w:rsidRPr="00794576" w:rsidRDefault="00792156" w:rsidP="004254AD">
            <w:pPr>
              <w:jc w:val="right"/>
              <w:rPr>
                <w:sz w:val="28"/>
                <w:szCs w:val="28"/>
              </w:rPr>
            </w:pPr>
          </w:p>
        </w:tc>
        <w:tc>
          <w:tcPr>
            <w:tcW w:w="1569" w:type="dxa"/>
            <w:shd w:val="clear" w:color="auto" w:fill="auto"/>
            <w:vAlign w:val="center"/>
          </w:tcPr>
          <w:p w14:paraId="6CDF899F" w14:textId="77777777" w:rsidR="00792156" w:rsidRPr="00794576" w:rsidRDefault="00792156" w:rsidP="004254AD">
            <w:pPr>
              <w:jc w:val="right"/>
              <w:rPr>
                <w:sz w:val="28"/>
                <w:szCs w:val="28"/>
              </w:rPr>
            </w:pPr>
          </w:p>
        </w:tc>
      </w:tr>
      <w:tr w:rsidR="00792156" w:rsidRPr="00794576" w14:paraId="437C4FCA" w14:textId="77777777" w:rsidTr="00015635">
        <w:tc>
          <w:tcPr>
            <w:tcW w:w="568" w:type="dxa"/>
            <w:shd w:val="clear" w:color="auto" w:fill="auto"/>
          </w:tcPr>
          <w:p w14:paraId="26A38EE6" w14:textId="77777777" w:rsidR="00792156" w:rsidRDefault="00792156" w:rsidP="004254AD">
            <w:pPr>
              <w:jc w:val="center"/>
              <w:rPr>
                <w:sz w:val="28"/>
                <w:szCs w:val="28"/>
              </w:rPr>
            </w:pPr>
            <w:r>
              <w:rPr>
                <w:sz w:val="28"/>
                <w:szCs w:val="28"/>
              </w:rPr>
              <w:t>10</w:t>
            </w:r>
          </w:p>
        </w:tc>
        <w:tc>
          <w:tcPr>
            <w:tcW w:w="5010" w:type="dxa"/>
            <w:shd w:val="clear" w:color="auto" w:fill="auto"/>
          </w:tcPr>
          <w:p w14:paraId="6BADE020" w14:textId="77777777" w:rsidR="00792156" w:rsidRPr="00792156" w:rsidRDefault="00792156" w:rsidP="00792156">
            <w:pPr>
              <w:ind w:right="-108"/>
              <w:jc w:val="both"/>
              <w:rPr>
                <w:sz w:val="28"/>
                <w:szCs w:val="28"/>
              </w:rPr>
            </w:pPr>
            <w:r w:rsidRPr="00792156">
              <w:rPr>
                <w:sz w:val="28"/>
                <w:szCs w:val="28"/>
              </w:rPr>
              <w:t>Участок ВОЛС ВЛ 220 кВ ПС «Радищево» - ПС «Омега» (опора № 177 – портал ПС)</w:t>
            </w:r>
          </w:p>
          <w:p w14:paraId="087C0BE9" w14:textId="77777777" w:rsidR="00792156" w:rsidRPr="00295717" w:rsidRDefault="00792156" w:rsidP="004254AD">
            <w:pPr>
              <w:jc w:val="both"/>
              <w:rPr>
                <w:sz w:val="28"/>
                <w:szCs w:val="28"/>
              </w:rPr>
            </w:pPr>
          </w:p>
        </w:tc>
        <w:tc>
          <w:tcPr>
            <w:tcW w:w="1566" w:type="dxa"/>
            <w:shd w:val="clear" w:color="auto" w:fill="auto"/>
            <w:vAlign w:val="center"/>
          </w:tcPr>
          <w:p w14:paraId="19E1ACDC" w14:textId="77777777" w:rsidR="00792156" w:rsidRPr="00794576" w:rsidRDefault="00792156" w:rsidP="004254AD">
            <w:pPr>
              <w:jc w:val="right"/>
              <w:rPr>
                <w:sz w:val="28"/>
                <w:szCs w:val="28"/>
              </w:rPr>
            </w:pPr>
          </w:p>
        </w:tc>
        <w:tc>
          <w:tcPr>
            <w:tcW w:w="1572" w:type="dxa"/>
            <w:shd w:val="clear" w:color="auto" w:fill="auto"/>
            <w:vAlign w:val="center"/>
          </w:tcPr>
          <w:p w14:paraId="01B124C7" w14:textId="77777777" w:rsidR="00792156" w:rsidRPr="00794576" w:rsidRDefault="00792156" w:rsidP="004254AD">
            <w:pPr>
              <w:jc w:val="right"/>
              <w:rPr>
                <w:sz w:val="28"/>
                <w:szCs w:val="28"/>
              </w:rPr>
            </w:pPr>
          </w:p>
        </w:tc>
        <w:tc>
          <w:tcPr>
            <w:tcW w:w="1569" w:type="dxa"/>
            <w:shd w:val="clear" w:color="auto" w:fill="auto"/>
            <w:vAlign w:val="center"/>
          </w:tcPr>
          <w:p w14:paraId="03DCAA42" w14:textId="77777777" w:rsidR="00792156" w:rsidRPr="00794576" w:rsidRDefault="00792156" w:rsidP="004254AD">
            <w:pPr>
              <w:jc w:val="right"/>
              <w:rPr>
                <w:sz w:val="28"/>
                <w:szCs w:val="28"/>
              </w:rPr>
            </w:pPr>
          </w:p>
        </w:tc>
      </w:tr>
      <w:tr w:rsidR="000375A3" w:rsidRPr="00794576" w14:paraId="0F4DCBD4" w14:textId="77777777" w:rsidTr="00015635">
        <w:tc>
          <w:tcPr>
            <w:tcW w:w="5578" w:type="dxa"/>
            <w:gridSpan w:val="2"/>
            <w:shd w:val="clear" w:color="auto" w:fill="auto"/>
          </w:tcPr>
          <w:p w14:paraId="130DD07E" w14:textId="77777777" w:rsidR="000375A3" w:rsidRPr="00794576" w:rsidRDefault="000375A3" w:rsidP="004254AD">
            <w:pPr>
              <w:jc w:val="right"/>
              <w:rPr>
                <w:sz w:val="28"/>
                <w:szCs w:val="28"/>
              </w:rPr>
            </w:pPr>
            <w:r w:rsidRPr="00794576">
              <w:rPr>
                <w:sz w:val="28"/>
                <w:szCs w:val="28"/>
              </w:rPr>
              <w:t>ИТОГО по всем участкам:</w:t>
            </w:r>
          </w:p>
        </w:tc>
        <w:tc>
          <w:tcPr>
            <w:tcW w:w="1566" w:type="dxa"/>
            <w:shd w:val="clear" w:color="auto" w:fill="auto"/>
            <w:vAlign w:val="center"/>
          </w:tcPr>
          <w:p w14:paraId="14042D58" w14:textId="77777777" w:rsidR="000375A3" w:rsidRPr="00794576" w:rsidRDefault="000375A3" w:rsidP="004254AD">
            <w:pPr>
              <w:jc w:val="right"/>
              <w:rPr>
                <w:sz w:val="28"/>
                <w:szCs w:val="28"/>
              </w:rPr>
            </w:pPr>
          </w:p>
        </w:tc>
        <w:tc>
          <w:tcPr>
            <w:tcW w:w="1572" w:type="dxa"/>
            <w:shd w:val="clear" w:color="auto" w:fill="auto"/>
            <w:vAlign w:val="center"/>
          </w:tcPr>
          <w:p w14:paraId="7F4C4BF3" w14:textId="77777777" w:rsidR="000375A3" w:rsidRPr="00794576" w:rsidRDefault="000375A3" w:rsidP="004254AD">
            <w:pPr>
              <w:jc w:val="right"/>
              <w:rPr>
                <w:sz w:val="28"/>
                <w:szCs w:val="28"/>
              </w:rPr>
            </w:pPr>
          </w:p>
        </w:tc>
        <w:tc>
          <w:tcPr>
            <w:tcW w:w="1569" w:type="dxa"/>
            <w:shd w:val="clear" w:color="auto" w:fill="auto"/>
            <w:vAlign w:val="center"/>
          </w:tcPr>
          <w:p w14:paraId="2D0AB851" w14:textId="77777777" w:rsidR="000375A3" w:rsidRPr="00794576" w:rsidRDefault="000375A3" w:rsidP="004254AD">
            <w:pPr>
              <w:jc w:val="right"/>
              <w:rPr>
                <w:sz w:val="28"/>
                <w:szCs w:val="28"/>
              </w:rPr>
            </w:pPr>
          </w:p>
        </w:tc>
      </w:tr>
    </w:tbl>
    <w:p w14:paraId="369133AC" w14:textId="77777777" w:rsidR="000375A3" w:rsidRPr="00794576" w:rsidRDefault="000375A3" w:rsidP="000375A3">
      <w:pPr>
        <w:jc w:val="both"/>
        <w:rPr>
          <w:color w:val="FF0000"/>
          <w:sz w:val="28"/>
          <w:szCs w:val="28"/>
        </w:rPr>
      </w:pPr>
    </w:p>
    <w:p w14:paraId="7B78150A" w14:textId="77777777" w:rsidR="000375A3" w:rsidRPr="00794576" w:rsidRDefault="000375A3" w:rsidP="000375A3">
      <w:pPr>
        <w:jc w:val="both"/>
        <w:rPr>
          <w:color w:val="FF0000"/>
          <w:sz w:val="28"/>
          <w:szCs w:val="28"/>
        </w:rPr>
      </w:pPr>
    </w:p>
    <w:p w14:paraId="48CC0C61" w14:textId="77777777" w:rsidR="000375A3" w:rsidRDefault="000375A3" w:rsidP="000375A3">
      <w:pPr>
        <w:tabs>
          <w:tab w:val="right" w:pos="9540"/>
        </w:tabs>
        <w:jc w:val="center"/>
      </w:pPr>
    </w:p>
    <w:tbl>
      <w:tblPr>
        <w:tblW w:w="0" w:type="auto"/>
        <w:tblInd w:w="-72" w:type="dxa"/>
        <w:tblBorders>
          <w:insideH w:val="single" w:sz="4" w:space="0" w:color="auto"/>
        </w:tblBorders>
        <w:tblLook w:val="01E0" w:firstRow="1" w:lastRow="1" w:firstColumn="1" w:lastColumn="1" w:noHBand="0" w:noVBand="0"/>
      </w:tblPr>
      <w:tblGrid>
        <w:gridCol w:w="5760"/>
        <w:gridCol w:w="4068"/>
      </w:tblGrid>
      <w:tr w:rsidR="001E139A" w:rsidRPr="00794576" w14:paraId="547EA274" w14:textId="77777777" w:rsidTr="004254AD">
        <w:tc>
          <w:tcPr>
            <w:tcW w:w="5760" w:type="dxa"/>
          </w:tcPr>
          <w:p w14:paraId="5703C6DE" w14:textId="77777777" w:rsidR="001E139A" w:rsidRPr="00794576" w:rsidRDefault="001E139A" w:rsidP="004254AD">
            <w:pPr>
              <w:outlineLvl w:val="0"/>
              <w:rPr>
                <w:kern w:val="28"/>
                <w:sz w:val="28"/>
                <w:szCs w:val="28"/>
              </w:rPr>
            </w:pPr>
            <w:r w:rsidRPr="00794576">
              <w:rPr>
                <w:kern w:val="28"/>
                <w:sz w:val="28"/>
                <w:szCs w:val="28"/>
              </w:rPr>
              <w:t>Генеральный директор</w:t>
            </w:r>
          </w:p>
          <w:p w14:paraId="46F1267D" w14:textId="77777777" w:rsidR="001E139A" w:rsidRPr="00794576" w:rsidRDefault="001E139A" w:rsidP="004254AD">
            <w:pPr>
              <w:outlineLvl w:val="0"/>
              <w:rPr>
                <w:kern w:val="28"/>
                <w:sz w:val="28"/>
                <w:szCs w:val="28"/>
              </w:rPr>
            </w:pPr>
            <w:r w:rsidRPr="00794576">
              <w:rPr>
                <w:kern w:val="28"/>
                <w:sz w:val="28"/>
                <w:szCs w:val="28"/>
              </w:rPr>
              <w:t>_______________________________</w:t>
            </w:r>
          </w:p>
          <w:p w14:paraId="2C5E5C35" w14:textId="77777777" w:rsidR="001E139A" w:rsidRPr="00794576" w:rsidRDefault="001E139A" w:rsidP="004254AD">
            <w:pPr>
              <w:outlineLvl w:val="0"/>
              <w:rPr>
                <w:kern w:val="28"/>
                <w:sz w:val="28"/>
                <w:szCs w:val="28"/>
              </w:rPr>
            </w:pPr>
          </w:p>
          <w:p w14:paraId="3B042C14" w14:textId="77777777" w:rsidR="001E139A" w:rsidRPr="00794576" w:rsidRDefault="001E139A" w:rsidP="004254AD">
            <w:pPr>
              <w:outlineLvl w:val="0"/>
              <w:rPr>
                <w:kern w:val="28"/>
                <w:sz w:val="28"/>
                <w:szCs w:val="28"/>
              </w:rPr>
            </w:pPr>
          </w:p>
          <w:p w14:paraId="2A1BD867" w14:textId="77777777" w:rsidR="001E139A" w:rsidRPr="00794576" w:rsidRDefault="001E139A" w:rsidP="004254AD">
            <w:pPr>
              <w:outlineLvl w:val="0"/>
              <w:rPr>
                <w:kern w:val="28"/>
                <w:sz w:val="28"/>
                <w:szCs w:val="28"/>
              </w:rPr>
            </w:pPr>
          </w:p>
          <w:p w14:paraId="0949B8CB" w14:textId="77777777" w:rsidR="001E139A" w:rsidRPr="00794576" w:rsidRDefault="001E139A" w:rsidP="004254AD">
            <w:pPr>
              <w:outlineLvl w:val="0"/>
              <w:rPr>
                <w:kern w:val="28"/>
                <w:sz w:val="28"/>
                <w:szCs w:val="28"/>
              </w:rPr>
            </w:pPr>
            <w:r w:rsidRPr="00794576">
              <w:rPr>
                <w:kern w:val="28"/>
                <w:sz w:val="28"/>
                <w:szCs w:val="28"/>
              </w:rPr>
              <w:t>____________________</w:t>
            </w:r>
            <w:r w:rsidRPr="00794576">
              <w:rPr>
                <w:sz w:val="28"/>
                <w:szCs w:val="28"/>
              </w:rPr>
              <w:t xml:space="preserve"> </w:t>
            </w:r>
            <w:r w:rsidRPr="00794576">
              <w:rPr>
                <w:kern w:val="28"/>
                <w:sz w:val="28"/>
                <w:szCs w:val="28"/>
              </w:rPr>
              <w:t>/__________/</w:t>
            </w:r>
          </w:p>
          <w:p w14:paraId="6C430143" w14:textId="77777777" w:rsidR="001E139A" w:rsidRPr="00794576" w:rsidRDefault="001E139A" w:rsidP="004254AD">
            <w:pPr>
              <w:outlineLvl w:val="0"/>
              <w:rPr>
                <w:kern w:val="28"/>
                <w:sz w:val="28"/>
                <w:szCs w:val="28"/>
              </w:rPr>
            </w:pPr>
          </w:p>
          <w:p w14:paraId="6194460C" w14:textId="77777777" w:rsidR="001E139A" w:rsidRPr="00794576" w:rsidRDefault="001E139A" w:rsidP="004254AD">
            <w:pPr>
              <w:outlineLvl w:val="0"/>
              <w:rPr>
                <w:kern w:val="28"/>
                <w:sz w:val="28"/>
                <w:szCs w:val="28"/>
              </w:rPr>
            </w:pPr>
          </w:p>
        </w:tc>
        <w:tc>
          <w:tcPr>
            <w:tcW w:w="4068" w:type="dxa"/>
          </w:tcPr>
          <w:p w14:paraId="10502AFB" w14:textId="77777777" w:rsidR="001E139A" w:rsidRPr="00794576" w:rsidRDefault="00C32E68" w:rsidP="004254AD">
            <w:pPr>
              <w:outlineLvl w:val="0"/>
              <w:rPr>
                <w:bCs/>
                <w:kern w:val="28"/>
                <w:sz w:val="28"/>
                <w:szCs w:val="28"/>
              </w:rPr>
            </w:pPr>
            <w:r>
              <w:rPr>
                <w:bCs/>
                <w:kern w:val="28"/>
                <w:sz w:val="28"/>
                <w:szCs w:val="28"/>
              </w:rPr>
              <w:t>Генеральный</w:t>
            </w:r>
            <w:r w:rsidR="001E139A" w:rsidRPr="00794576">
              <w:rPr>
                <w:bCs/>
                <w:kern w:val="28"/>
                <w:sz w:val="28"/>
                <w:szCs w:val="28"/>
              </w:rPr>
              <w:t xml:space="preserve"> директор </w:t>
            </w:r>
          </w:p>
          <w:p w14:paraId="6E8D92E2" w14:textId="77777777" w:rsidR="001E139A" w:rsidRPr="00794576" w:rsidRDefault="001E139A" w:rsidP="004254AD">
            <w:pPr>
              <w:outlineLvl w:val="0"/>
              <w:rPr>
                <w:bCs/>
                <w:kern w:val="28"/>
                <w:sz w:val="28"/>
                <w:szCs w:val="28"/>
              </w:rPr>
            </w:pPr>
            <w:r w:rsidRPr="00794576">
              <w:rPr>
                <w:bCs/>
                <w:kern w:val="28"/>
                <w:sz w:val="28"/>
                <w:szCs w:val="28"/>
              </w:rPr>
              <w:t>ГП КС</w:t>
            </w:r>
          </w:p>
          <w:p w14:paraId="4848CEAE" w14:textId="77777777" w:rsidR="001E139A" w:rsidRPr="00794576" w:rsidRDefault="001E139A" w:rsidP="004254AD">
            <w:pPr>
              <w:outlineLvl w:val="0"/>
              <w:rPr>
                <w:kern w:val="28"/>
                <w:sz w:val="28"/>
                <w:szCs w:val="28"/>
              </w:rPr>
            </w:pPr>
          </w:p>
          <w:p w14:paraId="2C2DB650" w14:textId="77777777" w:rsidR="001E139A" w:rsidRPr="00794576" w:rsidRDefault="001E139A" w:rsidP="004254AD">
            <w:pPr>
              <w:outlineLvl w:val="0"/>
              <w:rPr>
                <w:kern w:val="28"/>
                <w:sz w:val="28"/>
                <w:szCs w:val="28"/>
              </w:rPr>
            </w:pPr>
          </w:p>
          <w:p w14:paraId="70B7F161" w14:textId="77777777" w:rsidR="001E139A" w:rsidRPr="00794576" w:rsidRDefault="001E139A" w:rsidP="004254AD">
            <w:pPr>
              <w:outlineLvl w:val="0"/>
              <w:rPr>
                <w:kern w:val="28"/>
                <w:sz w:val="28"/>
                <w:szCs w:val="28"/>
              </w:rPr>
            </w:pPr>
          </w:p>
          <w:p w14:paraId="5BB3F9AB" w14:textId="77777777" w:rsidR="001E139A" w:rsidRPr="00794576" w:rsidRDefault="001E139A" w:rsidP="004254AD">
            <w:pPr>
              <w:outlineLvl w:val="0"/>
              <w:rPr>
                <w:bCs/>
                <w:kern w:val="28"/>
                <w:sz w:val="28"/>
                <w:szCs w:val="28"/>
              </w:rPr>
            </w:pPr>
            <w:r w:rsidRPr="00794576">
              <w:rPr>
                <w:bCs/>
                <w:kern w:val="28"/>
                <w:sz w:val="28"/>
                <w:szCs w:val="28"/>
              </w:rPr>
              <w:t xml:space="preserve">____________ </w:t>
            </w:r>
            <w:r w:rsidR="00C32E68" w:rsidRPr="00C32E68">
              <w:rPr>
                <w:bCs/>
                <w:kern w:val="28"/>
                <w:sz w:val="28"/>
                <w:szCs w:val="28"/>
              </w:rPr>
              <w:t>А.К. Волин</w:t>
            </w:r>
          </w:p>
          <w:p w14:paraId="227DF076" w14:textId="77777777" w:rsidR="001E139A" w:rsidRPr="00794576" w:rsidRDefault="001E139A" w:rsidP="004254AD">
            <w:pPr>
              <w:outlineLvl w:val="0"/>
              <w:rPr>
                <w:b/>
                <w:kern w:val="28"/>
                <w:sz w:val="28"/>
                <w:szCs w:val="28"/>
              </w:rPr>
            </w:pPr>
          </w:p>
        </w:tc>
      </w:tr>
    </w:tbl>
    <w:p w14:paraId="192B0FD7" w14:textId="77777777" w:rsidR="001E139A" w:rsidRPr="00A160A3" w:rsidRDefault="001E139A" w:rsidP="001E139A">
      <w:pPr>
        <w:widowControl w:val="0"/>
        <w:ind w:left="40"/>
        <w:jc w:val="center"/>
        <w:rPr>
          <w:color w:val="000000"/>
          <w:spacing w:val="30"/>
          <w:sz w:val="25"/>
          <w:szCs w:val="25"/>
        </w:rPr>
      </w:pPr>
    </w:p>
    <w:p w14:paraId="240B5A76" w14:textId="77777777" w:rsidR="000375A3" w:rsidRDefault="000375A3">
      <w:r>
        <w:br w:type="page"/>
      </w:r>
    </w:p>
    <w:p w14:paraId="629A32E9" w14:textId="77777777" w:rsidR="00794576" w:rsidRDefault="00794576" w:rsidP="00794576">
      <w:pPr>
        <w:tabs>
          <w:tab w:val="right" w:pos="9540"/>
        </w:tabs>
      </w:pPr>
    </w:p>
    <w:p w14:paraId="50A010E0" w14:textId="77777777" w:rsidR="000375A3" w:rsidRPr="00054096" w:rsidRDefault="000375A3" w:rsidP="000375A3">
      <w:pPr>
        <w:tabs>
          <w:tab w:val="right" w:pos="9540"/>
        </w:tabs>
        <w:ind w:left="5954"/>
        <w:rPr>
          <w:sz w:val="28"/>
          <w:szCs w:val="28"/>
        </w:rPr>
      </w:pPr>
      <w:r w:rsidRPr="00054096">
        <w:rPr>
          <w:sz w:val="28"/>
          <w:szCs w:val="28"/>
        </w:rPr>
        <w:t>Приложение № 2</w:t>
      </w:r>
      <w:r>
        <w:rPr>
          <w:sz w:val="28"/>
          <w:szCs w:val="28"/>
        </w:rPr>
        <w:t>-1</w:t>
      </w:r>
    </w:p>
    <w:p w14:paraId="27B4415C" w14:textId="77777777" w:rsidR="000375A3" w:rsidRPr="00054096" w:rsidRDefault="000375A3" w:rsidP="000375A3">
      <w:pPr>
        <w:tabs>
          <w:tab w:val="right" w:pos="9540"/>
        </w:tabs>
        <w:ind w:left="5954"/>
        <w:rPr>
          <w:sz w:val="28"/>
          <w:szCs w:val="28"/>
        </w:rPr>
      </w:pPr>
      <w:r w:rsidRPr="00054096">
        <w:rPr>
          <w:sz w:val="28"/>
          <w:szCs w:val="28"/>
        </w:rPr>
        <w:t>к Договору №____________</w:t>
      </w:r>
    </w:p>
    <w:p w14:paraId="493C340C" w14:textId="77777777" w:rsidR="000375A3" w:rsidRPr="00054096" w:rsidRDefault="007A01A8" w:rsidP="000375A3">
      <w:pPr>
        <w:tabs>
          <w:tab w:val="right" w:pos="9540"/>
        </w:tabs>
        <w:ind w:left="5954"/>
        <w:rPr>
          <w:sz w:val="28"/>
          <w:szCs w:val="28"/>
        </w:rPr>
      </w:pPr>
      <w:r>
        <w:rPr>
          <w:sz w:val="28"/>
          <w:szCs w:val="28"/>
        </w:rPr>
        <w:t>от «____» ___________2021</w:t>
      </w:r>
      <w:r w:rsidR="000375A3" w:rsidRPr="00054096">
        <w:rPr>
          <w:sz w:val="28"/>
          <w:szCs w:val="28"/>
        </w:rPr>
        <w:t xml:space="preserve"> г.</w:t>
      </w:r>
    </w:p>
    <w:p w14:paraId="25A59118" w14:textId="77777777" w:rsidR="00794576" w:rsidRDefault="00794576" w:rsidP="00794576">
      <w:pPr>
        <w:tabs>
          <w:tab w:val="right" w:pos="9540"/>
        </w:tabs>
      </w:pPr>
    </w:p>
    <w:p w14:paraId="5BBC0C4D" w14:textId="77777777" w:rsidR="000375A3" w:rsidRPr="000375A3" w:rsidRDefault="000375A3" w:rsidP="000375A3">
      <w:pPr>
        <w:spacing w:line="276" w:lineRule="auto"/>
        <w:ind w:right="-1"/>
        <w:jc w:val="center"/>
        <w:rPr>
          <w:b/>
          <w:sz w:val="32"/>
          <w:szCs w:val="32"/>
        </w:rPr>
      </w:pPr>
      <w:r w:rsidRPr="000375A3">
        <w:rPr>
          <w:b/>
          <w:sz w:val="32"/>
          <w:szCs w:val="32"/>
        </w:rPr>
        <w:t>Локальная смета</w:t>
      </w:r>
    </w:p>
    <w:p w14:paraId="5830C3DB" w14:textId="77777777" w:rsidR="007A01A8" w:rsidRDefault="000375A3" w:rsidP="007A01A8">
      <w:pPr>
        <w:ind w:left="142" w:right="-108"/>
        <w:jc w:val="center"/>
        <w:rPr>
          <w:sz w:val="28"/>
          <w:szCs w:val="28"/>
        </w:rPr>
      </w:pPr>
      <w:r>
        <w:rPr>
          <w:sz w:val="28"/>
          <w:szCs w:val="28"/>
        </w:rPr>
        <w:t>у</w:t>
      </w:r>
      <w:r w:rsidRPr="00162FF9">
        <w:rPr>
          <w:sz w:val="28"/>
          <w:szCs w:val="28"/>
        </w:rPr>
        <w:t xml:space="preserve">часток </w:t>
      </w:r>
      <w:r w:rsidR="007A01A8" w:rsidRPr="007A01A8">
        <w:rPr>
          <w:sz w:val="28"/>
          <w:szCs w:val="28"/>
        </w:rPr>
        <w:t>ВОЛС ВЛ 220 кВ ГРЭС «Конаково» - ПС «Радищево»</w:t>
      </w:r>
    </w:p>
    <w:p w14:paraId="61D69940" w14:textId="77777777" w:rsidR="007A01A8" w:rsidRPr="007A01A8" w:rsidRDefault="007A01A8" w:rsidP="007A01A8">
      <w:pPr>
        <w:ind w:left="142" w:right="-108"/>
        <w:jc w:val="center"/>
        <w:rPr>
          <w:sz w:val="28"/>
          <w:szCs w:val="28"/>
        </w:rPr>
      </w:pPr>
      <w:r w:rsidRPr="007A01A8">
        <w:rPr>
          <w:sz w:val="28"/>
          <w:szCs w:val="28"/>
        </w:rPr>
        <w:t>(опора № 32 – опора № 43)</w:t>
      </w:r>
    </w:p>
    <w:p w14:paraId="00C20D49" w14:textId="77777777" w:rsidR="000375A3" w:rsidRDefault="000375A3" w:rsidP="007A01A8">
      <w:pPr>
        <w:spacing w:line="276" w:lineRule="auto"/>
        <w:ind w:right="-1"/>
        <w:jc w:val="center"/>
        <w:rPr>
          <w:sz w:val="28"/>
          <w:szCs w:val="28"/>
        </w:rPr>
      </w:pPr>
      <w:r>
        <w:rPr>
          <w:sz w:val="28"/>
          <w:szCs w:val="28"/>
        </w:rPr>
        <w:br w:type="page"/>
      </w:r>
    </w:p>
    <w:p w14:paraId="2F84659D" w14:textId="77777777" w:rsidR="000375A3" w:rsidRPr="00054096" w:rsidRDefault="000375A3" w:rsidP="000375A3">
      <w:pPr>
        <w:tabs>
          <w:tab w:val="right" w:pos="9540"/>
        </w:tabs>
        <w:ind w:left="5954"/>
        <w:rPr>
          <w:sz w:val="28"/>
          <w:szCs w:val="28"/>
        </w:rPr>
      </w:pPr>
      <w:r w:rsidRPr="00054096">
        <w:rPr>
          <w:sz w:val="28"/>
          <w:szCs w:val="28"/>
        </w:rPr>
        <w:lastRenderedPageBreak/>
        <w:t>Приложение № 2</w:t>
      </w:r>
      <w:r>
        <w:rPr>
          <w:sz w:val="28"/>
          <w:szCs w:val="28"/>
        </w:rPr>
        <w:t>-2</w:t>
      </w:r>
    </w:p>
    <w:p w14:paraId="053B0571" w14:textId="77777777" w:rsidR="000375A3" w:rsidRPr="00054096" w:rsidRDefault="000375A3" w:rsidP="000375A3">
      <w:pPr>
        <w:tabs>
          <w:tab w:val="right" w:pos="9540"/>
        </w:tabs>
        <w:ind w:left="5954"/>
        <w:rPr>
          <w:sz w:val="28"/>
          <w:szCs w:val="28"/>
        </w:rPr>
      </w:pPr>
      <w:r w:rsidRPr="00054096">
        <w:rPr>
          <w:sz w:val="28"/>
          <w:szCs w:val="28"/>
        </w:rPr>
        <w:t>к Договору №____________</w:t>
      </w:r>
    </w:p>
    <w:p w14:paraId="444C7104" w14:textId="77777777" w:rsidR="000375A3" w:rsidRDefault="007A01A8" w:rsidP="000375A3">
      <w:pPr>
        <w:tabs>
          <w:tab w:val="right" w:pos="9540"/>
        </w:tabs>
        <w:ind w:left="5954"/>
        <w:rPr>
          <w:sz w:val="28"/>
          <w:szCs w:val="28"/>
        </w:rPr>
      </w:pPr>
      <w:r>
        <w:rPr>
          <w:sz w:val="28"/>
          <w:szCs w:val="28"/>
        </w:rPr>
        <w:t>от «____» ___________2021</w:t>
      </w:r>
      <w:r w:rsidR="000375A3" w:rsidRPr="00054096">
        <w:rPr>
          <w:sz w:val="28"/>
          <w:szCs w:val="28"/>
        </w:rPr>
        <w:t xml:space="preserve"> г.</w:t>
      </w:r>
    </w:p>
    <w:p w14:paraId="4398880C" w14:textId="77777777" w:rsidR="000375A3" w:rsidRDefault="000375A3" w:rsidP="000375A3">
      <w:pPr>
        <w:tabs>
          <w:tab w:val="right" w:pos="9540"/>
        </w:tabs>
        <w:ind w:left="5954"/>
        <w:rPr>
          <w:sz w:val="28"/>
          <w:szCs w:val="28"/>
        </w:rPr>
      </w:pPr>
    </w:p>
    <w:p w14:paraId="4DA81192" w14:textId="77777777" w:rsidR="000375A3" w:rsidRPr="000375A3" w:rsidRDefault="000375A3" w:rsidP="000375A3">
      <w:pPr>
        <w:spacing w:line="276" w:lineRule="auto"/>
        <w:ind w:right="-1"/>
        <w:jc w:val="center"/>
        <w:rPr>
          <w:b/>
          <w:sz w:val="32"/>
          <w:szCs w:val="32"/>
        </w:rPr>
      </w:pPr>
      <w:r w:rsidRPr="000375A3">
        <w:rPr>
          <w:b/>
          <w:sz w:val="32"/>
          <w:szCs w:val="32"/>
        </w:rPr>
        <w:t>Локальная смета</w:t>
      </w:r>
    </w:p>
    <w:p w14:paraId="43B6E661" w14:textId="77777777" w:rsidR="007A01A8" w:rsidRDefault="007A01A8" w:rsidP="007A01A8">
      <w:pPr>
        <w:ind w:left="142" w:right="-108"/>
        <w:jc w:val="center"/>
        <w:rPr>
          <w:sz w:val="28"/>
          <w:szCs w:val="28"/>
        </w:rPr>
      </w:pPr>
      <w:r>
        <w:rPr>
          <w:sz w:val="28"/>
          <w:szCs w:val="28"/>
        </w:rPr>
        <w:t>у</w:t>
      </w:r>
      <w:r w:rsidR="000375A3" w:rsidRPr="00162FF9">
        <w:rPr>
          <w:sz w:val="28"/>
          <w:szCs w:val="28"/>
        </w:rPr>
        <w:t xml:space="preserve">часток </w:t>
      </w:r>
      <w:r w:rsidRPr="007A01A8">
        <w:rPr>
          <w:sz w:val="28"/>
          <w:szCs w:val="28"/>
        </w:rPr>
        <w:t>ВОЛС ВЛ 220 кВ ПС «Радищево» - ПС «Омега»</w:t>
      </w:r>
    </w:p>
    <w:p w14:paraId="5AB0F6FF" w14:textId="77777777" w:rsidR="007A01A8" w:rsidRPr="007A01A8" w:rsidRDefault="007A01A8" w:rsidP="007A01A8">
      <w:pPr>
        <w:ind w:left="142" w:right="-108"/>
        <w:jc w:val="center"/>
        <w:rPr>
          <w:sz w:val="28"/>
          <w:szCs w:val="28"/>
        </w:rPr>
      </w:pPr>
      <w:r w:rsidRPr="007A01A8">
        <w:rPr>
          <w:sz w:val="28"/>
          <w:szCs w:val="28"/>
        </w:rPr>
        <w:t>(опора № 1 – опора № 12)</w:t>
      </w:r>
    </w:p>
    <w:p w14:paraId="520073B8" w14:textId="77777777" w:rsidR="000375A3" w:rsidRDefault="000375A3" w:rsidP="007A01A8">
      <w:pPr>
        <w:tabs>
          <w:tab w:val="right" w:pos="9540"/>
        </w:tabs>
        <w:jc w:val="center"/>
        <w:rPr>
          <w:sz w:val="28"/>
          <w:szCs w:val="28"/>
        </w:rPr>
      </w:pPr>
      <w:r>
        <w:rPr>
          <w:sz w:val="28"/>
          <w:szCs w:val="28"/>
        </w:rPr>
        <w:br w:type="page"/>
      </w:r>
    </w:p>
    <w:p w14:paraId="766446F0" w14:textId="77777777" w:rsidR="000375A3" w:rsidRPr="00054096" w:rsidRDefault="000375A3" w:rsidP="000375A3">
      <w:pPr>
        <w:tabs>
          <w:tab w:val="right" w:pos="9540"/>
        </w:tabs>
        <w:ind w:left="5954"/>
        <w:rPr>
          <w:sz w:val="28"/>
          <w:szCs w:val="28"/>
        </w:rPr>
      </w:pPr>
      <w:r w:rsidRPr="00054096">
        <w:rPr>
          <w:sz w:val="28"/>
          <w:szCs w:val="28"/>
        </w:rPr>
        <w:lastRenderedPageBreak/>
        <w:t>Приложение № 2</w:t>
      </w:r>
      <w:r>
        <w:rPr>
          <w:sz w:val="28"/>
          <w:szCs w:val="28"/>
        </w:rPr>
        <w:t>-3</w:t>
      </w:r>
    </w:p>
    <w:p w14:paraId="00025103" w14:textId="77777777" w:rsidR="000375A3" w:rsidRPr="00054096" w:rsidRDefault="000375A3" w:rsidP="000375A3">
      <w:pPr>
        <w:tabs>
          <w:tab w:val="right" w:pos="9540"/>
        </w:tabs>
        <w:ind w:left="5954"/>
        <w:rPr>
          <w:sz w:val="28"/>
          <w:szCs w:val="28"/>
        </w:rPr>
      </w:pPr>
      <w:r w:rsidRPr="00054096">
        <w:rPr>
          <w:sz w:val="28"/>
          <w:szCs w:val="28"/>
        </w:rPr>
        <w:t>к Договору №____________</w:t>
      </w:r>
    </w:p>
    <w:p w14:paraId="73EAA240" w14:textId="77777777" w:rsidR="000375A3" w:rsidRDefault="007A01A8" w:rsidP="000375A3">
      <w:pPr>
        <w:tabs>
          <w:tab w:val="right" w:pos="9540"/>
        </w:tabs>
        <w:ind w:left="5954"/>
        <w:rPr>
          <w:sz w:val="28"/>
          <w:szCs w:val="28"/>
        </w:rPr>
      </w:pPr>
      <w:r>
        <w:rPr>
          <w:sz w:val="28"/>
          <w:szCs w:val="28"/>
        </w:rPr>
        <w:t>от «____» ___________2021</w:t>
      </w:r>
      <w:r w:rsidR="000375A3" w:rsidRPr="00054096">
        <w:rPr>
          <w:sz w:val="28"/>
          <w:szCs w:val="28"/>
        </w:rPr>
        <w:t xml:space="preserve"> г.</w:t>
      </w:r>
    </w:p>
    <w:p w14:paraId="0B5F5A01" w14:textId="77777777" w:rsidR="000375A3" w:rsidRDefault="000375A3" w:rsidP="000375A3">
      <w:pPr>
        <w:tabs>
          <w:tab w:val="right" w:pos="9540"/>
        </w:tabs>
        <w:ind w:left="5954"/>
        <w:rPr>
          <w:sz w:val="28"/>
          <w:szCs w:val="28"/>
        </w:rPr>
      </w:pPr>
    </w:p>
    <w:p w14:paraId="640C973A" w14:textId="77777777" w:rsidR="000375A3" w:rsidRDefault="000375A3" w:rsidP="000375A3">
      <w:pPr>
        <w:tabs>
          <w:tab w:val="right" w:pos="9540"/>
        </w:tabs>
        <w:jc w:val="center"/>
        <w:rPr>
          <w:b/>
          <w:sz w:val="32"/>
          <w:szCs w:val="32"/>
        </w:rPr>
      </w:pPr>
      <w:r w:rsidRPr="000375A3">
        <w:rPr>
          <w:b/>
          <w:sz w:val="32"/>
          <w:szCs w:val="32"/>
        </w:rPr>
        <w:t>Локальная смета</w:t>
      </w:r>
    </w:p>
    <w:p w14:paraId="5212751E" w14:textId="77777777" w:rsidR="000375A3" w:rsidRDefault="000375A3" w:rsidP="000375A3">
      <w:pPr>
        <w:tabs>
          <w:tab w:val="right" w:pos="9540"/>
        </w:tabs>
        <w:jc w:val="center"/>
        <w:rPr>
          <w:b/>
          <w:sz w:val="32"/>
          <w:szCs w:val="32"/>
        </w:rPr>
      </w:pPr>
    </w:p>
    <w:p w14:paraId="2923F311" w14:textId="77777777" w:rsidR="007A01A8" w:rsidRDefault="000375A3" w:rsidP="007A01A8">
      <w:pPr>
        <w:ind w:left="142" w:right="-108"/>
        <w:jc w:val="center"/>
        <w:rPr>
          <w:sz w:val="28"/>
          <w:szCs w:val="28"/>
        </w:rPr>
      </w:pPr>
      <w:r>
        <w:rPr>
          <w:sz w:val="28"/>
          <w:szCs w:val="28"/>
        </w:rPr>
        <w:t>у</w:t>
      </w:r>
      <w:r w:rsidRPr="00AF1912">
        <w:rPr>
          <w:sz w:val="28"/>
          <w:szCs w:val="28"/>
        </w:rPr>
        <w:t xml:space="preserve">часток </w:t>
      </w:r>
      <w:r w:rsidR="007A01A8" w:rsidRPr="007A01A8">
        <w:rPr>
          <w:sz w:val="28"/>
          <w:szCs w:val="28"/>
        </w:rPr>
        <w:t>ВОЛС ВЛ 220 кВ ПС «Радищево» - ПС «Омега»</w:t>
      </w:r>
    </w:p>
    <w:p w14:paraId="63308D9E" w14:textId="77777777" w:rsidR="007A01A8" w:rsidRPr="007A01A8" w:rsidRDefault="007A01A8" w:rsidP="007A01A8">
      <w:pPr>
        <w:ind w:left="142" w:right="-108"/>
        <w:jc w:val="center"/>
        <w:rPr>
          <w:sz w:val="28"/>
          <w:szCs w:val="28"/>
        </w:rPr>
      </w:pPr>
      <w:r w:rsidRPr="007A01A8">
        <w:rPr>
          <w:sz w:val="28"/>
          <w:szCs w:val="28"/>
        </w:rPr>
        <w:t>(опора № 16 – опора № 30)</w:t>
      </w:r>
    </w:p>
    <w:p w14:paraId="58B5DA50" w14:textId="77777777" w:rsidR="007A01A8" w:rsidRDefault="007A01A8" w:rsidP="007A01A8">
      <w:pPr>
        <w:ind w:left="142" w:right="-108"/>
        <w:jc w:val="center"/>
        <w:rPr>
          <w:sz w:val="28"/>
          <w:szCs w:val="28"/>
        </w:rPr>
      </w:pPr>
      <w:r>
        <w:rPr>
          <w:sz w:val="28"/>
          <w:szCs w:val="28"/>
        </w:rPr>
        <w:tab/>
      </w:r>
    </w:p>
    <w:p w14:paraId="538508D3" w14:textId="77777777" w:rsidR="007A01A8" w:rsidRDefault="007A01A8" w:rsidP="007A01A8">
      <w:pPr>
        <w:tabs>
          <w:tab w:val="right" w:pos="9540"/>
        </w:tabs>
        <w:jc w:val="center"/>
        <w:rPr>
          <w:sz w:val="28"/>
          <w:szCs w:val="28"/>
        </w:rPr>
      </w:pPr>
    </w:p>
    <w:p w14:paraId="31B077B8" w14:textId="77777777" w:rsidR="007A01A8" w:rsidRDefault="007A01A8" w:rsidP="007A01A8">
      <w:pPr>
        <w:tabs>
          <w:tab w:val="right" w:pos="9540"/>
        </w:tabs>
        <w:jc w:val="center"/>
        <w:rPr>
          <w:sz w:val="28"/>
          <w:szCs w:val="28"/>
        </w:rPr>
      </w:pPr>
    </w:p>
    <w:p w14:paraId="59EDAB5A" w14:textId="77777777" w:rsidR="007A01A8" w:rsidRDefault="007A01A8" w:rsidP="007A01A8">
      <w:pPr>
        <w:tabs>
          <w:tab w:val="right" w:pos="9540"/>
        </w:tabs>
        <w:jc w:val="center"/>
        <w:rPr>
          <w:sz w:val="28"/>
          <w:szCs w:val="28"/>
        </w:rPr>
      </w:pPr>
    </w:p>
    <w:p w14:paraId="0DD38FEA" w14:textId="77777777" w:rsidR="007A01A8" w:rsidRDefault="007A01A8" w:rsidP="007A01A8">
      <w:pPr>
        <w:tabs>
          <w:tab w:val="right" w:pos="9540"/>
        </w:tabs>
        <w:jc w:val="center"/>
        <w:rPr>
          <w:sz w:val="28"/>
          <w:szCs w:val="28"/>
        </w:rPr>
      </w:pPr>
    </w:p>
    <w:p w14:paraId="0844ACEC" w14:textId="77777777" w:rsidR="007A01A8" w:rsidRDefault="007A01A8" w:rsidP="007A01A8">
      <w:pPr>
        <w:tabs>
          <w:tab w:val="right" w:pos="9540"/>
        </w:tabs>
        <w:jc w:val="center"/>
        <w:rPr>
          <w:sz w:val="28"/>
          <w:szCs w:val="28"/>
        </w:rPr>
      </w:pPr>
    </w:p>
    <w:p w14:paraId="4DAA93F4" w14:textId="77777777" w:rsidR="007A01A8" w:rsidRDefault="007A01A8" w:rsidP="007A01A8">
      <w:pPr>
        <w:tabs>
          <w:tab w:val="right" w:pos="9540"/>
        </w:tabs>
        <w:jc w:val="center"/>
        <w:rPr>
          <w:sz w:val="28"/>
          <w:szCs w:val="28"/>
        </w:rPr>
      </w:pPr>
    </w:p>
    <w:p w14:paraId="23FAD6A7" w14:textId="77777777" w:rsidR="007A01A8" w:rsidRDefault="007A01A8" w:rsidP="007A01A8">
      <w:pPr>
        <w:tabs>
          <w:tab w:val="right" w:pos="9540"/>
        </w:tabs>
        <w:jc w:val="center"/>
        <w:rPr>
          <w:sz w:val="28"/>
          <w:szCs w:val="28"/>
        </w:rPr>
      </w:pPr>
    </w:p>
    <w:p w14:paraId="6909846E" w14:textId="77777777" w:rsidR="007A01A8" w:rsidRDefault="007A01A8" w:rsidP="007A01A8">
      <w:pPr>
        <w:tabs>
          <w:tab w:val="right" w:pos="9540"/>
        </w:tabs>
        <w:jc w:val="center"/>
        <w:rPr>
          <w:sz w:val="28"/>
          <w:szCs w:val="28"/>
        </w:rPr>
      </w:pPr>
    </w:p>
    <w:p w14:paraId="2D2A5FE8" w14:textId="77777777" w:rsidR="007A01A8" w:rsidRDefault="007A01A8" w:rsidP="007A01A8">
      <w:pPr>
        <w:tabs>
          <w:tab w:val="right" w:pos="9540"/>
        </w:tabs>
        <w:jc w:val="center"/>
        <w:rPr>
          <w:sz w:val="28"/>
          <w:szCs w:val="28"/>
        </w:rPr>
      </w:pPr>
    </w:p>
    <w:p w14:paraId="4DAE08FE" w14:textId="77777777" w:rsidR="007A01A8" w:rsidRDefault="007A01A8" w:rsidP="007A01A8">
      <w:pPr>
        <w:tabs>
          <w:tab w:val="right" w:pos="9540"/>
        </w:tabs>
        <w:jc w:val="center"/>
        <w:rPr>
          <w:sz w:val="28"/>
          <w:szCs w:val="28"/>
        </w:rPr>
      </w:pPr>
    </w:p>
    <w:p w14:paraId="289BDD94" w14:textId="77777777" w:rsidR="007A01A8" w:rsidRDefault="007A01A8" w:rsidP="007A01A8">
      <w:pPr>
        <w:tabs>
          <w:tab w:val="right" w:pos="9540"/>
        </w:tabs>
        <w:jc w:val="center"/>
        <w:rPr>
          <w:sz w:val="28"/>
          <w:szCs w:val="28"/>
        </w:rPr>
      </w:pPr>
    </w:p>
    <w:p w14:paraId="7E90406B" w14:textId="77777777" w:rsidR="007A01A8" w:rsidRDefault="007A01A8" w:rsidP="007A01A8">
      <w:pPr>
        <w:tabs>
          <w:tab w:val="right" w:pos="9540"/>
        </w:tabs>
        <w:jc w:val="center"/>
        <w:rPr>
          <w:sz w:val="28"/>
          <w:szCs w:val="28"/>
        </w:rPr>
      </w:pPr>
    </w:p>
    <w:p w14:paraId="7F0437E9" w14:textId="77777777" w:rsidR="007A01A8" w:rsidRDefault="007A01A8" w:rsidP="007A01A8">
      <w:pPr>
        <w:tabs>
          <w:tab w:val="right" w:pos="9540"/>
        </w:tabs>
        <w:jc w:val="center"/>
        <w:rPr>
          <w:sz w:val="28"/>
          <w:szCs w:val="28"/>
        </w:rPr>
      </w:pPr>
    </w:p>
    <w:p w14:paraId="5FE1ED57" w14:textId="77777777" w:rsidR="007A01A8" w:rsidRDefault="007A01A8" w:rsidP="007A01A8">
      <w:pPr>
        <w:tabs>
          <w:tab w:val="right" w:pos="9540"/>
        </w:tabs>
        <w:jc w:val="center"/>
        <w:rPr>
          <w:sz w:val="28"/>
          <w:szCs w:val="28"/>
        </w:rPr>
      </w:pPr>
    </w:p>
    <w:p w14:paraId="795AFAA5" w14:textId="77777777" w:rsidR="007A01A8" w:rsidRDefault="007A01A8" w:rsidP="007A01A8">
      <w:pPr>
        <w:tabs>
          <w:tab w:val="right" w:pos="9540"/>
        </w:tabs>
        <w:jc w:val="center"/>
        <w:rPr>
          <w:sz w:val="28"/>
          <w:szCs w:val="28"/>
        </w:rPr>
      </w:pPr>
    </w:p>
    <w:p w14:paraId="324E7631" w14:textId="77777777" w:rsidR="007A01A8" w:rsidRDefault="007A01A8" w:rsidP="007A01A8">
      <w:pPr>
        <w:tabs>
          <w:tab w:val="right" w:pos="9540"/>
        </w:tabs>
        <w:jc w:val="center"/>
        <w:rPr>
          <w:sz w:val="28"/>
          <w:szCs w:val="28"/>
        </w:rPr>
      </w:pPr>
    </w:p>
    <w:p w14:paraId="0718FF29" w14:textId="77777777" w:rsidR="007A01A8" w:rsidRDefault="007A01A8" w:rsidP="007A01A8">
      <w:pPr>
        <w:tabs>
          <w:tab w:val="right" w:pos="9540"/>
        </w:tabs>
        <w:jc w:val="center"/>
        <w:rPr>
          <w:sz w:val="28"/>
          <w:szCs w:val="28"/>
        </w:rPr>
      </w:pPr>
    </w:p>
    <w:p w14:paraId="650174B3" w14:textId="77777777" w:rsidR="007A01A8" w:rsidRDefault="007A01A8" w:rsidP="007A01A8">
      <w:pPr>
        <w:tabs>
          <w:tab w:val="right" w:pos="9540"/>
        </w:tabs>
        <w:jc w:val="center"/>
        <w:rPr>
          <w:sz w:val="28"/>
          <w:szCs w:val="28"/>
        </w:rPr>
      </w:pPr>
    </w:p>
    <w:p w14:paraId="03E6E8B3" w14:textId="77777777" w:rsidR="007A01A8" w:rsidRDefault="007A01A8" w:rsidP="007A01A8">
      <w:pPr>
        <w:tabs>
          <w:tab w:val="right" w:pos="9540"/>
        </w:tabs>
        <w:jc w:val="center"/>
        <w:rPr>
          <w:sz w:val="28"/>
          <w:szCs w:val="28"/>
        </w:rPr>
      </w:pPr>
    </w:p>
    <w:p w14:paraId="4C79BD32" w14:textId="77777777" w:rsidR="007A01A8" w:rsidRDefault="007A01A8" w:rsidP="007A01A8">
      <w:pPr>
        <w:tabs>
          <w:tab w:val="right" w:pos="9540"/>
        </w:tabs>
        <w:jc w:val="center"/>
        <w:rPr>
          <w:sz w:val="28"/>
          <w:szCs w:val="28"/>
        </w:rPr>
      </w:pPr>
    </w:p>
    <w:p w14:paraId="755BFA68" w14:textId="77777777" w:rsidR="007A01A8" w:rsidRDefault="007A01A8" w:rsidP="007A01A8">
      <w:pPr>
        <w:tabs>
          <w:tab w:val="right" w:pos="9540"/>
        </w:tabs>
        <w:jc w:val="center"/>
        <w:rPr>
          <w:sz w:val="28"/>
          <w:szCs w:val="28"/>
        </w:rPr>
      </w:pPr>
      <w:r>
        <w:rPr>
          <w:sz w:val="28"/>
          <w:szCs w:val="28"/>
        </w:rPr>
        <w:br w:type="page"/>
      </w:r>
    </w:p>
    <w:p w14:paraId="64A2606A" w14:textId="77777777" w:rsidR="007A01A8" w:rsidRDefault="007A01A8" w:rsidP="007A01A8">
      <w:pPr>
        <w:tabs>
          <w:tab w:val="right" w:pos="9540"/>
        </w:tabs>
        <w:jc w:val="center"/>
        <w:rPr>
          <w:sz w:val="28"/>
          <w:szCs w:val="28"/>
        </w:rPr>
      </w:pPr>
    </w:p>
    <w:p w14:paraId="4459AD6E" w14:textId="77777777" w:rsidR="007A01A8" w:rsidRDefault="007A01A8" w:rsidP="007A01A8">
      <w:pPr>
        <w:tabs>
          <w:tab w:val="right" w:pos="9540"/>
        </w:tabs>
        <w:jc w:val="center"/>
        <w:rPr>
          <w:sz w:val="28"/>
          <w:szCs w:val="28"/>
        </w:rPr>
      </w:pPr>
    </w:p>
    <w:p w14:paraId="3F5F3685" w14:textId="77777777" w:rsidR="000375A3" w:rsidRPr="00054096" w:rsidRDefault="007A01A8" w:rsidP="007A01A8">
      <w:pPr>
        <w:tabs>
          <w:tab w:val="right" w:pos="9540"/>
        </w:tabs>
        <w:jc w:val="center"/>
        <w:rPr>
          <w:sz w:val="28"/>
          <w:szCs w:val="28"/>
        </w:rPr>
      </w:pPr>
      <w:r>
        <w:rPr>
          <w:sz w:val="28"/>
          <w:szCs w:val="28"/>
        </w:rPr>
        <w:t xml:space="preserve">                                                          </w:t>
      </w:r>
      <w:r w:rsidR="000375A3" w:rsidRPr="00054096">
        <w:rPr>
          <w:sz w:val="28"/>
          <w:szCs w:val="28"/>
        </w:rPr>
        <w:t>Приложение № 2</w:t>
      </w:r>
      <w:r w:rsidR="000375A3">
        <w:rPr>
          <w:sz w:val="28"/>
          <w:szCs w:val="28"/>
        </w:rPr>
        <w:t>-4</w:t>
      </w:r>
    </w:p>
    <w:p w14:paraId="42BB52D3" w14:textId="77777777" w:rsidR="000375A3" w:rsidRPr="00054096" w:rsidRDefault="000375A3" w:rsidP="000375A3">
      <w:pPr>
        <w:tabs>
          <w:tab w:val="right" w:pos="9540"/>
        </w:tabs>
        <w:ind w:left="5954"/>
        <w:rPr>
          <w:sz w:val="28"/>
          <w:szCs w:val="28"/>
        </w:rPr>
      </w:pPr>
      <w:r w:rsidRPr="00054096">
        <w:rPr>
          <w:sz w:val="28"/>
          <w:szCs w:val="28"/>
        </w:rPr>
        <w:t>к Договору №____________</w:t>
      </w:r>
    </w:p>
    <w:p w14:paraId="27653F92" w14:textId="77777777" w:rsidR="000375A3" w:rsidRDefault="007A01A8" w:rsidP="000375A3">
      <w:pPr>
        <w:tabs>
          <w:tab w:val="right" w:pos="9540"/>
        </w:tabs>
        <w:ind w:left="5954"/>
        <w:rPr>
          <w:sz w:val="28"/>
          <w:szCs w:val="28"/>
        </w:rPr>
      </w:pPr>
      <w:r>
        <w:rPr>
          <w:sz w:val="28"/>
          <w:szCs w:val="28"/>
        </w:rPr>
        <w:t>от «____» ___________2021</w:t>
      </w:r>
      <w:r w:rsidR="000375A3" w:rsidRPr="00054096">
        <w:rPr>
          <w:sz w:val="28"/>
          <w:szCs w:val="28"/>
        </w:rPr>
        <w:t xml:space="preserve"> г.</w:t>
      </w:r>
    </w:p>
    <w:p w14:paraId="7244927C" w14:textId="77777777" w:rsidR="000375A3" w:rsidRDefault="000375A3" w:rsidP="000375A3">
      <w:pPr>
        <w:tabs>
          <w:tab w:val="right" w:pos="9540"/>
        </w:tabs>
        <w:ind w:left="5954"/>
        <w:rPr>
          <w:sz w:val="28"/>
          <w:szCs w:val="28"/>
        </w:rPr>
      </w:pPr>
    </w:p>
    <w:p w14:paraId="4BB4A611" w14:textId="77777777" w:rsidR="000375A3" w:rsidRDefault="000375A3" w:rsidP="000375A3">
      <w:pPr>
        <w:tabs>
          <w:tab w:val="right" w:pos="9540"/>
        </w:tabs>
        <w:jc w:val="center"/>
        <w:rPr>
          <w:b/>
          <w:sz w:val="32"/>
          <w:szCs w:val="32"/>
        </w:rPr>
      </w:pPr>
      <w:r w:rsidRPr="000375A3">
        <w:rPr>
          <w:b/>
          <w:sz w:val="32"/>
          <w:szCs w:val="32"/>
        </w:rPr>
        <w:t>Локальная смета</w:t>
      </w:r>
    </w:p>
    <w:p w14:paraId="6C53C04D" w14:textId="77777777" w:rsidR="000375A3" w:rsidRDefault="000375A3" w:rsidP="000375A3">
      <w:pPr>
        <w:tabs>
          <w:tab w:val="right" w:pos="9540"/>
        </w:tabs>
        <w:ind w:left="5954"/>
        <w:rPr>
          <w:b/>
          <w:sz w:val="32"/>
          <w:szCs w:val="32"/>
        </w:rPr>
      </w:pPr>
    </w:p>
    <w:p w14:paraId="640539EA" w14:textId="77777777" w:rsidR="007A01A8" w:rsidRDefault="000375A3" w:rsidP="007A01A8">
      <w:pPr>
        <w:ind w:left="142" w:right="-108"/>
        <w:jc w:val="center"/>
        <w:rPr>
          <w:sz w:val="28"/>
          <w:szCs w:val="28"/>
        </w:rPr>
      </w:pPr>
      <w:r>
        <w:rPr>
          <w:sz w:val="28"/>
          <w:szCs w:val="28"/>
        </w:rPr>
        <w:t>у</w:t>
      </w:r>
      <w:r w:rsidRPr="00AF1912">
        <w:rPr>
          <w:sz w:val="28"/>
          <w:szCs w:val="28"/>
        </w:rPr>
        <w:t xml:space="preserve">часток </w:t>
      </w:r>
      <w:r w:rsidR="007A01A8" w:rsidRPr="007A01A8">
        <w:rPr>
          <w:sz w:val="28"/>
          <w:szCs w:val="28"/>
        </w:rPr>
        <w:t>ВОЛС ВЛ 220 кВ ПС «Радищево» - ПС «Омега»</w:t>
      </w:r>
    </w:p>
    <w:p w14:paraId="378BAE3C" w14:textId="77777777" w:rsidR="007A01A8" w:rsidRPr="007A01A8" w:rsidRDefault="007A01A8" w:rsidP="007A01A8">
      <w:pPr>
        <w:ind w:left="142" w:right="-108"/>
        <w:jc w:val="center"/>
        <w:rPr>
          <w:sz w:val="28"/>
          <w:szCs w:val="28"/>
        </w:rPr>
      </w:pPr>
      <w:r w:rsidRPr="007A01A8">
        <w:rPr>
          <w:sz w:val="28"/>
          <w:szCs w:val="28"/>
        </w:rPr>
        <w:t>(опора № 32 – опора № 45)</w:t>
      </w:r>
    </w:p>
    <w:p w14:paraId="04A800AD" w14:textId="77777777" w:rsidR="000375A3" w:rsidRDefault="000375A3" w:rsidP="007A01A8">
      <w:pPr>
        <w:tabs>
          <w:tab w:val="right" w:pos="9540"/>
        </w:tabs>
        <w:jc w:val="center"/>
        <w:rPr>
          <w:sz w:val="28"/>
          <w:szCs w:val="28"/>
        </w:rPr>
      </w:pPr>
      <w:r>
        <w:rPr>
          <w:sz w:val="28"/>
          <w:szCs w:val="28"/>
        </w:rPr>
        <w:br w:type="page"/>
      </w:r>
    </w:p>
    <w:p w14:paraId="3C2EAE43" w14:textId="77777777" w:rsidR="000375A3" w:rsidRPr="00054096" w:rsidRDefault="000375A3" w:rsidP="000375A3">
      <w:pPr>
        <w:tabs>
          <w:tab w:val="right" w:pos="9540"/>
        </w:tabs>
        <w:ind w:left="5954"/>
        <w:rPr>
          <w:sz w:val="28"/>
          <w:szCs w:val="28"/>
        </w:rPr>
      </w:pPr>
      <w:r w:rsidRPr="00054096">
        <w:rPr>
          <w:sz w:val="28"/>
          <w:szCs w:val="28"/>
        </w:rPr>
        <w:lastRenderedPageBreak/>
        <w:t>Приложение № 2</w:t>
      </w:r>
      <w:r>
        <w:rPr>
          <w:sz w:val="28"/>
          <w:szCs w:val="28"/>
        </w:rPr>
        <w:t>-5</w:t>
      </w:r>
    </w:p>
    <w:p w14:paraId="65E009C5" w14:textId="77777777" w:rsidR="000375A3" w:rsidRPr="00054096" w:rsidRDefault="000375A3" w:rsidP="000375A3">
      <w:pPr>
        <w:tabs>
          <w:tab w:val="right" w:pos="9540"/>
        </w:tabs>
        <w:ind w:left="5954"/>
        <w:rPr>
          <w:sz w:val="28"/>
          <w:szCs w:val="28"/>
        </w:rPr>
      </w:pPr>
      <w:r w:rsidRPr="00054096">
        <w:rPr>
          <w:sz w:val="28"/>
          <w:szCs w:val="28"/>
        </w:rPr>
        <w:t>к Договору №____________</w:t>
      </w:r>
    </w:p>
    <w:p w14:paraId="5EE3A4B4" w14:textId="77777777" w:rsidR="000375A3" w:rsidRPr="00054096" w:rsidRDefault="007A01A8" w:rsidP="000375A3">
      <w:pPr>
        <w:tabs>
          <w:tab w:val="right" w:pos="9540"/>
        </w:tabs>
        <w:ind w:left="5954"/>
        <w:rPr>
          <w:sz w:val="28"/>
          <w:szCs w:val="28"/>
        </w:rPr>
      </w:pPr>
      <w:r>
        <w:rPr>
          <w:sz w:val="28"/>
          <w:szCs w:val="28"/>
        </w:rPr>
        <w:t>от «____» ___________2021</w:t>
      </w:r>
      <w:r w:rsidR="000375A3" w:rsidRPr="00054096">
        <w:rPr>
          <w:sz w:val="28"/>
          <w:szCs w:val="28"/>
        </w:rPr>
        <w:t xml:space="preserve"> г.</w:t>
      </w:r>
    </w:p>
    <w:p w14:paraId="5E327AEF" w14:textId="77777777" w:rsidR="000375A3" w:rsidRDefault="000375A3" w:rsidP="000375A3">
      <w:pPr>
        <w:tabs>
          <w:tab w:val="right" w:pos="9540"/>
        </w:tabs>
        <w:ind w:left="5954"/>
        <w:rPr>
          <w:sz w:val="28"/>
          <w:szCs w:val="28"/>
        </w:rPr>
      </w:pPr>
    </w:p>
    <w:p w14:paraId="51A31218" w14:textId="77777777" w:rsidR="000375A3" w:rsidRPr="00054096" w:rsidRDefault="000375A3" w:rsidP="000375A3">
      <w:pPr>
        <w:tabs>
          <w:tab w:val="right" w:pos="9540"/>
        </w:tabs>
        <w:jc w:val="center"/>
        <w:rPr>
          <w:sz w:val="28"/>
          <w:szCs w:val="28"/>
        </w:rPr>
      </w:pPr>
      <w:r w:rsidRPr="000375A3">
        <w:rPr>
          <w:b/>
          <w:sz w:val="32"/>
          <w:szCs w:val="32"/>
        </w:rPr>
        <w:t>Локальная смета</w:t>
      </w:r>
    </w:p>
    <w:p w14:paraId="77F9F270" w14:textId="77777777" w:rsidR="007A01A8" w:rsidRDefault="000375A3" w:rsidP="007A01A8">
      <w:pPr>
        <w:ind w:left="142" w:right="-108"/>
        <w:jc w:val="center"/>
        <w:rPr>
          <w:sz w:val="28"/>
          <w:szCs w:val="28"/>
        </w:rPr>
      </w:pPr>
      <w:r>
        <w:rPr>
          <w:sz w:val="28"/>
          <w:szCs w:val="28"/>
        </w:rPr>
        <w:t>у</w:t>
      </w:r>
      <w:r w:rsidRPr="00AF1912">
        <w:rPr>
          <w:sz w:val="28"/>
          <w:szCs w:val="28"/>
        </w:rPr>
        <w:t xml:space="preserve">часток </w:t>
      </w:r>
      <w:r w:rsidR="007A01A8" w:rsidRPr="007A01A8">
        <w:rPr>
          <w:sz w:val="28"/>
          <w:szCs w:val="28"/>
        </w:rPr>
        <w:t>ВОЛС ВЛ 220 кВ ПС «Радищево» - ПС «Омега»</w:t>
      </w:r>
    </w:p>
    <w:p w14:paraId="4AD6BD14" w14:textId="77777777" w:rsidR="007A01A8" w:rsidRPr="007A01A8" w:rsidRDefault="007A01A8" w:rsidP="007A01A8">
      <w:pPr>
        <w:ind w:left="142" w:right="-108"/>
        <w:jc w:val="center"/>
        <w:rPr>
          <w:sz w:val="28"/>
          <w:szCs w:val="28"/>
        </w:rPr>
      </w:pPr>
      <w:r w:rsidRPr="007A01A8">
        <w:rPr>
          <w:sz w:val="28"/>
          <w:szCs w:val="28"/>
        </w:rPr>
        <w:t>(опора № 45 – опора № 57)</w:t>
      </w:r>
    </w:p>
    <w:p w14:paraId="2B2094FD" w14:textId="77777777" w:rsidR="000375A3" w:rsidRDefault="000375A3" w:rsidP="007A01A8">
      <w:pPr>
        <w:spacing w:line="276" w:lineRule="auto"/>
        <w:ind w:right="-1"/>
        <w:jc w:val="center"/>
        <w:rPr>
          <w:sz w:val="28"/>
          <w:szCs w:val="28"/>
        </w:rPr>
      </w:pPr>
    </w:p>
    <w:p w14:paraId="1C0076E5" w14:textId="77777777" w:rsidR="000375A3" w:rsidRDefault="000375A3"/>
    <w:p w14:paraId="58DDDF85" w14:textId="77777777" w:rsidR="007A01A8" w:rsidRDefault="007A01A8"/>
    <w:p w14:paraId="52D4D139" w14:textId="77777777" w:rsidR="007A01A8" w:rsidRDefault="007A01A8"/>
    <w:p w14:paraId="496B64BA" w14:textId="77777777" w:rsidR="007A01A8" w:rsidRDefault="007A01A8"/>
    <w:p w14:paraId="3804186D" w14:textId="77777777" w:rsidR="007A01A8" w:rsidRDefault="007A01A8"/>
    <w:p w14:paraId="1029D3CF" w14:textId="77777777" w:rsidR="007A01A8" w:rsidRDefault="007A01A8"/>
    <w:p w14:paraId="2FAF673E" w14:textId="77777777" w:rsidR="007A01A8" w:rsidRDefault="007A01A8"/>
    <w:p w14:paraId="77189474" w14:textId="77777777" w:rsidR="007A01A8" w:rsidRDefault="007A01A8"/>
    <w:p w14:paraId="05042BAB" w14:textId="77777777" w:rsidR="007A01A8" w:rsidRDefault="007A01A8"/>
    <w:p w14:paraId="0C0BE69D" w14:textId="77777777" w:rsidR="007A01A8" w:rsidRDefault="007A01A8"/>
    <w:p w14:paraId="3F9ABDF2" w14:textId="77777777" w:rsidR="007A01A8" w:rsidRDefault="007A01A8"/>
    <w:p w14:paraId="2E75CD7F" w14:textId="77777777" w:rsidR="007A01A8" w:rsidRDefault="007A01A8"/>
    <w:p w14:paraId="78596025" w14:textId="77777777" w:rsidR="007A01A8" w:rsidRDefault="007A01A8"/>
    <w:p w14:paraId="17CA5192" w14:textId="77777777" w:rsidR="007A01A8" w:rsidRDefault="007A01A8"/>
    <w:p w14:paraId="47A817B2" w14:textId="77777777" w:rsidR="007A01A8" w:rsidRDefault="007A01A8"/>
    <w:p w14:paraId="16A1D059" w14:textId="77777777" w:rsidR="007A01A8" w:rsidRDefault="007A01A8"/>
    <w:p w14:paraId="58C2A126" w14:textId="77777777" w:rsidR="007A01A8" w:rsidRDefault="007A01A8"/>
    <w:p w14:paraId="3DAD1F33" w14:textId="77777777" w:rsidR="007A01A8" w:rsidRDefault="007A01A8"/>
    <w:p w14:paraId="3592ACB0" w14:textId="77777777" w:rsidR="007A01A8" w:rsidRDefault="007A01A8"/>
    <w:p w14:paraId="56F7A883" w14:textId="77777777" w:rsidR="007A01A8" w:rsidRDefault="007A01A8"/>
    <w:p w14:paraId="76089BDA" w14:textId="77777777" w:rsidR="007A01A8" w:rsidRDefault="007A01A8"/>
    <w:p w14:paraId="434FFA79" w14:textId="77777777" w:rsidR="007A01A8" w:rsidRDefault="007A01A8"/>
    <w:p w14:paraId="6E48CC98" w14:textId="77777777" w:rsidR="007A01A8" w:rsidRDefault="007A01A8"/>
    <w:p w14:paraId="79DDDED9" w14:textId="77777777" w:rsidR="007A01A8" w:rsidRDefault="007A01A8"/>
    <w:p w14:paraId="4FBB1FF2" w14:textId="77777777" w:rsidR="007A01A8" w:rsidRDefault="007A01A8"/>
    <w:p w14:paraId="58C55D28" w14:textId="77777777" w:rsidR="007A01A8" w:rsidRDefault="007A01A8"/>
    <w:p w14:paraId="2693A3FF" w14:textId="77777777" w:rsidR="007A01A8" w:rsidRDefault="007A01A8"/>
    <w:p w14:paraId="090726A9" w14:textId="77777777" w:rsidR="007A01A8" w:rsidRDefault="007A01A8"/>
    <w:p w14:paraId="7262DDA2" w14:textId="77777777" w:rsidR="007A01A8" w:rsidRDefault="007A01A8"/>
    <w:p w14:paraId="55DD918D" w14:textId="77777777" w:rsidR="007A01A8" w:rsidRDefault="007A01A8"/>
    <w:p w14:paraId="3025B83F" w14:textId="77777777" w:rsidR="007A01A8" w:rsidRDefault="007A01A8"/>
    <w:p w14:paraId="321A238D" w14:textId="77777777" w:rsidR="007A01A8" w:rsidRDefault="007A01A8"/>
    <w:p w14:paraId="2FD2A9D2" w14:textId="77777777" w:rsidR="007A01A8" w:rsidRDefault="007A01A8"/>
    <w:p w14:paraId="3FC9AFB6" w14:textId="77777777" w:rsidR="007A01A8" w:rsidRDefault="007A01A8"/>
    <w:p w14:paraId="3766AB77" w14:textId="77777777" w:rsidR="007A01A8" w:rsidRDefault="007A01A8"/>
    <w:p w14:paraId="78CCBF9B" w14:textId="77777777" w:rsidR="007A01A8" w:rsidRDefault="007A01A8"/>
    <w:p w14:paraId="61DF932B" w14:textId="77777777" w:rsidR="007A01A8" w:rsidRDefault="007A01A8"/>
    <w:p w14:paraId="591DCE2F" w14:textId="77777777" w:rsidR="007A01A8" w:rsidRDefault="007A01A8"/>
    <w:p w14:paraId="677BBAB0" w14:textId="77777777" w:rsidR="007A01A8" w:rsidRDefault="007A01A8"/>
    <w:p w14:paraId="10B5D512" w14:textId="77777777" w:rsidR="007A01A8" w:rsidRDefault="007A01A8"/>
    <w:p w14:paraId="2ABBD2EE" w14:textId="77777777" w:rsidR="007A01A8" w:rsidRDefault="007A01A8"/>
    <w:p w14:paraId="0297C191" w14:textId="77777777" w:rsidR="007A01A8" w:rsidRDefault="007A01A8"/>
    <w:p w14:paraId="12E987A2" w14:textId="77777777" w:rsidR="007A01A8" w:rsidRDefault="007A01A8"/>
    <w:p w14:paraId="24050EEC" w14:textId="77777777" w:rsidR="007A01A8" w:rsidRDefault="007A01A8"/>
    <w:p w14:paraId="711A3FA2" w14:textId="77777777" w:rsidR="007A01A8" w:rsidRPr="00054096" w:rsidRDefault="007A01A8" w:rsidP="007A01A8">
      <w:pPr>
        <w:tabs>
          <w:tab w:val="right" w:pos="9540"/>
        </w:tabs>
        <w:ind w:left="5954"/>
        <w:rPr>
          <w:sz w:val="28"/>
          <w:szCs w:val="28"/>
        </w:rPr>
      </w:pPr>
      <w:r w:rsidRPr="00054096">
        <w:rPr>
          <w:sz w:val="28"/>
          <w:szCs w:val="28"/>
        </w:rPr>
        <w:t>Приложение № 2</w:t>
      </w:r>
      <w:r>
        <w:rPr>
          <w:sz w:val="28"/>
          <w:szCs w:val="28"/>
        </w:rPr>
        <w:t>-6</w:t>
      </w:r>
    </w:p>
    <w:p w14:paraId="17082A22" w14:textId="77777777" w:rsidR="007A01A8" w:rsidRPr="00054096" w:rsidRDefault="007A01A8" w:rsidP="007A01A8">
      <w:pPr>
        <w:tabs>
          <w:tab w:val="right" w:pos="9540"/>
        </w:tabs>
        <w:ind w:left="5954"/>
        <w:rPr>
          <w:sz w:val="28"/>
          <w:szCs w:val="28"/>
        </w:rPr>
      </w:pPr>
      <w:r w:rsidRPr="00054096">
        <w:rPr>
          <w:sz w:val="28"/>
          <w:szCs w:val="28"/>
        </w:rPr>
        <w:t>к Договору №____________</w:t>
      </w:r>
    </w:p>
    <w:p w14:paraId="2F450CA1" w14:textId="77777777" w:rsidR="007A01A8" w:rsidRPr="00054096" w:rsidRDefault="007A01A8" w:rsidP="007A01A8">
      <w:pPr>
        <w:tabs>
          <w:tab w:val="right" w:pos="9540"/>
        </w:tabs>
        <w:ind w:left="5954"/>
        <w:rPr>
          <w:sz w:val="28"/>
          <w:szCs w:val="28"/>
        </w:rPr>
      </w:pPr>
      <w:r>
        <w:rPr>
          <w:sz w:val="28"/>
          <w:szCs w:val="28"/>
        </w:rPr>
        <w:t>от «____» ___________2021</w:t>
      </w:r>
      <w:r w:rsidRPr="00054096">
        <w:rPr>
          <w:sz w:val="28"/>
          <w:szCs w:val="28"/>
        </w:rPr>
        <w:t xml:space="preserve"> г.</w:t>
      </w:r>
    </w:p>
    <w:p w14:paraId="070251C3" w14:textId="77777777" w:rsidR="007A01A8" w:rsidRDefault="007A01A8" w:rsidP="007A01A8">
      <w:pPr>
        <w:tabs>
          <w:tab w:val="right" w:pos="9540"/>
        </w:tabs>
        <w:ind w:left="5954"/>
        <w:rPr>
          <w:sz w:val="28"/>
          <w:szCs w:val="28"/>
        </w:rPr>
      </w:pPr>
    </w:p>
    <w:p w14:paraId="7F074E13" w14:textId="77777777" w:rsidR="007A01A8" w:rsidRPr="00054096" w:rsidRDefault="007A01A8" w:rsidP="007A01A8">
      <w:pPr>
        <w:tabs>
          <w:tab w:val="right" w:pos="9540"/>
        </w:tabs>
        <w:jc w:val="center"/>
        <w:rPr>
          <w:sz w:val="28"/>
          <w:szCs w:val="28"/>
        </w:rPr>
      </w:pPr>
      <w:r w:rsidRPr="000375A3">
        <w:rPr>
          <w:b/>
          <w:sz w:val="32"/>
          <w:szCs w:val="32"/>
        </w:rPr>
        <w:t>Локальная смета</w:t>
      </w:r>
    </w:p>
    <w:p w14:paraId="564B1D7F" w14:textId="77777777" w:rsidR="007A01A8" w:rsidRDefault="007A01A8" w:rsidP="007A01A8">
      <w:pPr>
        <w:ind w:left="142" w:right="-108"/>
        <w:jc w:val="center"/>
        <w:rPr>
          <w:sz w:val="28"/>
          <w:szCs w:val="28"/>
        </w:rPr>
      </w:pPr>
      <w:r>
        <w:rPr>
          <w:sz w:val="28"/>
          <w:szCs w:val="28"/>
        </w:rPr>
        <w:t>у</w:t>
      </w:r>
      <w:r w:rsidRPr="00AF1912">
        <w:rPr>
          <w:sz w:val="28"/>
          <w:szCs w:val="28"/>
        </w:rPr>
        <w:t xml:space="preserve">часток </w:t>
      </w:r>
      <w:r w:rsidRPr="007A01A8">
        <w:rPr>
          <w:sz w:val="28"/>
          <w:szCs w:val="28"/>
        </w:rPr>
        <w:t>ВОЛС ВЛ 220 кВ ПС «Радищево» - ПС «Омега»</w:t>
      </w:r>
    </w:p>
    <w:p w14:paraId="1AB76EE0" w14:textId="77777777" w:rsidR="007A01A8" w:rsidRPr="007A01A8" w:rsidRDefault="007A01A8" w:rsidP="007A01A8">
      <w:pPr>
        <w:ind w:left="142" w:right="-108"/>
        <w:jc w:val="center"/>
        <w:rPr>
          <w:sz w:val="28"/>
          <w:szCs w:val="28"/>
        </w:rPr>
      </w:pPr>
      <w:r w:rsidRPr="007A01A8">
        <w:rPr>
          <w:sz w:val="28"/>
          <w:szCs w:val="28"/>
        </w:rPr>
        <w:t>(опора № 96 – опора № 107)</w:t>
      </w:r>
    </w:p>
    <w:p w14:paraId="0A2543C5" w14:textId="77777777" w:rsidR="007A01A8" w:rsidRDefault="007A01A8" w:rsidP="007A01A8">
      <w:pPr>
        <w:ind w:left="142" w:right="-108"/>
        <w:jc w:val="center"/>
        <w:rPr>
          <w:sz w:val="28"/>
          <w:szCs w:val="28"/>
        </w:rPr>
      </w:pPr>
    </w:p>
    <w:p w14:paraId="52A59F7A" w14:textId="77777777" w:rsidR="007A01A8" w:rsidRDefault="007A01A8"/>
    <w:p w14:paraId="36E3ED07" w14:textId="77777777" w:rsidR="007A01A8" w:rsidRDefault="007A01A8"/>
    <w:p w14:paraId="6108F9FC" w14:textId="77777777" w:rsidR="007A01A8" w:rsidRDefault="007A01A8"/>
    <w:p w14:paraId="306B2D96" w14:textId="77777777" w:rsidR="007A01A8" w:rsidRDefault="007A01A8"/>
    <w:p w14:paraId="1AC0A2B2" w14:textId="77777777" w:rsidR="007A01A8" w:rsidRDefault="007A01A8"/>
    <w:p w14:paraId="6B2E39EA" w14:textId="77777777" w:rsidR="007A01A8" w:rsidRDefault="007A01A8"/>
    <w:p w14:paraId="6770A923" w14:textId="77777777" w:rsidR="007A01A8" w:rsidRDefault="007A01A8"/>
    <w:p w14:paraId="6815898A" w14:textId="77777777" w:rsidR="007A01A8" w:rsidRDefault="007A01A8"/>
    <w:p w14:paraId="1D4A6D91" w14:textId="77777777" w:rsidR="007A01A8" w:rsidRDefault="007A01A8"/>
    <w:p w14:paraId="4B5A25DF" w14:textId="77777777" w:rsidR="007A01A8" w:rsidRDefault="007A01A8"/>
    <w:p w14:paraId="5C6BBFD1" w14:textId="77777777" w:rsidR="007A01A8" w:rsidRDefault="007A01A8"/>
    <w:p w14:paraId="2CAA8CAB" w14:textId="77777777" w:rsidR="007A01A8" w:rsidRDefault="007A01A8"/>
    <w:p w14:paraId="25E34A7F" w14:textId="77777777" w:rsidR="007A01A8" w:rsidRDefault="007A01A8"/>
    <w:p w14:paraId="1BADC3D4" w14:textId="77777777" w:rsidR="007A01A8" w:rsidRDefault="007A01A8"/>
    <w:p w14:paraId="743E5FBF" w14:textId="77777777" w:rsidR="007A01A8" w:rsidRDefault="007A01A8"/>
    <w:p w14:paraId="17EC2A62" w14:textId="77777777" w:rsidR="007A01A8" w:rsidRDefault="007A01A8"/>
    <w:p w14:paraId="5A22BF27" w14:textId="77777777" w:rsidR="007A01A8" w:rsidRDefault="007A01A8"/>
    <w:p w14:paraId="020C14F0" w14:textId="77777777" w:rsidR="007A01A8" w:rsidRDefault="007A01A8"/>
    <w:p w14:paraId="248BDF88" w14:textId="77777777" w:rsidR="007A01A8" w:rsidRDefault="007A01A8"/>
    <w:p w14:paraId="250B1B8F" w14:textId="77777777" w:rsidR="007A01A8" w:rsidRDefault="007A01A8"/>
    <w:p w14:paraId="362CFB71" w14:textId="77777777" w:rsidR="007A01A8" w:rsidRDefault="007A01A8"/>
    <w:p w14:paraId="76B6E441" w14:textId="77777777" w:rsidR="007A01A8" w:rsidRDefault="007A01A8"/>
    <w:p w14:paraId="615F9962" w14:textId="77777777" w:rsidR="007A01A8" w:rsidRDefault="007A01A8"/>
    <w:p w14:paraId="2B8C238A" w14:textId="77777777" w:rsidR="007A01A8" w:rsidRDefault="007A01A8"/>
    <w:p w14:paraId="3A3C1DEE" w14:textId="77777777" w:rsidR="007A01A8" w:rsidRDefault="007A01A8"/>
    <w:p w14:paraId="2F55012A" w14:textId="77777777" w:rsidR="007A01A8" w:rsidRDefault="007A01A8"/>
    <w:p w14:paraId="6B1A6998" w14:textId="77777777" w:rsidR="007A01A8" w:rsidRDefault="007A01A8"/>
    <w:p w14:paraId="6F51D50A" w14:textId="77777777" w:rsidR="007A01A8" w:rsidRDefault="007A01A8"/>
    <w:p w14:paraId="3166E555" w14:textId="77777777" w:rsidR="007A01A8" w:rsidRDefault="007A01A8"/>
    <w:p w14:paraId="5378BBBB" w14:textId="77777777" w:rsidR="007A01A8" w:rsidRDefault="007A01A8"/>
    <w:p w14:paraId="59C6C435" w14:textId="77777777" w:rsidR="007A01A8" w:rsidRDefault="007A01A8"/>
    <w:p w14:paraId="396205D6" w14:textId="77777777" w:rsidR="007A01A8" w:rsidRDefault="007A01A8"/>
    <w:p w14:paraId="0086C1C1" w14:textId="77777777" w:rsidR="007A01A8" w:rsidRDefault="007A01A8"/>
    <w:p w14:paraId="4CC3C8E0" w14:textId="77777777" w:rsidR="007A01A8" w:rsidRDefault="007A01A8"/>
    <w:p w14:paraId="0DFE2953" w14:textId="77777777" w:rsidR="007A01A8" w:rsidRDefault="007A01A8"/>
    <w:p w14:paraId="6A83FBF7" w14:textId="77777777" w:rsidR="007A01A8" w:rsidRDefault="007A01A8"/>
    <w:p w14:paraId="64661004" w14:textId="77777777" w:rsidR="007A01A8" w:rsidRDefault="007A01A8"/>
    <w:p w14:paraId="3A8148C3" w14:textId="77777777" w:rsidR="007A01A8" w:rsidRDefault="007A01A8"/>
    <w:p w14:paraId="0CD13C7B" w14:textId="77777777" w:rsidR="007A01A8" w:rsidRDefault="007A01A8"/>
    <w:p w14:paraId="5209F3C7" w14:textId="77777777" w:rsidR="007A01A8" w:rsidRDefault="007A01A8"/>
    <w:p w14:paraId="62DA02DD" w14:textId="77777777" w:rsidR="007A01A8" w:rsidRDefault="007A01A8"/>
    <w:p w14:paraId="60ACD5DD" w14:textId="77777777" w:rsidR="007A01A8" w:rsidRDefault="007A01A8"/>
    <w:p w14:paraId="6195699B" w14:textId="77777777" w:rsidR="007A01A8" w:rsidRPr="00054096" w:rsidRDefault="007A01A8" w:rsidP="007A01A8">
      <w:pPr>
        <w:tabs>
          <w:tab w:val="right" w:pos="9540"/>
        </w:tabs>
        <w:ind w:left="5954"/>
        <w:rPr>
          <w:sz w:val="28"/>
          <w:szCs w:val="28"/>
        </w:rPr>
      </w:pPr>
      <w:r w:rsidRPr="00054096">
        <w:rPr>
          <w:sz w:val="28"/>
          <w:szCs w:val="28"/>
        </w:rPr>
        <w:t>Приложение № 2</w:t>
      </w:r>
      <w:r>
        <w:rPr>
          <w:sz w:val="28"/>
          <w:szCs w:val="28"/>
        </w:rPr>
        <w:t>-7</w:t>
      </w:r>
    </w:p>
    <w:p w14:paraId="3C0155D9" w14:textId="77777777" w:rsidR="007A01A8" w:rsidRPr="00054096" w:rsidRDefault="007A01A8" w:rsidP="007A01A8">
      <w:pPr>
        <w:tabs>
          <w:tab w:val="right" w:pos="9540"/>
        </w:tabs>
        <w:ind w:left="5954"/>
        <w:rPr>
          <w:sz w:val="28"/>
          <w:szCs w:val="28"/>
        </w:rPr>
      </w:pPr>
      <w:r w:rsidRPr="00054096">
        <w:rPr>
          <w:sz w:val="28"/>
          <w:szCs w:val="28"/>
        </w:rPr>
        <w:t>к Договору №____________</w:t>
      </w:r>
    </w:p>
    <w:p w14:paraId="1A4726F3" w14:textId="77777777" w:rsidR="007A01A8" w:rsidRPr="00054096" w:rsidRDefault="007A01A8" w:rsidP="007A01A8">
      <w:pPr>
        <w:tabs>
          <w:tab w:val="right" w:pos="9540"/>
        </w:tabs>
        <w:ind w:left="5954"/>
        <w:rPr>
          <w:sz w:val="28"/>
          <w:szCs w:val="28"/>
        </w:rPr>
      </w:pPr>
      <w:r>
        <w:rPr>
          <w:sz w:val="28"/>
          <w:szCs w:val="28"/>
        </w:rPr>
        <w:t>от «____» ___________2021</w:t>
      </w:r>
      <w:r w:rsidRPr="00054096">
        <w:rPr>
          <w:sz w:val="28"/>
          <w:szCs w:val="28"/>
        </w:rPr>
        <w:t xml:space="preserve"> г.</w:t>
      </w:r>
    </w:p>
    <w:p w14:paraId="36ADE5D6" w14:textId="77777777" w:rsidR="007A01A8" w:rsidRDefault="007A01A8" w:rsidP="007A01A8">
      <w:pPr>
        <w:tabs>
          <w:tab w:val="right" w:pos="9540"/>
        </w:tabs>
        <w:ind w:left="5954"/>
        <w:rPr>
          <w:sz w:val="28"/>
          <w:szCs w:val="28"/>
        </w:rPr>
      </w:pPr>
    </w:p>
    <w:p w14:paraId="48570700" w14:textId="77777777" w:rsidR="007A01A8" w:rsidRPr="00054096" w:rsidRDefault="007A01A8" w:rsidP="007A01A8">
      <w:pPr>
        <w:tabs>
          <w:tab w:val="right" w:pos="9540"/>
        </w:tabs>
        <w:jc w:val="center"/>
        <w:rPr>
          <w:sz w:val="28"/>
          <w:szCs w:val="28"/>
        </w:rPr>
      </w:pPr>
      <w:r w:rsidRPr="000375A3">
        <w:rPr>
          <w:b/>
          <w:sz w:val="32"/>
          <w:szCs w:val="32"/>
        </w:rPr>
        <w:t>Локальная смета</w:t>
      </w:r>
    </w:p>
    <w:p w14:paraId="4DB4770C" w14:textId="77777777" w:rsidR="007A01A8" w:rsidRDefault="007A01A8" w:rsidP="007A01A8">
      <w:pPr>
        <w:ind w:left="142" w:right="-108"/>
        <w:jc w:val="center"/>
        <w:rPr>
          <w:sz w:val="28"/>
          <w:szCs w:val="28"/>
        </w:rPr>
      </w:pPr>
      <w:r w:rsidRPr="007A01A8">
        <w:rPr>
          <w:sz w:val="28"/>
          <w:szCs w:val="28"/>
        </w:rPr>
        <w:t>ВОЛС ВЛ 220 кВ ПС «Радищево» - ПС «Омега»</w:t>
      </w:r>
    </w:p>
    <w:p w14:paraId="1F47DE5A" w14:textId="77777777" w:rsidR="007A01A8" w:rsidRPr="007A01A8" w:rsidRDefault="007A01A8" w:rsidP="007A01A8">
      <w:pPr>
        <w:ind w:left="142" w:right="-108"/>
        <w:jc w:val="center"/>
        <w:rPr>
          <w:sz w:val="28"/>
          <w:szCs w:val="28"/>
        </w:rPr>
      </w:pPr>
      <w:r w:rsidRPr="007A01A8">
        <w:rPr>
          <w:sz w:val="28"/>
          <w:szCs w:val="28"/>
        </w:rPr>
        <w:t>(опора № 107 – опора № 121)</w:t>
      </w:r>
    </w:p>
    <w:p w14:paraId="2329F81E" w14:textId="77777777" w:rsidR="007A01A8" w:rsidRDefault="007A01A8" w:rsidP="007A01A8">
      <w:pPr>
        <w:spacing w:line="276" w:lineRule="auto"/>
        <w:ind w:right="-1"/>
        <w:jc w:val="center"/>
        <w:rPr>
          <w:sz w:val="28"/>
          <w:szCs w:val="28"/>
        </w:rPr>
      </w:pPr>
    </w:p>
    <w:p w14:paraId="1C204D13" w14:textId="77777777" w:rsidR="007A01A8" w:rsidRDefault="007A01A8"/>
    <w:p w14:paraId="1E3991E5" w14:textId="77777777" w:rsidR="007A01A8" w:rsidRDefault="007A01A8"/>
    <w:p w14:paraId="219EB651" w14:textId="77777777" w:rsidR="007A01A8" w:rsidRDefault="007A01A8"/>
    <w:p w14:paraId="60C4F6C6" w14:textId="77777777" w:rsidR="007A01A8" w:rsidRDefault="007A01A8"/>
    <w:p w14:paraId="7F3BF05A" w14:textId="77777777" w:rsidR="007A01A8" w:rsidRDefault="007A01A8"/>
    <w:p w14:paraId="3980B883" w14:textId="77777777" w:rsidR="007A01A8" w:rsidRDefault="007A01A8"/>
    <w:p w14:paraId="1A335155" w14:textId="77777777" w:rsidR="007A01A8" w:rsidRDefault="007A01A8"/>
    <w:p w14:paraId="3DC3F841" w14:textId="77777777" w:rsidR="007A01A8" w:rsidRDefault="007A01A8"/>
    <w:p w14:paraId="2217AF4E" w14:textId="77777777" w:rsidR="007A01A8" w:rsidRDefault="007A01A8"/>
    <w:p w14:paraId="01AD0713" w14:textId="77777777" w:rsidR="007A01A8" w:rsidRDefault="007A01A8"/>
    <w:p w14:paraId="65F51F2B" w14:textId="77777777" w:rsidR="007A01A8" w:rsidRDefault="007A01A8"/>
    <w:p w14:paraId="07B9A877" w14:textId="77777777" w:rsidR="007A01A8" w:rsidRDefault="007A01A8"/>
    <w:p w14:paraId="7880A0AA" w14:textId="77777777" w:rsidR="007A01A8" w:rsidRDefault="007A01A8"/>
    <w:p w14:paraId="79A085E0" w14:textId="77777777" w:rsidR="007A01A8" w:rsidRDefault="007A01A8"/>
    <w:p w14:paraId="1E3CE6C7" w14:textId="77777777" w:rsidR="007A01A8" w:rsidRDefault="007A01A8"/>
    <w:p w14:paraId="216E1246" w14:textId="77777777" w:rsidR="007A01A8" w:rsidRDefault="007A01A8"/>
    <w:p w14:paraId="16BFC0D4" w14:textId="77777777" w:rsidR="007A01A8" w:rsidRDefault="007A01A8"/>
    <w:p w14:paraId="55553DBC" w14:textId="77777777" w:rsidR="007A01A8" w:rsidRDefault="007A01A8"/>
    <w:p w14:paraId="422E4265" w14:textId="77777777" w:rsidR="007A01A8" w:rsidRDefault="007A01A8"/>
    <w:p w14:paraId="03B5E227" w14:textId="77777777" w:rsidR="007A01A8" w:rsidRDefault="007A01A8"/>
    <w:p w14:paraId="73B1B440" w14:textId="77777777" w:rsidR="007A01A8" w:rsidRDefault="007A01A8"/>
    <w:p w14:paraId="035D0366" w14:textId="77777777" w:rsidR="007A01A8" w:rsidRDefault="007A01A8"/>
    <w:p w14:paraId="2258152E" w14:textId="77777777" w:rsidR="007A01A8" w:rsidRDefault="007A01A8"/>
    <w:p w14:paraId="2831573C" w14:textId="77777777" w:rsidR="007A01A8" w:rsidRDefault="007A01A8"/>
    <w:p w14:paraId="07EC6441" w14:textId="77777777" w:rsidR="007A01A8" w:rsidRDefault="007A01A8"/>
    <w:p w14:paraId="12CEC1B8" w14:textId="77777777" w:rsidR="007A01A8" w:rsidRDefault="007A01A8"/>
    <w:p w14:paraId="20EA7AD9" w14:textId="77777777" w:rsidR="007A01A8" w:rsidRDefault="007A01A8"/>
    <w:p w14:paraId="5E77A9DA" w14:textId="77777777" w:rsidR="007A01A8" w:rsidRDefault="007A01A8"/>
    <w:p w14:paraId="2FBBF3ED" w14:textId="77777777" w:rsidR="007A01A8" w:rsidRDefault="007A01A8"/>
    <w:p w14:paraId="58899BDF" w14:textId="77777777" w:rsidR="007A01A8" w:rsidRDefault="007A01A8"/>
    <w:p w14:paraId="322D8C82" w14:textId="77777777" w:rsidR="007A01A8" w:rsidRDefault="007A01A8"/>
    <w:p w14:paraId="1874308B" w14:textId="77777777" w:rsidR="007A01A8" w:rsidRDefault="007A01A8"/>
    <w:p w14:paraId="3C770BC1" w14:textId="77777777" w:rsidR="007A01A8" w:rsidRDefault="007A01A8"/>
    <w:p w14:paraId="3E0ABAFD" w14:textId="77777777" w:rsidR="007A01A8" w:rsidRDefault="007A01A8"/>
    <w:p w14:paraId="3CB44783" w14:textId="77777777" w:rsidR="007A01A8" w:rsidRDefault="007A01A8"/>
    <w:p w14:paraId="6B2850FE" w14:textId="77777777" w:rsidR="007A01A8" w:rsidRDefault="007A01A8"/>
    <w:p w14:paraId="04B80967" w14:textId="77777777" w:rsidR="007A01A8" w:rsidRDefault="007A01A8"/>
    <w:p w14:paraId="234D61E7" w14:textId="77777777" w:rsidR="007A01A8" w:rsidRDefault="007A01A8"/>
    <w:p w14:paraId="6AB19835" w14:textId="77777777" w:rsidR="007A01A8" w:rsidRDefault="007A01A8"/>
    <w:p w14:paraId="3A29196C" w14:textId="77777777" w:rsidR="007A01A8" w:rsidRDefault="007A01A8"/>
    <w:p w14:paraId="55C11ADA" w14:textId="77777777" w:rsidR="007A01A8" w:rsidRDefault="007A01A8"/>
    <w:p w14:paraId="6C2FF622" w14:textId="77777777" w:rsidR="007A01A8" w:rsidRDefault="007A01A8"/>
    <w:p w14:paraId="0702677F" w14:textId="77777777" w:rsidR="007A01A8" w:rsidRDefault="007A01A8"/>
    <w:p w14:paraId="02493168" w14:textId="77777777" w:rsidR="007A01A8" w:rsidRPr="00054096" w:rsidRDefault="007A01A8" w:rsidP="007A01A8">
      <w:pPr>
        <w:tabs>
          <w:tab w:val="right" w:pos="9540"/>
        </w:tabs>
        <w:ind w:left="5954"/>
        <w:rPr>
          <w:sz w:val="28"/>
          <w:szCs w:val="28"/>
        </w:rPr>
      </w:pPr>
      <w:r w:rsidRPr="00054096">
        <w:rPr>
          <w:sz w:val="28"/>
          <w:szCs w:val="28"/>
        </w:rPr>
        <w:t>Приложение № 2</w:t>
      </w:r>
      <w:r>
        <w:rPr>
          <w:sz w:val="28"/>
          <w:szCs w:val="28"/>
        </w:rPr>
        <w:t>-8</w:t>
      </w:r>
    </w:p>
    <w:p w14:paraId="4CF91415" w14:textId="77777777" w:rsidR="007A01A8" w:rsidRPr="00054096" w:rsidRDefault="007A01A8" w:rsidP="007A01A8">
      <w:pPr>
        <w:tabs>
          <w:tab w:val="right" w:pos="9540"/>
        </w:tabs>
        <w:ind w:left="5954"/>
        <w:rPr>
          <w:sz w:val="28"/>
          <w:szCs w:val="28"/>
        </w:rPr>
      </w:pPr>
      <w:r w:rsidRPr="00054096">
        <w:rPr>
          <w:sz w:val="28"/>
          <w:szCs w:val="28"/>
        </w:rPr>
        <w:t>к Договору №____________</w:t>
      </w:r>
    </w:p>
    <w:p w14:paraId="0A845768" w14:textId="77777777" w:rsidR="007A01A8" w:rsidRPr="00054096" w:rsidRDefault="007A01A8" w:rsidP="007A01A8">
      <w:pPr>
        <w:tabs>
          <w:tab w:val="right" w:pos="9540"/>
        </w:tabs>
        <w:ind w:left="5954"/>
        <w:rPr>
          <w:sz w:val="28"/>
          <w:szCs w:val="28"/>
        </w:rPr>
      </w:pPr>
      <w:r>
        <w:rPr>
          <w:sz w:val="28"/>
          <w:szCs w:val="28"/>
        </w:rPr>
        <w:t>от «____» ___________2021</w:t>
      </w:r>
      <w:r w:rsidRPr="00054096">
        <w:rPr>
          <w:sz w:val="28"/>
          <w:szCs w:val="28"/>
        </w:rPr>
        <w:t xml:space="preserve"> г.</w:t>
      </w:r>
    </w:p>
    <w:p w14:paraId="1219D8DF" w14:textId="77777777" w:rsidR="007A01A8" w:rsidRDefault="007A01A8" w:rsidP="007A01A8">
      <w:pPr>
        <w:tabs>
          <w:tab w:val="right" w:pos="9540"/>
        </w:tabs>
        <w:ind w:left="5954"/>
        <w:rPr>
          <w:sz w:val="28"/>
          <w:szCs w:val="28"/>
        </w:rPr>
      </w:pPr>
    </w:p>
    <w:p w14:paraId="04A19D4F" w14:textId="77777777" w:rsidR="007A01A8" w:rsidRPr="00054096" w:rsidRDefault="007A01A8" w:rsidP="007A01A8">
      <w:pPr>
        <w:tabs>
          <w:tab w:val="right" w:pos="9540"/>
        </w:tabs>
        <w:jc w:val="center"/>
        <w:rPr>
          <w:sz w:val="28"/>
          <w:szCs w:val="28"/>
        </w:rPr>
      </w:pPr>
      <w:r w:rsidRPr="000375A3">
        <w:rPr>
          <w:b/>
          <w:sz w:val="32"/>
          <w:szCs w:val="32"/>
        </w:rPr>
        <w:t>Локальная смета</w:t>
      </w:r>
    </w:p>
    <w:p w14:paraId="471C9F50" w14:textId="77777777" w:rsidR="007A01A8" w:rsidRDefault="007A01A8" w:rsidP="007A01A8">
      <w:pPr>
        <w:ind w:left="142" w:right="-108"/>
        <w:jc w:val="center"/>
        <w:rPr>
          <w:sz w:val="28"/>
          <w:szCs w:val="28"/>
        </w:rPr>
      </w:pPr>
      <w:r>
        <w:rPr>
          <w:sz w:val="28"/>
          <w:szCs w:val="28"/>
        </w:rPr>
        <w:t>у</w:t>
      </w:r>
      <w:r w:rsidRPr="00AF1912">
        <w:rPr>
          <w:sz w:val="28"/>
          <w:szCs w:val="28"/>
        </w:rPr>
        <w:t xml:space="preserve">часток </w:t>
      </w:r>
      <w:r w:rsidRPr="007A01A8">
        <w:rPr>
          <w:sz w:val="28"/>
          <w:szCs w:val="28"/>
        </w:rPr>
        <w:t>ВОЛС ВЛ 220 кВ ПС «Радищево» - ПС «Омега»</w:t>
      </w:r>
    </w:p>
    <w:p w14:paraId="3018A212" w14:textId="77777777" w:rsidR="007A01A8" w:rsidRPr="007A01A8" w:rsidRDefault="007A01A8" w:rsidP="007A01A8">
      <w:pPr>
        <w:ind w:left="142" w:right="-108"/>
        <w:jc w:val="center"/>
        <w:rPr>
          <w:sz w:val="28"/>
          <w:szCs w:val="28"/>
        </w:rPr>
      </w:pPr>
      <w:r w:rsidRPr="007A01A8">
        <w:rPr>
          <w:sz w:val="28"/>
          <w:szCs w:val="28"/>
        </w:rPr>
        <w:t>(опора № 121 – опора № 134)</w:t>
      </w:r>
    </w:p>
    <w:p w14:paraId="3C0E567E" w14:textId="77777777" w:rsidR="007A01A8" w:rsidRDefault="007A01A8" w:rsidP="007A01A8">
      <w:pPr>
        <w:ind w:left="142" w:right="-108"/>
        <w:jc w:val="center"/>
      </w:pPr>
    </w:p>
    <w:p w14:paraId="0D190455" w14:textId="77777777" w:rsidR="007A01A8" w:rsidRDefault="007A01A8"/>
    <w:p w14:paraId="13C7DB37" w14:textId="77777777" w:rsidR="007A01A8" w:rsidRDefault="007A01A8"/>
    <w:p w14:paraId="75319881" w14:textId="77777777" w:rsidR="007A01A8" w:rsidRDefault="007A01A8"/>
    <w:p w14:paraId="0AB490AA" w14:textId="77777777" w:rsidR="007A01A8" w:rsidRDefault="007A01A8"/>
    <w:p w14:paraId="4C1E90B7" w14:textId="77777777" w:rsidR="007A01A8" w:rsidRDefault="007A01A8"/>
    <w:p w14:paraId="4BA296D8" w14:textId="77777777" w:rsidR="007A01A8" w:rsidRDefault="007A01A8"/>
    <w:p w14:paraId="3781B88E" w14:textId="77777777" w:rsidR="007A01A8" w:rsidRDefault="007A01A8"/>
    <w:p w14:paraId="0692027F" w14:textId="77777777" w:rsidR="007A01A8" w:rsidRDefault="007A01A8"/>
    <w:p w14:paraId="2A766C9F" w14:textId="77777777" w:rsidR="007A01A8" w:rsidRDefault="007A01A8"/>
    <w:p w14:paraId="1C31E93B" w14:textId="77777777" w:rsidR="007A01A8" w:rsidRDefault="007A01A8"/>
    <w:p w14:paraId="41CD2B44" w14:textId="77777777" w:rsidR="007A01A8" w:rsidRDefault="007A01A8"/>
    <w:p w14:paraId="77019755" w14:textId="77777777" w:rsidR="007A01A8" w:rsidRDefault="007A01A8"/>
    <w:p w14:paraId="13178A99" w14:textId="77777777" w:rsidR="007A01A8" w:rsidRDefault="007A01A8"/>
    <w:p w14:paraId="092CC6A8" w14:textId="77777777" w:rsidR="007A01A8" w:rsidRDefault="007A01A8"/>
    <w:p w14:paraId="15CDE1EB" w14:textId="77777777" w:rsidR="007A01A8" w:rsidRDefault="007A01A8"/>
    <w:p w14:paraId="1660A168" w14:textId="77777777" w:rsidR="007A01A8" w:rsidRDefault="007A01A8"/>
    <w:p w14:paraId="141CCCA1" w14:textId="77777777" w:rsidR="007A01A8" w:rsidRDefault="007A01A8"/>
    <w:p w14:paraId="2FE2F8A8" w14:textId="77777777" w:rsidR="007A01A8" w:rsidRDefault="007A01A8"/>
    <w:p w14:paraId="316A1967" w14:textId="77777777" w:rsidR="007A01A8" w:rsidRDefault="007A01A8"/>
    <w:p w14:paraId="4E5D4C20" w14:textId="77777777" w:rsidR="007A01A8" w:rsidRDefault="007A01A8"/>
    <w:p w14:paraId="6C3E3AF1" w14:textId="77777777" w:rsidR="007A01A8" w:rsidRDefault="007A01A8"/>
    <w:p w14:paraId="2A682F28" w14:textId="77777777" w:rsidR="007A01A8" w:rsidRDefault="007A01A8"/>
    <w:p w14:paraId="79E5D1E4" w14:textId="77777777" w:rsidR="007A01A8" w:rsidRDefault="007A01A8"/>
    <w:p w14:paraId="00B21929" w14:textId="77777777" w:rsidR="007A01A8" w:rsidRDefault="007A01A8"/>
    <w:p w14:paraId="4B7BDACA" w14:textId="77777777" w:rsidR="007A01A8" w:rsidRDefault="007A01A8"/>
    <w:p w14:paraId="69854741" w14:textId="77777777" w:rsidR="007A01A8" w:rsidRDefault="007A01A8"/>
    <w:p w14:paraId="390B860B" w14:textId="77777777" w:rsidR="007A01A8" w:rsidRDefault="007A01A8"/>
    <w:p w14:paraId="0A223063" w14:textId="77777777" w:rsidR="007A01A8" w:rsidRDefault="007A01A8"/>
    <w:p w14:paraId="5CA6F804" w14:textId="77777777" w:rsidR="007A01A8" w:rsidRDefault="007A01A8"/>
    <w:p w14:paraId="0C85982F" w14:textId="77777777" w:rsidR="007A01A8" w:rsidRDefault="007A01A8"/>
    <w:p w14:paraId="7C2BF7AC" w14:textId="77777777" w:rsidR="007A01A8" w:rsidRDefault="007A01A8"/>
    <w:p w14:paraId="3DC96EF4" w14:textId="77777777" w:rsidR="007A01A8" w:rsidRDefault="007A01A8"/>
    <w:p w14:paraId="73B26F03" w14:textId="77777777" w:rsidR="007A01A8" w:rsidRDefault="007A01A8"/>
    <w:p w14:paraId="1F59C745" w14:textId="77777777" w:rsidR="007A01A8" w:rsidRDefault="007A01A8"/>
    <w:p w14:paraId="523E5B3C" w14:textId="77777777" w:rsidR="007A01A8" w:rsidRDefault="007A01A8"/>
    <w:p w14:paraId="3D3EFD57" w14:textId="77777777" w:rsidR="007A01A8" w:rsidRDefault="007A01A8"/>
    <w:p w14:paraId="3489C5B4" w14:textId="77777777" w:rsidR="007A01A8" w:rsidRDefault="007A01A8"/>
    <w:p w14:paraId="24724EBA" w14:textId="77777777" w:rsidR="007A01A8" w:rsidRDefault="007A01A8"/>
    <w:p w14:paraId="50430239" w14:textId="77777777" w:rsidR="007A01A8" w:rsidRDefault="007A01A8"/>
    <w:p w14:paraId="35B91794" w14:textId="77777777" w:rsidR="007A01A8" w:rsidRDefault="007A01A8"/>
    <w:p w14:paraId="18CA5E90" w14:textId="77777777" w:rsidR="007A01A8" w:rsidRDefault="007A01A8"/>
    <w:p w14:paraId="269A6CF7" w14:textId="77777777" w:rsidR="007A01A8" w:rsidRPr="00054096" w:rsidRDefault="007A01A8" w:rsidP="007A01A8">
      <w:pPr>
        <w:tabs>
          <w:tab w:val="right" w:pos="9540"/>
        </w:tabs>
        <w:ind w:left="5954"/>
        <w:rPr>
          <w:sz w:val="28"/>
          <w:szCs w:val="28"/>
        </w:rPr>
      </w:pPr>
      <w:r w:rsidRPr="00054096">
        <w:rPr>
          <w:sz w:val="28"/>
          <w:szCs w:val="28"/>
        </w:rPr>
        <w:lastRenderedPageBreak/>
        <w:t>Приложение № 2</w:t>
      </w:r>
      <w:r>
        <w:rPr>
          <w:sz w:val="28"/>
          <w:szCs w:val="28"/>
        </w:rPr>
        <w:t>-9</w:t>
      </w:r>
    </w:p>
    <w:p w14:paraId="0D53117B" w14:textId="77777777" w:rsidR="007A01A8" w:rsidRPr="00054096" w:rsidRDefault="007A01A8" w:rsidP="007A01A8">
      <w:pPr>
        <w:tabs>
          <w:tab w:val="right" w:pos="9540"/>
        </w:tabs>
        <w:ind w:left="5954"/>
        <w:rPr>
          <w:sz w:val="28"/>
          <w:szCs w:val="28"/>
        </w:rPr>
      </w:pPr>
      <w:r w:rsidRPr="00054096">
        <w:rPr>
          <w:sz w:val="28"/>
          <w:szCs w:val="28"/>
        </w:rPr>
        <w:t>к Договору №____________</w:t>
      </w:r>
    </w:p>
    <w:p w14:paraId="46D255AE" w14:textId="77777777" w:rsidR="007A01A8" w:rsidRPr="00054096" w:rsidRDefault="007A01A8" w:rsidP="007A01A8">
      <w:pPr>
        <w:tabs>
          <w:tab w:val="right" w:pos="9540"/>
        </w:tabs>
        <w:ind w:left="5954"/>
        <w:rPr>
          <w:sz w:val="28"/>
          <w:szCs w:val="28"/>
        </w:rPr>
      </w:pPr>
      <w:r>
        <w:rPr>
          <w:sz w:val="28"/>
          <w:szCs w:val="28"/>
        </w:rPr>
        <w:t>от «____» ___________2021</w:t>
      </w:r>
      <w:r w:rsidRPr="00054096">
        <w:rPr>
          <w:sz w:val="28"/>
          <w:szCs w:val="28"/>
        </w:rPr>
        <w:t xml:space="preserve"> г.</w:t>
      </w:r>
    </w:p>
    <w:p w14:paraId="0E2DBE52" w14:textId="77777777" w:rsidR="007A01A8" w:rsidRDefault="007A01A8" w:rsidP="007A01A8">
      <w:pPr>
        <w:tabs>
          <w:tab w:val="right" w:pos="9540"/>
        </w:tabs>
        <w:ind w:left="5954"/>
        <w:rPr>
          <w:sz w:val="28"/>
          <w:szCs w:val="28"/>
        </w:rPr>
      </w:pPr>
    </w:p>
    <w:p w14:paraId="0BEAF58E" w14:textId="77777777" w:rsidR="007A01A8" w:rsidRPr="00054096" w:rsidRDefault="007A01A8" w:rsidP="007A01A8">
      <w:pPr>
        <w:tabs>
          <w:tab w:val="right" w:pos="9540"/>
        </w:tabs>
        <w:jc w:val="center"/>
        <w:rPr>
          <w:sz w:val="28"/>
          <w:szCs w:val="28"/>
        </w:rPr>
      </w:pPr>
      <w:r w:rsidRPr="000375A3">
        <w:rPr>
          <w:b/>
          <w:sz w:val="32"/>
          <w:szCs w:val="32"/>
        </w:rPr>
        <w:t>Локальная смета</w:t>
      </w:r>
    </w:p>
    <w:p w14:paraId="4FDB110A" w14:textId="77777777" w:rsidR="007A01A8" w:rsidRDefault="007A01A8" w:rsidP="007A01A8">
      <w:pPr>
        <w:ind w:left="142" w:right="-108"/>
        <w:jc w:val="center"/>
        <w:rPr>
          <w:sz w:val="28"/>
          <w:szCs w:val="28"/>
        </w:rPr>
      </w:pPr>
      <w:r>
        <w:rPr>
          <w:sz w:val="28"/>
          <w:szCs w:val="28"/>
        </w:rPr>
        <w:t>у</w:t>
      </w:r>
      <w:r w:rsidRPr="00AF1912">
        <w:rPr>
          <w:sz w:val="28"/>
          <w:szCs w:val="28"/>
        </w:rPr>
        <w:t xml:space="preserve">часток </w:t>
      </w:r>
      <w:r w:rsidRPr="007A01A8">
        <w:rPr>
          <w:sz w:val="28"/>
          <w:szCs w:val="28"/>
        </w:rPr>
        <w:t>ВОЛС ВЛ 220 кВ ПС «Радищево» - ПС «Омега»</w:t>
      </w:r>
    </w:p>
    <w:p w14:paraId="22299F46" w14:textId="77777777" w:rsidR="007A01A8" w:rsidRPr="007A01A8" w:rsidRDefault="007A01A8" w:rsidP="007A01A8">
      <w:pPr>
        <w:ind w:left="142" w:right="-108"/>
        <w:jc w:val="center"/>
        <w:rPr>
          <w:sz w:val="28"/>
          <w:szCs w:val="28"/>
        </w:rPr>
      </w:pPr>
      <w:r w:rsidRPr="007A01A8">
        <w:rPr>
          <w:sz w:val="28"/>
          <w:szCs w:val="28"/>
        </w:rPr>
        <w:t>(опора № 175 – опора № 177)</w:t>
      </w:r>
    </w:p>
    <w:p w14:paraId="31D016D3" w14:textId="77777777" w:rsidR="007A01A8" w:rsidRDefault="007A01A8" w:rsidP="007A01A8">
      <w:pPr>
        <w:ind w:left="142" w:right="-108"/>
        <w:jc w:val="center"/>
      </w:pPr>
    </w:p>
    <w:p w14:paraId="170860B1" w14:textId="77777777" w:rsidR="007A01A8" w:rsidRDefault="007A01A8"/>
    <w:p w14:paraId="37721714" w14:textId="77777777" w:rsidR="007A01A8" w:rsidRDefault="007A01A8"/>
    <w:p w14:paraId="2EEC3D9F" w14:textId="77777777" w:rsidR="007A01A8" w:rsidRDefault="007A01A8"/>
    <w:p w14:paraId="3804D10F" w14:textId="77777777" w:rsidR="007A01A8" w:rsidRDefault="007A01A8"/>
    <w:p w14:paraId="2BD4ED30" w14:textId="77777777" w:rsidR="007A01A8" w:rsidRDefault="007A01A8"/>
    <w:p w14:paraId="229C21E2" w14:textId="77777777" w:rsidR="007A01A8" w:rsidRDefault="007A01A8"/>
    <w:p w14:paraId="5ACC8D9A" w14:textId="77777777" w:rsidR="007A01A8" w:rsidRDefault="007A01A8"/>
    <w:p w14:paraId="7461371E" w14:textId="77777777" w:rsidR="007A01A8" w:rsidRDefault="007A01A8"/>
    <w:p w14:paraId="508C627F" w14:textId="77777777" w:rsidR="007A01A8" w:rsidRDefault="007A01A8"/>
    <w:p w14:paraId="34AB91DB" w14:textId="77777777" w:rsidR="007A01A8" w:rsidRDefault="007A01A8"/>
    <w:p w14:paraId="350751BB" w14:textId="77777777" w:rsidR="007A01A8" w:rsidRDefault="007A01A8"/>
    <w:p w14:paraId="74D73E3C" w14:textId="77777777" w:rsidR="007A01A8" w:rsidRDefault="007A01A8"/>
    <w:p w14:paraId="007B72B2" w14:textId="77777777" w:rsidR="007A01A8" w:rsidRDefault="007A01A8"/>
    <w:p w14:paraId="1AEBC38C" w14:textId="77777777" w:rsidR="007A01A8" w:rsidRDefault="007A01A8"/>
    <w:p w14:paraId="61B9A421" w14:textId="77777777" w:rsidR="007A01A8" w:rsidRDefault="007A01A8"/>
    <w:p w14:paraId="29DA7C44" w14:textId="77777777" w:rsidR="007A01A8" w:rsidRDefault="007A01A8"/>
    <w:p w14:paraId="3DDDF8A5" w14:textId="77777777" w:rsidR="007A01A8" w:rsidRDefault="007A01A8"/>
    <w:p w14:paraId="0798B7C6" w14:textId="77777777" w:rsidR="007A01A8" w:rsidRDefault="007A01A8"/>
    <w:p w14:paraId="08CED4A4" w14:textId="77777777" w:rsidR="007A01A8" w:rsidRDefault="007A01A8"/>
    <w:p w14:paraId="01C0436A" w14:textId="77777777" w:rsidR="007A01A8" w:rsidRDefault="007A01A8"/>
    <w:p w14:paraId="47E6F6F3" w14:textId="77777777" w:rsidR="007A01A8" w:rsidRDefault="007A01A8"/>
    <w:p w14:paraId="029CA006" w14:textId="77777777" w:rsidR="007A01A8" w:rsidRDefault="007A01A8"/>
    <w:p w14:paraId="4DB3C532" w14:textId="77777777" w:rsidR="007A01A8" w:rsidRDefault="007A01A8"/>
    <w:p w14:paraId="04A0DFCB" w14:textId="77777777" w:rsidR="007A01A8" w:rsidRDefault="007A01A8"/>
    <w:p w14:paraId="2AB623F2" w14:textId="77777777" w:rsidR="007A01A8" w:rsidRDefault="007A01A8"/>
    <w:p w14:paraId="288DD368" w14:textId="77777777" w:rsidR="007A01A8" w:rsidRDefault="007A01A8"/>
    <w:p w14:paraId="63F4041C" w14:textId="77777777" w:rsidR="007A01A8" w:rsidRDefault="007A01A8"/>
    <w:p w14:paraId="234EA361" w14:textId="77777777" w:rsidR="007A01A8" w:rsidRDefault="007A01A8"/>
    <w:p w14:paraId="1ADE87B9" w14:textId="77777777" w:rsidR="007A01A8" w:rsidRDefault="007A01A8"/>
    <w:p w14:paraId="6609829F" w14:textId="77777777" w:rsidR="007A01A8" w:rsidRDefault="007A01A8"/>
    <w:p w14:paraId="15E4F35E" w14:textId="77777777" w:rsidR="007A01A8" w:rsidRDefault="007A01A8"/>
    <w:p w14:paraId="0B591C51" w14:textId="77777777" w:rsidR="007A01A8" w:rsidRDefault="007A01A8"/>
    <w:p w14:paraId="74A0079E" w14:textId="77777777" w:rsidR="007A01A8" w:rsidRDefault="007A01A8"/>
    <w:p w14:paraId="3A514171" w14:textId="77777777" w:rsidR="007A01A8" w:rsidRDefault="007A01A8"/>
    <w:p w14:paraId="5A486E6E" w14:textId="77777777" w:rsidR="007A01A8" w:rsidRDefault="007A01A8"/>
    <w:p w14:paraId="27C15EC2" w14:textId="77777777" w:rsidR="007A01A8" w:rsidRDefault="007A01A8"/>
    <w:p w14:paraId="405D086D" w14:textId="77777777" w:rsidR="007A01A8" w:rsidRDefault="007A01A8"/>
    <w:p w14:paraId="4C19102B" w14:textId="77777777" w:rsidR="007A01A8" w:rsidRDefault="007A01A8"/>
    <w:p w14:paraId="788E21E7" w14:textId="77777777" w:rsidR="007A01A8" w:rsidRDefault="007A01A8"/>
    <w:p w14:paraId="7FB7846A" w14:textId="77777777" w:rsidR="007A01A8" w:rsidRDefault="007A01A8"/>
    <w:p w14:paraId="3E5FCD1F" w14:textId="77777777" w:rsidR="007A01A8" w:rsidRDefault="007A01A8"/>
    <w:p w14:paraId="7C4CE66A" w14:textId="77777777" w:rsidR="007A01A8" w:rsidRDefault="007A01A8"/>
    <w:p w14:paraId="2D306DA4" w14:textId="77777777" w:rsidR="007A01A8" w:rsidRDefault="007A01A8"/>
    <w:p w14:paraId="35EAED3E" w14:textId="77777777" w:rsidR="007A01A8" w:rsidRDefault="007A01A8"/>
    <w:p w14:paraId="109C3400" w14:textId="77777777" w:rsidR="007A01A8" w:rsidRPr="00054096" w:rsidRDefault="007A01A8" w:rsidP="007A01A8">
      <w:pPr>
        <w:tabs>
          <w:tab w:val="right" w:pos="9540"/>
        </w:tabs>
        <w:ind w:left="5954"/>
        <w:rPr>
          <w:sz w:val="28"/>
          <w:szCs w:val="28"/>
        </w:rPr>
      </w:pPr>
      <w:r w:rsidRPr="00054096">
        <w:rPr>
          <w:sz w:val="28"/>
          <w:szCs w:val="28"/>
        </w:rPr>
        <w:t>Приложение № 2</w:t>
      </w:r>
      <w:r>
        <w:rPr>
          <w:sz w:val="28"/>
          <w:szCs w:val="28"/>
        </w:rPr>
        <w:t>-10</w:t>
      </w:r>
    </w:p>
    <w:p w14:paraId="53839A9F" w14:textId="77777777" w:rsidR="007A01A8" w:rsidRPr="00054096" w:rsidRDefault="007A01A8" w:rsidP="007A01A8">
      <w:pPr>
        <w:tabs>
          <w:tab w:val="right" w:pos="9540"/>
        </w:tabs>
        <w:ind w:left="5954"/>
        <w:rPr>
          <w:sz w:val="28"/>
          <w:szCs w:val="28"/>
        </w:rPr>
      </w:pPr>
      <w:r w:rsidRPr="00054096">
        <w:rPr>
          <w:sz w:val="28"/>
          <w:szCs w:val="28"/>
        </w:rPr>
        <w:t>к Договору №____________</w:t>
      </w:r>
    </w:p>
    <w:p w14:paraId="7ACFAF8F" w14:textId="77777777" w:rsidR="007A01A8" w:rsidRPr="00054096" w:rsidRDefault="007A01A8" w:rsidP="007A01A8">
      <w:pPr>
        <w:tabs>
          <w:tab w:val="right" w:pos="9540"/>
        </w:tabs>
        <w:ind w:left="5954"/>
        <w:rPr>
          <w:sz w:val="28"/>
          <w:szCs w:val="28"/>
        </w:rPr>
      </w:pPr>
      <w:r>
        <w:rPr>
          <w:sz w:val="28"/>
          <w:szCs w:val="28"/>
        </w:rPr>
        <w:t>от «____» ___________2021</w:t>
      </w:r>
      <w:r w:rsidRPr="00054096">
        <w:rPr>
          <w:sz w:val="28"/>
          <w:szCs w:val="28"/>
        </w:rPr>
        <w:t xml:space="preserve"> г.</w:t>
      </w:r>
    </w:p>
    <w:p w14:paraId="0C8EED13" w14:textId="77777777" w:rsidR="007A01A8" w:rsidRDefault="007A01A8" w:rsidP="007A01A8">
      <w:pPr>
        <w:tabs>
          <w:tab w:val="right" w:pos="9540"/>
        </w:tabs>
        <w:ind w:left="5954"/>
        <w:rPr>
          <w:sz w:val="28"/>
          <w:szCs w:val="28"/>
        </w:rPr>
      </w:pPr>
    </w:p>
    <w:p w14:paraId="6229A993" w14:textId="77777777" w:rsidR="007A01A8" w:rsidRPr="00054096" w:rsidRDefault="007A01A8" w:rsidP="007A01A8">
      <w:pPr>
        <w:tabs>
          <w:tab w:val="right" w:pos="9540"/>
        </w:tabs>
        <w:jc w:val="center"/>
        <w:rPr>
          <w:sz w:val="28"/>
          <w:szCs w:val="28"/>
        </w:rPr>
      </w:pPr>
      <w:r w:rsidRPr="000375A3">
        <w:rPr>
          <w:b/>
          <w:sz w:val="32"/>
          <w:szCs w:val="32"/>
        </w:rPr>
        <w:t>Локальная смета</w:t>
      </w:r>
    </w:p>
    <w:p w14:paraId="735B44AA" w14:textId="77777777" w:rsidR="00015635" w:rsidRDefault="007A01A8" w:rsidP="00015635">
      <w:pPr>
        <w:ind w:left="142" w:right="-108"/>
        <w:jc w:val="center"/>
        <w:rPr>
          <w:sz w:val="28"/>
          <w:szCs w:val="28"/>
        </w:rPr>
      </w:pPr>
      <w:r>
        <w:rPr>
          <w:sz w:val="28"/>
          <w:szCs w:val="28"/>
        </w:rPr>
        <w:t>у</w:t>
      </w:r>
      <w:r w:rsidRPr="00AF1912">
        <w:rPr>
          <w:sz w:val="28"/>
          <w:szCs w:val="28"/>
        </w:rPr>
        <w:t xml:space="preserve">часток </w:t>
      </w:r>
      <w:r w:rsidR="00015635" w:rsidRPr="00015635">
        <w:rPr>
          <w:sz w:val="28"/>
          <w:szCs w:val="28"/>
        </w:rPr>
        <w:t>ВОЛС ВЛ 220 кВ ПС «Радищево» - ПС «Омега»</w:t>
      </w:r>
    </w:p>
    <w:p w14:paraId="0F662CEA" w14:textId="77777777" w:rsidR="00015635" w:rsidRPr="00015635" w:rsidRDefault="00015635" w:rsidP="00015635">
      <w:pPr>
        <w:ind w:left="142" w:right="-108"/>
        <w:jc w:val="center"/>
        <w:rPr>
          <w:sz w:val="28"/>
          <w:szCs w:val="28"/>
        </w:rPr>
      </w:pPr>
      <w:r w:rsidRPr="00015635">
        <w:rPr>
          <w:sz w:val="28"/>
          <w:szCs w:val="28"/>
        </w:rPr>
        <w:t>(опора № 177 – портал ПС)</w:t>
      </w:r>
    </w:p>
    <w:p w14:paraId="5DD5C9EC" w14:textId="77777777" w:rsidR="007A01A8" w:rsidRDefault="007A01A8" w:rsidP="00015635">
      <w:pPr>
        <w:ind w:left="142" w:right="-108"/>
        <w:jc w:val="center"/>
      </w:pPr>
    </w:p>
    <w:p w14:paraId="6DB0566C" w14:textId="77777777" w:rsidR="007A01A8" w:rsidRDefault="007A01A8"/>
    <w:p w14:paraId="20F05876" w14:textId="77777777" w:rsidR="007A01A8" w:rsidRDefault="007A01A8"/>
    <w:p w14:paraId="3F7E57A5" w14:textId="77777777" w:rsidR="007A01A8" w:rsidRDefault="007A01A8"/>
    <w:p w14:paraId="6CF5384B" w14:textId="77777777" w:rsidR="007A01A8" w:rsidRDefault="007A01A8"/>
    <w:p w14:paraId="167D8FE8" w14:textId="77777777" w:rsidR="007A01A8" w:rsidRDefault="007A01A8"/>
    <w:p w14:paraId="6A067818" w14:textId="77777777" w:rsidR="007A01A8" w:rsidRDefault="007A01A8"/>
    <w:p w14:paraId="153A0F22" w14:textId="77777777" w:rsidR="007A01A8" w:rsidRDefault="007A01A8"/>
    <w:p w14:paraId="6F6339BB" w14:textId="77777777" w:rsidR="007A01A8" w:rsidRDefault="007A01A8"/>
    <w:sectPr w:rsidR="007A01A8" w:rsidSect="008553C5">
      <w:headerReference w:type="even" r:id="rId21"/>
      <w:footerReference w:type="even" r:id="rId22"/>
      <w:footerReference w:type="default" r:id="rId2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DFD5E" w14:textId="77777777" w:rsidR="001E4A1C" w:rsidRDefault="001E4A1C">
      <w:r>
        <w:separator/>
      </w:r>
    </w:p>
  </w:endnote>
  <w:endnote w:type="continuationSeparator" w:id="0">
    <w:p w14:paraId="5544D984" w14:textId="77777777" w:rsidR="001E4A1C" w:rsidRDefault="001E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25D0" w14:textId="77777777" w:rsidR="001E4A1C" w:rsidRDefault="001E4A1C">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179A659F" w14:textId="77777777" w:rsidR="001E4A1C" w:rsidRDefault="001E4A1C">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14:paraId="43C1E73D" w14:textId="23B67A33" w:rsidR="001E4A1C" w:rsidRPr="006D39CC" w:rsidRDefault="001E4A1C">
        <w:pPr>
          <w:pStyle w:val="aff"/>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423042">
          <w:rPr>
            <w:sz w:val="20"/>
          </w:rPr>
          <w:t>43</w:t>
        </w:r>
        <w:r w:rsidRPr="006D39CC">
          <w:rPr>
            <w:sz w:val="20"/>
          </w:rPr>
          <w:fldChar w:fldCharType="end"/>
        </w:r>
      </w:p>
    </w:sdtContent>
  </w:sdt>
  <w:p w14:paraId="00D0D632" w14:textId="77777777" w:rsidR="001E4A1C" w:rsidRDefault="001E4A1C">
    <w:pPr>
      <w:pStyle w:val="aff"/>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1980" w14:textId="77777777" w:rsidR="001E4A1C" w:rsidRDefault="001E4A1C">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325A256F" w14:textId="77777777" w:rsidR="001E4A1C" w:rsidRDefault="001E4A1C">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7D61" w14:textId="6F5DE450" w:rsidR="001E4A1C" w:rsidRPr="005B40C7" w:rsidRDefault="001E4A1C">
    <w:pPr>
      <w:pStyle w:val="aff"/>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423042">
      <w:rPr>
        <w:sz w:val="16"/>
        <w:szCs w:val="16"/>
      </w:rPr>
      <w:t>98</w:t>
    </w:r>
    <w:r w:rsidRPr="005B40C7">
      <w:rPr>
        <w:sz w:val="16"/>
        <w:szCs w:val="16"/>
      </w:rPr>
      <w:fldChar w:fldCharType="end"/>
    </w:r>
  </w:p>
  <w:p w14:paraId="5FC29C32" w14:textId="77777777" w:rsidR="001E4A1C" w:rsidRDefault="001E4A1C">
    <w:pPr>
      <w:pStyle w:val="aff"/>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0A544" w14:textId="77777777" w:rsidR="001E4A1C" w:rsidRDefault="001E4A1C">
      <w:r>
        <w:separator/>
      </w:r>
    </w:p>
  </w:footnote>
  <w:footnote w:type="continuationSeparator" w:id="0">
    <w:p w14:paraId="1D881685" w14:textId="77777777" w:rsidR="001E4A1C" w:rsidRDefault="001E4A1C">
      <w:r>
        <w:continuationSeparator/>
      </w:r>
    </w:p>
  </w:footnote>
  <w:footnote w:id="1">
    <w:p w14:paraId="50DD1EB8" w14:textId="77777777" w:rsidR="001E4A1C" w:rsidRDefault="001E4A1C" w:rsidP="008F77AD">
      <w:pPr>
        <w:pStyle w:val="afffff5"/>
      </w:pPr>
      <w:r>
        <w:rPr>
          <w:rStyle w:val="afffff"/>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4DF05EAC" w14:textId="77777777" w:rsidR="001E4A1C" w:rsidRPr="00643BDB" w:rsidRDefault="001E4A1C" w:rsidP="008F77AD">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196CC08E" w14:textId="77777777" w:rsidR="001E4A1C" w:rsidRPr="00643BDB" w:rsidRDefault="001E4A1C" w:rsidP="008F77AD">
      <w:pPr>
        <w:pStyle w:val="afffff5"/>
        <w:rPr>
          <w:rFonts w:eastAsiaTheme="minorHAnsi"/>
          <w:snapToGrid w:val="0"/>
          <w:lang w:eastAsia="en-US"/>
        </w:rPr>
      </w:pPr>
      <w:r w:rsidRPr="00643BDB">
        <w:rPr>
          <w:rStyle w:val="afffff"/>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7C23D9C7" w14:textId="77777777" w:rsidR="001E4A1C" w:rsidRPr="00643BDB" w:rsidRDefault="001E4A1C" w:rsidP="008F77AD">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0666B177" w14:textId="77777777" w:rsidR="001E4A1C" w:rsidRDefault="001E4A1C" w:rsidP="008F77AD">
      <w:pPr>
        <w:pStyle w:val="afffff5"/>
      </w:pPr>
      <w:r>
        <w:rPr>
          <w:rStyle w:val="afffff"/>
        </w:rPr>
        <w:footnoteRef/>
      </w:r>
      <w:r>
        <w:t xml:space="preserve"> Требования к описанию товара</w:t>
      </w:r>
    </w:p>
    <w:p w14:paraId="2CB2D39C" w14:textId="77777777" w:rsidR="001E4A1C" w:rsidRDefault="001E4A1C" w:rsidP="008F77AD">
      <w:pPr>
        <w:pStyle w:val="afffff5"/>
      </w:pPr>
      <w:r>
        <w:t xml:space="preserve">Описание продукции должно быть подготовлено участником процедуры закупки </w:t>
      </w:r>
    </w:p>
    <w:p w14:paraId="636CD60C" w14:textId="77777777" w:rsidR="001E4A1C" w:rsidRDefault="001E4A1C" w:rsidP="008F77AD">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615C640C" w14:textId="77777777" w:rsidR="001E4A1C" w:rsidRDefault="001E4A1C" w:rsidP="008F77AD">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770A76" w14:textId="77777777" w:rsidR="001E4A1C" w:rsidRDefault="001E4A1C" w:rsidP="008F77AD">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61D90C22" w14:textId="77777777" w:rsidR="001E4A1C" w:rsidRDefault="001E4A1C" w:rsidP="008F77AD">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5EB36830" w14:textId="77777777" w:rsidR="001E4A1C" w:rsidRPr="00527FB2" w:rsidRDefault="001E4A1C" w:rsidP="008F77AD">
      <w:pPr>
        <w:pStyle w:val="afffff5"/>
        <w:ind w:firstLine="709"/>
      </w:pPr>
      <w:r>
        <w:rPr>
          <w:rStyle w:val="afffff"/>
        </w:rPr>
        <w:footnoteRef/>
      </w:r>
      <w:r>
        <w:t xml:space="preserve"> </w:t>
      </w:r>
      <w:r w:rsidRPr="00527FB2">
        <w:t>Для юридических лиц</w:t>
      </w:r>
    </w:p>
  </w:footnote>
  <w:footnote w:id="7">
    <w:p w14:paraId="23B0F299" w14:textId="77777777" w:rsidR="001E4A1C" w:rsidRPr="00527FB2" w:rsidRDefault="001E4A1C" w:rsidP="008F77AD">
      <w:pPr>
        <w:pStyle w:val="afffff5"/>
        <w:ind w:firstLine="709"/>
      </w:pPr>
      <w:r w:rsidRPr="00527FB2">
        <w:rPr>
          <w:rStyle w:val="afffff"/>
        </w:rPr>
        <w:footnoteRef/>
      </w:r>
      <w:r w:rsidRPr="00527FB2">
        <w:t xml:space="preserve"> Для индивидуальных предпринимателей</w:t>
      </w:r>
    </w:p>
  </w:footnote>
  <w:footnote w:id="8">
    <w:p w14:paraId="5657A668" w14:textId="77777777" w:rsidR="001E4A1C" w:rsidRPr="00527FB2" w:rsidRDefault="001E4A1C" w:rsidP="008F77AD">
      <w:pPr>
        <w:pStyle w:val="afffff5"/>
        <w:ind w:firstLine="709"/>
        <w:jc w:val="both"/>
      </w:pPr>
      <w:r w:rsidRPr="00527FB2">
        <w:rPr>
          <w:rStyle w:val="afffff"/>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7B97C0EA" w14:textId="77777777" w:rsidR="001E4A1C" w:rsidRDefault="001E4A1C" w:rsidP="008F77AD">
      <w:pPr>
        <w:pStyle w:val="afffff5"/>
      </w:pPr>
      <w:r>
        <w:rPr>
          <w:rStyle w:val="afffff"/>
        </w:rPr>
        <w:footnoteRef/>
      </w:r>
      <w:r>
        <w:t xml:space="preserve"> Требования к описанию товара</w:t>
      </w:r>
    </w:p>
    <w:p w14:paraId="07D0C8BF" w14:textId="77777777" w:rsidR="001E4A1C" w:rsidRDefault="001E4A1C" w:rsidP="008F77AD">
      <w:pPr>
        <w:pStyle w:val="afffff5"/>
      </w:pPr>
      <w:r>
        <w:t xml:space="preserve">Описание продукции должно быть подготовлено участником процедуры закупки </w:t>
      </w:r>
    </w:p>
    <w:p w14:paraId="6FB2050D" w14:textId="77777777" w:rsidR="001E4A1C" w:rsidRDefault="001E4A1C" w:rsidP="008F77AD">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1B78B05F" w14:textId="77777777" w:rsidR="001E4A1C" w:rsidRDefault="001E4A1C" w:rsidP="008F77AD">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0012EEAD" w14:textId="77777777" w:rsidR="001E4A1C" w:rsidRDefault="001E4A1C" w:rsidP="008F77AD">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15B253B" w14:textId="77777777" w:rsidR="001E4A1C" w:rsidRDefault="001E4A1C" w:rsidP="008F77AD">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4568" w14:textId="77777777" w:rsidR="001E4A1C" w:rsidRDefault="001E4A1C">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24EA6892" w14:textId="77777777" w:rsidR="001E4A1C" w:rsidRDefault="001E4A1C">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AB51" w14:textId="77777777" w:rsidR="001E4A1C" w:rsidRDefault="001E4A1C">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5F77312B" w14:textId="77777777" w:rsidR="001E4A1C" w:rsidRDefault="001E4A1C">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72F5413"/>
    <w:multiLevelType w:val="multilevel"/>
    <w:tmpl w:val="50BEFE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140D6D74"/>
    <w:multiLevelType w:val="multilevel"/>
    <w:tmpl w:val="B53E853A"/>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18"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E2A3704"/>
    <w:multiLevelType w:val="hybridMultilevel"/>
    <w:tmpl w:val="64F0D0EC"/>
    <w:lvl w:ilvl="0" w:tplc="BC9E68B6">
      <w:start w:val="1"/>
      <w:numFmt w:val="decimal"/>
      <w:lvlText w:val="%1."/>
      <w:lvlJc w:val="left"/>
      <w:pPr>
        <w:ind w:left="574" w:hanging="360"/>
      </w:pPr>
      <w:rPr>
        <w:rFonts w:hint="default"/>
      </w:rPr>
    </w:lvl>
    <w:lvl w:ilvl="1" w:tplc="04190019" w:tentative="1">
      <w:start w:val="1"/>
      <w:numFmt w:val="lowerLetter"/>
      <w:lvlText w:val="%2."/>
      <w:lvlJc w:val="left"/>
      <w:pPr>
        <w:ind w:left="1294" w:hanging="360"/>
      </w:pPr>
    </w:lvl>
    <w:lvl w:ilvl="2" w:tplc="0419001B" w:tentative="1">
      <w:start w:val="1"/>
      <w:numFmt w:val="lowerRoman"/>
      <w:lvlText w:val="%3."/>
      <w:lvlJc w:val="right"/>
      <w:pPr>
        <w:ind w:left="2014" w:hanging="180"/>
      </w:pPr>
    </w:lvl>
    <w:lvl w:ilvl="3" w:tplc="0419000F" w:tentative="1">
      <w:start w:val="1"/>
      <w:numFmt w:val="decimal"/>
      <w:lvlText w:val="%4."/>
      <w:lvlJc w:val="left"/>
      <w:pPr>
        <w:ind w:left="2734" w:hanging="360"/>
      </w:pPr>
    </w:lvl>
    <w:lvl w:ilvl="4" w:tplc="04190019" w:tentative="1">
      <w:start w:val="1"/>
      <w:numFmt w:val="lowerLetter"/>
      <w:lvlText w:val="%5."/>
      <w:lvlJc w:val="left"/>
      <w:pPr>
        <w:ind w:left="3454" w:hanging="360"/>
      </w:pPr>
    </w:lvl>
    <w:lvl w:ilvl="5" w:tplc="0419001B" w:tentative="1">
      <w:start w:val="1"/>
      <w:numFmt w:val="lowerRoman"/>
      <w:lvlText w:val="%6."/>
      <w:lvlJc w:val="right"/>
      <w:pPr>
        <w:ind w:left="4174" w:hanging="180"/>
      </w:pPr>
    </w:lvl>
    <w:lvl w:ilvl="6" w:tplc="0419000F" w:tentative="1">
      <w:start w:val="1"/>
      <w:numFmt w:val="decimal"/>
      <w:lvlText w:val="%7."/>
      <w:lvlJc w:val="left"/>
      <w:pPr>
        <w:ind w:left="4894" w:hanging="360"/>
      </w:pPr>
    </w:lvl>
    <w:lvl w:ilvl="7" w:tplc="04190019" w:tentative="1">
      <w:start w:val="1"/>
      <w:numFmt w:val="lowerLetter"/>
      <w:lvlText w:val="%8."/>
      <w:lvlJc w:val="left"/>
      <w:pPr>
        <w:ind w:left="5614" w:hanging="360"/>
      </w:pPr>
    </w:lvl>
    <w:lvl w:ilvl="8" w:tplc="0419001B" w:tentative="1">
      <w:start w:val="1"/>
      <w:numFmt w:val="lowerRoman"/>
      <w:lvlText w:val="%9."/>
      <w:lvlJc w:val="right"/>
      <w:pPr>
        <w:ind w:left="6334" w:hanging="180"/>
      </w:pPr>
    </w:lvl>
  </w:abstractNum>
  <w:abstractNum w:abstractNumId="22" w15:restartNumberingAfterBreak="0">
    <w:nsid w:val="326D471D"/>
    <w:multiLevelType w:val="multilevel"/>
    <w:tmpl w:val="70AAA5C0"/>
    <w:lvl w:ilvl="0">
      <w:start w:val="5"/>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23" w15:restartNumberingAfterBreak="0">
    <w:nsid w:val="33A469C8"/>
    <w:multiLevelType w:val="multilevel"/>
    <w:tmpl w:val="698CB5E8"/>
    <w:styleLink w:val="11"/>
    <w:lvl w:ilvl="0">
      <w:start w:val="1"/>
      <w:numFmt w:val="decimal"/>
      <w:lvlText w:val="%1."/>
      <w:lvlJc w:val="left"/>
      <w:pPr>
        <w:ind w:left="1841" w:hanging="990"/>
      </w:pPr>
      <w:rPr>
        <w:rFonts w:cs="Times New Roman" w:hint="default"/>
        <w:b w:val="0"/>
        <w:i w:val="0"/>
        <w:vertAlign w:val="baseline"/>
      </w:rPr>
    </w:lvl>
    <w:lvl w:ilvl="1">
      <w:start w:val="7"/>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24"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5"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6"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F625764"/>
    <w:multiLevelType w:val="multilevel"/>
    <w:tmpl w:val="C4C2EEC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4B45FCD"/>
    <w:multiLevelType w:val="hybridMultilevel"/>
    <w:tmpl w:val="AFB2BA9A"/>
    <w:lvl w:ilvl="0" w:tplc="644E5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4" w15:restartNumberingAfterBreak="0">
    <w:nsid w:val="49AA3A14"/>
    <w:multiLevelType w:val="multilevel"/>
    <w:tmpl w:val="8A04538C"/>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35" w15:restartNumberingAfterBreak="0">
    <w:nsid w:val="4F496F1F"/>
    <w:multiLevelType w:val="hybridMultilevel"/>
    <w:tmpl w:val="E3CC8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0F1018B"/>
    <w:multiLevelType w:val="hybridMultilevel"/>
    <w:tmpl w:val="18166924"/>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54DA7C2D"/>
    <w:multiLevelType w:val="multilevel"/>
    <w:tmpl w:val="5EDA5DCA"/>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sz w:val="28"/>
        <w:szCs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56956660"/>
    <w:multiLevelType w:val="multilevel"/>
    <w:tmpl w:val="8920169C"/>
    <w:lvl w:ilvl="0">
      <w:start w:val="4"/>
      <w:numFmt w:val="decimal"/>
      <w:lvlText w:val="%1."/>
      <w:lvlJc w:val="left"/>
      <w:pPr>
        <w:ind w:left="810" w:hanging="810"/>
      </w:pPr>
      <w:rPr>
        <w:rFonts w:hint="default"/>
      </w:rPr>
    </w:lvl>
    <w:lvl w:ilvl="1">
      <w:start w:val="12"/>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3"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6"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7"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48"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6"/>
  </w:num>
  <w:num w:numId="11">
    <w:abstractNumId w:val="53"/>
  </w:num>
  <w:num w:numId="12">
    <w:abstractNumId w:val="17"/>
  </w:num>
  <w:num w:numId="13">
    <w:abstractNumId w:val="16"/>
  </w:num>
  <w:num w:numId="14">
    <w:abstractNumId w:val="49"/>
  </w:num>
  <w:num w:numId="15">
    <w:abstractNumId w:val="54"/>
  </w:num>
  <w:num w:numId="16">
    <w:abstractNumId w:val="45"/>
  </w:num>
  <w:num w:numId="17">
    <w:abstractNumId w:val="25"/>
  </w:num>
  <w:num w:numId="18">
    <w:abstractNumId w:val="55"/>
  </w:num>
  <w:num w:numId="19">
    <w:abstractNumId w:val="31"/>
  </w:num>
  <w:num w:numId="20">
    <w:abstractNumId w:val="23"/>
  </w:num>
  <w:num w:numId="21">
    <w:abstractNumId w:val="43"/>
  </w:num>
  <w:num w:numId="22">
    <w:abstractNumId w:val="24"/>
  </w:num>
  <w:num w:numId="23">
    <w:abstractNumId w:val="33"/>
  </w:num>
  <w:num w:numId="24">
    <w:abstractNumId w:val="38"/>
  </w:num>
  <w:num w:numId="25">
    <w:abstractNumId w:val="19"/>
  </w:num>
  <w:num w:numId="26">
    <w:abstractNumId w:val="48"/>
  </w:num>
  <w:num w:numId="27">
    <w:abstractNumId w:val="41"/>
  </w:num>
  <w:num w:numId="28">
    <w:abstractNumId w:val="14"/>
  </w:num>
  <w:num w:numId="29">
    <w:abstractNumId w:val="50"/>
  </w:num>
  <w:num w:numId="30">
    <w:abstractNumId w:val="12"/>
  </w:num>
  <w:num w:numId="31">
    <w:abstractNumId w:val="47"/>
  </w:num>
  <w:num w:numId="32">
    <w:abstractNumId w:val="44"/>
  </w:num>
  <w:num w:numId="33">
    <w:abstractNumId w:val="18"/>
  </w:num>
  <w:num w:numId="34">
    <w:abstractNumId w:val="29"/>
  </w:num>
  <w:num w:numId="35">
    <w:abstractNumId w:val="39"/>
  </w:num>
  <w:num w:numId="36">
    <w:abstractNumId w:val="37"/>
  </w:num>
  <w:num w:numId="37">
    <w:abstractNumId w:val="15"/>
  </w:num>
  <w:num w:numId="38">
    <w:abstractNumId w:val="10"/>
  </w:num>
  <w:num w:numId="39">
    <w:abstractNumId w:val="30"/>
  </w:num>
  <w:num w:numId="40">
    <w:abstractNumId w:val="26"/>
  </w:num>
  <w:num w:numId="41">
    <w:abstractNumId w:val="35"/>
  </w:num>
  <w:num w:numId="42">
    <w:abstractNumId w:val="28"/>
  </w:num>
  <w:num w:numId="43">
    <w:abstractNumId w:val="9"/>
  </w:num>
  <w:num w:numId="44">
    <w:abstractNumId w:val="21"/>
  </w:num>
  <w:num w:numId="45">
    <w:abstractNumId w:val="40"/>
  </w:num>
  <w:num w:numId="46">
    <w:abstractNumId w:val="32"/>
  </w:num>
  <w:num w:numId="47">
    <w:abstractNumId w:val="20"/>
  </w:num>
  <w:num w:numId="48">
    <w:abstractNumId w:val="52"/>
  </w:num>
  <w:num w:numId="49">
    <w:abstractNumId w:val="27"/>
  </w:num>
  <w:num w:numId="50">
    <w:abstractNumId w:val="51"/>
  </w:num>
  <w:num w:numId="51">
    <w:abstractNumId w:val="46"/>
  </w:num>
  <w:num w:numId="52">
    <w:abstractNumId w:val="13"/>
  </w:num>
  <w:num w:numId="53">
    <w:abstractNumId w:val="11"/>
  </w:num>
  <w:num w:numId="54">
    <w:abstractNumId w:val="42"/>
  </w:num>
  <w:num w:numId="55">
    <w:abstractNumId w:val="34"/>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5558"/>
    <w:rsid w:val="000059BC"/>
    <w:rsid w:val="00005F97"/>
    <w:rsid w:val="00006BD9"/>
    <w:rsid w:val="00006D0F"/>
    <w:rsid w:val="0000791D"/>
    <w:rsid w:val="00007AD7"/>
    <w:rsid w:val="00007D5B"/>
    <w:rsid w:val="000101B1"/>
    <w:rsid w:val="000116D6"/>
    <w:rsid w:val="00013114"/>
    <w:rsid w:val="000131FB"/>
    <w:rsid w:val="00014281"/>
    <w:rsid w:val="00014777"/>
    <w:rsid w:val="00015165"/>
    <w:rsid w:val="00015635"/>
    <w:rsid w:val="0001639B"/>
    <w:rsid w:val="0002090F"/>
    <w:rsid w:val="00020DAA"/>
    <w:rsid w:val="000224EA"/>
    <w:rsid w:val="00022893"/>
    <w:rsid w:val="000238D0"/>
    <w:rsid w:val="00023EC5"/>
    <w:rsid w:val="00024046"/>
    <w:rsid w:val="00024100"/>
    <w:rsid w:val="00025E9E"/>
    <w:rsid w:val="00026C04"/>
    <w:rsid w:val="00030123"/>
    <w:rsid w:val="0003038B"/>
    <w:rsid w:val="00030968"/>
    <w:rsid w:val="00030C9B"/>
    <w:rsid w:val="00031997"/>
    <w:rsid w:val="00032785"/>
    <w:rsid w:val="00032C5F"/>
    <w:rsid w:val="00034006"/>
    <w:rsid w:val="000343F5"/>
    <w:rsid w:val="000349E1"/>
    <w:rsid w:val="00034C05"/>
    <w:rsid w:val="00036D54"/>
    <w:rsid w:val="000375A3"/>
    <w:rsid w:val="00037C51"/>
    <w:rsid w:val="00040B86"/>
    <w:rsid w:val="00041AA8"/>
    <w:rsid w:val="0004345E"/>
    <w:rsid w:val="00043CE8"/>
    <w:rsid w:val="0004486A"/>
    <w:rsid w:val="00045553"/>
    <w:rsid w:val="00045EC6"/>
    <w:rsid w:val="0004698C"/>
    <w:rsid w:val="000473D9"/>
    <w:rsid w:val="00047CD3"/>
    <w:rsid w:val="00050E48"/>
    <w:rsid w:val="00052210"/>
    <w:rsid w:val="000530BE"/>
    <w:rsid w:val="000535BA"/>
    <w:rsid w:val="00054096"/>
    <w:rsid w:val="000542F3"/>
    <w:rsid w:val="000554BD"/>
    <w:rsid w:val="00055E1F"/>
    <w:rsid w:val="0005606B"/>
    <w:rsid w:val="00056CFC"/>
    <w:rsid w:val="00056D56"/>
    <w:rsid w:val="00060369"/>
    <w:rsid w:val="00060BAB"/>
    <w:rsid w:val="00060E09"/>
    <w:rsid w:val="00060EA8"/>
    <w:rsid w:val="00061D7A"/>
    <w:rsid w:val="000620A8"/>
    <w:rsid w:val="00062F76"/>
    <w:rsid w:val="00063A9D"/>
    <w:rsid w:val="00063B5B"/>
    <w:rsid w:val="000640F3"/>
    <w:rsid w:val="000641FC"/>
    <w:rsid w:val="0006498A"/>
    <w:rsid w:val="00064DC1"/>
    <w:rsid w:val="0006563F"/>
    <w:rsid w:val="000656B3"/>
    <w:rsid w:val="0006601B"/>
    <w:rsid w:val="00066240"/>
    <w:rsid w:val="0007208C"/>
    <w:rsid w:val="000723F9"/>
    <w:rsid w:val="00072B54"/>
    <w:rsid w:val="0007326F"/>
    <w:rsid w:val="00073671"/>
    <w:rsid w:val="00073BE7"/>
    <w:rsid w:val="000744FE"/>
    <w:rsid w:val="0007488A"/>
    <w:rsid w:val="00074A94"/>
    <w:rsid w:val="00074EBC"/>
    <w:rsid w:val="000758EE"/>
    <w:rsid w:val="00076CFA"/>
    <w:rsid w:val="000802D9"/>
    <w:rsid w:val="0008094F"/>
    <w:rsid w:val="000810DE"/>
    <w:rsid w:val="0008156D"/>
    <w:rsid w:val="00081B69"/>
    <w:rsid w:val="00081D97"/>
    <w:rsid w:val="00083027"/>
    <w:rsid w:val="00083C7F"/>
    <w:rsid w:val="00083D46"/>
    <w:rsid w:val="00083EF1"/>
    <w:rsid w:val="00084073"/>
    <w:rsid w:val="000843A0"/>
    <w:rsid w:val="00084671"/>
    <w:rsid w:val="00084CC4"/>
    <w:rsid w:val="00084DEC"/>
    <w:rsid w:val="000861B1"/>
    <w:rsid w:val="00086F40"/>
    <w:rsid w:val="000874F0"/>
    <w:rsid w:val="00087CE0"/>
    <w:rsid w:val="0009059A"/>
    <w:rsid w:val="000906D3"/>
    <w:rsid w:val="00090FE3"/>
    <w:rsid w:val="00091AA2"/>
    <w:rsid w:val="00091C43"/>
    <w:rsid w:val="0009279F"/>
    <w:rsid w:val="0009296E"/>
    <w:rsid w:val="00092CDF"/>
    <w:rsid w:val="00093573"/>
    <w:rsid w:val="000944A3"/>
    <w:rsid w:val="00095185"/>
    <w:rsid w:val="000951BC"/>
    <w:rsid w:val="0009551A"/>
    <w:rsid w:val="00095ACA"/>
    <w:rsid w:val="00095F6A"/>
    <w:rsid w:val="00096700"/>
    <w:rsid w:val="00096BB6"/>
    <w:rsid w:val="00096CA2"/>
    <w:rsid w:val="000A038A"/>
    <w:rsid w:val="000A0412"/>
    <w:rsid w:val="000A2A21"/>
    <w:rsid w:val="000A3A92"/>
    <w:rsid w:val="000A3CAF"/>
    <w:rsid w:val="000A3D01"/>
    <w:rsid w:val="000A3FB8"/>
    <w:rsid w:val="000A4F08"/>
    <w:rsid w:val="000A5765"/>
    <w:rsid w:val="000A5909"/>
    <w:rsid w:val="000A6156"/>
    <w:rsid w:val="000B16E4"/>
    <w:rsid w:val="000B1D96"/>
    <w:rsid w:val="000B219C"/>
    <w:rsid w:val="000B29D3"/>
    <w:rsid w:val="000B2AC0"/>
    <w:rsid w:val="000B2E91"/>
    <w:rsid w:val="000B40AD"/>
    <w:rsid w:val="000B473E"/>
    <w:rsid w:val="000B4F45"/>
    <w:rsid w:val="000B5D33"/>
    <w:rsid w:val="000B6252"/>
    <w:rsid w:val="000B6266"/>
    <w:rsid w:val="000B6A02"/>
    <w:rsid w:val="000B731F"/>
    <w:rsid w:val="000B73F3"/>
    <w:rsid w:val="000B78F5"/>
    <w:rsid w:val="000B79B8"/>
    <w:rsid w:val="000C0F25"/>
    <w:rsid w:val="000C11D5"/>
    <w:rsid w:val="000C1392"/>
    <w:rsid w:val="000C1A7E"/>
    <w:rsid w:val="000C21AC"/>
    <w:rsid w:val="000C297F"/>
    <w:rsid w:val="000C3524"/>
    <w:rsid w:val="000C3629"/>
    <w:rsid w:val="000C3F71"/>
    <w:rsid w:val="000C4802"/>
    <w:rsid w:val="000C506D"/>
    <w:rsid w:val="000C5091"/>
    <w:rsid w:val="000C50AA"/>
    <w:rsid w:val="000C552A"/>
    <w:rsid w:val="000C5E5B"/>
    <w:rsid w:val="000C5FDB"/>
    <w:rsid w:val="000C68B1"/>
    <w:rsid w:val="000C6E09"/>
    <w:rsid w:val="000C7E8A"/>
    <w:rsid w:val="000D1533"/>
    <w:rsid w:val="000D1F10"/>
    <w:rsid w:val="000D23AB"/>
    <w:rsid w:val="000D3B74"/>
    <w:rsid w:val="000D5603"/>
    <w:rsid w:val="000D57F6"/>
    <w:rsid w:val="000D7004"/>
    <w:rsid w:val="000D74A5"/>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2E69"/>
    <w:rsid w:val="000F3A9F"/>
    <w:rsid w:val="00100B59"/>
    <w:rsid w:val="00100E7E"/>
    <w:rsid w:val="00100ED5"/>
    <w:rsid w:val="00101667"/>
    <w:rsid w:val="0010346B"/>
    <w:rsid w:val="0010352D"/>
    <w:rsid w:val="0010382A"/>
    <w:rsid w:val="00103BA1"/>
    <w:rsid w:val="00103C83"/>
    <w:rsid w:val="00104951"/>
    <w:rsid w:val="00104D85"/>
    <w:rsid w:val="00105C2B"/>
    <w:rsid w:val="00106A89"/>
    <w:rsid w:val="00110937"/>
    <w:rsid w:val="00110C71"/>
    <w:rsid w:val="00110ECE"/>
    <w:rsid w:val="00111781"/>
    <w:rsid w:val="00112756"/>
    <w:rsid w:val="00112E33"/>
    <w:rsid w:val="00114044"/>
    <w:rsid w:val="001144B3"/>
    <w:rsid w:val="001144E3"/>
    <w:rsid w:val="00114628"/>
    <w:rsid w:val="001156E1"/>
    <w:rsid w:val="00115B85"/>
    <w:rsid w:val="00115F39"/>
    <w:rsid w:val="00116892"/>
    <w:rsid w:val="00116968"/>
    <w:rsid w:val="00116C2F"/>
    <w:rsid w:val="0011719D"/>
    <w:rsid w:val="00120517"/>
    <w:rsid w:val="0012083F"/>
    <w:rsid w:val="0012138F"/>
    <w:rsid w:val="0012266F"/>
    <w:rsid w:val="00122BA4"/>
    <w:rsid w:val="00122EBA"/>
    <w:rsid w:val="001235E2"/>
    <w:rsid w:val="00125193"/>
    <w:rsid w:val="0012587A"/>
    <w:rsid w:val="00127837"/>
    <w:rsid w:val="00127968"/>
    <w:rsid w:val="00127BCA"/>
    <w:rsid w:val="001363CF"/>
    <w:rsid w:val="00136A7C"/>
    <w:rsid w:val="00136F5F"/>
    <w:rsid w:val="00137C5F"/>
    <w:rsid w:val="00140798"/>
    <w:rsid w:val="0014082A"/>
    <w:rsid w:val="001409D8"/>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5082E"/>
    <w:rsid w:val="00150E48"/>
    <w:rsid w:val="00154B19"/>
    <w:rsid w:val="001552C5"/>
    <w:rsid w:val="00156693"/>
    <w:rsid w:val="0015750B"/>
    <w:rsid w:val="00157A3C"/>
    <w:rsid w:val="00157C60"/>
    <w:rsid w:val="00157CC6"/>
    <w:rsid w:val="00160505"/>
    <w:rsid w:val="00160980"/>
    <w:rsid w:val="001613AF"/>
    <w:rsid w:val="00161BAA"/>
    <w:rsid w:val="00161DA6"/>
    <w:rsid w:val="0016282D"/>
    <w:rsid w:val="001629EA"/>
    <w:rsid w:val="00162FF9"/>
    <w:rsid w:val="001639A3"/>
    <w:rsid w:val="00164E75"/>
    <w:rsid w:val="001668C5"/>
    <w:rsid w:val="001706BC"/>
    <w:rsid w:val="00170C7F"/>
    <w:rsid w:val="00172794"/>
    <w:rsid w:val="00173464"/>
    <w:rsid w:val="00173C71"/>
    <w:rsid w:val="001766A0"/>
    <w:rsid w:val="00176C5B"/>
    <w:rsid w:val="001778ED"/>
    <w:rsid w:val="00177B61"/>
    <w:rsid w:val="00180419"/>
    <w:rsid w:val="00180818"/>
    <w:rsid w:val="001808BC"/>
    <w:rsid w:val="00180B3D"/>
    <w:rsid w:val="00181129"/>
    <w:rsid w:val="001811EB"/>
    <w:rsid w:val="001812DC"/>
    <w:rsid w:val="00181CE3"/>
    <w:rsid w:val="001826E4"/>
    <w:rsid w:val="00183011"/>
    <w:rsid w:val="00183365"/>
    <w:rsid w:val="00183797"/>
    <w:rsid w:val="00183C18"/>
    <w:rsid w:val="00184132"/>
    <w:rsid w:val="00184534"/>
    <w:rsid w:val="001846AA"/>
    <w:rsid w:val="0018474C"/>
    <w:rsid w:val="00184DD2"/>
    <w:rsid w:val="00186121"/>
    <w:rsid w:val="00186B1F"/>
    <w:rsid w:val="00186BBE"/>
    <w:rsid w:val="00186E40"/>
    <w:rsid w:val="001878B4"/>
    <w:rsid w:val="00192193"/>
    <w:rsid w:val="00192359"/>
    <w:rsid w:val="00192848"/>
    <w:rsid w:val="001928F3"/>
    <w:rsid w:val="00192A90"/>
    <w:rsid w:val="00192BFF"/>
    <w:rsid w:val="001937F0"/>
    <w:rsid w:val="00193A7B"/>
    <w:rsid w:val="001949CC"/>
    <w:rsid w:val="00194B4D"/>
    <w:rsid w:val="0019552D"/>
    <w:rsid w:val="00195730"/>
    <w:rsid w:val="00195B78"/>
    <w:rsid w:val="00195C78"/>
    <w:rsid w:val="00195C7D"/>
    <w:rsid w:val="00196789"/>
    <w:rsid w:val="00196BB4"/>
    <w:rsid w:val="00196BE8"/>
    <w:rsid w:val="001975E0"/>
    <w:rsid w:val="001A116F"/>
    <w:rsid w:val="001A1350"/>
    <w:rsid w:val="001A17F0"/>
    <w:rsid w:val="001A18CC"/>
    <w:rsid w:val="001A2D44"/>
    <w:rsid w:val="001A4657"/>
    <w:rsid w:val="001A503D"/>
    <w:rsid w:val="001A558F"/>
    <w:rsid w:val="001A5856"/>
    <w:rsid w:val="001A5D0F"/>
    <w:rsid w:val="001A5DE7"/>
    <w:rsid w:val="001A75DC"/>
    <w:rsid w:val="001A7864"/>
    <w:rsid w:val="001B0CB7"/>
    <w:rsid w:val="001B0FE4"/>
    <w:rsid w:val="001B119E"/>
    <w:rsid w:val="001B288B"/>
    <w:rsid w:val="001B34D7"/>
    <w:rsid w:val="001B5BD6"/>
    <w:rsid w:val="001B7EB0"/>
    <w:rsid w:val="001C082D"/>
    <w:rsid w:val="001C0F65"/>
    <w:rsid w:val="001C215F"/>
    <w:rsid w:val="001C38E8"/>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3D40"/>
    <w:rsid w:val="001D4236"/>
    <w:rsid w:val="001D4C24"/>
    <w:rsid w:val="001D54E2"/>
    <w:rsid w:val="001D5E64"/>
    <w:rsid w:val="001D609A"/>
    <w:rsid w:val="001D6681"/>
    <w:rsid w:val="001D72FB"/>
    <w:rsid w:val="001E02D2"/>
    <w:rsid w:val="001E0300"/>
    <w:rsid w:val="001E0AB2"/>
    <w:rsid w:val="001E0FBD"/>
    <w:rsid w:val="001E139A"/>
    <w:rsid w:val="001E1449"/>
    <w:rsid w:val="001E15CA"/>
    <w:rsid w:val="001E1ABD"/>
    <w:rsid w:val="001E1B8B"/>
    <w:rsid w:val="001E4A1C"/>
    <w:rsid w:val="001E4FE0"/>
    <w:rsid w:val="001E6028"/>
    <w:rsid w:val="001F044F"/>
    <w:rsid w:val="001F068B"/>
    <w:rsid w:val="001F0C36"/>
    <w:rsid w:val="001F0F1A"/>
    <w:rsid w:val="001F1EF3"/>
    <w:rsid w:val="001F2257"/>
    <w:rsid w:val="001F304E"/>
    <w:rsid w:val="001F30E1"/>
    <w:rsid w:val="001F3C73"/>
    <w:rsid w:val="001F3E96"/>
    <w:rsid w:val="001F420A"/>
    <w:rsid w:val="001F5DB9"/>
    <w:rsid w:val="001F6A9E"/>
    <w:rsid w:val="001F6F19"/>
    <w:rsid w:val="001F793C"/>
    <w:rsid w:val="001F7C3A"/>
    <w:rsid w:val="00203DB9"/>
    <w:rsid w:val="00204B05"/>
    <w:rsid w:val="00205FF0"/>
    <w:rsid w:val="00206717"/>
    <w:rsid w:val="00206D24"/>
    <w:rsid w:val="0020752E"/>
    <w:rsid w:val="00207704"/>
    <w:rsid w:val="00207784"/>
    <w:rsid w:val="00207C6E"/>
    <w:rsid w:val="002117CD"/>
    <w:rsid w:val="00212F52"/>
    <w:rsid w:val="0021409A"/>
    <w:rsid w:val="00215CDE"/>
    <w:rsid w:val="0021632F"/>
    <w:rsid w:val="00216408"/>
    <w:rsid w:val="002216A4"/>
    <w:rsid w:val="00224A6C"/>
    <w:rsid w:val="00225E42"/>
    <w:rsid w:val="002262FF"/>
    <w:rsid w:val="00226B44"/>
    <w:rsid w:val="002277D5"/>
    <w:rsid w:val="00230B9E"/>
    <w:rsid w:val="00230D12"/>
    <w:rsid w:val="00231977"/>
    <w:rsid w:val="00232029"/>
    <w:rsid w:val="00232C39"/>
    <w:rsid w:val="00233446"/>
    <w:rsid w:val="00233FEE"/>
    <w:rsid w:val="002340E5"/>
    <w:rsid w:val="002347C0"/>
    <w:rsid w:val="002348F6"/>
    <w:rsid w:val="00234EFD"/>
    <w:rsid w:val="00235247"/>
    <w:rsid w:val="002354A7"/>
    <w:rsid w:val="00235A76"/>
    <w:rsid w:val="00235C68"/>
    <w:rsid w:val="00235CC3"/>
    <w:rsid w:val="002362F2"/>
    <w:rsid w:val="002404DA"/>
    <w:rsid w:val="00241999"/>
    <w:rsid w:val="00243532"/>
    <w:rsid w:val="002439AA"/>
    <w:rsid w:val="002450C1"/>
    <w:rsid w:val="002469AD"/>
    <w:rsid w:val="00246C9B"/>
    <w:rsid w:val="00246D69"/>
    <w:rsid w:val="00247127"/>
    <w:rsid w:val="002511DA"/>
    <w:rsid w:val="00251E25"/>
    <w:rsid w:val="00251EC4"/>
    <w:rsid w:val="00256030"/>
    <w:rsid w:val="00256973"/>
    <w:rsid w:val="00257492"/>
    <w:rsid w:val="00257798"/>
    <w:rsid w:val="002578F3"/>
    <w:rsid w:val="00257B57"/>
    <w:rsid w:val="00257E1B"/>
    <w:rsid w:val="00260082"/>
    <w:rsid w:val="00260C60"/>
    <w:rsid w:val="0026133F"/>
    <w:rsid w:val="00262367"/>
    <w:rsid w:val="0026316B"/>
    <w:rsid w:val="002639A0"/>
    <w:rsid w:val="00265447"/>
    <w:rsid w:val="00265616"/>
    <w:rsid w:val="002672C3"/>
    <w:rsid w:val="0026791C"/>
    <w:rsid w:val="002709C5"/>
    <w:rsid w:val="002716BE"/>
    <w:rsid w:val="00272B01"/>
    <w:rsid w:val="0027570E"/>
    <w:rsid w:val="002758C6"/>
    <w:rsid w:val="00276D02"/>
    <w:rsid w:val="00277381"/>
    <w:rsid w:val="00280DDC"/>
    <w:rsid w:val="00281183"/>
    <w:rsid w:val="0028131F"/>
    <w:rsid w:val="00281A15"/>
    <w:rsid w:val="00282C1B"/>
    <w:rsid w:val="00282DB7"/>
    <w:rsid w:val="00282DD7"/>
    <w:rsid w:val="002830E6"/>
    <w:rsid w:val="00284ED8"/>
    <w:rsid w:val="00284EE2"/>
    <w:rsid w:val="002850B4"/>
    <w:rsid w:val="00285347"/>
    <w:rsid w:val="00285588"/>
    <w:rsid w:val="00287185"/>
    <w:rsid w:val="0028753F"/>
    <w:rsid w:val="00287699"/>
    <w:rsid w:val="00287B6E"/>
    <w:rsid w:val="00290364"/>
    <w:rsid w:val="00290AE7"/>
    <w:rsid w:val="0029187B"/>
    <w:rsid w:val="00292DB4"/>
    <w:rsid w:val="00293201"/>
    <w:rsid w:val="00293723"/>
    <w:rsid w:val="00294ECC"/>
    <w:rsid w:val="002951AE"/>
    <w:rsid w:val="002956C6"/>
    <w:rsid w:val="00295717"/>
    <w:rsid w:val="0029735E"/>
    <w:rsid w:val="002A0745"/>
    <w:rsid w:val="002A08FC"/>
    <w:rsid w:val="002A0DB1"/>
    <w:rsid w:val="002A11B3"/>
    <w:rsid w:val="002A1357"/>
    <w:rsid w:val="002A1527"/>
    <w:rsid w:val="002A1E96"/>
    <w:rsid w:val="002A2EA5"/>
    <w:rsid w:val="002A3D71"/>
    <w:rsid w:val="002A3DAC"/>
    <w:rsid w:val="002A5187"/>
    <w:rsid w:val="002A5BFE"/>
    <w:rsid w:val="002A7157"/>
    <w:rsid w:val="002A71C6"/>
    <w:rsid w:val="002B1425"/>
    <w:rsid w:val="002B2B03"/>
    <w:rsid w:val="002B450C"/>
    <w:rsid w:val="002B45A3"/>
    <w:rsid w:val="002B524D"/>
    <w:rsid w:val="002B591B"/>
    <w:rsid w:val="002B6890"/>
    <w:rsid w:val="002B6A05"/>
    <w:rsid w:val="002B6EC5"/>
    <w:rsid w:val="002B6F3C"/>
    <w:rsid w:val="002B72B3"/>
    <w:rsid w:val="002B7EF5"/>
    <w:rsid w:val="002B7F99"/>
    <w:rsid w:val="002C107E"/>
    <w:rsid w:val="002C18D3"/>
    <w:rsid w:val="002C1BD7"/>
    <w:rsid w:val="002C1F0C"/>
    <w:rsid w:val="002C30E0"/>
    <w:rsid w:val="002C407F"/>
    <w:rsid w:val="002C4A50"/>
    <w:rsid w:val="002C50CD"/>
    <w:rsid w:val="002C5864"/>
    <w:rsid w:val="002C66A3"/>
    <w:rsid w:val="002C6B1D"/>
    <w:rsid w:val="002C7E29"/>
    <w:rsid w:val="002D0AED"/>
    <w:rsid w:val="002D0E74"/>
    <w:rsid w:val="002D1225"/>
    <w:rsid w:val="002D1605"/>
    <w:rsid w:val="002D1718"/>
    <w:rsid w:val="002D2AA4"/>
    <w:rsid w:val="002D3B1F"/>
    <w:rsid w:val="002D469B"/>
    <w:rsid w:val="002D497D"/>
    <w:rsid w:val="002D59AC"/>
    <w:rsid w:val="002D5DA1"/>
    <w:rsid w:val="002D68BD"/>
    <w:rsid w:val="002D6A8A"/>
    <w:rsid w:val="002D7751"/>
    <w:rsid w:val="002E0150"/>
    <w:rsid w:val="002E0293"/>
    <w:rsid w:val="002E03C5"/>
    <w:rsid w:val="002E0571"/>
    <w:rsid w:val="002E0EB6"/>
    <w:rsid w:val="002E1F85"/>
    <w:rsid w:val="002E1FC6"/>
    <w:rsid w:val="002E3DCE"/>
    <w:rsid w:val="002E3FB8"/>
    <w:rsid w:val="002E5ED1"/>
    <w:rsid w:val="002E5FA3"/>
    <w:rsid w:val="002E6330"/>
    <w:rsid w:val="002E64AF"/>
    <w:rsid w:val="002F11C6"/>
    <w:rsid w:val="002F2D2B"/>
    <w:rsid w:val="002F324C"/>
    <w:rsid w:val="002F339D"/>
    <w:rsid w:val="002F3DB2"/>
    <w:rsid w:val="002F5689"/>
    <w:rsid w:val="002F78CB"/>
    <w:rsid w:val="002F7E41"/>
    <w:rsid w:val="00300468"/>
    <w:rsid w:val="0030085F"/>
    <w:rsid w:val="0030538A"/>
    <w:rsid w:val="00305917"/>
    <w:rsid w:val="00305B63"/>
    <w:rsid w:val="00307D83"/>
    <w:rsid w:val="003103B4"/>
    <w:rsid w:val="003105CE"/>
    <w:rsid w:val="00310DB8"/>
    <w:rsid w:val="00311014"/>
    <w:rsid w:val="0031190C"/>
    <w:rsid w:val="003125A5"/>
    <w:rsid w:val="00312D43"/>
    <w:rsid w:val="0031344B"/>
    <w:rsid w:val="003134EA"/>
    <w:rsid w:val="00313705"/>
    <w:rsid w:val="003143FB"/>
    <w:rsid w:val="00314DFC"/>
    <w:rsid w:val="0031651C"/>
    <w:rsid w:val="00316616"/>
    <w:rsid w:val="00316DA0"/>
    <w:rsid w:val="00317212"/>
    <w:rsid w:val="00317227"/>
    <w:rsid w:val="003174D5"/>
    <w:rsid w:val="00320140"/>
    <w:rsid w:val="00320846"/>
    <w:rsid w:val="00320CA8"/>
    <w:rsid w:val="00320D5D"/>
    <w:rsid w:val="00322511"/>
    <w:rsid w:val="003227CB"/>
    <w:rsid w:val="003228CF"/>
    <w:rsid w:val="00323407"/>
    <w:rsid w:val="00323592"/>
    <w:rsid w:val="003238AE"/>
    <w:rsid w:val="00323953"/>
    <w:rsid w:val="0032425F"/>
    <w:rsid w:val="003245C8"/>
    <w:rsid w:val="00324682"/>
    <w:rsid w:val="0032574C"/>
    <w:rsid w:val="00326760"/>
    <w:rsid w:val="003309DB"/>
    <w:rsid w:val="00331189"/>
    <w:rsid w:val="0033173B"/>
    <w:rsid w:val="0033254B"/>
    <w:rsid w:val="0033315E"/>
    <w:rsid w:val="003333F1"/>
    <w:rsid w:val="0033365E"/>
    <w:rsid w:val="00334F3B"/>
    <w:rsid w:val="00337E66"/>
    <w:rsid w:val="003413A9"/>
    <w:rsid w:val="0034231E"/>
    <w:rsid w:val="00343BF6"/>
    <w:rsid w:val="0034482C"/>
    <w:rsid w:val="00345BB0"/>
    <w:rsid w:val="00345E10"/>
    <w:rsid w:val="00346E15"/>
    <w:rsid w:val="00346E87"/>
    <w:rsid w:val="0034764C"/>
    <w:rsid w:val="003477F1"/>
    <w:rsid w:val="00347AE3"/>
    <w:rsid w:val="00347E43"/>
    <w:rsid w:val="003503F6"/>
    <w:rsid w:val="003530F8"/>
    <w:rsid w:val="00353BCD"/>
    <w:rsid w:val="00354064"/>
    <w:rsid w:val="003541EE"/>
    <w:rsid w:val="00354405"/>
    <w:rsid w:val="003545F4"/>
    <w:rsid w:val="00354BDD"/>
    <w:rsid w:val="00354FA2"/>
    <w:rsid w:val="00355BE6"/>
    <w:rsid w:val="003561B5"/>
    <w:rsid w:val="0035620D"/>
    <w:rsid w:val="00356F82"/>
    <w:rsid w:val="0035705E"/>
    <w:rsid w:val="003575EA"/>
    <w:rsid w:val="003600B6"/>
    <w:rsid w:val="00360194"/>
    <w:rsid w:val="003618AA"/>
    <w:rsid w:val="00361B3A"/>
    <w:rsid w:val="00361FC5"/>
    <w:rsid w:val="00362510"/>
    <w:rsid w:val="0036309D"/>
    <w:rsid w:val="003634F7"/>
    <w:rsid w:val="00365D95"/>
    <w:rsid w:val="0036713B"/>
    <w:rsid w:val="003700FB"/>
    <w:rsid w:val="0037010D"/>
    <w:rsid w:val="00370B42"/>
    <w:rsid w:val="00370BAE"/>
    <w:rsid w:val="0037185F"/>
    <w:rsid w:val="00371AA7"/>
    <w:rsid w:val="00371F7B"/>
    <w:rsid w:val="0037242D"/>
    <w:rsid w:val="00372611"/>
    <w:rsid w:val="00372626"/>
    <w:rsid w:val="00373569"/>
    <w:rsid w:val="003736A0"/>
    <w:rsid w:val="003736F8"/>
    <w:rsid w:val="00374419"/>
    <w:rsid w:val="00374AEB"/>
    <w:rsid w:val="00374C31"/>
    <w:rsid w:val="00374EAC"/>
    <w:rsid w:val="00374FE2"/>
    <w:rsid w:val="003753F5"/>
    <w:rsid w:val="00380818"/>
    <w:rsid w:val="00380A1F"/>
    <w:rsid w:val="00380C75"/>
    <w:rsid w:val="00381BC0"/>
    <w:rsid w:val="003834DB"/>
    <w:rsid w:val="003860DF"/>
    <w:rsid w:val="003869A4"/>
    <w:rsid w:val="00386B40"/>
    <w:rsid w:val="00387156"/>
    <w:rsid w:val="00387784"/>
    <w:rsid w:val="003901BC"/>
    <w:rsid w:val="0039086D"/>
    <w:rsid w:val="0039099D"/>
    <w:rsid w:val="00391EC8"/>
    <w:rsid w:val="0039253A"/>
    <w:rsid w:val="00392800"/>
    <w:rsid w:val="003937DD"/>
    <w:rsid w:val="00394636"/>
    <w:rsid w:val="00394D43"/>
    <w:rsid w:val="003958FD"/>
    <w:rsid w:val="0039622D"/>
    <w:rsid w:val="003965D9"/>
    <w:rsid w:val="003A0115"/>
    <w:rsid w:val="003A1086"/>
    <w:rsid w:val="003A14B2"/>
    <w:rsid w:val="003A1564"/>
    <w:rsid w:val="003A4844"/>
    <w:rsid w:val="003A4B9E"/>
    <w:rsid w:val="003A59FC"/>
    <w:rsid w:val="003A62E9"/>
    <w:rsid w:val="003A6571"/>
    <w:rsid w:val="003A6F25"/>
    <w:rsid w:val="003B021B"/>
    <w:rsid w:val="003B0D4E"/>
    <w:rsid w:val="003B1E25"/>
    <w:rsid w:val="003B2AA2"/>
    <w:rsid w:val="003B2F8A"/>
    <w:rsid w:val="003B3075"/>
    <w:rsid w:val="003B3E6F"/>
    <w:rsid w:val="003B3FD1"/>
    <w:rsid w:val="003B5357"/>
    <w:rsid w:val="003B56AE"/>
    <w:rsid w:val="003B5EA7"/>
    <w:rsid w:val="003B5EB6"/>
    <w:rsid w:val="003B6757"/>
    <w:rsid w:val="003B6D92"/>
    <w:rsid w:val="003C02AC"/>
    <w:rsid w:val="003C035E"/>
    <w:rsid w:val="003C1D02"/>
    <w:rsid w:val="003C23E6"/>
    <w:rsid w:val="003C3278"/>
    <w:rsid w:val="003C4250"/>
    <w:rsid w:val="003C4CF3"/>
    <w:rsid w:val="003C4EF6"/>
    <w:rsid w:val="003C5D56"/>
    <w:rsid w:val="003C5DCD"/>
    <w:rsid w:val="003C5E69"/>
    <w:rsid w:val="003C6567"/>
    <w:rsid w:val="003D15F1"/>
    <w:rsid w:val="003D1ED4"/>
    <w:rsid w:val="003D245F"/>
    <w:rsid w:val="003D266C"/>
    <w:rsid w:val="003D2D83"/>
    <w:rsid w:val="003D4756"/>
    <w:rsid w:val="003D4F30"/>
    <w:rsid w:val="003D555C"/>
    <w:rsid w:val="003D5793"/>
    <w:rsid w:val="003D6E23"/>
    <w:rsid w:val="003D71D4"/>
    <w:rsid w:val="003D7704"/>
    <w:rsid w:val="003D7ABE"/>
    <w:rsid w:val="003E01A3"/>
    <w:rsid w:val="003E0EA8"/>
    <w:rsid w:val="003E0FF0"/>
    <w:rsid w:val="003E195F"/>
    <w:rsid w:val="003E1AAA"/>
    <w:rsid w:val="003E35BB"/>
    <w:rsid w:val="003E36A7"/>
    <w:rsid w:val="003E4A68"/>
    <w:rsid w:val="003E54DE"/>
    <w:rsid w:val="003E5EC2"/>
    <w:rsid w:val="003E65FD"/>
    <w:rsid w:val="003E79B8"/>
    <w:rsid w:val="003F03C6"/>
    <w:rsid w:val="003F055D"/>
    <w:rsid w:val="003F18F5"/>
    <w:rsid w:val="003F1BD5"/>
    <w:rsid w:val="003F23CE"/>
    <w:rsid w:val="003F2A58"/>
    <w:rsid w:val="003F337D"/>
    <w:rsid w:val="003F3945"/>
    <w:rsid w:val="003F3B41"/>
    <w:rsid w:val="003F3EB6"/>
    <w:rsid w:val="003F555D"/>
    <w:rsid w:val="003F700B"/>
    <w:rsid w:val="003F788B"/>
    <w:rsid w:val="004002BB"/>
    <w:rsid w:val="004004B1"/>
    <w:rsid w:val="00400DFF"/>
    <w:rsid w:val="00402081"/>
    <w:rsid w:val="0040353D"/>
    <w:rsid w:val="0040494D"/>
    <w:rsid w:val="00404EAF"/>
    <w:rsid w:val="0040509C"/>
    <w:rsid w:val="0040756C"/>
    <w:rsid w:val="00410151"/>
    <w:rsid w:val="00410942"/>
    <w:rsid w:val="00410B3A"/>
    <w:rsid w:val="00410CBE"/>
    <w:rsid w:val="004115C1"/>
    <w:rsid w:val="00411982"/>
    <w:rsid w:val="00411A10"/>
    <w:rsid w:val="00411D20"/>
    <w:rsid w:val="00413A7D"/>
    <w:rsid w:val="004143BB"/>
    <w:rsid w:val="00415E27"/>
    <w:rsid w:val="00415EEB"/>
    <w:rsid w:val="0041768F"/>
    <w:rsid w:val="00421FF0"/>
    <w:rsid w:val="00421FF3"/>
    <w:rsid w:val="0042265A"/>
    <w:rsid w:val="00423042"/>
    <w:rsid w:val="004241D6"/>
    <w:rsid w:val="0042445B"/>
    <w:rsid w:val="00424607"/>
    <w:rsid w:val="00425393"/>
    <w:rsid w:val="004254AD"/>
    <w:rsid w:val="004266DC"/>
    <w:rsid w:val="004268EB"/>
    <w:rsid w:val="0042699F"/>
    <w:rsid w:val="00431154"/>
    <w:rsid w:val="00431519"/>
    <w:rsid w:val="00431A55"/>
    <w:rsid w:val="0043213E"/>
    <w:rsid w:val="0043316E"/>
    <w:rsid w:val="00433404"/>
    <w:rsid w:val="00434486"/>
    <w:rsid w:val="00435281"/>
    <w:rsid w:val="004356C9"/>
    <w:rsid w:val="00435AE6"/>
    <w:rsid w:val="00435E11"/>
    <w:rsid w:val="00435FA1"/>
    <w:rsid w:val="0043630B"/>
    <w:rsid w:val="0043746E"/>
    <w:rsid w:val="00437A74"/>
    <w:rsid w:val="00440238"/>
    <w:rsid w:val="00440A6D"/>
    <w:rsid w:val="00441B65"/>
    <w:rsid w:val="00442700"/>
    <w:rsid w:val="00442E4D"/>
    <w:rsid w:val="0044308C"/>
    <w:rsid w:val="00443637"/>
    <w:rsid w:val="00444A99"/>
    <w:rsid w:val="00445AF8"/>
    <w:rsid w:val="00445B7A"/>
    <w:rsid w:val="0044616C"/>
    <w:rsid w:val="00446E3B"/>
    <w:rsid w:val="0044720E"/>
    <w:rsid w:val="0044755A"/>
    <w:rsid w:val="004478B4"/>
    <w:rsid w:val="00447DA2"/>
    <w:rsid w:val="00450A5E"/>
    <w:rsid w:val="00450F24"/>
    <w:rsid w:val="00450F92"/>
    <w:rsid w:val="00451006"/>
    <w:rsid w:val="00452880"/>
    <w:rsid w:val="00454460"/>
    <w:rsid w:val="004544BC"/>
    <w:rsid w:val="004545B3"/>
    <w:rsid w:val="00454795"/>
    <w:rsid w:val="004551E5"/>
    <w:rsid w:val="00456071"/>
    <w:rsid w:val="004564F0"/>
    <w:rsid w:val="0046093B"/>
    <w:rsid w:val="00461C2B"/>
    <w:rsid w:val="00461F7D"/>
    <w:rsid w:val="00463124"/>
    <w:rsid w:val="00463162"/>
    <w:rsid w:val="00464675"/>
    <w:rsid w:val="00466451"/>
    <w:rsid w:val="0046776A"/>
    <w:rsid w:val="00467B2F"/>
    <w:rsid w:val="00470DBB"/>
    <w:rsid w:val="00470E0B"/>
    <w:rsid w:val="004713B1"/>
    <w:rsid w:val="0047149C"/>
    <w:rsid w:val="00471B33"/>
    <w:rsid w:val="00472BA1"/>
    <w:rsid w:val="00473270"/>
    <w:rsid w:val="00473D38"/>
    <w:rsid w:val="0047477B"/>
    <w:rsid w:val="00474831"/>
    <w:rsid w:val="00475FC7"/>
    <w:rsid w:val="00476A9C"/>
    <w:rsid w:val="00477BBB"/>
    <w:rsid w:val="00480362"/>
    <w:rsid w:val="00480893"/>
    <w:rsid w:val="00480B58"/>
    <w:rsid w:val="0048150A"/>
    <w:rsid w:val="00483791"/>
    <w:rsid w:val="00483896"/>
    <w:rsid w:val="004856E8"/>
    <w:rsid w:val="00485BD7"/>
    <w:rsid w:val="00485F09"/>
    <w:rsid w:val="00486E30"/>
    <w:rsid w:val="004870B6"/>
    <w:rsid w:val="00487C99"/>
    <w:rsid w:val="00490379"/>
    <w:rsid w:val="00490697"/>
    <w:rsid w:val="00491F59"/>
    <w:rsid w:val="004929E7"/>
    <w:rsid w:val="00493A47"/>
    <w:rsid w:val="00494F6F"/>
    <w:rsid w:val="00497A18"/>
    <w:rsid w:val="004A0548"/>
    <w:rsid w:val="004A1303"/>
    <w:rsid w:val="004A1BCD"/>
    <w:rsid w:val="004A25BB"/>
    <w:rsid w:val="004A289B"/>
    <w:rsid w:val="004A28E2"/>
    <w:rsid w:val="004A3A2F"/>
    <w:rsid w:val="004A456B"/>
    <w:rsid w:val="004A4842"/>
    <w:rsid w:val="004A511C"/>
    <w:rsid w:val="004A548C"/>
    <w:rsid w:val="004A5E02"/>
    <w:rsid w:val="004A6079"/>
    <w:rsid w:val="004A6F38"/>
    <w:rsid w:val="004B110D"/>
    <w:rsid w:val="004B2295"/>
    <w:rsid w:val="004B2B52"/>
    <w:rsid w:val="004B4CC2"/>
    <w:rsid w:val="004B4EFD"/>
    <w:rsid w:val="004B6069"/>
    <w:rsid w:val="004B74A9"/>
    <w:rsid w:val="004B77E3"/>
    <w:rsid w:val="004C078E"/>
    <w:rsid w:val="004C0D0C"/>
    <w:rsid w:val="004C1F1B"/>
    <w:rsid w:val="004C2285"/>
    <w:rsid w:val="004C29D9"/>
    <w:rsid w:val="004C4184"/>
    <w:rsid w:val="004C48BB"/>
    <w:rsid w:val="004C4EDA"/>
    <w:rsid w:val="004C7CC5"/>
    <w:rsid w:val="004D00BE"/>
    <w:rsid w:val="004D03E3"/>
    <w:rsid w:val="004D09DF"/>
    <w:rsid w:val="004D0F70"/>
    <w:rsid w:val="004D2387"/>
    <w:rsid w:val="004D2417"/>
    <w:rsid w:val="004D36A4"/>
    <w:rsid w:val="004D3BF9"/>
    <w:rsid w:val="004D3F17"/>
    <w:rsid w:val="004D4237"/>
    <w:rsid w:val="004D4A1E"/>
    <w:rsid w:val="004D629B"/>
    <w:rsid w:val="004D6CC2"/>
    <w:rsid w:val="004D7768"/>
    <w:rsid w:val="004E06E4"/>
    <w:rsid w:val="004E0C15"/>
    <w:rsid w:val="004E1BD1"/>
    <w:rsid w:val="004E306D"/>
    <w:rsid w:val="004E3CAC"/>
    <w:rsid w:val="004E54BD"/>
    <w:rsid w:val="004E6DFE"/>
    <w:rsid w:val="004F0011"/>
    <w:rsid w:val="004F0F57"/>
    <w:rsid w:val="004F1C19"/>
    <w:rsid w:val="004F3B70"/>
    <w:rsid w:val="004F3E3C"/>
    <w:rsid w:val="004F45EC"/>
    <w:rsid w:val="004F4668"/>
    <w:rsid w:val="004F48D4"/>
    <w:rsid w:val="004F4BEC"/>
    <w:rsid w:val="004F4C09"/>
    <w:rsid w:val="004F7071"/>
    <w:rsid w:val="004F7BAE"/>
    <w:rsid w:val="004F7F07"/>
    <w:rsid w:val="005009F2"/>
    <w:rsid w:val="00500E31"/>
    <w:rsid w:val="0050180B"/>
    <w:rsid w:val="0050266E"/>
    <w:rsid w:val="00503FAF"/>
    <w:rsid w:val="005040BC"/>
    <w:rsid w:val="005042A1"/>
    <w:rsid w:val="0050535C"/>
    <w:rsid w:val="00505BF5"/>
    <w:rsid w:val="00505EEA"/>
    <w:rsid w:val="0050677A"/>
    <w:rsid w:val="00506B6F"/>
    <w:rsid w:val="00506EDB"/>
    <w:rsid w:val="00511EB4"/>
    <w:rsid w:val="005129DB"/>
    <w:rsid w:val="00512BCA"/>
    <w:rsid w:val="00513110"/>
    <w:rsid w:val="00513F12"/>
    <w:rsid w:val="00514EA2"/>
    <w:rsid w:val="00515362"/>
    <w:rsid w:val="00515A1E"/>
    <w:rsid w:val="005164D6"/>
    <w:rsid w:val="0051730D"/>
    <w:rsid w:val="005177CF"/>
    <w:rsid w:val="0052055E"/>
    <w:rsid w:val="005206E5"/>
    <w:rsid w:val="005207B1"/>
    <w:rsid w:val="00520917"/>
    <w:rsid w:val="005209BF"/>
    <w:rsid w:val="00520A41"/>
    <w:rsid w:val="005210FC"/>
    <w:rsid w:val="005218F2"/>
    <w:rsid w:val="005227D9"/>
    <w:rsid w:val="005230B2"/>
    <w:rsid w:val="00523476"/>
    <w:rsid w:val="00523BAF"/>
    <w:rsid w:val="0052401C"/>
    <w:rsid w:val="00525DB9"/>
    <w:rsid w:val="005271F2"/>
    <w:rsid w:val="00527FFC"/>
    <w:rsid w:val="00530D5B"/>
    <w:rsid w:val="00531BAC"/>
    <w:rsid w:val="005329ED"/>
    <w:rsid w:val="005334CF"/>
    <w:rsid w:val="005360B1"/>
    <w:rsid w:val="00537025"/>
    <w:rsid w:val="00537C65"/>
    <w:rsid w:val="00537E6A"/>
    <w:rsid w:val="00540E86"/>
    <w:rsid w:val="005413A8"/>
    <w:rsid w:val="00541741"/>
    <w:rsid w:val="00541983"/>
    <w:rsid w:val="005420CA"/>
    <w:rsid w:val="00543B32"/>
    <w:rsid w:val="0054400E"/>
    <w:rsid w:val="005441AA"/>
    <w:rsid w:val="005441D9"/>
    <w:rsid w:val="00544754"/>
    <w:rsid w:val="00544884"/>
    <w:rsid w:val="0054540B"/>
    <w:rsid w:val="0054705F"/>
    <w:rsid w:val="00547606"/>
    <w:rsid w:val="005509EF"/>
    <w:rsid w:val="00550AFB"/>
    <w:rsid w:val="00550F8E"/>
    <w:rsid w:val="00551A5D"/>
    <w:rsid w:val="00551C21"/>
    <w:rsid w:val="0055268A"/>
    <w:rsid w:val="00553B74"/>
    <w:rsid w:val="00553E50"/>
    <w:rsid w:val="005547E1"/>
    <w:rsid w:val="00554D1B"/>
    <w:rsid w:val="00555C83"/>
    <w:rsid w:val="00555CCA"/>
    <w:rsid w:val="005566A5"/>
    <w:rsid w:val="00557A6A"/>
    <w:rsid w:val="00560442"/>
    <w:rsid w:val="005607C5"/>
    <w:rsid w:val="00561A55"/>
    <w:rsid w:val="005635B0"/>
    <w:rsid w:val="00563C25"/>
    <w:rsid w:val="00563D6E"/>
    <w:rsid w:val="00566CFE"/>
    <w:rsid w:val="00570301"/>
    <w:rsid w:val="005734E2"/>
    <w:rsid w:val="005740AA"/>
    <w:rsid w:val="00574B90"/>
    <w:rsid w:val="00574F20"/>
    <w:rsid w:val="005759FC"/>
    <w:rsid w:val="00581247"/>
    <w:rsid w:val="00581C5F"/>
    <w:rsid w:val="00581F00"/>
    <w:rsid w:val="0058286D"/>
    <w:rsid w:val="00582E29"/>
    <w:rsid w:val="00582F95"/>
    <w:rsid w:val="00584893"/>
    <w:rsid w:val="00584A4E"/>
    <w:rsid w:val="00585FE0"/>
    <w:rsid w:val="00586859"/>
    <w:rsid w:val="00586962"/>
    <w:rsid w:val="00586AAD"/>
    <w:rsid w:val="0058703F"/>
    <w:rsid w:val="00587BF5"/>
    <w:rsid w:val="00587DE8"/>
    <w:rsid w:val="0059010D"/>
    <w:rsid w:val="00590A9A"/>
    <w:rsid w:val="00591410"/>
    <w:rsid w:val="005919AB"/>
    <w:rsid w:val="00591D61"/>
    <w:rsid w:val="0059222A"/>
    <w:rsid w:val="00592378"/>
    <w:rsid w:val="00592CC4"/>
    <w:rsid w:val="0059548F"/>
    <w:rsid w:val="005966F8"/>
    <w:rsid w:val="0059745F"/>
    <w:rsid w:val="005978FA"/>
    <w:rsid w:val="00597DFA"/>
    <w:rsid w:val="005A0444"/>
    <w:rsid w:val="005A0683"/>
    <w:rsid w:val="005A06FD"/>
    <w:rsid w:val="005A0C97"/>
    <w:rsid w:val="005A35E4"/>
    <w:rsid w:val="005A5E9E"/>
    <w:rsid w:val="005A674A"/>
    <w:rsid w:val="005A76CC"/>
    <w:rsid w:val="005B1858"/>
    <w:rsid w:val="005B1C8F"/>
    <w:rsid w:val="005B1F00"/>
    <w:rsid w:val="005B1F0F"/>
    <w:rsid w:val="005B1F27"/>
    <w:rsid w:val="005B1F8C"/>
    <w:rsid w:val="005B2803"/>
    <w:rsid w:val="005B3F02"/>
    <w:rsid w:val="005B4544"/>
    <w:rsid w:val="005C197F"/>
    <w:rsid w:val="005C19DA"/>
    <w:rsid w:val="005C22A6"/>
    <w:rsid w:val="005C2940"/>
    <w:rsid w:val="005C2BC2"/>
    <w:rsid w:val="005C2E77"/>
    <w:rsid w:val="005C4250"/>
    <w:rsid w:val="005C502A"/>
    <w:rsid w:val="005C576A"/>
    <w:rsid w:val="005C713D"/>
    <w:rsid w:val="005D09E0"/>
    <w:rsid w:val="005D14AA"/>
    <w:rsid w:val="005D45E9"/>
    <w:rsid w:val="005D4757"/>
    <w:rsid w:val="005D49A9"/>
    <w:rsid w:val="005D4D00"/>
    <w:rsid w:val="005D58B3"/>
    <w:rsid w:val="005D5AF3"/>
    <w:rsid w:val="005D6685"/>
    <w:rsid w:val="005D7437"/>
    <w:rsid w:val="005D7A76"/>
    <w:rsid w:val="005E0ADB"/>
    <w:rsid w:val="005E0B82"/>
    <w:rsid w:val="005E287A"/>
    <w:rsid w:val="005E2F8A"/>
    <w:rsid w:val="005E3FBA"/>
    <w:rsid w:val="005E4040"/>
    <w:rsid w:val="005E5399"/>
    <w:rsid w:val="005E550A"/>
    <w:rsid w:val="005E6818"/>
    <w:rsid w:val="005F1E8E"/>
    <w:rsid w:val="005F29B8"/>
    <w:rsid w:val="005F2ADF"/>
    <w:rsid w:val="005F43D5"/>
    <w:rsid w:val="005F4903"/>
    <w:rsid w:val="005F4A6B"/>
    <w:rsid w:val="005F4E53"/>
    <w:rsid w:val="005F51A9"/>
    <w:rsid w:val="005F6251"/>
    <w:rsid w:val="005F63F4"/>
    <w:rsid w:val="0060198D"/>
    <w:rsid w:val="00602641"/>
    <w:rsid w:val="00603C12"/>
    <w:rsid w:val="006044B4"/>
    <w:rsid w:val="006048F4"/>
    <w:rsid w:val="00605AE4"/>
    <w:rsid w:val="006061DF"/>
    <w:rsid w:val="00606A50"/>
    <w:rsid w:val="0060713A"/>
    <w:rsid w:val="006071CE"/>
    <w:rsid w:val="006076C4"/>
    <w:rsid w:val="00607B0B"/>
    <w:rsid w:val="006105F5"/>
    <w:rsid w:val="006127C2"/>
    <w:rsid w:val="00612F25"/>
    <w:rsid w:val="0061468B"/>
    <w:rsid w:val="00616224"/>
    <w:rsid w:val="0061622F"/>
    <w:rsid w:val="00616921"/>
    <w:rsid w:val="00617D01"/>
    <w:rsid w:val="0062101A"/>
    <w:rsid w:val="00621958"/>
    <w:rsid w:val="00622505"/>
    <w:rsid w:val="00622819"/>
    <w:rsid w:val="006228F3"/>
    <w:rsid w:val="006236A8"/>
    <w:rsid w:val="006238A2"/>
    <w:rsid w:val="00623B6E"/>
    <w:rsid w:val="0062553D"/>
    <w:rsid w:val="00625A95"/>
    <w:rsid w:val="00625D8F"/>
    <w:rsid w:val="00627ADF"/>
    <w:rsid w:val="00627B2C"/>
    <w:rsid w:val="006300A3"/>
    <w:rsid w:val="00631C3F"/>
    <w:rsid w:val="0063457D"/>
    <w:rsid w:val="00635371"/>
    <w:rsid w:val="00635888"/>
    <w:rsid w:val="00635C3D"/>
    <w:rsid w:val="00635F0E"/>
    <w:rsid w:val="006362B8"/>
    <w:rsid w:val="0063738C"/>
    <w:rsid w:val="006378FA"/>
    <w:rsid w:val="00637D8B"/>
    <w:rsid w:val="00637DE5"/>
    <w:rsid w:val="00640429"/>
    <w:rsid w:val="00640CCA"/>
    <w:rsid w:val="006410EC"/>
    <w:rsid w:val="006411B5"/>
    <w:rsid w:val="006412C5"/>
    <w:rsid w:val="00642F21"/>
    <w:rsid w:val="00643132"/>
    <w:rsid w:val="00645921"/>
    <w:rsid w:val="0064641D"/>
    <w:rsid w:val="00646836"/>
    <w:rsid w:val="00646A80"/>
    <w:rsid w:val="00647751"/>
    <w:rsid w:val="006506BF"/>
    <w:rsid w:val="006511C2"/>
    <w:rsid w:val="00651775"/>
    <w:rsid w:val="00651D3E"/>
    <w:rsid w:val="0065217F"/>
    <w:rsid w:val="00653AC2"/>
    <w:rsid w:val="00653FC1"/>
    <w:rsid w:val="00656CE7"/>
    <w:rsid w:val="00660984"/>
    <w:rsid w:val="00660EF1"/>
    <w:rsid w:val="00661727"/>
    <w:rsid w:val="00661748"/>
    <w:rsid w:val="00662103"/>
    <w:rsid w:val="0066230A"/>
    <w:rsid w:val="00662615"/>
    <w:rsid w:val="00662D15"/>
    <w:rsid w:val="006641A6"/>
    <w:rsid w:val="006648B8"/>
    <w:rsid w:val="006650E2"/>
    <w:rsid w:val="00665668"/>
    <w:rsid w:val="00666DF8"/>
    <w:rsid w:val="00667EF0"/>
    <w:rsid w:val="00667F2C"/>
    <w:rsid w:val="00670A70"/>
    <w:rsid w:val="00670AEE"/>
    <w:rsid w:val="00670F53"/>
    <w:rsid w:val="00671F23"/>
    <w:rsid w:val="0067230D"/>
    <w:rsid w:val="00673010"/>
    <w:rsid w:val="00673C17"/>
    <w:rsid w:val="00673FDA"/>
    <w:rsid w:val="00674656"/>
    <w:rsid w:val="00674DB4"/>
    <w:rsid w:val="006765E6"/>
    <w:rsid w:val="00677146"/>
    <w:rsid w:val="0067796D"/>
    <w:rsid w:val="00677B81"/>
    <w:rsid w:val="00677BDA"/>
    <w:rsid w:val="0068178F"/>
    <w:rsid w:val="006822C2"/>
    <w:rsid w:val="00682314"/>
    <w:rsid w:val="006828BE"/>
    <w:rsid w:val="00682A4D"/>
    <w:rsid w:val="00683568"/>
    <w:rsid w:val="006839B6"/>
    <w:rsid w:val="00684467"/>
    <w:rsid w:val="00684529"/>
    <w:rsid w:val="00684A9F"/>
    <w:rsid w:val="00685BAD"/>
    <w:rsid w:val="00685C13"/>
    <w:rsid w:val="006860B6"/>
    <w:rsid w:val="006860CC"/>
    <w:rsid w:val="00686D02"/>
    <w:rsid w:val="00687138"/>
    <w:rsid w:val="0068719E"/>
    <w:rsid w:val="00687396"/>
    <w:rsid w:val="00690074"/>
    <w:rsid w:val="00690C89"/>
    <w:rsid w:val="00691CA7"/>
    <w:rsid w:val="00692052"/>
    <w:rsid w:val="00693E24"/>
    <w:rsid w:val="006946AC"/>
    <w:rsid w:val="00695126"/>
    <w:rsid w:val="00696276"/>
    <w:rsid w:val="006966D5"/>
    <w:rsid w:val="006A0AE6"/>
    <w:rsid w:val="006A2249"/>
    <w:rsid w:val="006A327F"/>
    <w:rsid w:val="006A39B7"/>
    <w:rsid w:val="006A39BA"/>
    <w:rsid w:val="006A3DA9"/>
    <w:rsid w:val="006A3E26"/>
    <w:rsid w:val="006A5562"/>
    <w:rsid w:val="006A60A8"/>
    <w:rsid w:val="006A6701"/>
    <w:rsid w:val="006A6DCA"/>
    <w:rsid w:val="006A70D7"/>
    <w:rsid w:val="006A7388"/>
    <w:rsid w:val="006A7AE1"/>
    <w:rsid w:val="006B17D4"/>
    <w:rsid w:val="006B1892"/>
    <w:rsid w:val="006B2E4E"/>
    <w:rsid w:val="006B2ED4"/>
    <w:rsid w:val="006B35A4"/>
    <w:rsid w:val="006B4201"/>
    <w:rsid w:val="006B5CFD"/>
    <w:rsid w:val="006B5F5D"/>
    <w:rsid w:val="006B6D05"/>
    <w:rsid w:val="006C1967"/>
    <w:rsid w:val="006C1DC7"/>
    <w:rsid w:val="006C23EB"/>
    <w:rsid w:val="006C27CB"/>
    <w:rsid w:val="006C2914"/>
    <w:rsid w:val="006C3152"/>
    <w:rsid w:val="006C411A"/>
    <w:rsid w:val="006C4187"/>
    <w:rsid w:val="006C4648"/>
    <w:rsid w:val="006C5293"/>
    <w:rsid w:val="006C5B2F"/>
    <w:rsid w:val="006C5EF3"/>
    <w:rsid w:val="006C711A"/>
    <w:rsid w:val="006C72E8"/>
    <w:rsid w:val="006D1997"/>
    <w:rsid w:val="006D199C"/>
    <w:rsid w:val="006D38B3"/>
    <w:rsid w:val="006D39CC"/>
    <w:rsid w:val="006D4A6D"/>
    <w:rsid w:val="006D6277"/>
    <w:rsid w:val="006D6D9E"/>
    <w:rsid w:val="006D7320"/>
    <w:rsid w:val="006E0407"/>
    <w:rsid w:val="006E07E5"/>
    <w:rsid w:val="006E1035"/>
    <w:rsid w:val="006E1336"/>
    <w:rsid w:val="006E1E8A"/>
    <w:rsid w:val="006E3530"/>
    <w:rsid w:val="006E539D"/>
    <w:rsid w:val="006E65C8"/>
    <w:rsid w:val="006E7AD9"/>
    <w:rsid w:val="006E7CFE"/>
    <w:rsid w:val="006E7F58"/>
    <w:rsid w:val="006F0115"/>
    <w:rsid w:val="006F0448"/>
    <w:rsid w:val="006F0699"/>
    <w:rsid w:val="006F1527"/>
    <w:rsid w:val="006F29C2"/>
    <w:rsid w:val="006F48A0"/>
    <w:rsid w:val="006F5592"/>
    <w:rsid w:val="006F55A1"/>
    <w:rsid w:val="006F5ABF"/>
    <w:rsid w:val="006F5CA3"/>
    <w:rsid w:val="006F6179"/>
    <w:rsid w:val="006F61AF"/>
    <w:rsid w:val="006F6DCA"/>
    <w:rsid w:val="006F6E8A"/>
    <w:rsid w:val="00700FDE"/>
    <w:rsid w:val="00701AE4"/>
    <w:rsid w:val="00702D73"/>
    <w:rsid w:val="0070313E"/>
    <w:rsid w:val="007035F6"/>
    <w:rsid w:val="007044A3"/>
    <w:rsid w:val="0070489F"/>
    <w:rsid w:val="007050E6"/>
    <w:rsid w:val="00705213"/>
    <w:rsid w:val="007058DE"/>
    <w:rsid w:val="007059EC"/>
    <w:rsid w:val="007061F2"/>
    <w:rsid w:val="00706FA4"/>
    <w:rsid w:val="0070767D"/>
    <w:rsid w:val="00707720"/>
    <w:rsid w:val="007100C1"/>
    <w:rsid w:val="007120BE"/>
    <w:rsid w:val="007139E0"/>
    <w:rsid w:val="0071436F"/>
    <w:rsid w:val="0071556D"/>
    <w:rsid w:val="00715DAA"/>
    <w:rsid w:val="00717FC8"/>
    <w:rsid w:val="007217C7"/>
    <w:rsid w:val="0072305E"/>
    <w:rsid w:val="007238E9"/>
    <w:rsid w:val="00723A76"/>
    <w:rsid w:val="00723C65"/>
    <w:rsid w:val="00724C03"/>
    <w:rsid w:val="00724F2A"/>
    <w:rsid w:val="00726432"/>
    <w:rsid w:val="00727A11"/>
    <w:rsid w:val="00731A95"/>
    <w:rsid w:val="00731CE0"/>
    <w:rsid w:val="00732012"/>
    <w:rsid w:val="00732C64"/>
    <w:rsid w:val="00733E93"/>
    <w:rsid w:val="00734761"/>
    <w:rsid w:val="00735A50"/>
    <w:rsid w:val="00736081"/>
    <w:rsid w:val="00737E19"/>
    <w:rsid w:val="007410C0"/>
    <w:rsid w:val="0074122E"/>
    <w:rsid w:val="00741520"/>
    <w:rsid w:val="00742080"/>
    <w:rsid w:val="007423A8"/>
    <w:rsid w:val="0074348C"/>
    <w:rsid w:val="0074426A"/>
    <w:rsid w:val="007449AB"/>
    <w:rsid w:val="00744CE6"/>
    <w:rsid w:val="00745092"/>
    <w:rsid w:val="00745A12"/>
    <w:rsid w:val="00745DCF"/>
    <w:rsid w:val="00746758"/>
    <w:rsid w:val="0074723B"/>
    <w:rsid w:val="00750A03"/>
    <w:rsid w:val="00752D5C"/>
    <w:rsid w:val="00753428"/>
    <w:rsid w:val="00753DEF"/>
    <w:rsid w:val="0075401E"/>
    <w:rsid w:val="007544CA"/>
    <w:rsid w:val="007550C3"/>
    <w:rsid w:val="00755396"/>
    <w:rsid w:val="00756031"/>
    <w:rsid w:val="00757B28"/>
    <w:rsid w:val="00757B76"/>
    <w:rsid w:val="00760A3E"/>
    <w:rsid w:val="00760AEE"/>
    <w:rsid w:val="00760F83"/>
    <w:rsid w:val="0076118B"/>
    <w:rsid w:val="00761716"/>
    <w:rsid w:val="007627C3"/>
    <w:rsid w:val="0076305A"/>
    <w:rsid w:val="0076319D"/>
    <w:rsid w:val="00763676"/>
    <w:rsid w:val="007646DD"/>
    <w:rsid w:val="007649F4"/>
    <w:rsid w:val="00764B6B"/>
    <w:rsid w:val="00765506"/>
    <w:rsid w:val="00765DD1"/>
    <w:rsid w:val="00766D25"/>
    <w:rsid w:val="007672F7"/>
    <w:rsid w:val="007702BF"/>
    <w:rsid w:val="00771454"/>
    <w:rsid w:val="0077152C"/>
    <w:rsid w:val="007716AD"/>
    <w:rsid w:val="00771F80"/>
    <w:rsid w:val="00771FFD"/>
    <w:rsid w:val="007727DF"/>
    <w:rsid w:val="00772C97"/>
    <w:rsid w:val="00774952"/>
    <w:rsid w:val="00774C62"/>
    <w:rsid w:val="00776620"/>
    <w:rsid w:val="00780038"/>
    <w:rsid w:val="007802E9"/>
    <w:rsid w:val="007805F0"/>
    <w:rsid w:val="00780EC4"/>
    <w:rsid w:val="00781063"/>
    <w:rsid w:val="0078113A"/>
    <w:rsid w:val="00781CE7"/>
    <w:rsid w:val="00783D1E"/>
    <w:rsid w:val="00783EDA"/>
    <w:rsid w:val="007856EB"/>
    <w:rsid w:val="00785879"/>
    <w:rsid w:val="00785CB2"/>
    <w:rsid w:val="00786ECE"/>
    <w:rsid w:val="00787BD3"/>
    <w:rsid w:val="0079011C"/>
    <w:rsid w:val="007901E4"/>
    <w:rsid w:val="00790767"/>
    <w:rsid w:val="00790EB8"/>
    <w:rsid w:val="007911E1"/>
    <w:rsid w:val="00791939"/>
    <w:rsid w:val="00791BA2"/>
    <w:rsid w:val="00791DF2"/>
    <w:rsid w:val="00792156"/>
    <w:rsid w:val="00792762"/>
    <w:rsid w:val="00792C52"/>
    <w:rsid w:val="00792F00"/>
    <w:rsid w:val="00794576"/>
    <w:rsid w:val="007945BE"/>
    <w:rsid w:val="00795061"/>
    <w:rsid w:val="00795B81"/>
    <w:rsid w:val="0079616D"/>
    <w:rsid w:val="0079695F"/>
    <w:rsid w:val="007A01A8"/>
    <w:rsid w:val="007A02AE"/>
    <w:rsid w:val="007A0965"/>
    <w:rsid w:val="007A241F"/>
    <w:rsid w:val="007A332A"/>
    <w:rsid w:val="007A33AD"/>
    <w:rsid w:val="007A3514"/>
    <w:rsid w:val="007A3FBD"/>
    <w:rsid w:val="007A4EEB"/>
    <w:rsid w:val="007A7175"/>
    <w:rsid w:val="007B0927"/>
    <w:rsid w:val="007B0D17"/>
    <w:rsid w:val="007B0EAF"/>
    <w:rsid w:val="007B10DA"/>
    <w:rsid w:val="007B1813"/>
    <w:rsid w:val="007B2ABB"/>
    <w:rsid w:val="007B357F"/>
    <w:rsid w:val="007B62EE"/>
    <w:rsid w:val="007B6F14"/>
    <w:rsid w:val="007B7A3A"/>
    <w:rsid w:val="007C1097"/>
    <w:rsid w:val="007C1193"/>
    <w:rsid w:val="007C17A0"/>
    <w:rsid w:val="007C2CFF"/>
    <w:rsid w:val="007C3BF7"/>
    <w:rsid w:val="007C3FFF"/>
    <w:rsid w:val="007C4885"/>
    <w:rsid w:val="007C4E70"/>
    <w:rsid w:val="007C5F31"/>
    <w:rsid w:val="007C6A1F"/>
    <w:rsid w:val="007C712A"/>
    <w:rsid w:val="007C7D8D"/>
    <w:rsid w:val="007D025D"/>
    <w:rsid w:val="007D0331"/>
    <w:rsid w:val="007D04F1"/>
    <w:rsid w:val="007D228B"/>
    <w:rsid w:val="007D257E"/>
    <w:rsid w:val="007D3771"/>
    <w:rsid w:val="007D3E20"/>
    <w:rsid w:val="007D4572"/>
    <w:rsid w:val="007D4C66"/>
    <w:rsid w:val="007D6839"/>
    <w:rsid w:val="007D6DED"/>
    <w:rsid w:val="007D7972"/>
    <w:rsid w:val="007D7F9D"/>
    <w:rsid w:val="007E0138"/>
    <w:rsid w:val="007E128D"/>
    <w:rsid w:val="007E1B1F"/>
    <w:rsid w:val="007E1F95"/>
    <w:rsid w:val="007E414E"/>
    <w:rsid w:val="007E434A"/>
    <w:rsid w:val="007E46E2"/>
    <w:rsid w:val="007E47D7"/>
    <w:rsid w:val="007E4A49"/>
    <w:rsid w:val="007E5B34"/>
    <w:rsid w:val="007E5FA4"/>
    <w:rsid w:val="007E61E2"/>
    <w:rsid w:val="007F10B7"/>
    <w:rsid w:val="007F2636"/>
    <w:rsid w:val="007F29EC"/>
    <w:rsid w:val="007F2B9A"/>
    <w:rsid w:val="007F3308"/>
    <w:rsid w:val="007F37EE"/>
    <w:rsid w:val="007F3C52"/>
    <w:rsid w:val="007F43A9"/>
    <w:rsid w:val="007F4DB3"/>
    <w:rsid w:val="007F4E33"/>
    <w:rsid w:val="007F4EE4"/>
    <w:rsid w:val="007F6493"/>
    <w:rsid w:val="007F6715"/>
    <w:rsid w:val="007F79E4"/>
    <w:rsid w:val="007F7BEB"/>
    <w:rsid w:val="008000BF"/>
    <w:rsid w:val="00802C1B"/>
    <w:rsid w:val="00802D0B"/>
    <w:rsid w:val="00804393"/>
    <w:rsid w:val="008050B4"/>
    <w:rsid w:val="00807E49"/>
    <w:rsid w:val="00810001"/>
    <w:rsid w:val="0081070B"/>
    <w:rsid w:val="00811CB7"/>
    <w:rsid w:val="00811E80"/>
    <w:rsid w:val="00811F60"/>
    <w:rsid w:val="008130DF"/>
    <w:rsid w:val="008139C3"/>
    <w:rsid w:val="00813E97"/>
    <w:rsid w:val="00814188"/>
    <w:rsid w:val="00816147"/>
    <w:rsid w:val="00816A86"/>
    <w:rsid w:val="00817345"/>
    <w:rsid w:val="0081788E"/>
    <w:rsid w:val="0082061E"/>
    <w:rsid w:val="0082099C"/>
    <w:rsid w:val="00820F6F"/>
    <w:rsid w:val="00821CD7"/>
    <w:rsid w:val="00822D4E"/>
    <w:rsid w:val="00824370"/>
    <w:rsid w:val="00824AC9"/>
    <w:rsid w:val="00825F6D"/>
    <w:rsid w:val="00826758"/>
    <w:rsid w:val="008268E9"/>
    <w:rsid w:val="0082696A"/>
    <w:rsid w:val="008276C8"/>
    <w:rsid w:val="0083082D"/>
    <w:rsid w:val="00830D22"/>
    <w:rsid w:val="008332F0"/>
    <w:rsid w:val="00834320"/>
    <w:rsid w:val="00834453"/>
    <w:rsid w:val="00840618"/>
    <w:rsid w:val="0084175D"/>
    <w:rsid w:val="00842BE4"/>
    <w:rsid w:val="0084387A"/>
    <w:rsid w:val="008453F9"/>
    <w:rsid w:val="008467EB"/>
    <w:rsid w:val="00846CCF"/>
    <w:rsid w:val="008476C0"/>
    <w:rsid w:val="00850912"/>
    <w:rsid w:val="008516E2"/>
    <w:rsid w:val="008517BE"/>
    <w:rsid w:val="00852083"/>
    <w:rsid w:val="00852363"/>
    <w:rsid w:val="00852BBA"/>
    <w:rsid w:val="00852BED"/>
    <w:rsid w:val="00853478"/>
    <w:rsid w:val="00854C26"/>
    <w:rsid w:val="0085535C"/>
    <w:rsid w:val="008553C5"/>
    <w:rsid w:val="00855EDC"/>
    <w:rsid w:val="00855F50"/>
    <w:rsid w:val="00856799"/>
    <w:rsid w:val="008576EC"/>
    <w:rsid w:val="00857B4A"/>
    <w:rsid w:val="00857CBA"/>
    <w:rsid w:val="008608D2"/>
    <w:rsid w:val="008622DE"/>
    <w:rsid w:val="00862AB4"/>
    <w:rsid w:val="00862AD5"/>
    <w:rsid w:val="0086339B"/>
    <w:rsid w:val="00863470"/>
    <w:rsid w:val="00863CF9"/>
    <w:rsid w:val="00864C23"/>
    <w:rsid w:val="00865AF5"/>
    <w:rsid w:val="0086671F"/>
    <w:rsid w:val="0086763F"/>
    <w:rsid w:val="00867ECB"/>
    <w:rsid w:val="00871A67"/>
    <w:rsid w:val="00871BE2"/>
    <w:rsid w:val="00872543"/>
    <w:rsid w:val="008743AA"/>
    <w:rsid w:val="00874A02"/>
    <w:rsid w:val="00874BEE"/>
    <w:rsid w:val="00874CF2"/>
    <w:rsid w:val="008752E3"/>
    <w:rsid w:val="00875CD2"/>
    <w:rsid w:val="008760C0"/>
    <w:rsid w:val="00876D83"/>
    <w:rsid w:val="00877ADF"/>
    <w:rsid w:val="00880F48"/>
    <w:rsid w:val="0088113D"/>
    <w:rsid w:val="008812DC"/>
    <w:rsid w:val="00882144"/>
    <w:rsid w:val="008839B3"/>
    <w:rsid w:val="008845A1"/>
    <w:rsid w:val="00887519"/>
    <w:rsid w:val="00887E96"/>
    <w:rsid w:val="00891D94"/>
    <w:rsid w:val="00891E70"/>
    <w:rsid w:val="00892B32"/>
    <w:rsid w:val="00892BEF"/>
    <w:rsid w:val="00892EF4"/>
    <w:rsid w:val="008931F7"/>
    <w:rsid w:val="008935C6"/>
    <w:rsid w:val="008935D4"/>
    <w:rsid w:val="00893D4D"/>
    <w:rsid w:val="00894BAA"/>
    <w:rsid w:val="0089506D"/>
    <w:rsid w:val="008956CD"/>
    <w:rsid w:val="00895713"/>
    <w:rsid w:val="00895C4A"/>
    <w:rsid w:val="00896488"/>
    <w:rsid w:val="00896D3E"/>
    <w:rsid w:val="008A01FA"/>
    <w:rsid w:val="008A0203"/>
    <w:rsid w:val="008A1D36"/>
    <w:rsid w:val="008A1EF4"/>
    <w:rsid w:val="008A2228"/>
    <w:rsid w:val="008A259D"/>
    <w:rsid w:val="008A2BBC"/>
    <w:rsid w:val="008A3969"/>
    <w:rsid w:val="008A4B03"/>
    <w:rsid w:val="008A4E11"/>
    <w:rsid w:val="008A5316"/>
    <w:rsid w:val="008A57A0"/>
    <w:rsid w:val="008A5BA5"/>
    <w:rsid w:val="008A62B3"/>
    <w:rsid w:val="008A66B0"/>
    <w:rsid w:val="008B02B9"/>
    <w:rsid w:val="008B0A08"/>
    <w:rsid w:val="008B0AF8"/>
    <w:rsid w:val="008B222A"/>
    <w:rsid w:val="008B2427"/>
    <w:rsid w:val="008B273B"/>
    <w:rsid w:val="008B2CAB"/>
    <w:rsid w:val="008B3D13"/>
    <w:rsid w:val="008B468E"/>
    <w:rsid w:val="008B4D09"/>
    <w:rsid w:val="008B5CC6"/>
    <w:rsid w:val="008B5FD7"/>
    <w:rsid w:val="008B69C6"/>
    <w:rsid w:val="008B743F"/>
    <w:rsid w:val="008C01C1"/>
    <w:rsid w:val="008C08A7"/>
    <w:rsid w:val="008C0BF3"/>
    <w:rsid w:val="008C0EFA"/>
    <w:rsid w:val="008C0F94"/>
    <w:rsid w:val="008C26ED"/>
    <w:rsid w:val="008C30E4"/>
    <w:rsid w:val="008C38B7"/>
    <w:rsid w:val="008C3E3A"/>
    <w:rsid w:val="008C4E99"/>
    <w:rsid w:val="008C744D"/>
    <w:rsid w:val="008C781A"/>
    <w:rsid w:val="008C7937"/>
    <w:rsid w:val="008D0F21"/>
    <w:rsid w:val="008D1219"/>
    <w:rsid w:val="008D2672"/>
    <w:rsid w:val="008D3685"/>
    <w:rsid w:val="008D3F24"/>
    <w:rsid w:val="008D4411"/>
    <w:rsid w:val="008D487D"/>
    <w:rsid w:val="008D4D9F"/>
    <w:rsid w:val="008D52D7"/>
    <w:rsid w:val="008D670A"/>
    <w:rsid w:val="008D689D"/>
    <w:rsid w:val="008D7244"/>
    <w:rsid w:val="008E0D02"/>
    <w:rsid w:val="008E3636"/>
    <w:rsid w:val="008E36CD"/>
    <w:rsid w:val="008E36CF"/>
    <w:rsid w:val="008E3DDA"/>
    <w:rsid w:val="008E5861"/>
    <w:rsid w:val="008E5A6A"/>
    <w:rsid w:val="008E607F"/>
    <w:rsid w:val="008E681F"/>
    <w:rsid w:val="008F059C"/>
    <w:rsid w:val="008F11E5"/>
    <w:rsid w:val="008F131B"/>
    <w:rsid w:val="008F189A"/>
    <w:rsid w:val="008F27E5"/>
    <w:rsid w:val="008F66A6"/>
    <w:rsid w:val="008F77AD"/>
    <w:rsid w:val="008F7817"/>
    <w:rsid w:val="008F7A77"/>
    <w:rsid w:val="008F7A8B"/>
    <w:rsid w:val="00900979"/>
    <w:rsid w:val="00900B47"/>
    <w:rsid w:val="0090105E"/>
    <w:rsid w:val="00901120"/>
    <w:rsid w:val="009013C3"/>
    <w:rsid w:val="0090142A"/>
    <w:rsid w:val="00901BF9"/>
    <w:rsid w:val="00901C3A"/>
    <w:rsid w:val="009021FC"/>
    <w:rsid w:val="00902F12"/>
    <w:rsid w:val="009035D6"/>
    <w:rsid w:val="00904454"/>
    <w:rsid w:val="00904AFC"/>
    <w:rsid w:val="00905560"/>
    <w:rsid w:val="00905DEE"/>
    <w:rsid w:val="00907A51"/>
    <w:rsid w:val="00907AFC"/>
    <w:rsid w:val="00907F86"/>
    <w:rsid w:val="00910AB0"/>
    <w:rsid w:val="00911A4B"/>
    <w:rsid w:val="00912082"/>
    <w:rsid w:val="00912E4B"/>
    <w:rsid w:val="0091305A"/>
    <w:rsid w:val="00914F19"/>
    <w:rsid w:val="0091538B"/>
    <w:rsid w:val="00915D2B"/>
    <w:rsid w:val="009161F8"/>
    <w:rsid w:val="00917AC0"/>
    <w:rsid w:val="00917DA1"/>
    <w:rsid w:val="00920101"/>
    <w:rsid w:val="00920806"/>
    <w:rsid w:val="00920E84"/>
    <w:rsid w:val="00921C26"/>
    <w:rsid w:val="00927709"/>
    <w:rsid w:val="00930243"/>
    <w:rsid w:val="00931E5E"/>
    <w:rsid w:val="00933015"/>
    <w:rsid w:val="009339F1"/>
    <w:rsid w:val="009347BF"/>
    <w:rsid w:val="00934B17"/>
    <w:rsid w:val="00934C78"/>
    <w:rsid w:val="00934CEA"/>
    <w:rsid w:val="00934F20"/>
    <w:rsid w:val="009363DA"/>
    <w:rsid w:val="009400BA"/>
    <w:rsid w:val="00940BD7"/>
    <w:rsid w:val="00940DC5"/>
    <w:rsid w:val="00941770"/>
    <w:rsid w:val="0094269A"/>
    <w:rsid w:val="00943302"/>
    <w:rsid w:val="00943677"/>
    <w:rsid w:val="00943A51"/>
    <w:rsid w:val="00945CBC"/>
    <w:rsid w:val="009462A0"/>
    <w:rsid w:val="009462FD"/>
    <w:rsid w:val="009463B7"/>
    <w:rsid w:val="00946805"/>
    <w:rsid w:val="00946AB6"/>
    <w:rsid w:val="0095076B"/>
    <w:rsid w:val="00952143"/>
    <w:rsid w:val="00952B6F"/>
    <w:rsid w:val="00952B9E"/>
    <w:rsid w:val="00952E77"/>
    <w:rsid w:val="0095316E"/>
    <w:rsid w:val="00956414"/>
    <w:rsid w:val="00957078"/>
    <w:rsid w:val="009577B8"/>
    <w:rsid w:val="00957C92"/>
    <w:rsid w:val="009605BC"/>
    <w:rsid w:val="00963530"/>
    <w:rsid w:val="0096362A"/>
    <w:rsid w:val="00965176"/>
    <w:rsid w:val="009662E7"/>
    <w:rsid w:val="009663B0"/>
    <w:rsid w:val="00966C77"/>
    <w:rsid w:val="009714B8"/>
    <w:rsid w:val="009725B1"/>
    <w:rsid w:val="00973869"/>
    <w:rsid w:val="0097399B"/>
    <w:rsid w:val="0097451E"/>
    <w:rsid w:val="00976BE2"/>
    <w:rsid w:val="00976CB4"/>
    <w:rsid w:val="00976EA8"/>
    <w:rsid w:val="00976FBF"/>
    <w:rsid w:val="00976FFB"/>
    <w:rsid w:val="009777AD"/>
    <w:rsid w:val="009800C7"/>
    <w:rsid w:val="009802DE"/>
    <w:rsid w:val="00980879"/>
    <w:rsid w:val="0098120F"/>
    <w:rsid w:val="009815E0"/>
    <w:rsid w:val="009818DE"/>
    <w:rsid w:val="00983453"/>
    <w:rsid w:val="00984C55"/>
    <w:rsid w:val="00984DCC"/>
    <w:rsid w:val="00985D29"/>
    <w:rsid w:val="009872F0"/>
    <w:rsid w:val="00987A4D"/>
    <w:rsid w:val="009907E4"/>
    <w:rsid w:val="00991039"/>
    <w:rsid w:val="00991C40"/>
    <w:rsid w:val="00991EF8"/>
    <w:rsid w:val="00992F7A"/>
    <w:rsid w:val="00993405"/>
    <w:rsid w:val="00995091"/>
    <w:rsid w:val="0099587A"/>
    <w:rsid w:val="00995CC1"/>
    <w:rsid w:val="009976CF"/>
    <w:rsid w:val="009A07CD"/>
    <w:rsid w:val="009A2506"/>
    <w:rsid w:val="009A32EB"/>
    <w:rsid w:val="009A3931"/>
    <w:rsid w:val="009A3B23"/>
    <w:rsid w:val="009A4536"/>
    <w:rsid w:val="009A4D75"/>
    <w:rsid w:val="009A4F73"/>
    <w:rsid w:val="009A4FAD"/>
    <w:rsid w:val="009A5F27"/>
    <w:rsid w:val="009A7443"/>
    <w:rsid w:val="009B1012"/>
    <w:rsid w:val="009B1DFD"/>
    <w:rsid w:val="009B36CD"/>
    <w:rsid w:val="009B3BDB"/>
    <w:rsid w:val="009B41D2"/>
    <w:rsid w:val="009B49BD"/>
    <w:rsid w:val="009B5485"/>
    <w:rsid w:val="009B55D7"/>
    <w:rsid w:val="009B6246"/>
    <w:rsid w:val="009B6B35"/>
    <w:rsid w:val="009B6C0C"/>
    <w:rsid w:val="009B70E8"/>
    <w:rsid w:val="009C1245"/>
    <w:rsid w:val="009C133B"/>
    <w:rsid w:val="009C304F"/>
    <w:rsid w:val="009C3B5D"/>
    <w:rsid w:val="009C4EFA"/>
    <w:rsid w:val="009C6503"/>
    <w:rsid w:val="009C73CB"/>
    <w:rsid w:val="009C7962"/>
    <w:rsid w:val="009D03F6"/>
    <w:rsid w:val="009D125C"/>
    <w:rsid w:val="009D1E9B"/>
    <w:rsid w:val="009D1ECC"/>
    <w:rsid w:val="009D42BE"/>
    <w:rsid w:val="009D43F3"/>
    <w:rsid w:val="009D45DF"/>
    <w:rsid w:val="009D69B9"/>
    <w:rsid w:val="009D6B2C"/>
    <w:rsid w:val="009D704A"/>
    <w:rsid w:val="009D7B61"/>
    <w:rsid w:val="009E05FA"/>
    <w:rsid w:val="009E06BF"/>
    <w:rsid w:val="009E0CB3"/>
    <w:rsid w:val="009E0D5B"/>
    <w:rsid w:val="009E18DD"/>
    <w:rsid w:val="009E1B55"/>
    <w:rsid w:val="009E1C64"/>
    <w:rsid w:val="009E322B"/>
    <w:rsid w:val="009E454C"/>
    <w:rsid w:val="009E485B"/>
    <w:rsid w:val="009E4975"/>
    <w:rsid w:val="009E4F5E"/>
    <w:rsid w:val="009E55EE"/>
    <w:rsid w:val="009E5E9C"/>
    <w:rsid w:val="009E6183"/>
    <w:rsid w:val="009E63A9"/>
    <w:rsid w:val="009E6868"/>
    <w:rsid w:val="009F008B"/>
    <w:rsid w:val="009F0B09"/>
    <w:rsid w:val="009F0B0D"/>
    <w:rsid w:val="009F1AA0"/>
    <w:rsid w:val="009F2B52"/>
    <w:rsid w:val="009F3B1E"/>
    <w:rsid w:val="009F3F9B"/>
    <w:rsid w:val="009F4F09"/>
    <w:rsid w:val="009F616E"/>
    <w:rsid w:val="009F6365"/>
    <w:rsid w:val="009F67B4"/>
    <w:rsid w:val="00A0015D"/>
    <w:rsid w:val="00A02B3B"/>
    <w:rsid w:val="00A03F92"/>
    <w:rsid w:val="00A044C5"/>
    <w:rsid w:val="00A04920"/>
    <w:rsid w:val="00A051A3"/>
    <w:rsid w:val="00A05573"/>
    <w:rsid w:val="00A06CEE"/>
    <w:rsid w:val="00A06F83"/>
    <w:rsid w:val="00A07E5E"/>
    <w:rsid w:val="00A10A52"/>
    <w:rsid w:val="00A10BDE"/>
    <w:rsid w:val="00A10E7A"/>
    <w:rsid w:val="00A12C46"/>
    <w:rsid w:val="00A13A4D"/>
    <w:rsid w:val="00A13A86"/>
    <w:rsid w:val="00A13E7B"/>
    <w:rsid w:val="00A13F83"/>
    <w:rsid w:val="00A14650"/>
    <w:rsid w:val="00A16525"/>
    <w:rsid w:val="00A16A4A"/>
    <w:rsid w:val="00A16FCC"/>
    <w:rsid w:val="00A17C73"/>
    <w:rsid w:val="00A17CB7"/>
    <w:rsid w:val="00A20641"/>
    <w:rsid w:val="00A20B33"/>
    <w:rsid w:val="00A210A1"/>
    <w:rsid w:val="00A21535"/>
    <w:rsid w:val="00A219E4"/>
    <w:rsid w:val="00A21A9B"/>
    <w:rsid w:val="00A2200B"/>
    <w:rsid w:val="00A22D11"/>
    <w:rsid w:val="00A2365A"/>
    <w:rsid w:val="00A24645"/>
    <w:rsid w:val="00A2493B"/>
    <w:rsid w:val="00A24A43"/>
    <w:rsid w:val="00A24DA1"/>
    <w:rsid w:val="00A25FD3"/>
    <w:rsid w:val="00A26986"/>
    <w:rsid w:val="00A278B1"/>
    <w:rsid w:val="00A302FD"/>
    <w:rsid w:val="00A30A83"/>
    <w:rsid w:val="00A3206F"/>
    <w:rsid w:val="00A34244"/>
    <w:rsid w:val="00A34744"/>
    <w:rsid w:val="00A35F0B"/>
    <w:rsid w:val="00A3660A"/>
    <w:rsid w:val="00A37A46"/>
    <w:rsid w:val="00A409FF"/>
    <w:rsid w:val="00A40D62"/>
    <w:rsid w:val="00A40E8A"/>
    <w:rsid w:val="00A40F6A"/>
    <w:rsid w:val="00A41D7A"/>
    <w:rsid w:val="00A41FD7"/>
    <w:rsid w:val="00A4244A"/>
    <w:rsid w:val="00A430D1"/>
    <w:rsid w:val="00A43414"/>
    <w:rsid w:val="00A43DB5"/>
    <w:rsid w:val="00A44631"/>
    <w:rsid w:val="00A449D5"/>
    <w:rsid w:val="00A44B2F"/>
    <w:rsid w:val="00A44F49"/>
    <w:rsid w:val="00A45BB7"/>
    <w:rsid w:val="00A45FAC"/>
    <w:rsid w:val="00A463C2"/>
    <w:rsid w:val="00A46E67"/>
    <w:rsid w:val="00A4729D"/>
    <w:rsid w:val="00A47C4C"/>
    <w:rsid w:val="00A506A3"/>
    <w:rsid w:val="00A517AE"/>
    <w:rsid w:val="00A52048"/>
    <w:rsid w:val="00A52C1B"/>
    <w:rsid w:val="00A53A54"/>
    <w:rsid w:val="00A53E51"/>
    <w:rsid w:val="00A543BF"/>
    <w:rsid w:val="00A54F8E"/>
    <w:rsid w:val="00A558F4"/>
    <w:rsid w:val="00A5595B"/>
    <w:rsid w:val="00A55D99"/>
    <w:rsid w:val="00A56445"/>
    <w:rsid w:val="00A57077"/>
    <w:rsid w:val="00A57287"/>
    <w:rsid w:val="00A608F4"/>
    <w:rsid w:val="00A615B0"/>
    <w:rsid w:val="00A62584"/>
    <w:rsid w:val="00A63B5C"/>
    <w:rsid w:val="00A645AD"/>
    <w:rsid w:val="00A64B15"/>
    <w:rsid w:val="00A65E6F"/>
    <w:rsid w:val="00A65F11"/>
    <w:rsid w:val="00A6643A"/>
    <w:rsid w:val="00A66A50"/>
    <w:rsid w:val="00A66B25"/>
    <w:rsid w:val="00A675DD"/>
    <w:rsid w:val="00A71177"/>
    <w:rsid w:val="00A7118A"/>
    <w:rsid w:val="00A715BC"/>
    <w:rsid w:val="00A717A3"/>
    <w:rsid w:val="00A71AAD"/>
    <w:rsid w:val="00A71D09"/>
    <w:rsid w:val="00A71DE8"/>
    <w:rsid w:val="00A72599"/>
    <w:rsid w:val="00A7458D"/>
    <w:rsid w:val="00A7478A"/>
    <w:rsid w:val="00A7491B"/>
    <w:rsid w:val="00A75393"/>
    <w:rsid w:val="00A76141"/>
    <w:rsid w:val="00A764BA"/>
    <w:rsid w:val="00A767A6"/>
    <w:rsid w:val="00A770C7"/>
    <w:rsid w:val="00A772A7"/>
    <w:rsid w:val="00A8013A"/>
    <w:rsid w:val="00A824A3"/>
    <w:rsid w:val="00A82575"/>
    <w:rsid w:val="00A82B27"/>
    <w:rsid w:val="00A82EC2"/>
    <w:rsid w:val="00A84603"/>
    <w:rsid w:val="00A84F2B"/>
    <w:rsid w:val="00A86804"/>
    <w:rsid w:val="00A91285"/>
    <w:rsid w:val="00A918B4"/>
    <w:rsid w:val="00A93153"/>
    <w:rsid w:val="00A93E02"/>
    <w:rsid w:val="00A9476E"/>
    <w:rsid w:val="00A95B45"/>
    <w:rsid w:val="00A95E17"/>
    <w:rsid w:val="00A95E7D"/>
    <w:rsid w:val="00A96437"/>
    <w:rsid w:val="00A96EEE"/>
    <w:rsid w:val="00AA009A"/>
    <w:rsid w:val="00AA01B1"/>
    <w:rsid w:val="00AA077F"/>
    <w:rsid w:val="00AA22F1"/>
    <w:rsid w:val="00AA246E"/>
    <w:rsid w:val="00AA281D"/>
    <w:rsid w:val="00AA3448"/>
    <w:rsid w:val="00AA6A48"/>
    <w:rsid w:val="00AA73E8"/>
    <w:rsid w:val="00AB00CF"/>
    <w:rsid w:val="00AB0744"/>
    <w:rsid w:val="00AB0794"/>
    <w:rsid w:val="00AB2A3E"/>
    <w:rsid w:val="00AB375A"/>
    <w:rsid w:val="00AB3A3D"/>
    <w:rsid w:val="00AB4232"/>
    <w:rsid w:val="00AB5E17"/>
    <w:rsid w:val="00AB6F98"/>
    <w:rsid w:val="00AC01EF"/>
    <w:rsid w:val="00AC0CD7"/>
    <w:rsid w:val="00AC1533"/>
    <w:rsid w:val="00AC1B2E"/>
    <w:rsid w:val="00AC2B61"/>
    <w:rsid w:val="00AC2BC7"/>
    <w:rsid w:val="00AC2E20"/>
    <w:rsid w:val="00AC35D4"/>
    <w:rsid w:val="00AC36A9"/>
    <w:rsid w:val="00AC3B1A"/>
    <w:rsid w:val="00AC438C"/>
    <w:rsid w:val="00AC440A"/>
    <w:rsid w:val="00AC4FB4"/>
    <w:rsid w:val="00AC523F"/>
    <w:rsid w:val="00AC5C44"/>
    <w:rsid w:val="00AC64A6"/>
    <w:rsid w:val="00AC66DD"/>
    <w:rsid w:val="00AC6ED2"/>
    <w:rsid w:val="00AC6F0B"/>
    <w:rsid w:val="00AC743F"/>
    <w:rsid w:val="00AC7D71"/>
    <w:rsid w:val="00AD008B"/>
    <w:rsid w:val="00AD0223"/>
    <w:rsid w:val="00AD4CE0"/>
    <w:rsid w:val="00AD54F9"/>
    <w:rsid w:val="00AD55F5"/>
    <w:rsid w:val="00AD6E99"/>
    <w:rsid w:val="00AD7DD4"/>
    <w:rsid w:val="00AE063E"/>
    <w:rsid w:val="00AE1423"/>
    <w:rsid w:val="00AE1A7D"/>
    <w:rsid w:val="00AE1ADF"/>
    <w:rsid w:val="00AE21E9"/>
    <w:rsid w:val="00AE266D"/>
    <w:rsid w:val="00AE31DF"/>
    <w:rsid w:val="00AE4454"/>
    <w:rsid w:val="00AE4717"/>
    <w:rsid w:val="00AE49D8"/>
    <w:rsid w:val="00AE56A4"/>
    <w:rsid w:val="00AE5CC5"/>
    <w:rsid w:val="00AE63C4"/>
    <w:rsid w:val="00AE74D8"/>
    <w:rsid w:val="00AE7798"/>
    <w:rsid w:val="00AE7A7C"/>
    <w:rsid w:val="00AE7C0D"/>
    <w:rsid w:val="00AF03A0"/>
    <w:rsid w:val="00AF1141"/>
    <w:rsid w:val="00AF1912"/>
    <w:rsid w:val="00AF2777"/>
    <w:rsid w:val="00AF2981"/>
    <w:rsid w:val="00AF2ACD"/>
    <w:rsid w:val="00AF2D6D"/>
    <w:rsid w:val="00AF2F78"/>
    <w:rsid w:val="00AF4FFF"/>
    <w:rsid w:val="00AF6A0F"/>
    <w:rsid w:val="00AF7D2B"/>
    <w:rsid w:val="00AF7F2E"/>
    <w:rsid w:val="00B000DD"/>
    <w:rsid w:val="00B002D9"/>
    <w:rsid w:val="00B01945"/>
    <w:rsid w:val="00B022DC"/>
    <w:rsid w:val="00B0272F"/>
    <w:rsid w:val="00B031C6"/>
    <w:rsid w:val="00B03C26"/>
    <w:rsid w:val="00B04231"/>
    <w:rsid w:val="00B04A27"/>
    <w:rsid w:val="00B04C71"/>
    <w:rsid w:val="00B075AD"/>
    <w:rsid w:val="00B07938"/>
    <w:rsid w:val="00B1026C"/>
    <w:rsid w:val="00B11728"/>
    <w:rsid w:val="00B1281C"/>
    <w:rsid w:val="00B14D10"/>
    <w:rsid w:val="00B14EEB"/>
    <w:rsid w:val="00B15CE2"/>
    <w:rsid w:val="00B16960"/>
    <w:rsid w:val="00B172CE"/>
    <w:rsid w:val="00B17555"/>
    <w:rsid w:val="00B20EDA"/>
    <w:rsid w:val="00B20F61"/>
    <w:rsid w:val="00B2118E"/>
    <w:rsid w:val="00B215F5"/>
    <w:rsid w:val="00B23904"/>
    <w:rsid w:val="00B251B9"/>
    <w:rsid w:val="00B2612F"/>
    <w:rsid w:val="00B276EE"/>
    <w:rsid w:val="00B3058B"/>
    <w:rsid w:val="00B30612"/>
    <w:rsid w:val="00B30AF5"/>
    <w:rsid w:val="00B30BAC"/>
    <w:rsid w:val="00B3160E"/>
    <w:rsid w:val="00B3163C"/>
    <w:rsid w:val="00B31B28"/>
    <w:rsid w:val="00B35361"/>
    <w:rsid w:val="00B355FD"/>
    <w:rsid w:val="00B3622D"/>
    <w:rsid w:val="00B368A8"/>
    <w:rsid w:val="00B36F79"/>
    <w:rsid w:val="00B37170"/>
    <w:rsid w:val="00B373A7"/>
    <w:rsid w:val="00B3789F"/>
    <w:rsid w:val="00B412D9"/>
    <w:rsid w:val="00B417A9"/>
    <w:rsid w:val="00B417E7"/>
    <w:rsid w:val="00B4246E"/>
    <w:rsid w:val="00B428A9"/>
    <w:rsid w:val="00B435B1"/>
    <w:rsid w:val="00B43CB5"/>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20C5"/>
    <w:rsid w:val="00B53F5F"/>
    <w:rsid w:val="00B5423B"/>
    <w:rsid w:val="00B542C0"/>
    <w:rsid w:val="00B54B89"/>
    <w:rsid w:val="00B54E39"/>
    <w:rsid w:val="00B55A6D"/>
    <w:rsid w:val="00B56DA7"/>
    <w:rsid w:val="00B56F9A"/>
    <w:rsid w:val="00B61037"/>
    <w:rsid w:val="00B6106A"/>
    <w:rsid w:val="00B610B3"/>
    <w:rsid w:val="00B6195B"/>
    <w:rsid w:val="00B61A44"/>
    <w:rsid w:val="00B62426"/>
    <w:rsid w:val="00B63B16"/>
    <w:rsid w:val="00B63E27"/>
    <w:rsid w:val="00B648ED"/>
    <w:rsid w:val="00B64B08"/>
    <w:rsid w:val="00B64F5A"/>
    <w:rsid w:val="00B6578C"/>
    <w:rsid w:val="00B657C4"/>
    <w:rsid w:val="00B65F4D"/>
    <w:rsid w:val="00B66A3C"/>
    <w:rsid w:val="00B67207"/>
    <w:rsid w:val="00B705B4"/>
    <w:rsid w:val="00B70A3C"/>
    <w:rsid w:val="00B71BF3"/>
    <w:rsid w:val="00B72D79"/>
    <w:rsid w:val="00B730DD"/>
    <w:rsid w:val="00B7316B"/>
    <w:rsid w:val="00B74367"/>
    <w:rsid w:val="00B74BAF"/>
    <w:rsid w:val="00B74E06"/>
    <w:rsid w:val="00B7527D"/>
    <w:rsid w:val="00B76079"/>
    <w:rsid w:val="00B763F5"/>
    <w:rsid w:val="00B76D6E"/>
    <w:rsid w:val="00B8190B"/>
    <w:rsid w:val="00B8314A"/>
    <w:rsid w:val="00B8335B"/>
    <w:rsid w:val="00B833E5"/>
    <w:rsid w:val="00B84433"/>
    <w:rsid w:val="00B84802"/>
    <w:rsid w:val="00B84C91"/>
    <w:rsid w:val="00B8568F"/>
    <w:rsid w:val="00B8590B"/>
    <w:rsid w:val="00B85FD7"/>
    <w:rsid w:val="00B8616D"/>
    <w:rsid w:val="00B8725B"/>
    <w:rsid w:val="00B879F5"/>
    <w:rsid w:val="00B90DFC"/>
    <w:rsid w:val="00B917FF"/>
    <w:rsid w:val="00B92DA9"/>
    <w:rsid w:val="00B947DA"/>
    <w:rsid w:val="00B952CB"/>
    <w:rsid w:val="00B95694"/>
    <w:rsid w:val="00B95B67"/>
    <w:rsid w:val="00B95D09"/>
    <w:rsid w:val="00B96A0B"/>
    <w:rsid w:val="00BA045C"/>
    <w:rsid w:val="00BA1439"/>
    <w:rsid w:val="00BA1953"/>
    <w:rsid w:val="00BA1AC1"/>
    <w:rsid w:val="00BA1E68"/>
    <w:rsid w:val="00BA269F"/>
    <w:rsid w:val="00BA3222"/>
    <w:rsid w:val="00BA33F4"/>
    <w:rsid w:val="00BA344B"/>
    <w:rsid w:val="00BA391C"/>
    <w:rsid w:val="00BA3EE6"/>
    <w:rsid w:val="00BA3F70"/>
    <w:rsid w:val="00BA4A1A"/>
    <w:rsid w:val="00BA4A62"/>
    <w:rsid w:val="00BA54B2"/>
    <w:rsid w:val="00BA5C17"/>
    <w:rsid w:val="00BA7A2B"/>
    <w:rsid w:val="00BB0A96"/>
    <w:rsid w:val="00BB0D7A"/>
    <w:rsid w:val="00BB13B4"/>
    <w:rsid w:val="00BB324B"/>
    <w:rsid w:val="00BB37F9"/>
    <w:rsid w:val="00BB3CB5"/>
    <w:rsid w:val="00BB3D10"/>
    <w:rsid w:val="00BB4E62"/>
    <w:rsid w:val="00BB6094"/>
    <w:rsid w:val="00BB62A5"/>
    <w:rsid w:val="00BB651B"/>
    <w:rsid w:val="00BB7448"/>
    <w:rsid w:val="00BC08DA"/>
    <w:rsid w:val="00BC0FEF"/>
    <w:rsid w:val="00BC2098"/>
    <w:rsid w:val="00BC2AFE"/>
    <w:rsid w:val="00BC39CD"/>
    <w:rsid w:val="00BC3AD9"/>
    <w:rsid w:val="00BC3EBF"/>
    <w:rsid w:val="00BC4167"/>
    <w:rsid w:val="00BC4279"/>
    <w:rsid w:val="00BC4308"/>
    <w:rsid w:val="00BC4943"/>
    <w:rsid w:val="00BC5BC1"/>
    <w:rsid w:val="00BC61BA"/>
    <w:rsid w:val="00BC75F0"/>
    <w:rsid w:val="00BC79A6"/>
    <w:rsid w:val="00BD07FF"/>
    <w:rsid w:val="00BD09B5"/>
    <w:rsid w:val="00BD0CEC"/>
    <w:rsid w:val="00BD0E0C"/>
    <w:rsid w:val="00BD1192"/>
    <w:rsid w:val="00BD152F"/>
    <w:rsid w:val="00BD239A"/>
    <w:rsid w:val="00BD2768"/>
    <w:rsid w:val="00BD4289"/>
    <w:rsid w:val="00BD4DF9"/>
    <w:rsid w:val="00BD577B"/>
    <w:rsid w:val="00BD5D06"/>
    <w:rsid w:val="00BD6050"/>
    <w:rsid w:val="00BD6815"/>
    <w:rsid w:val="00BD73D0"/>
    <w:rsid w:val="00BD7468"/>
    <w:rsid w:val="00BD7E9C"/>
    <w:rsid w:val="00BE0109"/>
    <w:rsid w:val="00BE0AA2"/>
    <w:rsid w:val="00BE1F25"/>
    <w:rsid w:val="00BE2375"/>
    <w:rsid w:val="00BE2DC2"/>
    <w:rsid w:val="00BE3345"/>
    <w:rsid w:val="00BE3406"/>
    <w:rsid w:val="00BE3B50"/>
    <w:rsid w:val="00BE4DF3"/>
    <w:rsid w:val="00BE504D"/>
    <w:rsid w:val="00BE7459"/>
    <w:rsid w:val="00BF03AC"/>
    <w:rsid w:val="00BF099E"/>
    <w:rsid w:val="00BF16B3"/>
    <w:rsid w:val="00BF17E2"/>
    <w:rsid w:val="00BF22E9"/>
    <w:rsid w:val="00BF287A"/>
    <w:rsid w:val="00BF320E"/>
    <w:rsid w:val="00BF4014"/>
    <w:rsid w:val="00BF4AEA"/>
    <w:rsid w:val="00BF4B84"/>
    <w:rsid w:val="00BF4BF6"/>
    <w:rsid w:val="00BF5544"/>
    <w:rsid w:val="00BF5846"/>
    <w:rsid w:val="00BF58CB"/>
    <w:rsid w:val="00BF6083"/>
    <w:rsid w:val="00C00447"/>
    <w:rsid w:val="00C006D3"/>
    <w:rsid w:val="00C00B4B"/>
    <w:rsid w:val="00C00E16"/>
    <w:rsid w:val="00C010D2"/>
    <w:rsid w:val="00C01543"/>
    <w:rsid w:val="00C03297"/>
    <w:rsid w:val="00C03FA1"/>
    <w:rsid w:val="00C044BA"/>
    <w:rsid w:val="00C04978"/>
    <w:rsid w:val="00C04B5E"/>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FDF"/>
    <w:rsid w:val="00C14E8B"/>
    <w:rsid w:val="00C16348"/>
    <w:rsid w:val="00C169D1"/>
    <w:rsid w:val="00C16E30"/>
    <w:rsid w:val="00C200BB"/>
    <w:rsid w:val="00C202F4"/>
    <w:rsid w:val="00C211CE"/>
    <w:rsid w:val="00C21E9F"/>
    <w:rsid w:val="00C221DF"/>
    <w:rsid w:val="00C23AE1"/>
    <w:rsid w:val="00C23D6C"/>
    <w:rsid w:val="00C25EE9"/>
    <w:rsid w:val="00C25F7F"/>
    <w:rsid w:val="00C26670"/>
    <w:rsid w:val="00C275B8"/>
    <w:rsid w:val="00C304D3"/>
    <w:rsid w:val="00C30FD2"/>
    <w:rsid w:val="00C315CB"/>
    <w:rsid w:val="00C3181F"/>
    <w:rsid w:val="00C31F50"/>
    <w:rsid w:val="00C3254A"/>
    <w:rsid w:val="00C32E68"/>
    <w:rsid w:val="00C331B3"/>
    <w:rsid w:val="00C3329D"/>
    <w:rsid w:val="00C338E9"/>
    <w:rsid w:val="00C34F85"/>
    <w:rsid w:val="00C35B5A"/>
    <w:rsid w:val="00C35EA5"/>
    <w:rsid w:val="00C35F22"/>
    <w:rsid w:val="00C3670D"/>
    <w:rsid w:val="00C3691E"/>
    <w:rsid w:val="00C37C4B"/>
    <w:rsid w:val="00C37F21"/>
    <w:rsid w:val="00C40CC3"/>
    <w:rsid w:val="00C41056"/>
    <w:rsid w:val="00C42689"/>
    <w:rsid w:val="00C4270A"/>
    <w:rsid w:val="00C44DF3"/>
    <w:rsid w:val="00C4505E"/>
    <w:rsid w:val="00C45163"/>
    <w:rsid w:val="00C453FE"/>
    <w:rsid w:val="00C45536"/>
    <w:rsid w:val="00C4662C"/>
    <w:rsid w:val="00C46BAD"/>
    <w:rsid w:val="00C46E33"/>
    <w:rsid w:val="00C520E9"/>
    <w:rsid w:val="00C52225"/>
    <w:rsid w:val="00C52774"/>
    <w:rsid w:val="00C52E76"/>
    <w:rsid w:val="00C5340D"/>
    <w:rsid w:val="00C53ABF"/>
    <w:rsid w:val="00C53D7B"/>
    <w:rsid w:val="00C54573"/>
    <w:rsid w:val="00C54BA6"/>
    <w:rsid w:val="00C55267"/>
    <w:rsid w:val="00C557C4"/>
    <w:rsid w:val="00C564A7"/>
    <w:rsid w:val="00C565F9"/>
    <w:rsid w:val="00C565FA"/>
    <w:rsid w:val="00C56DA2"/>
    <w:rsid w:val="00C57483"/>
    <w:rsid w:val="00C579C4"/>
    <w:rsid w:val="00C57CCC"/>
    <w:rsid w:val="00C60617"/>
    <w:rsid w:val="00C60917"/>
    <w:rsid w:val="00C60F56"/>
    <w:rsid w:val="00C61281"/>
    <w:rsid w:val="00C61614"/>
    <w:rsid w:val="00C616BA"/>
    <w:rsid w:val="00C618FE"/>
    <w:rsid w:val="00C61CD3"/>
    <w:rsid w:val="00C627A3"/>
    <w:rsid w:val="00C627CA"/>
    <w:rsid w:val="00C62DC1"/>
    <w:rsid w:val="00C62E9F"/>
    <w:rsid w:val="00C631F8"/>
    <w:rsid w:val="00C63624"/>
    <w:rsid w:val="00C63BAA"/>
    <w:rsid w:val="00C64DF9"/>
    <w:rsid w:val="00C65246"/>
    <w:rsid w:val="00C66030"/>
    <w:rsid w:val="00C66961"/>
    <w:rsid w:val="00C66FE3"/>
    <w:rsid w:val="00C675EC"/>
    <w:rsid w:val="00C6785A"/>
    <w:rsid w:val="00C6785C"/>
    <w:rsid w:val="00C703ED"/>
    <w:rsid w:val="00C70C52"/>
    <w:rsid w:val="00C71AA8"/>
    <w:rsid w:val="00C72DEF"/>
    <w:rsid w:val="00C74900"/>
    <w:rsid w:val="00C74C5D"/>
    <w:rsid w:val="00C74D8C"/>
    <w:rsid w:val="00C74ED7"/>
    <w:rsid w:val="00C75345"/>
    <w:rsid w:val="00C75FD0"/>
    <w:rsid w:val="00C76092"/>
    <w:rsid w:val="00C760C5"/>
    <w:rsid w:val="00C76852"/>
    <w:rsid w:val="00C76C53"/>
    <w:rsid w:val="00C76C7B"/>
    <w:rsid w:val="00C776F1"/>
    <w:rsid w:val="00C777A3"/>
    <w:rsid w:val="00C77EE7"/>
    <w:rsid w:val="00C81450"/>
    <w:rsid w:val="00C81670"/>
    <w:rsid w:val="00C84461"/>
    <w:rsid w:val="00C84A9E"/>
    <w:rsid w:val="00C86515"/>
    <w:rsid w:val="00C86913"/>
    <w:rsid w:val="00C8693A"/>
    <w:rsid w:val="00C91045"/>
    <w:rsid w:val="00C92561"/>
    <w:rsid w:val="00C92AAD"/>
    <w:rsid w:val="00C93B86"/>
    <w:rsid w:val="00C95AE5"/>
    <w:rsid w:val="00C968AF"/>
    <w:rsid w:val="00C96B2F"/>
    <w:rsid w:val="00C96B4F"/>
    <w:rsid w:val="00C96C19"/>
    <w:rsid w:val="00C97C91"/>
    <w:rsid w:val="00CA0D9C"/>
    <w:rsid w:val="00CA1628"/>
    <w:rsid w:val="00CA25AA"/>
    <w:rsid w:val="00CA38E3"/>
    <w:rsid w:val="00CA55FF"/>
    <w:rsid w:val="00CA5F71"/>
    <w:rsid w:val="00CA6553"/>
    <w:rsid w:val="00CA6C63"/>
    <w:rsid w:val="00CA75E5"/>
    <w:rsid w:val="00CA78F8"/>
    <w:rsid w:val="00CB0889"/>
    <w:rsid w:val="00CB146A"/>
    <w:rsid w:val="00CB1684"/>
    <w:rsid w:val="00CB291A"/>
    <w:rsid w:val="00CB2E89"/>
    <w:rsid w:val="00CB2F5F"/>
    <w:rsid w:val="00CB457C"/>
    <w:rsid w:val="00CB4F16"/>
    <w:rsid w:val="00CB53D2"/>
    <w:rsid w:val="00CB63B8"/>
    <w:rsid w:val="00CB6612"/>
    <w:rsid w:val="00CB7261"/>
    <w:rsid w:val="00CB745E"/>
    <w:rsid w:val="00CB752E"/>
    <w:rsid w:val="00CC0401"/>
    <w:rsid w:val="00CC0610"/>
    <w:rsid w:val="00CC075F"/>
    <w:rsid w:val="00CC0AC5"/>
    <w:rsid w:val="00CC20E7"/>
    <w:rsid w:val="00CC24DD"/>
    <w:rsid w:val="00CC2917"/>
    <w:rsid w:val="00CC2D96"/>
    <w:rsid w:val="00CC3DD2"/>
    <w:rsid w:val="00CC4A1D"/>
    <w:rsid w:val="00CC53B1"/>
    <w:rsid w:val="00CC5678"/>
    <w:rsid w:val="00CC647D"/>
    <w:rsid w:val="00CC678A"/>
    <w:rsid w:val="00CC6FB7"/>
    <w:rsid w:val="00CC7763"/>
    <w:rsid w:val="00CD0750"/>
    <w:rsid w:val="00CD12B2"/>
    <w:rsid w:val="00CD1D38"/>
    <w:rsid w:val="00CD2A8C"/>
    <w:rsid w:val="00CD3E4E"/>
    <w:rsid w:val="00CD51EC"/>
    <w:rsid w:val="00CD5B03"/>
    <w:rsid w:val="00CD6116"/>
    <w:rsid w:val="00CE0022"/>
    <w:rsid w:val="00CE2998"/>
    <w:rsid w:val="00CE2A52"/>
    <w:rsid w:val="00CE2CD3"/>
    <w:rsid w:val="00CE2FA1"/>
    <w:rsid w:val="00CE30C4"/>
    <w:rsid w:val="00CE3667"/>
    <w:rsid w:val="00CE509F"/>
    <w:rsid w:val="00CE75B0"/>
    <w:rsid w:val="00CF0970"/>
    <w:rsid w:val="00CF1ADA"/>
    <w:rsid w:val="00CF2EFA"/>
    <w:rsid w:val="00CF323B"/>
    <w:rsid w:val="00CF3306"/>
    <w:rsid w:val="00CF35FB"/>
    <w:rsid w:val="00CF532E"/>
    <w:rsid w:val="00CF5CEE"/>
    <w:rsid w:val="00CF5FDC"/>
    <w:rsid w:val="00CF6545"/>
    <w:rsid w:val="00CF6BB8"/>
    <w:rsid w:val="00D00143"/>
    <w:rsid w:val="00D01DB8"/>
    <w:rsid w:val="00D02926"/>
    <w:rsid w:val="00D036A9"/>
    <w:rsid w:val="00D039B4"/>
    <w:rsid w:val="00D03B29"/>
    <w:rsid w:val="00D0490C"/>
    <w:rsid w:val="00D052F2"/>
    <w:rsid w:val="00D07F0C"/>
    <w:rsid w:val="00D117B2"/>
    <w:rsid w:val="00D1202B"/>
    <w:rsid w:val="00D14443"/>
    <w:rsid w:val="00D14864"/>
    <w:rsid w:val="00D1544D"/>
    <w:rsid w:val="00D1554B"/>
    <w:rsid w:val="00D15D07"/>
    <w:rsid w:val="00D16167"/>
    <w:rsid w:val="00D16971"/>
    <w:rsid w:val="00D16BE3"/>
    <w:rsid w:val="00D20206"/>
    <w:rsid w:val="00D203BF"/>
    <w:rsid w:val="00D208B9"/>
    <w:rsid w:val="00D20C30"/>
    <w:rsid w:val="00D20DD8"/>
    <w:rsid w:val="00D22837"/>
    <w:rsid w:val="00D22A04"/>
    <w:rsid w:val="00D22A2B"/>
    <w:rsid w:val="00D234FC"/>
    <w:rsid w:val="00D23C43"/>
    <w:rsid w:val="00D24045"/>
    <w:rsid w:val="00D248FC"/>
    <w:rsid w:val="00D260A8"/>
    <w:rsid w:val="00D276E7"/>
    <w:rsid w:val="00D2796E"/>
    <w:rsid w:val="00D30562"/>
    <w:rsid w:val="00D32202"/>
    <w:rsid w:val="00D33065"/>
    <w:rsid w:val="00D33120"/>
    <w:rsid w:val="00D33C2F"/>
    <w:rsid w:val="00D34052"/>
    <w:rsid w:val="00D34763"/>
    <w:rsid w:val="00D349C6"/>
    <w:rsid w:val="00D3537A"/>
    <w:rsid w:val="00D36D91"/>
    <w:rsid w:val="00D36F4C"/>
    <w:rsid w:val="00D37FF6"/>
    <w:rsid w:val="00D41CB9"/>
    <w:rsid w:val="00D41D56"/>
    <w:rsid w:val="00D42176"/>
    <w:rsid w:val="00D42363"/>
    <w:rsid w:val="00D428F1"/>
    <w:rsid w:val="00D43757"/>
    <w:rsid w:val="00D43F46"/>
    <w:rsid w:val="00D4402C"/>
    <w:rsid w:val="00D44259"/>
    <w:rsid w:val="00D47047"/>
    <w:rsid w:val="00D50ACE"/>
    <w:rsid w:val="00D51332"/>
    <w:rsid w:val="00D53DCA"/>
    <w:rsid w:val="00D54448"/>
    <w:rsid w:val="00D61554"/>
    <w:rsid w:val="00D619A5"/>
    <w:rsid w:val="00D62DDD"/>
    <w:rsid w:val="00D635B1"/>
    <w:rsid w:val="00D63CC1"/>
    <w:rsid w:val="00D64889"/>
    <w:rsid w:val="00D64A0F"/>
    <w:rsid w:val="00D67105"/>
    <w:rsid w:val="00D6731D"/>
    <w:rsid w:val="00D707AC"/>
    <w:rsid w:val="00D70BDC"/>
    <w:rsid w:val="00D70BF3"/>
    <w:rsid w:val="00D72911"/>
    <w:rsid w:val="00D72E1E"/>
    <w:rsid w:val="00D732FA"/>
    <w:rsid w:val="00D73FED"/>
    <w:rsid w:val="00D74C7E"/>
    <w:rsid w:val="00D75466"/>
    <w:rsid w:val="00D75ABE"/>
    <w:rsid w:val="00D75C41"/>
    <w:rsid w:val="00D768E3"/>
    <w:rsid w:val="00D77CED"/>
    <w:rsid w:val="00D802F6"/>
    <w:rsid w:val="00D80714"/>
    <w:rsid w:val="00D80EA0"/>
    <w:rsid w:val="00D8168D"/>
    <w:rsid w:val="00D8228B"/>
    <w:rsid w:val="00D82F0E"/>
    <w:rsid w:val="00D83704"/>
    <w:rsid w:val="00D838E7"/>
    <w:rsid w:val="00D83B5D"/>
    <w:rsid w:val="00D83C01"/>
    <w:rsid w:val="00D84F5B"/>
    <w:rsid w:val="00D8575F"/>
    <w:rsid w:val="00D86C60"/>
    <w:rsid w:val="00D877E8"/>
    <w:rsid w:val="00D87E84"/>
    <w:rsid w:val="00D902F8"/>
    <w:rsid w:val="00D91019"/>
    <w:rsid w:val="00D91516"/>
    <w:rsid w:val="00D91761"/>
    <w:rsid w:val="00D93B0D"/>
    <w:rsid w:val="00D944A1"/>
    <w:rsid w:val="00D94883"/>
    <w:rsid w:val="00D9554E"/>
    <w:rsid w:val="00D95E58"/>
    <w:rsid w:val="00D95EC3"/>
    <w:rsid w:val="00D97670"/>
    <w:rsid w:val="00D97845"/>
    <w:rsid w:val="00D97EDC"/>
    <w:rsid w:val="00DA0145"/>
    <w:rsid w:val="00DA0988"/>
    <w:rsid w:val="00DA1130"/>
    <w:rsid w:val="00DA14FF"/>
    <w:rsid w:val="00DA1BC8"/>
    <w:rsid w:val="00DA2552"/>
    <w:rsid w:val="00DA293E"/>
    <w:rsid w:val="00DA2B14"/>
    <w:rsid w:val="00DA38B3"/>
    <w:rsid w:val="00DA473C"/>
    <w:rsid w:val="00DA4DB9"/>
    <w:rsid w:val="00DA58D3"/>
    <w:rsid w:val="00DA5D0F"/>
    <w:rsid w:val="00DA5EF3"/>
    <w:rsid w:val="00DA7174"/>
    <w:rsid w:val="00DB00DB"/>
    <w:rsid w:val="00DB0393"/>
    <w:rsid w:val="00DB0D2F"/>
    <w:rsid w:val="00DB17FF"/>
    <w:rsid w:val="00DB1AD5"/>
    <w:rsid w:val="00DB3179"/>
    <w:rsid w:val="00DB367E"/>
    <w:rsid w:val="00DB36CD"/>
    <w:rsid w:val="00DB4070"/>
    <w:rsid w:val="00DB4ADE"/>
    <w:rsid w:val="00DB5811"/>
    <w:rsid w:val="00DB5865"/>
    <w:rsid w:val="00DB5D86"/>
    <w:rsid w:val="00DB62DB"/>
    <w:rsid w:val="00DB7D24"/>
    <w:rsid w:val="00DC0BD5"/>
    <w:rsid w:val="00DC1001"/>
    <w:rsid w:val="00DC1BA9"/>
    <w:rsid w:val="00DC258C"/>
    <w:rsid w:val="00DC2625"/>
    <w:rsid w:val="00DC3F43"/>
    <w:rsid w:val="00DC44DC"/>
    <w:rsid w:val="00DC47D7"/>
    <w:rsid w:val="00DC4C02"/>
    <w:rsid w:val="00DC5363"/>
    <w:rsid w:val="00DC5C33"/>
    <w:rsid w:val="00DC706E"/>
    <w:rsid w:val="00DD0308"/>
    <w:rsid w:val="00DD051C"/>
    <w:rsid w:val="00DD0AF0"/>
    <w:rsid w:val="00DD0EDD"/>
    <w:rsid w:val="00DD18DF"/>
    <w:rsid w:val="00DD1A6B"/>
    <w:rsid w:val="00DD1DE6"/>
    <w:rsid w:val="00DD1EFA"/>
    <w:rsid w:val="00DD256F"/>
    <w:rsid w:val="00DD28A8"/>
    <w:rsid w:val="00DD2C1E"/>
    <w:rsid w:val="00DD3238"/>
    <w:rsid w:val="00DD3C03"/>
    <w:rsid w:val="00DD40A4"/>
    <w:rsid w:val="00DD4485"/>
    <w:rsid w:val="00DD4586"/>
    <w:rsid w:val="00DD48D9"/>
    <w:rsid w:val="00DD4CBF"/>
    <w:rsid w:val="00DD524D"/>
    <w:rsid w:val="00DD5510"/>
    <w:rsid w:val="00DD5A16"/>
    <w:rsid w:val="00DD6F4E"/>
    <w:rsid w:val="00DD7399"/>
    <w:rsid w:val="00DD793A"/>
    <w:rsid w:val="00DD7AB9"/>
    <w:rsid w:val="00DE002E"/>
    <w:rsid w:val="00DE173A"/>
    <w:rsid w:val="00DE1AAE"/>
    <w:rsid w:val="00DE22D0"/>
    <w:rsid w:val="00DE2F17"/>
    <w:rsid w:val="00DE3472"/>
    <w:rsid w:val="00DE426B"/>
    <w:rsid w:val="00DE5653"/>
    <w:rsid w:val="00DE5698"/>
    <w:rsid w:val="00DE78C2"/>
    <w:rsid w:val="00DE7ED9"/>
    <w:rsid w:val="00DF2F84"/>
    <w:rsid w:val="00DF30E1"/>
    <w:rsid w:val="00DF48A0"/>
    <w:rsid w:val="00DF542F"/>
    <w:rsid w:val="00DF6EA9"/>
    <w:rsid w:val="00DF71EC"/>
    <w:rsid w:val="00DF7E6C"/>
    <w:rsid w:val="00E00BDA"/>
    <w:rsid w:val="00E00CA9"/>
    <w:rsid w:val="00E01518"/>
    <w:rsid w:val="00E01692"/>
    <w:rsid w:val="00E02C0E"/>
    <w:rsid w:val="00E04478"/>
    <w:rsid w:val="00E04563"/>
    <w:rsid w:val="00E047E6"/>
    <w:rsid w:val="00E04953"/>
    <w:rsid w:val="00E0565C"/>
    <w:rsid w:val="00E05C86"/>
    <w:rsid w:val="00E05C98"/>
    <w:rsid w:val="00E06C47"/>
    <w:rsid w:val="00E0741C"/>
    <w:rsid w:val="00E07E38"/>
    <w:rsid w:val="00E100A3"/>
    <w:rsid w:val="00E105AC"/>
    <w:rsid w:val="00E108C6"/>
    <w:rsid w:val="00E109C0"/>
    <w:rsid w:val="00E109DF"/>
    <w:rsid w:val="00E10E32"/>
    <w:rsid w:val="00E11221"/>
    <w:rsid w:val="00E13F78"/>
    <w:rsid w:val="00E13FCC"/>
    <w:rsid w:val="00E148D2"/>
    <w:rsid w:val="00E149DE"/>
    <w:rsid w:val="00E14B8F"/>
    <w:rsid w:val="00E14F25"/>
    <w:rsid w:val="00E153F7"/>
    <w:rsid w:val="00E160EF"/>
    <w:rsid w:val="00E17B75"/>
    <w:rsid w:val="00E17E7A"/>
    <w:rsid w:val="00E20074"/>
    <w:rsid w:val="00E21110"/>
    <w:rsid w:val="00E2247C"/>
    <w:rsid w:val="00E25EE0"/>
    <w:rsid w:val="00E26547"/>
    <w:rsid w:val="00E273A0"/>
    <w:rsid w:val="00E30163"/>
    <w:rsid w:val="00E30B5F"/>
    <w:rsid w:val="00E3120F"/>
    <w:rsid w:val="00E321B6"/>
    <w:rsid w:val="00E32344"/>
    <w:rsid w:val="00E338D1"/>
    <w:rsid w:val="00E34010"/>
    <w:rsid w:val="00E35404"/>
    <w:rsid w:val="00E35C72"/>
    <w:rsid w:val="00E364BF"/>
    <w:rsid w:val="00E36591"/>
    <w:rsid w:val="00E36C00"/>
    <w:rsid w:val="00E36EBE"/>
    <w:rsid w:val="00E3757F"/>
    <w:rsid w:val="00E37B0F"/>
    <w:rsid w:val="00E37E49"/>
    <w:rsid w:val="00E402AF"/>
    <w:rsid w:val="00E40423"/>
    <w:rsid w:val="00E40973"/>
    <w:rsid w:val="00E40C93"/>
    <w:rsid w:val="00E41ACA"/>
    <w:rsid w:val="00E41FD6"/>
    <w:rsid w:val="00E423A0"/>
    <w:rsid w:val="00E44075"/>
    <w:rsid w:val="00E445E5"/>
    <w:rsid w:val="00E44C1E"/>
    <w:rsid w:val="00E456E9"/>
    <w:rsid w:val="00E50082"/>
    <w:rsid w:val="00E50EA6"/>
    <w:rsid w:val="00E53223"/>
    <w:rsid w:val="00E5387F"/>
    <w:rsid w:val="00E540BC"/>
    <w:rsid w:val="00E5532A"/>
    <w:rsid w:val="00E557B6"/>
    <w:rsid w:val="00E56C33"/>
    <w:rsid w:val="00E57514"/>
    <w:rsid w:val="00E577B4"/>
    <w:rsid w:val="00E60BBC"/>
    <w:rsid w:val="00E60CAA"/>
    <w:rsid w:val="00E616B9"/>
    <w:rsid w:val="00E61A86"/>
    <w:rsid w:val="00E61BD1"/>
    <w:rsid w:val="00E61DE2"/>
    <w:rsid w:val="00E632AC"/>
    <w:rsid w:val="00E63338"/>
    <w:rsid w:val="00E635D7"/>
    <w:rsid w:val="00E65343"/>
    <w:rsid w:val="00E6673B"/>
    <w:rsid w:val="00E66DBF"/>
    <w:rsid w:val="00E67448"/>
    <w:rsid w:val="00E6765C"/>
    <w:rsid w:val="00E67ABC"/>
    <w:rsid w:val="00E70B3C"/>
    <w:rsid w:val="00E713F1"/>
    <w:rsid w:val="00E719A4"/>
    <w:rsid w:val="00E71AA7"/>
    <w:rsid w:val="00E72358"/>
    <w:rsid w:val="00E7382A"/>
    <w:rsid w:val="00E74048"/>
    <w:rsid w:val="00E74333"/>
    <w:rsid w:val="00E74556"/>
    <w:rsid w:val="00E74FDE"/>
    <w:rsid w:val="00E7591D"/>
    <w:rsid w:val="00E75B17"/>
    <w:rsid w:val="00E76AE4"/>
    <w:rsid w:val="00E76C07"/>
    <w:rsid w:val="00E76CC2"/>
    <w:rsid w:val="00E76D55"/>
    <w:rsid w:val="00E77D70"/>
    <w:rsid w:val="00E77E50"/>
    <w:rsid w:val="00E8006F"/>
    <w:rsid w:val="00E800B6"/>
    <w:rsid w:val="00E8134E"/>
    <w:rsid w:val="00E81EDA"/>
    <w:rsid w:val="00E84418"/>
    <w:rsid w:val="00E848E6"/>
    <w:rsid w:val="00E84E39"/>
    <w:rsid w:val="00E84ECD"/>
    <w:rsid w:val="00E84F9C"/>
    <w:rsid w:val="00E85097"/>
    <w:rsid w:val="00E8509D"/>
    <w:rsid w:val="00E85D88"/>
    <w:rsid w:val="00E86763"/>
    <w:rsid w:val="00E86ED6"/>
    <w:rsid w:val="00E8756C"/>
    <w:rsid w:val="00E87E3A"/>
    <w:rsid w:val="00E91A2B"/>
    <w:rsid w:val="00E91FE9"/>
    <w:rsid w:val="00E9246F"/>
    <w:rsid w:val="00E93BA5"/>
    <w:rsid w:val="00E945BC"/>
    <w:rsid w:val="00E9460C"/>
    <w:rsid w:val="00E94831"/>
    <w:rsid w:val="00E94DE6"/>
    <w:rsid w:val="00E952B9"/>
    <w:rsid w:val="00E95859"/>
    <w:rsid w:val="00E95E4B"/>
    <w:rsid w:val="00EA040E"/>
    <w:rsid w:val="00EA0E71"/>
    <w:rsid w:val="00EA108B"/>
    <w:rsid w:val="00EA27CB"/>
    <w:rsid w:val="00EA289A"/>
    <w:rsid w:val="00EA2A26"/>
    <w:rsid w:val="00EA32F8"/>
    <w:rsid w:val="00EA34A5"/>
    <w:rsid w:val="00EA35A7"/>
    <w:rsid w:val="00EA517D"/>
    <w:rsid w:val="00EA6B2C"/>
    <w:rsid w:val="00EA6F73"/>
    <w:rsid w:val="00EA763D"/>
    <w:rsid w:val="00EB0295"/>
    <w:rsid w:val="00EB0BB0"/>
    <w:rsid w:val="00EB1A4B"/>
    <w:rsid w:val="00EB24F3"/>
    <w:rsid w:val="00EB296C"/>
    <w:rsid w:val="00EB2A06"/>
    <w:rsid w:val="00EB3591"/>
    <w:rsid w:val="00EB3A17"/>
    <w:rsid w:val="00EB3F2C"/>
    <w:rsid w:val="00EB4E4F"/>
    <w:rsid w:val="00EB509F"/>
    <w:rsid w:val="00EB5682"/>
    <w:rsid w:val="00EB5E25"/>
    <w:rsid w:val="00EB6367"/>
    <w:rsid w:val="00EB666B"/>
    <w:rsid w:val="00EB694E"/>
    <w:rsid w:val="00EB7541"/>
    <w:rsid w:val="00EC151B"/>
    <w:rsid w:val="00EC1850"/>
    <w:rsid w:val="00EC1F47"/>
    <w:rsid w:val="00EC2553"/>
    <w:rsid w:val="00EC39B6"/>
    <w:rsid w:val="00EC4034"/>
    <w:rsid w:val="00EC4A23"/>
    <w:rsid w:val="00EC5435"/>
    <w:rsid w:val="00EC5D28"/>
    <w:rsid w:val="00EC7D7F"/>
    <w:rsid w:val="00ED061F"/>
    <w:rsid w:val="00ED07FB"/>
    <w:rsid w:val="00ED0D39"/>
    <w:rsid w:val="00ED0F33"/>
    <w:rsid w:val="00ED32A2"/>
    <w:rsid w:val="00ED32DC"/>
    <w:rsid w:val="00ED33D1"/>
    <w:rsid w:val="00ED51F2"/>
    <w:rsid w:val="00ED551A"/>
    <w:rsid w:val="00ED7903"/>
    <w:rsid w:val="00ED7D99"/>
    <w:rsid w:val="00EE122A"/>
    <w:rsid w:val="00EE13FC"/>
    <w:rsid w:val="00EE1D03"/>
    <w:rsid w:val="00EE1DA6"/>
    <w:rsid w:val="00EE2091"/>
    <w:rsid w:val="00EE252D"/>
    <w:rsid w:val="00EE2DA3"/>
    <w:rsid w:val="00EE3322"/>
    <w:rsid w:val="00EE390A"/>
    <w:rsid w:val="00EE4859"/>
    <w:rsid w:val="00EE5093"/>
    <w:rsid w:val="00EE5781"/>
    <w:rsid w:val="00EE590B"/>
    <w:rsid w:val="00EE6B0C"/>
    <w:rsid w:val="00EE7370"/>
    <w:rsid w:val="00EE7846"/>
    <w:rsid w:val="00EE7E12"/>
    <w:rsid w:val="00EF0159"/>
    <w:rsid w:val="00EF0CCB"/>
    <w:rsid w:val="00EF0D08"/>
    <w:rsid w:val="00EF1907"/>
    <w:rsid w:val="00EF2209"/>
    <w:rsid w:val="00EF261B"/>
    <w:rsid w:val="00EF6BA5"/>
    <w:rsid w:val="00EF6E0F"/>
    <w:rsid w:val="00EF7B10"/>
    <w:rsid w:val="00EF7DE9"/>
    <w:rsid w:val="00F00858"/>
    <w:rsid w:val="00F02697"/>
    <w:rsid w:val="00F02A9B"/>
    <w:rsid w:val="00F02F70"/>
    <w:rsid w:val="00F036C2"/>
    <w:rsid w:val="00F04437"/>
    <w:rsid w:val="00F107F0"/>
    <w:rsid w:val="00F12084"/>
    <w:rsid w:val="00F12BC8"/>
    <w:rsid w:val="00F12CC3"/>
    <w:rsid w:val="00F1327A"/>
    <w:rsid w:val="00F13495"/>
    <w:rsid w:val="00F1378E"/>
    <w:rsid w:val="00F137C9"/>
    <w:rsid w:val="00F13A56"/>
    <w:rsid w:val="00F13B0E"/>
    <w:rsid w:val="00F13C4F"/>
    <w:rsid w:val="00F140AD"/>
    <w:rsid w:val="00F14DFB"/>
    <w:rsid w:val="00F1559E"/>
    <w:rsid w:val="00F155C3"/>
    <w:rsid w:val="00F155ED"/>
    <w:rsid w:val="00F15A4E"/>
    <w:rsid w:val="00F15F43"/>
    <w:rsid w:val="00F160EC"/>
    <w:rsid w:val="00F16238"/>
    <w:rsid w:val="00F16CE3"/>
    <w:rsid w:val="00F17B71"/>
    <w:rsid w:val="00F20384"/>
    <w:rsid w:val="00F209C4"/>
    <w:rsid w:val="00F20CF6"/>
    <w:rsid w:val="00F217BC"/>
    <w:rsid w:val="00F21998"/>
    <w:rsid w:val="00F22220"/>
    <w:rsid w:val="00F2316E"/>
    <w:rsid w:val="00F23585"/>
    <w:rsid w:val="00F236BB"/>
    <w:rsid w:val="00F237BE"/>
    <w:rsid w:val="00F24659"/>
    <w:rsid w:val="00F2474E"/>
    <w:rsid w:val="00F2587A"/>
    <w:rsid w:val="00F258EB"/>
    <w:rsid w:val="00F25AB5"/>
    <w:rsid w:val="00F25E0C"/>
    <w:rsid w:val="00F261DC"/>
    <w:rsid w:val="00F30072"/>
    <w:rsid w:val="00F3046F"/>
    <w:rsid w:val="00F308FF"/>
    <w:rsid w:val="00F30A3F"/>
    <w:rsid w:val="00F313BC"/>
    <w:rsid w:val="00F3207E"/>
    <w:rsid w:val="00F324C6"/>
    <w:rsid w:val="00F327E5"/>
    <w:rsid w:val="00F32F13"/>
    <w:rsid w:val="00F351D0"/>
    <w:rsid w:val="00F36CDB"/>
    <w:rsid w:val="00F40DF5"/>
    <w:rsid w:val="00F410B1"/>
    <w:rsid w:val="00F41AF7"/>
    <w:rsid w:val="00F42723"/>
    <w:rsid w:val="00F42909"/>
    <w:rsid w:val="00F435DA"/>
    <w:rsid w:val="00F43C51"/>
    <w:rsid w:val="00F4462A"/>
    <w:rsid w:val="00F4584E"/>
    <w:rsid w:val="00F47BF3"/>
    <w:rsid w:val="00F5087B"/>
    <w:rsid w:val="00F55232"/>
    <w:rsid w:val="00F55B75"/>
    <w:rsid w:val="00F574B9"/>
    <w:rsid w:val="00F575F2"/>
    <w:rsid w:val="00F60211"/>
    <w:rsid w:val="00F609E5"/>
    <w:rsid w:val="00F61F0C"/>
    <w:rsid w:val="00F62DA3"/>
    <w:rsid w:val="00F64206"/>
    <w:rsid w:val="00F6484A"/>
    <w:rsid w:val="00F6496D"/>
    <w:rsid w:val="00F65A9B"/>
    <w:rsid w:val="00F65FB1"/>
    <w:rsid w:val="00F66050"/>
    <w:rsid w:val="00F679EE"/>
    <w:rsid w:val="00F703F4"/>
    <w:rsid w:val="00F70A1F"/>
    <w:rsid w:val="00F70BD9"/>
    <w:rsid w:val="00F70EFB"/>
    <w:rsid w:val="00F71CAE"/>
    <w:rsid w:val="00F72518"/>
    <w:rsid w:val="00F73900"/>
    <w:rsid w:val="00F73C6F"/>
    <w:rsid w:val="00F771AD"/>
    <w:rsid w:val="00F77226"/>
    <w:rsid w:val="00F77BAE"/>
    <w:rsid w:val="00F806ED"/>
    <w:rsid w:val="00F833BF"/>
    <w:rsid w:val="00F84444"/>
    <w:rsid w:val="00F84533"/>
    <w:rsid w:val="00F84734"/>
    <w:rsid w:val="00F8484F"/>
    <w:rsid w:val="00F855A3"/>
    <w:rsid w:val="00F8578B"/>
    <w:rsid w:val="00F86270"/>
    <w:rsid w:val="00F86A13"/>
    <w:rsid w:val="00F86A93"/>
    <w:rsid w:val="00F872A6"/>
    <w:rsid w:val="00F87D0B"/>
    <w:rsid w:val="00F91377"/>
    <w:rsid w:val="00F913DA"/>
    <w:rsid w:val="00F91885"/>
    <w:rsid w:val="00F92847"/>
    <w:rsid w:val="00F92DCD"/>
    <w:rsid w:val="00F9329D"/>
    <w:rsid w:val="00F94326"/>
    <w:rsid w:val="00F94EE9"/>
    <w:rsid w:val="00F95121"/>
    <w:rsid w:val="00F95D78"/>
    <w:rsid w:val="00F964A8"/>
    <w:rsid w:val="00F97F53"/>
    <w:rsid w:val="00FA12B3"/>
    <w:rsid w:val="00FA1FBB"/>
    <w:rsid w:val="00FA323B"/>
    <w:rsid w:val="00FA370F"/>
    <w:rsid w:val="00FA603B"/>
    <w:rsid w:val="00FA6313"/>
    <w:rsid w:val="00FA6980"/>
    <w:rsid w:val="00FA71EE"/>
    <w:rsid w:val="00FA7EB0"/>
    <w:rsid w:val="00FB0191"/>
    <w:rsid w:val="00FB1209"/>
    <w:rsid w:val="00FB28E0"/>
    <w:rsid w:val="00FB2B7E"/>
    <w:rsid w:val="00FB2D9D"/>
    <w:rsid w:val="00FB307C"/>
    <w:rsid w:val="00FB3180"/>
    <w:rsid w:val="00FB3FB5"/>
    <w:rsid w:val="00FB4318"/>
    <w:rsid w:val="00FB4FC4"/>
    <w:rsid w:val="00FB5FA8"/>
    <w:rsid w:val="00FC269A"/>
    <w:rsid w:val="00FC2A88"/>
    <w:rsid w:val="00FC2B35"/>
    <w:rsid w:val="00FC2D33"/>
    <w:rsid w:val="00FC337A"/>
    <w:rsid w:val="00FC342E"/>
    <w:rsid w:val="00FC39EC"/>
    <w:rsid w:val="00FC3AC1"/>
    <w:rsid w:val="00FC3FD7"/>
    <w:rsid w:val="00FC57CC"/>
    <w:rsid w:val="00FC5DFA"/>
    <w:rsid w:val="00FC6162"/>
    <w:rsid w:val="00FC64B1"/>
    <w:rsid w:val="00FC65F8"/>
    <w:rsid w:val="00FC6781"/>
    <w:rsid w:val="00FC70FA"/>
    <w:rsid w:val="00FC7423"/>
    <w:rsid w:val="00FC7776"/>
    <w:rsid w:val="00FD0354"/>
    <w:rsid w:val="00FD1343"/>
    <w:rsid w:val="00FD1768"/>
    <w:rsid w:val="00FD27A4"/>
    <w:rsid w:val="00FD2A0C"/>
    <w:rsid w:val="00FD3073"/>
    <w:rsid w:val="00FD3B28"/>
    <w:rsid w:val="00FD5101"/>
    <w:rsid w:val="00FD676F"/>
    <w:rsid w:val="00FD7937"/>
    <w:rsid w:val="00FD7F9E"/>
    <w:rsid w:val="00FE0159"/>
    <w:rsid w:val="00FE0FDE"/>
    <w:rsid w:val="00FE1C4C"/>
    <w:rsid w:val="00FE1DEF"/>
    <w:rsid w:val="00FE223D"/>
    <w:rsid w:val="00FE3339"/>
    <w:rsid w:val="00FE4201"/>
    <w:rsid w:val="00FE74A3"/>
    <w:rsid w:val="00FF1B4A"/>
    <w:rsid w:val="00FF1CBB"/>
    <w:rsid w:val="00FF1F42"/>
    <w:rsid w:val="00FF30C2"/>
    <w:rsid w:val="00FF4DA5"/>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7"/>
    <o:shapelayout v:ext="edit">
      <o:idmap v:ext="edit" data="1"/>
    </o:shapelayout>
  </w:shapeDefaults>
  <w:decimalSymbol w:val=","/>
  <w:listSeparator w:val=";"/>
  <w14:docId w14:val="6715F99D"/>
  <w15:docId w15:val="{63A465AE-8671-42D5-921C-6D7638C5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46BAD"/>
    <w:rPr>
      <w:sz w:val="24"/>
      <w:szCs w:val="24"/>
    </w:rPr>
  </w:style>
  <w:style w:type="paragraph" w:styleId="10">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6"/>
    <w:next w:val="a6"/>
    <w:link w:val="12"/>
    <w:uiPriority w:val="99"/>
    <w:qFormat/>
    <w:rsid w:val="00365D95"/>
    <w:pPr>
      <w:keepNext/>
      <w:spacing w:before="240" w:after="60"/>
      <w:jc w:val="center"/>
      <w:outlineLvl w:val="0"/>
    </w:pPr>
    <w:rPr>
      <w:b/>
      <w:kern w:val="28"/>
      <w:sz w:val="36"/>
      <w:szCs w:val="20"/>
    </w:rPr>
  </w:style>
  <w:style w:type="paragraph" w:styleId="23">
    <w:name w:val="heading 2"/>
    <w:basedOn w:val="a6"/>
    <w:next w:val="a6"/>
    <w:link w:val="24"/>
    <w:uiPriority w:val="99"/>
    <w:qFormat/>
    <w:rsid w:val="00365D95"/>
    <w:pPr>
      <w:keepNext/>
      <w:spacing w:after="60"/>
      <w:jc w:val="center"/>
      <w:outlineLvl w:val="1"/>
    </w:pPr>
    <w:rPr>
      <w:b/>
      <w:sz w:val="30"/>
      <w:szCs w:val="20"/>
    </w:rPr>
  </w:style>
  <w:style w:type="paragraph" w:styleId="32">
    <w:name w:val="heading 3"/>
    <w:aliases w:val="H3,(пункт),h3,Map,Level 3 Topic Heading,H31,Minor,H32,H33,H34,H35,H36,H37,H38,H39,H310,H311,H312,H313,H314,Level 1 - 1,h31,h32,h33,h34,h35,h36,h37,h38,h39,h310,h311,h321,h331,h341,h351,h361,h371,h381,h312,h322,h332,h342,h352,h362,h372,h382"/>
    <w:basedOn w:val="a6"/>
    <w:next w:val="a6"/>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aliases w:val="Заголовок 4 (Приложение),4 dash,d,3,h4,(Прил.),Level 4 Topic Heading,Sub-Minor,Case Sub-Header,heading4,4,I4,l4,I41,41,l41,heading41,(Shift Ctrl 4),Titre 41,t4.T4,4heading,a.,4 dash1,d1,31,h41,a.1,4 dash2,d2,32,h42,a.2,4 dash3,d3,33,h43,a.3"/>
    <w:basedOn w:val="a6"/>
    <w:next w:val="a6"/>
    <w:link w:val="43"/>
    <w:qFormat/>
    <w:rsid w:val="00365D95"/>
    <w:pPr>
      <w:keepNext/>
      <w:numPr>
        <w:ilvl w:val="3"/>
        <w:numId w:val="10"/>
      </w:numPr>
      <w:spacing w:before="240" w:after="60"/>
      <w:jc w:val="both"/>
      <w:outlineLvl w:val="3"/>
    </w:pPr>
    <w:rPr>
      <w:rFonts w:ascii="Arial" w:hAnsi="Arial"/>
      <w:szCs w:val="20"/>
    </w:rPr>
  </w:style>
  <w:style w:type="paragraph" w:styleId="52">
    <w:name w:val="heading 5"/>
    <w:aliases w:val="Заголовок 5_СТД,h5,Level 5 Topic Heading,PIM 5,5,ITT t5,PA Pico Section"/>
    <w:basedOn w:val="a6"/>
    <w:next w:val="a6"/>
    <w:link w:val="53"/>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
    <w:basedOn w:val="a6"/>
    <w:next w:val="a6"/>
    <w:link w:val="61"/>
    <w:qFormat/>
    <w:rsid w:val="00365D95"/>
    <w:pPr>
      <w:numPr>
        <w:ilvl w:val="5"/>
        <w:numId w:val="10"/>
      </w:numPr>
      <w:spacing w:before="240" w:after="60"/>
      <w:jc w:val="both"/>
      <w:outlineLvl w:val="5"/>
    </w:pPr>
    <w:rPr>
      <w:i/>
      <w:sz w:val="22"/>
      <w:szCs w:val="20"/>
    </w:rPr>
  </w:style>
  <w:style w:type="paragraph" w:styleId="7">
    <w:name w:val="heading 7"/>
    <w:aliases w:val="PIM 7"/>
    <w:basedOn w:val="a6"/>
    <w:next w:val="a6"/>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6"/>
    <w:next w:val="a6"/>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6"/>
    <w:next w:val="a6"/>
    <w:link w:val="90"/>
    <w:qFormat/>
    <w:rsid w:val="00365D95"/>
    <w:pPr>
      <w:numPr>
        <w:ilvl w:val="8"/>
        <w:numId w:val="10"/>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2"/>
    <w:rsid w:val="003B2F8A"/>
    <w:rPr>
      <w:rFonts w:ascii="Arial" w:hAnsi="Arial"/>
      <w:b/>
      <w:sz w:val="24"/>
    </w:rPr>
  </w:style>
  <w:style w:type="character" w:customStyle="1" w:styleId="43">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2"/>
    <w:rsid w:val="003B2F8A"/>
    <w:rPr>
      <w:rFonts w:ascii="Arial" w:hAnsi="Arial"/>
      <w:sz w:val="24"/>
    </w:rPr>
  </w:style>
  <w:style w:type="character" w:customStyle="1" w:styleId="53">
    <w:name w:val="Заголовок 5 Знак"/>
    <w:aliases w:val="Заголовок 5_СТД Знак,h5 Знак,Level 5 Topic Heading Знак,PIM 5 Знак,5 Знак,ITT t5 Знак,PA Pico Section Знак"/>
    <w:link w:val="52"/>
    <w:rsid w:val="003B2F8A"/>
    <w:rPr>
      <w:sz w:val="22"/>
    </w:rPr>
  </w:style>
  <w:style w:type="character" w:customStyle="1" w:styleId="61">
    <w:name w:val="Заголовок 6 Знак"/>
    <w:aliases w:val="Heading 6 Char Знак,PIM 6 Знак,Gliederung6 Знак,__Подпункт Знак"/>
    <w:link w:val="60"/>
    <w:rsid w:val="003B2F8A"/>
    <w:rPr>
      <w:i/>
      <w:sz w:val="22"/>
    </w:rPr>
  </w:style>
  <w:style w:type="character" w:customStyle="1" w:styleId="70">
    <w:name w:val="Заголовок 7 Знак"/>
    <w:aliases w:val="PIM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6"/>
    <w:link w:val="25"/>
    <w:uiPriority w:val="99"/>
    <w:rsid w:val="00365D95"/>
    <w:pPr>
      <w:numPr>
        <w:ilvl w:val="1"/>
        <w:numId w:val="13"/>
      </w:numPr>
      <w:spacing w:after="60"/>
      <w:jc w:val="both"/>
    </w:pPr>
    <w:rPr>
      <w:szCs w:val="20"/>
    </w:rPr>
  </w:style>
  <w:style w:type="paragraph" w:customStyle="1" w:styleId="Iniiaiieoaeno">
    <w:name w:val="Iniiaiie oaeno"/>
    <w:basedOn w:val="a6"/>
    <w:uiPriority w:val="99"/>
    <w:rsid w:val="00B2612F"/>
    <w:pPr>
      <w:suppressAutoHyphens/>
      <w:autoSpaceDE w:val="0"/>
      <w:autoSpaceDN w:val="0"/>
      <w:jc w:val="center"/>
    </w:pPr>
  </w:style>
  <w:style w:type="paragraph" w:styleId="26">
    <w:name w:val="List Bullet 2"/>
    <w:basedOn w:val="a6"/>
    <w:autoRedefine/>
    <w:uiPriority w:val="99"/>
    <w:rsid w:val="00365D95"/>
    <w:pPr>
      <w:tabs>
        <w:tab w:val="num" w:pos="643"/>
      </w:tabs>
      <w:spacing w:after="60"/>
      <w:ind w:left="643" w:hanging="360"/>
      <w:jc w:val="both"/>
    </w:pPr>
    <w:rPr>
      <w:szCs w:val="20"/>
    </w:rPr>
  </w:style>
  <w:style w:type="paragraph" w:styleId="35">
    <w:name w:val="List Bullet 3"/>
    <w:basedOn w:val="a6"/>
    <w:autoRedefine/>
    <w:uiPriority w:val="99"/>
    <w:rsid w:val="00365D95"/>
    <w:pPr>
      <w:tabs>
        <w:tab w:val="num" w:pos="926"/>
      </w:tabs>
      <w:spacing w:after="60"/>
      <w:ind w:left="926" w:hanging="360"/>
      <w:jc w:val="both"/>
    </w:pPr>
    <w:rPr>
      <w:szCs w:val="20"/>
    </w:rPr>
  </w:style>
  <w:style w:type="paragraph" w:styleId="40">
    <w:name w:val="List Bullet 4"/>
    <w:basedOn w:val="a6"/>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6"/>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6"/>
    <w:uiPriority w:val="99"/>
    <w:rsid w:val="00365D95"/>
    <w:pPr>
      <w:numPr>
        <w:numId w:val="3"/>
      </w:numPr>
      <w:tabs>
        <w:tab w:val="clear" w:pos="1209"/>
        <w:tab w:val="num" w:pos="360"/>
      </w:tabs>
      <w:spacing w:after="60"/>
      <w:ind w:left="360"/>
      <w:jc w:val="both"/>
    </w:pPr>
    <w:rPr>
      <w:szCs w:val="20"/>
    </w:rPr>
  </w:style>
  <w:style w:type="paragraph" w:styleId="2">
    <w:name w:val="List Number 2"/>
    <w:basedOn w:val="a6"/>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6"/>
    <w:uiPriority w:val="99"/>
    <w:rsid w:val="00365D95"/>
    <w:pPr>
      <w:numPr>
        <w:numId w:val="5"/>
      </w:numPr>
      <w:tabs>
        <w:tab w:val="clear" w:pos="360"/>
        <w:tab w:val="num" w:pos="926"/>
      </w:tabs>
      <w:spacing w:after="60"/>
      <w:ind w:left="926"/>
      <w:jc w:val="both"/>
    </w:pPr>
    <w:rPr>
      <w:szCs w:val="20"/>
    </w:rPr>
  </w:style>
  <w:style w:type="paragraph" w:styleId="4">
    <w:name w:val="List Number 4"/>
    <w:basedOn w:val="a6"/>
    <w:uiPriority w:val="99"/>
    <w:rsid w:val="00365D95"/>
    <w:pPr>
      <w:numPr>
        <w:numId w:val="6"/>
      </w:numPr>
      <w:tabs>
        <w:tab w:val="clear" w:pos="643"/>
        <w:tab w:val="num" w:pos="1209"/>
      </w:tabs>
      <w:spacing w:after="60"/>
      <w:ind w:left="1209"/>
      <w:jc w:val="both"/>
    </w:pPr>
    <w:rPr>
      <w:szCs w:val="20"/>
    </w:rPr>
  </w:style>
  <w:style w:type="paragraph" w:styleId="5">
    <w:name w:val="List Number 5"/>
    <w:basedOn w:val="a6"/>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6"/>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5">
    <w:name w:val="Условия контракта"/>
    <w:basedOn w:val="a6"/>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6"/>
    <w:link w:val="13"/>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6"/>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6"/>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a">
    <w:name w:val="Основной шрифт"/>
    <w:uiPriority w:val="99"/>
    <w:semiHidden/>
    <w:rsid w:val="00365D95"/>
  </w:style>
  <w:style w:type="paragraph" w:styleId="ab">
    <w:name w:val="Subtitle"/>
    <w:basedOn w:val="a6"/>
    <w:link w:val="ac"/>
    <w:uiPriority w:val="99"/>
    <w:qFormat/>
    <w:rsid w:val="00365D95"/>
    <w:pPr>
      <w:spacing w:after="60"/>
      <w:jc w:val="center"/>
      <w:outlineLvl w:val="1"/>
    </w:pPr>
    <w:rPr>
      <w:rFonts w:ascii="Arial" w:hAnsi="Arial"/>
      <w:szCs w:val="20"/>
    </w:rPr>
  </w:style>
  <w:style w:type="character" w:customStyle="1" w:styleId="ac">
    <w:name w:val="Подзаголовок Знак"/>
    <w:link w:val="ab"/>
    <w:uiPriority w:val="99"/>
    <w:rsid w:val="003B2F8A"/>
    <w:rPr>
      <w:rFonts w:ascii="Cambria" w:eastAsia="Times New Roman" w:hAnsi="Cambria" w:cs="Times New Roman"/>
      <w:sz w:val="24"/>
      <w:szCs w:val="24"/>
    </w:rPr>
  </w:style>
  <w:style w:type="paragraph" w:styleId="ad">
    <w:name w:val="Title"/>
    <w:basedOn w:val="a6"/>
    <w:link w:val="ae"/>
    <w:uiPriority w:val="99"/>
    <w:qFormat/>
    <w:rsid w:val="00365D95"/>
    <w:pPr>
      <w:spacing w:before="240" w:after="60"/>
      <w:jc w:val="center"/>
      <w:outlineLvl w:val="0"/>
    </w:pPr>
    <w:rPr>
      <w:rFonts w:ascii="Arial" w:hAnsi="Arial"/>
      <w:b/>
      <w:kern w:val="28"/>
      <w:sz w:val="32"/>
      <w:szCs w:val="20"/>
    </w:rPr>
  </w:style>
  <w:style w:type="table" w:customStyle="1" w:styleId="1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6"/>
    <w:next w:val="a6"/>
    <w:link w:val="af0"/>
    <w:uiPriority w:val="99"/>
    <w:rsid w:val="00365D95"/>
    <w:pPr>
      <w:spacing w:after="60"/>
      <w:jc w:val="both"/>
    </w:pPr>
    <w:rPr>
      <w:szCs w:val="20"/>
    </w:rPr>
  </w:style>
  <w:style w:type="character" w:customStyle="1" w:styleId="af0">
    <w:name w:val="Дата Знак"/>
    <w:link w:val="af"/>
    <w:uiPriority w:val="99"/>
    <w:rsid w:val="003B2F8A"/>
    <w:rPr>
      <w:sz w:val="24"/>
      <w:szCs w:val="24"/>
    </w:rPr>
  </w:style>
  <w:style w:type="character" w:styleId="af1">
    <w:name w:val="Hyperlink"/>
    <w:uiPriority w:val="99"/>
    <w:rsid w:val="00365D95"/>
    <w:rPr>
      <w:rFonts w:cs="Times New Roman"/>
      <w:color w:val="0000FF"/>
      <w:u w:val="single"/>
    </w:rPr>
  </w:style>
  <w:style w:type="paragraph" w:styleId="15">
    <w:name w:val="toc 1"/>
    <w:basedOn w:val="a6"/>
    <w:next w:val="a6"/>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6"/>
    <w:next w:val="a6"/>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6"/>
    <w:next w:val="a6"/>
    <w:autoRedefine/>
    <w:uiPriority w:val="99"/>
    <w:rsid w:val="00365D95"/>
    <w:pPr>
      <w:tabs>
        <w:tab w:val="right" w:leader="dot" w:pos="10148"/>
      </w:tabs>
      <w:spacing w:before="100"/>
      <w:ind w:left="360"/>
    </w:pPr>
    <w:rPr>
      <w:b/>
      <w:bCs/>
      <w:sz w:val="20"/>
      <w:szCs w:val="20"/>
    </w:rPr>
  </w:style>
  <w:style w:type="paragraph" w:styleId="af2">
    <w:name w:val="Plain Text"/>
    <w:basedOn w:val="a6"/>
    <w:link w:val="af3"/>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4">
    <w:name w:val="page number"/>
    <w:uiPriority w:val="99"/>
    <w:rsid w:val="00365D95"/>
    <w:rPr>
      <w:rFonts w:ascii="Times New Roman" w:hAnsi="Times New Roman" w:cs="Times New Roman"/>
    </w:rPr>
  </w:style>
  <w:style w:type="paragraph" w:styleId="af5">
    <w:name w:val="List Bullet"/>
    <w:basedOn w:val="a6"/>
    <w:autoRedefine/>
    <w:uiPriority w:val="99"/>
    <w:rsid w:val="00C3181F"/>
    <w:pPr>
      <w:widowControl w:val="0"/>
      <w:jc w:val="both"/>
    </w:pPr>
    <w:rPr>
      <w:sz w:val="28"/>
      <w:szCs w:val="28"/>
    </w:rPr>
  </w:style>
  <w:style w:type="paragraph" w:styleId="af6">
    <w:name w:val="Body Text Indent"/>
    <w:aliases w:val="Знак2"/>
    <w:basedOn w:val="a6"/>
    <w:link w:val="af7"/>
    <w:rsid w:val="00365D95"/>
    <w:pPr>
      <w:spacing w:before="60"/>
      <w:ind w:firstLine="851"/>
      <w:jc w:val="both"/>
    </w:pPr>
    <w:rPr>
      <w:szCs w:val="20"/>
    </w:rPr>
  </w:style>
  <w:style w:type="character" w:customStyle="1" w:styleId="af7">
    <w:name w:val="Основной текст с отступом Знак"/>
    <w:aliases w:val="Знак2 Знак"/>
    <w:link w:val="af6"/>
    <w:uiPriority w:val="99"/>
    <w:rsid w:val="003B2F8A"/>
    <w:rPr>
      <w:sz w:val="24"/>
      <w:szCs w:val="24"/>
    </w:rPr>
  </w:style>
  <w:style w:type="paragraph" w:styleId="af8">
    <w:name w:val="Normal (Web)"/>
    <w:aliases w:val="Обычный (веб) Знак Знак,Обычный (Web) Знак Знак Знак,Обычный (Web)"/>
    <w:basedOn w:val="a6"/>
    <w:link w:val="af9"/>
    <w:uiPriority w:val="99"/>
    <w:qFormat/>
    <w:rsid w:val="00365D95"/>
    <w:pPr>
      <w:spacing w:before="100" w:beforeAutospacing="1" w:after="100" w:afterAutospacing="1"/>
    </w:pPr>
  </w:style>
  <w:style w:type="paragraph" w:styleId="38">
    <w:name w:val="Body Text 3"/>
    <w:basedOn w:val="a6"/>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a">
    <w:name w:val="Body Text"/>
    <w:aliases w:val="Знак1, Знак1,Основной текст ОУФ"/>
    <w:basedOn w:val="a6"/>
    <w:link w:val="afb"/>
    <w:rsid w:val="00365D95"/>
    <w:pPr>
      <w:spacing w:after="120"/>
      <w:jc w:val="both"/>
    </w:pPr>
    <w:rPr>
      <w:szCs w:val="20"/>
    </w:rPr>
  </w:style>
  <w:style w:type="character" w:customStyle="1" w:styleId="afb">
    <w:name w:val="Основной текст Знак"/>
    <w:aliases w:val="Знак1 Знак, Знак1 Знак,Основной текст ОУФ Знак"/>
    <w:link w:val="afa"/>
    <w:rsid w:val="00365D95"/>
    <w:rPr>
      <w:rFonts w:cs="Times New Roman"/>
      <w:kern w:val="2"/>
      <w:sz w:val="22"/>
      <w:lang w:val="en-US" w:eastAsia="ru-RU" w:bidi="ar-SA"/>
    </w:rPr>
  </w:style>
  <w:style w:type="paragraph" w:styleId="HTML">
    <w:name w:val="HTML Address"/>
    <w:basedOn w:val="a6"/>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c">
    <w:name w:val="header"/>
    <w:aliases w:val="Drawing,Headerw,header odd,first,heading one,Heading,hd,header,ho,h,Even,*Header"/>
    <w:basedOn w:val="a6"/>
    <w:link w:val="afd"/>
    <w:uiPriority w:val="99"/>
    <w:rsid w:val="00365D95"/>
    <w:pPr>
      <w:tabs>
        <w:tab w:val="center" w:pos="4153"/>
        <w:tab w:val="right" w:pos="8306"/>
      </w:tabs>
      <w:spacing w:before="120" w:after="120"/>
      <w:jc w:val="both"/>
    </w:pPr>
    <w:rPr>
      <w:rFonts w:ascii="Arial" w:hAnsi="Arial"/>
      <w:noProof/>
      <w:szCs w:val="20"/>
    </w:rPr>
  </w:style>
  <w:style w:type="character" w:customStyle="1" w:styleId="afe">
    <w:name w:val="Нижний колонтитул Знак"/>
    <w:link w:val="aff"/>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
    <w:name w:val="footer"/>
    <w:basedOn w:val="a6"/>
    <w:link w:val="afe"/>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0">
    <w:name w:val="FollowedHyperlink"/>
    <w:uiPriority w:val="99"/>
    <w:rsid w:val="00365D95"/>
    <w:rPr>
      <w:rFonts w:cs="Times New Roman"/>
      <w:color w:val="800080"/>
      <w:u w:val="single"/>
    </w:rPr>
  </w:style>
  <w:style w:type="paragraph" w:customStyle="1" w:styleId="16">
    <w:name w:val="заголовок 1"/>
    <w:basedOn w:val="a6"/>
    <w:next w:val="a6"/>
    <w:uiPriority w:val="99"/>
    <w:rsid w:val="00365D95"/>
    <w:pPr>
      <w:keepNext/>
      <w:widowControl w:val="0"/>
      <w:autoSpaceDE w:val="0"/>
      <w:autoSpaceDN w:val="0"/>
      <w:jc w:val="center"/>
    </w:pPr>
    <w:rPr>
      <w:rFonts w:ascii="Arial" w:hAnsi="Arial" w:cs="Arial"/>
      <w:b/>
      <w:bCs/>
      <w:sz w:val="20"/>
    </w:rPr>
  </w:style>
  <w:style w:type="paragraph" w:styleId="aff1">
    <w:name w:val="Balloon Text"/>
    <w:basedOn w:val="a6"/>
    <w:link w:val="aff2"/>
    <w:uiPriority w:val="99"/>
    <w:semiHidden/>
    <w:rsid w:val="00365D95"/>
    <w:rPr>
      <w:rFonts w:ascii="Tahoma" w:hAnsi="Tahoma" w:cs="Tahoma"/>
      <w:sz w:val="16"/>
      <w:szCs w:val="16"/>
    </w:rPr>
  </w:style>
  <w:style w:type="character" w:customStyle="1" w:styleId="aff2">
    <w:name w:val="Текст выноски Знак"/>
    <w:link w:val="aff1"/>
    <w:uiPriority w:val="99"/>
    <w:rsid w:val="003F700B"/>
    <w:rPr>
      <w:rFonts w:ascii="Tahoma" w:hAnsi="Tahoma" w:cs="Tahoma"/>
      <w:sz w:val="16"/>
      <w:szCs w:val="16"/>
    </w:rPr>
  </w:style>
  <w:style w:type="paragraph" w:styleId="aff3">
    <w:name w:val="annotation text"/>
    <w:basedOn w:val="a6"/>
    <w:link w:val="aff4"/>
    <w:uiPriority w:val="99"/>
    <w:semiHidden/>
    <w:rsid w:val="00365D95"/>
    <w:pPr>
      <w:widowControl w:val="0"/>
      <w:autoSpaceDE w:val="0"/>
      <w:autoSpaceDN w:val="0"/>
    </w:pPr>
    <w:rPr>
      <w:sz w:val="20"/>
      <w:szCs w:val="20"/>
    </w:rPr>
  </w:style>
  <w:style w:type="character" w:customStyle="1" w:styleId="aff5">
    <w:name w:val="Тема примечания Знак"/>
    <w:link w:val="aff6"/>
    <w:uiPriority w:val="99"/>
    <w:locked/>
    <w:rsid w:val="00673010"/>
    <w:rPr>
      <w:rFonts w:cs="Times New Roman"/>
    </w:rPr>
  </w:style>
  <w:style w:type="paragraph" w:styleId="3a">
    <w:name w:val="Body Text Indent 3"/>
    <w:basedOn w:val="a6"/>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6"/>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6"/>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6"/>
    <w:next w:val="a6"/>
    <w:uiPriority w:val="99"/>
    <w:rsid w:val="00365D95"/>
    <w:pPr>
      <w:autoSpaceDE w:val="0"/>
      <w:autoSpaceDN w:val="0"/>
      <w:adjustRightInd w:val="0"/>
      <w:spacing w:before="60" w:line="281" w:lineRule="atLeast"/>
    </w:pPr>
    <w:rPr>
      <w:rFonts w:ascii="GaramondC" w:hAnsi="GaramondC"/>
    </w:rPr>
  </w:style>
  <w:style w:type="paragraph" w:customStyle="1" w:styleId="aff7">
    <w:name w:val="Часть"/>
    <w:basedOn w:val="a6"/>
    <w:uiPriority w:val="99"/>
    <w:semiHidden/>
    <w:rsid w:val="00365D95"/>
    <w:pPr>
      <w:spacing w:after="60"/>
      <w:jc w:val="center"/>
    </w:pPr>
    <w:rPr>
      <w:rFonts w:ascii="Arial" w:hAnsi="Arial"/>
      <w:b/>
      <w:caps/>
      <w:sz w:val="32"/>
      <w:szCs w:val="20"/>
    </w:rPr>
  </w:style>
  <w:style w:type="paragraph" w:customStyle="1" w:styleId="default">
    <w:name w:val="default"/>
    <w:basedOn w:val="a6"/>
    <w:uiPriority w:val="99"/>
    <w:rsid w:val="00365D95"/>
    <w:pPr>
      <w:autoSpaceDE w:val="0"/>
      <w:autoSpaceDN w:val="0"/>
    </w:pPr>
    <w:rPr>
      <w:rFonts w:ascii="GaramondC" w:hAnsi="GaramondC"/>
      <w:color w:val="000000"/>
    </w:rPr>
  </w:style>
  <w:style w:type="paragraph" w:customStyle="1" w:styleId="Pa73">
    <w:name w:val="Pa7+3"/>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8">
    <w:name w:val="List"/>
    <w:basedOn w:val="a6"/>
    <w:uiPriority w:val="99"/>
    <w:rsid w:val="00365D95"/>
    <w:pPr>
      <w:ind w:left="283" w:hanging="283"/>
    </w:pPr>
  </w:style>
  <w:style w:type="paragraph" w:styleId="2b">
    <w:name w:val="List 2"/>
    <w:basedOn w:val="a6"/>
    <w:uiPriority w:val="99"/>
    <w:rsid w:val="00365D95"/>
    <w:pPr>
      <w:ind w:left="566" w:hanging="283"/>
    </w:pPr>
  </w:style>
  <w:style w:type="paragraph" w:styleId="3c">
    <w:name w:val="List 3"/>
    <w:basedOn w:val="a6"/>
    <w:uiPriority w:val="99"/>
    <w:rsid w:val="00365D95"/>
    <w:pPr>
      <w:ind w:left="849" w:hanging="283"/>
    </w:pPr>
  </w:style>
  <w:style w:type="paragraph" w:styleId="44">
    <w:name w:val="List 4"/>
    <w:basedOn w:val="a6"/>
    <w:uiPriority w:val="99"/>
    <w:rsid w:val="00365D95"/>
    <w:pPr>
      <w:ind w:left="1132" w:hanging="283"/>
    </w:pPr>
  </w:style>
  <w:style w:type="paragraph" w:styleId="2c">
    <w:name w:val="List Continue 2"/>
    <w:basedOn w:val="a6"/>
    <w:uiPriority w:val="99"/>
    <w:rsid w:val="00365D95"/>
    <w:pPr>
      <w:spacing w:after="120"/>
      <w:ind w:left="566"/>
    </w:pPr>
  </w:style>
  <w:style w:type="paragraph" w:styleId="aff9">
    <w:name w:val="Normal Indent"/>
    <w:basedOn w:val="a6"/>
    <w:uiPriority w:val="99"/>
    <w:rsid w:val="00365D95"/>
    <w:pPr>
      <w:ind w:left="708"/>
    </w:pPr>
  </w:style>
  <w:style w:type="paragraph" w:customStyle="1" w:styleId="affa">
    <w:name w:val="Краткий обратный адрес"/>
    <w:basedOn w:val="a6"/>
    <w:uiPriority w:val="99"/>
    <w:rsid w:val="00365D95"/>
  </w:style>
  <w:style w:type="paragraph" w:customStyle="1" w:styleId="2d">
    <w:name w:val="çàãîëîâîê 2"/>
    <w:basedOn w:val="a6"/>
    <w:next w:val="a6"/>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6"/>
    <w:uiPriority w:val="99"/>
    <w:rsid w:val="00365D95"/>
    <w:pPr>
      <w:widowControl w:val="0"/>
      <w:jc w:val="center"/>
    </w:pPr>
    <w:rPr>
      <w:rFonts w:ascii="Antiqua" w:hAnsi="Antiqua"/>
      <w:szCs w:val="22"/>
    </w:rPr>
  </w:style>
  <w:style w:type="paragraph" w:customStyle="1" w:styleId="affb">
    <w:name w:val="リスト"/>
    <w:basedOn w:val="a6"/>
    <w:uiPriority w:val="99"/>
    <w:rsid w:val="00365D95"/>
    <w:pPr>
      <w:tabs>
        <w:tab w:val="num" w:pos="420"/>
      </w:tabs>
      <w:ind w:left="420" w:hanging="420"/>
    </w:pPr>
    <w:rPr>
      <w:sz w:val="22"/>
      <w:szCs w:val="20"/>
      <w:lang w:val="en-US"/>
    </w:rPr>
  </w:style>
  <w:style w:type="paragraph" w:customStyle="1" w:styleId="310">
    <w:name w:val="Основной текст 31"/>
    <w:basedOn w:val="a6"/>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6"/>
    <w:uiPriority w:val="99"/>
    <w:rsid w:val="00365D95"/>
    <w:pPr>
      <w:widowControl w:val="0"/>
      <w:ind w:firstLine="11"/>
      <w:jc w:val="both"/>
    </w:pPr>
    <w:rPr>
      <w:rFonts w:ascii="Arial" w:hAnsi="Arial"/>
      <w:kern w:val="2"/>
      <w:sz w:val="20"/>
      <w:szCs w:val="20"/>
      <w:lang w:eastAsia="en-US"/>
    </w:rPr>
  </w:style>
  <w:style w:type="paragraph" w:styleId="45">
    <w:name w:val="toc 4"/>
    <w:basedOn w:val="a6"/>
    <w:next w:val="a6"/>
    <w:autoRedefine/>
    <w:uiPriority w:val="99"/>
    <w:rsid w:val="00365D95"/>
    <w:pPr>
      <w:ind w:left="600"/>
    </w:pPr>
    <w:rPr>
      <w:sz w:val="18"/>
      <w:szCs w:val="18"/>
      <w:lang w:eastAsia="en-US"/>
    </w:rPr>
  </w:style>
  <w:style w:type="paragraph" w:styleId="54">
    <w:name w:val="toc 5"/>
    <w:basedOn w:val="a6"/>
    <w:next w:val="a6"/>
    <w:autoRedefine/>
    <w:uiPriority w:val="99"/>
    <w:rsid w:val="00365D95"/>
    <w:pPr>
      <w:ind w:left="800"/>
    </w:pPr>
    <w:rPr>
      <w:sz w:val="18"/>
      <w:szCs w:val="18"/>
      <w:lang w:eastAsia="en-US"/>
    </w:rPr>
  </w:style>
  <w:style w:type="paragraph" w:styleId="62">
    <w:name w:val="toc 6"/>
    <w:basedOn w:val="a6"/>
    <w:next w:val="a6"/>
    <w:autoRedefine/>
    <w:uiPriority w:val="99"/>
    <w:rsid w:val="00365D95"/>
    <w:pPr>
      <w:ind w:left="1000"/>
    </w:pPr>
    <w:rPr>
      <w:sz w:val="18"/>
      <w:szCs w:val="18"/>
      <w:lang w:eastAsia="en-US"/>
    </w:rPr>
  </w:style>
  <w:style w:type="paragraph" w:customStyle="1" w:styleId="Paragraph">
    <w:name w:val="Paragraph"/>
    <w:basedOn w:val="a6"/>
    <w:uiPriority w:val="99"/>
    <w:rsid w:val="00365D95"/>
    <w:pPr>
      <w:spacing w:before="120" w:after="120"/>
    </w:pPr>
    <w:rPr>
      <w:sz w:val="22"/>
      <w:szCs w:val="20"/>
      <w:lang w:val="en-US"/>
    </w:rPr>
  </w:style>
  <w:style w:type="paragraph" w:customStyle="1" w:styleId="-3">
    <w:name w:val="Ñïèñîê-òî÷êà"/>
    <w:basedOn w:val="a6"/>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6"/>
    <w:uiPriority w:val="99"/>
    <w:rsid w:val="00365D95"/>
    <w:pPr>
      <w:widowControl w:val="0"/>
      <w:tabs>
        <w:tab w:val="center" w:pos="4252"/>
        <w:tab w:val="right" w:pos="8504"/>
      </w:tabs>
      <w:snapToGrid w:val="0"/>
    </w:pPr>
    <w:rPr>
      <w:kern w:val="2"/>
      <w:sz w:val="22"/>
      <w:szCs w:val="20"/>
      <w:lang w:val="en-US"/>
    </w:rPr>
  </w:style>
  <w:style w:type="paragraph" w:styleId="affc">
    <w:name w:val="caption"/>
    <w:basedOn w:val="a6"/>
    <w:next w:val="a6"/>
    <w:uiPriority w:val="99"/>
    <w:qFormat/>
    <w:rsid w:val="00365D95"/>
    <w:pPr>
      <w:widowControl w:val="0"/>
      <w:jc w:val="center"/>
    </w:pPr>
    <w:rPr>
      <w:b/>
      <w:kern w:val="2"/>
      <w:sz w:val="22"/>
      <w:szCs w:val="20"/>
      <w:lang w:val="en-US"/>
    </w:rPr>
  </w:style>
  <w:style w:type="paragraph" w:customStyle="1" w:styleId="Normal15">
    <w:name w:val="Normal 1.5"/>
    <w:basedOn w:val="a6"/>
    <w:uiPriority w:val="99"/>
    <w:rsid w:val="00365D95"/>
    <w:pPr>
      <w:spacing w:before="120" w:line="360" w:lineRule="atLeast"/>
      <w:jc w:val="both"/>
    </w:pPr>
    <w:rPr>
      <w:szCs w:val="20"/>
      <w:lang w:val="en-GB"/>
    </w:rPr>
  </w:style>
  <w:style w:type="paragraph" w:customStyle="1" w:styleId="Cell">
    <w:name w:val="Cell"/>
    <w:basedOn w:val="a6"/>
    <w:uiPriority w:val="99"/>
    <w:rsid w:val="00365D95"/>
    <w:pPr>
      <w:keepNext/>
      <w:keepLines/>
      <w:spacing w:before="20" w:after="20" w:line="280" w:lineRule="exact"/>
      <w:jc w:val="center"/>
    </w:pPr>
    <w:rPr>
      <w:color w:val="000000"/>
      <w:sz w:val="22"/>
      <w:szCs w:val="20"/>
      <w:lang w:val="en-GB"/>
    </w:rPr>
  </w:style>
  <w:style w:type="paragraph" w:customStyle="1" w:styleId="affd">
    <w:name w:val="Îáúåêò"/>
    <w:basedOn w:val="a6"/>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6"/>
    <w:next w:val="a6"/>
    <w:autoRedefine/>
    <w:uiPriority w:val="99"/>
    <w:rsid w:val="00365D95"/>
    <w:pPr>
      <w:ind w:left="1200"/>
    </w:pPr>
    <w:rPr>
      <w:sz w:val="18"/>
      <w:szCs w:val="18"/>
      <w:lang w:eastAsia="en-US"/>
    </w:rPr>
  </w:style>
  <w:style w:type="paragraph" w:styleId="81">
    <w:name w:val="toc 8"/>
    <w:basedOn w:val="a6"/>
    <w:next w:val="a6"/>
    <w:autoRedefine/>
    <w:uiPriority w:val="99"/>
    <w:rsid w:val="00365D95"/>
    <w:pPr>
      <w:ind w:left="1400"/>
    </w:pPr>
    <w:rPr>
      <w:sz w:val="18"/>
      <w:szCs w:val="18"/>
      <w:lang w:eastAsia="en-US"/>
    </w:rPr>
  </w:style>
  <w:style w:type="paragraph" w:styleId="91">
    <w:name w:val="toc 9"/>
    <w:basedOn w:val="a6"/>
    <w:next w:val="a6"/>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6"/>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6"/>
    <w:uiPriority w:val="99"/>
    <w:rsid w:val="00365D95"/>
    <w:pPr>
      <w:spacing w:before="120" w:line="360" w:lineRule="atLeast"/>
    </w:pPr>
    <w:rPr>
      <w:rFonts w:ascii="Arial" w:hAnsi="Arial"/>
      <w:szCs w:val="20"/>
      <w:lang w:val="en-GB" w:eastAsia="it-IT"/>
    </w:rPr>
  </w:style>
  <w:style w:type="paragraph" w:styleId="affe">
    <w:name w:val="envelope address"/>
    <w:basedOn w:val="a6"/>
    <w:uiPriority w:val="99"/>
    <w:rsid w:val="00365D95"/>
    <w:pPr>
      <w:framePr w:w="7920" w:h="1980" w:hRule="exact" w:hSpace="180" w:wrap="auto" w:hAnchor="page" w:xAlign="center" w:yAlign="bottom"/>
      <w:ind w:left="2880"/>
    </w:pPr>
    <w:rPr>
      <w:rFonts w:ascii="Arial" w:hAnsi="Arial" w:cs="Arial"/>
      <w:lang w:eastAsia="en-US"/>
    </w:rPr>
  </w:style>
  <w:style w:type="paragraph" w:styleId="afff">
    <w:name w:val="Note Heading"/>
    <w:basedOn w:val="a6"/>
    <w:next w:val="a6"/>
    <w:link w:val="afff0"/>
    <w:uiPriority w:val="99"/>
    <w:rsid w:val="00365D95"/>
    <w:rPr>
      <w:sz w:val="20"/>
      <w:szCs w:val="20"/>
      <w:lang w:eastAsia="en-US"/>
    </w:rPr>
  </w:style>
  <w:style w:type="character" w:customStyle="1" w:styleId="afff0">
    <w:name w:val="Заголовок записки Знак"/>
    <w:link w:val="afff"/>
    <w:uiPriority w:val="99"/>
    <w:rsid w:val="003B2F8A"/>
    <w:rPr>
      <w:sz w:val="24"/>
      <w:szCs w:val="24"/>
    </w:rPr>
  </w:style>
  <w:style w:type="paragraph" w:styleId="afff1">
    <w:name w:val="Closing"/>
    <w:basedOn w:val="a6"/>
    <w:link w:val="afff2"/>
    <w:uiPriority w:val="99"/>
    <w:rsid w:val="00365D95"/>
    <w:pPr>
      <w:ind w:left="4252"/>
    </w:pPr>
    <w:rPr>
      <w:sz w:val="20"/>
      <w:szCs w:val="20"/>
      <w:lang w:eastAsia="en-US"/>
    </w:rPr>
  </w:style>
  <w:style w:type="character" w:customStyle="1" w:styleId="afff2">
    <w:name w:val="Прощание Знак"/>
    <w:link w:val="afff1"/>
    <w:uiPriority w:val="99"/>
    <w:rsid w:val="003B2F8A"/>
    <w:rPr>
      <w:sz w:val="24"/>
      <w:szCs w:val="24"/>
    </w:rPr>
  </w:style>
  <w:style w:type="paragraph" w:styleId="afff3">
    <w:name w:val="Body Text First Indent"/>
    <w:basedOn w:val="afa"/>
    <w:link w:val="afff4"/>
    <w:uiPriority w:val="99"/>
    <w:rsid w:val="00365D95"/>
    <w:pPr>
      <w:ind w:firstLine="210"/>
      <w:jc w:val="left"/>
    </w:pPr>
    <w:rPr>
      <w:sz w:val="20"/>
      <w:lang w:eastAsia="en-US"/>
    </w:rPr>
  </w:style>
  <w:style w:type="character" w:customStyle="1" w:styleId="afff4">
    <w:name w:val="Красная строка Знак"/>
    <w:link w:val="afff3"/>
    <w:uiPriority w:val="99"/>
    <w:rsid w:val="003B2F8A"/>
    <w:rPr>
      <w:rFonts w:cs="Times New Roman"/>
      <w:kern w:val="2"/>
      <w:sz w:val="24"/>
      <w:szCs w:val="24"/>
      <w:lang w:val="en-US" w:eastAsia="ru-RU" w:bidi="ar-SA"/>
    </w:rPr>
  </w:style>
  <w:style w:type="paragraph" w:styleId="2e">
    <w:name w:val="Body Text First Indent 2"/>
    <w:basedOn w:val="af6"/>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6"/>
    <w:uiPriority w:val="99"/>
    <w:rsid w:val="00365D95"/>
    <w:rPr>
      <w:rFonts w:ascii="Arial" w:hAnsi="Arial" w:cs="Arial"/>
      <w:sz w:val="20"/>
      <w:szCs w:val="20"/>
      <w:lang w:eastAsia="en-US"/>
    </w:rPr>
  </w:style>
  <w:style w:type="paragraph" w:styleId="afff5">
    <w:name w:val="Signature"/>
    <w:basedOn w:val="a6"/>
    <w:link w:val="afff6"/>
    <w:uiPriority w:val="99"/>
    <w:rsid w:val="00365D95"/>
    <w:pPr>
      <w:ind w:left="4252"/>
    </w:pPr>
    <w:rPr>
      <w:sz w:val="20"/>
      <w:szCs w:val="20"/>
      <w:lang w:eastAsia="en-US"/>
    </w:rPr>
  </w:style>
  <w:style w:type="character" w:customStyle="1" w:styleId="afff6">
    <w:name w:val="Подпись Знак"/>
    <w:link w:val="afff5"/>
    <w:uiPriority w:val="99"/>
    <w:rsid w:val="003B2F8A"/>
    <w:rPr>
      <w:sz w:val="24"/>
      <w:szCs w:val="24"/>
    </w:rPr>
  </w:style>
  <w:style w:type="paragraph" w:styleId="afff7">
    <w:name w:val="Salutation"/>
    <w:basedOn w:val="a6"/>
    <w:next w:val="a6"/>
    <w:link w:val="afff8"/>
    <w:uiPriority w:val="99"/>
    <w:rsid w:val="00365D95"/>
    <w:rPr>
      <w:sz w:val="20"/>
      <w:szCs w:val="20"/>
      <w:lang w:eastAsia="en-US"/>
    </w:rPr>
  </w:style>
  <w:style w:type="character" w:customStyle="1" w:styleId="afff8">
    <w:name w:val="Приветствие Знак"/>
    <w:link w:val="afff7"/>
    <w:uiPriority w:val="99"/>
    <w:rsid w:val="003B2F8A"/>
    <w:rPr>
      <w:sz w:val="24"/>
      <w:szCs w:val="24"/>
    </w:rPr>
  </w:style>
  <w:style w:type="paragraph" w:styleId="afff9">
    <w:name w:val="List Continue"/>
    <w:basedOn w:val="a6"/>
    <w:uiPriority w:val="99"/>
    <w:rsid w:val="00365D95"/>
    <w:pPr>
      <w:spacing w:after="120"/>
      <w:ind w:left="283"/>
    </w:pPr>
    <w:rPr>
      <w:sz w:val="20"/>
      <w:szCs w:val="20"/>
      <w:lang w:eastAsia="en-US"/>
    </w:rPr>
  </w:style>
  <w:style w:type="paragraph" w:styleId="3d">
    <w:name w:val="List Continue 3"/>
    <w:basedOn w:val="a6"/>
    <w:uiPriority w:val="99"/>
    <w:rsid w:val="00365D95"/>
    <w:pPr>
      <w:spacing w:after="120"/>
      <w:ind w:left="849"/>
    </w:pPr>
    <w:rPr>
      <w:sz w:val="20"/>
      <w:szCs w:val="20"/>
      <w:lang w:eastAsia="en-US"/>
    </w:rPr>
  </w:style>
  <w:style w:type="paragraph" w:styleId="46">
    <w:name w:val="List Continue 4"/>
    <w:basedOn w:val="a6"/>
    <w:uiPriority w:val="99"/>
    <w:rsid w:val="00365D95"/>
    <w:pPr>
      <w:spacing w:after="120"/>
      <w:ind w:left="1132"/>
    </w:pPr>
    <w:rPr>
      <w:sz w:val="20"/>
      <w:szCs w:val="20"/>
      <w:lang w:eastAsia="en-US"/>
    </w:rPr>
  </w:style>
  <w:style w:type="paragraph" w:styleId="55">
    <w:name w:val="List Continue 5"/>
    <w:basedOn w:val="a6"/>
    <w:uiPriority w:val="99"/>
    <w:rsid w:val="00365D95"/>
    <w:pPr>
      <w:spacing w:after="120"/>
      <w:ind w:left="1415"/>
    </w:pPr>
    <w:rPr>
      <w:sz w:val="20"/>
      <w:szCs w:val="20"/>
      <w:lang w:eastAsia="en-US"/>
    </w:rPr>
  </w:style>
  <w:style w:type="paragraph" w:styleId="56">
    <w:name w:val="List 5"/>
    <w:basedOn w:val="a6"/>
    <w:uiPriority w:val="99"/>
    <w:rsid w:val="00365D95"/>
    <w:pPr>
      <w:ind w:left="1415" w:hanging="283"/>
    </w:pPr>
    <w:rPr>
      <w:sz w:val="20"/>
      <w:szCs w:val="20"/>
      <w:lang w:eastAsia="en-US"/>
    </w:rPr>
  </w:style>
  <w:style w:type="paragraph" w:styleId="HTML1">
    <w:name w:val="HTML Preformatted"/>
    <w:basedOn w:val="a6"/>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a">
    <w:name w:val="Block Text"/>
    <w:basedOn w:val="a6"/>
    <w:uiPriority w:val="99"/>
    <w:rsid w:val="00365D95"/>
    <w:pPr>
      <w:spacing w:after="120"/>
      <w:ind w:left="1440" w:right="1440"/>
    </w:pPr>
    <w:rPr>
      <w:sz w:val="20"/>
      <w:szCs w:val="20"/>
      <w:lang w:eastAsia="en-US"/>
    </w:rPr>
  </w:style>
  <w:style w:type="paragraph" w:styleId="afffb">
    <w:name w:val="Message Header"/>
    <w:basedOn w:val="a6"/>
    <w:link w:val="afffc"/>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c">
    <w:name w:val="Шапка Знак"/>
    <w:link w:val="afffb"/>
    <w:uiPriority w:val="99"/>
    <w:rsid w:val="003B2F8A"/>
    <w:rPr>
      <w:rFonts w:ascii="Cambria" w:eastAsia="Times New Roman" w:hAnsi="Cambria" w:cs="Times New Roman"/>
      <w:sz w:val="24"/>
      <w:szCs w:val="24"/>
      <w:shd w:val="pct20" w:color="auto" w:fill="auto"/>
    </w:rPr>
  </w:style>
  <w:style w:type="paragraph" w:styleId="afffd">
    <w:name w:val="E-mail Signature"/>
    <w:basedOn w:val="a6"/>
    <w:link w:val="afffe"/>
    <w:uiPriority w:val="99"/>
    <w:rsid w:val="00365D95"/>
    <w:rPr>
      <w:sz w:val="20"/>
      <w:szCs w:val="20"/>
      <w:lang w:eastAsia="en-US"/>
    </w:rPr>
  </w:style>
  <w:style w:type="character" w:customStyle="1" w:styleId="afffe">
    <w:name w:val="Электронная подпись Знак"/>
    <w:link w:val="afffd"/>
    <w:uiPriority w:val="99"/>
    <w:rsid w:val="003B2F8A"/>
    <w:rPr>
      <w:sz w:val="24"/>
      <w:szCs w:val="24"/>
    </w:rPr>
  </w:style>
  <w:style w:type="table" w:styleId="affff">
    <w:name w:val="Table Grid"/>
    <w:basedOn w:val="a8"/>
    <w:uiPriority w:val="5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rsid w:val="00365D95"/>
    <w:rPr>
      <w:rFonts w:cs="Times New Roman"/>
      <w:sz w:val="16"/>
      <w:szCs w:val="16"/>
    </w:rPr>
  </w:style>
  <w:style w:type="paragraph" w:customStyle="1" w:styleId="-2">
    <w:name w:val="Список-точка"/>
    <w:basedOn w:val="a6"/>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7">
    <w:name w:val="Основной текст.1"/>
    <w:basedOn w:val="a6"/>
    <w:uiPriority w:val="99"/>
    <w:rsid w:val="00673010"/>
    <w:pPr>
      <w:spacing w:before="80" w:after="40" w:line="312" w:lineRule="auto"/>
      <w:jc w:val="both"/>
    </w:pPr>
    <w:rPr>
      <w:rFonts w:ascii="Arial" w:hAnsi="Arial"/>
    </w:rPr>
  </w:style>
  <w:style w:type="paragraph" w:styleId="aff6">
    <w:name w:val="annotation subject"/>
    <w:basedOn w:val="aff3"/>
    <w:next w:val="aff3"/>
    <w:link w:val="aff5"/>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4">
    <w:name w:val="Текст примечания Знак"/>
    <w:link w:val="aff3"/>
    <w:uiPriority w:val="99"/>
    <w:semiHidden/>
    <w:locked/>
    <w:rsid w:val="00673010"/>
    <w:rPr>
      <w:rFonts w:cs="Times New Roman"/>
    </w:rPr>
  </w:style>
  <w:style w:type="paragraph" w:styleId="affff1">
    <w:name w:val="List Paragraph"/>
    <w:aliases w:val="it_List1,Bullet List,FooterText,numbered,Paragraphe de liste1,lp1,Содержание. 2 уровень,Список с булитами,LSTBUL,Заголовок_3,Bullet_IRAO,Мой Список,AC List 01,Подпись рисунка,Table-Normal,RSHB_Table-Normal,List Paragraph1,Bullet Number,Dash"/>
    <w:basedOn w:val="a6"/>
    <w:link w:val="affff2"/>
    <w:uiPriority w:val="34"/>
    <w:qFormat/>
    <w:rsid w:val="00B947DA"/>
    <w:pPr>
      <w:ind w:left="720"/>
      <w:contextualSpacing/>
    </w:pPr>
  </w:style>
  <w:style w:type="character" w:customStyle="1" w:styleId="af3">
    <w:name w:val="Текст Знак"/>
    <w:link w:val="af2"/>
    <w:uiPriority w:val="99"/>
    <w:locked/>
    <w:rsid w:val="001A5856"/>
    <w:rPr>
      <w:rFonts w:ascii="Courier New" w:hAnsi="Courier New" w:cs="Courier New"/>
    </w:rPr>
  </w:style>
  <w:style w:type="character" w:customStyle="1" w:styleId="affff3">
    <w:name w:val="Основной текст_"/>
    <w:link w:val="18"/>
    <w:locked/>
    <w:rsid w:val="00EB2A06"/>
    <w:rPr>
      <w:rFonts w:cs="Times New Roman"/>
      <w:sz w:val="28"/>
      <w:szCs w:val="28"/>
      <w:shd w:val="clear" w:color="auto" w:fill="FFFFFF"/>
    </w:rPr>
  </w:style>
  <w:style w:type="paragraph" w:customStyle="1" w:styleId="18">
    <w:name w:val="Основной текст1"/>
    <w:basedOn w:val="a6"/>
    <w:link w:val="affff3"/>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e">
    <w:name w:val="Заголовок Знак"/>
    <w:link w:val="ad"/>
    <w:uiPriority w:val="99"/>
    <w:locked/>
    <w:rsid w:val="00172794"/>
    <w:rPr>
      <w:rFonts w:ascii="Arial" w:hAnsi="Arial" w:cs="Times New Roman"/>
      <w:b/>
      <w:kern w:val="28"/>
      <w:sz w:val="32"/>
    </w:rPr>
  </w:style>
  <w:style w:type="paragraph" w:customStyle="1" w:styleId="19">
    <w:name w:val="Без интервала1"/>
    <w:uiPriority w:val="99"/>
    <w:rsid w:val="00912E4B"/>
    <w:rPr>
      <w:rFonts w:ascii="Calibri" w:hAnsi="Calibri"/>
      <w:sz w:val="22"/>
      <w:szCs w:val="22"/>
    </w:rPr>
  </w:style>
  <w:style w:type="character" w:customStyle="1" w:styleId="afd">
    <w:name w:val="Верхний колонтитул Знак"/>
    <w:aliases w:val="Drawing Знак,Headerw Знак,header odd Знак,first Знак,heading one Знак,Heading Знак,hd Знак,header Знак,ho Знак,h Знак,Even Знак,*Header Знак"/>
    <w:link w:val="afc"/>
    <w:uiPriority w:val="99"/>
    <w:locked/>
    <w:rsid w:val="00912E4B"/>
    <w:rPr>
      <w:rFonts w:ascii="Arial" w:hAnsi="Arial"/>
      <w:noProof/>
      <w:sz w:val="24"/>
    </w:rPr>
  </w:style>
  <w:style w:type="paragraph" w:customStyle="1" w:styleId="Style15">
    <w:name w:val="Style15"/>
    <w:basedOn w:val="a6"/>
    <w:uiPriority w:val="99"/>
    <w:rsid w:val="00985D29"/>
    <w:pPr>
      <w:widowControl w:val="0"/>
      <w:autoSpaceDE w:val="0"/>
      <w:autoSpaceDN w:val="0"/>
      <w:adjustRightInd w:val="0"/>
      <w:spacing w:line="324" w:lineRule="exact"/>
      <w:jc w:val="both"/>
    </w:pPr>
  </w:style>
  <w:style w:type="paragraph" w:customStyle="1" w:styleId="Times12">
    <w:name w:val="Times 12"/>
    <w:basedOn w:val="a6"/>
    <w:uiPriority w:val="99"/>
    <w:rsid w:val="002A0DB1"/>
    <w:pPr>
      <w:overflowPunct w:val="0"/>
      <w:autoSpaceDE w:val="0"/>
      <w:autoSpaceDN w:val="0"/>
      <w:adjustRightInd w:val="0"/>
      <w:ind w:firstLine="567"/>
      <w:jc w:val="both"/>
    </w:pPr>
    <w:rPr>
      <w:bCs/>
      <w:szCs w:val="22"/>
    </w:rPr>
  </w:style>
  <w:style w:type="character" w:customStyle="1" w:styleId="af9">
    <w:name w:val="Обычный (веб) Знак"/>
    <w:aliases w:val="Обычный (веб) Знак Знак Знак,Обычный (Web) Знак Знак Знак Знак,Обычный (Web) Знак"/>
    <w:link w:val="af8"/>
    <w:uiPriority w:val="99"/>
    <w:locked/>
    <w:rsid w:val="002A0DB1"/>
    <w:rPr>
      <w:sz w:val="24"/>
    </w:rPr>
  </w:style>
  <w:style w:type="paragraph" w:styleId="affff4">
    <w:name w:val="Revision"/>
    <w:hidden/>
    <w:uiPriority w:val="99"/>
    <w:semiHidden/>
    <w:rsid w:val="00C760C5"/>
    <w:rPr>
      <w:sz w:val="24"/>
      <w:szCs w:val="24"/>
    </w:rPr>
  </w:style>
  <w:style w:type="paragraph" w:customStyle="1" w:styleId="2f1">
    <w:name w:val="Обычный2"/>
    <w:basedOn w:val="a6"/>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6"/>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6"/>
    <w:rsid w:val="00E36C00"/>
    <w:pPr>
      <w:widowControl w:val="0"/>
      <w:autoSpaceDE w:val="0"/>
      <w:autoSpaceDN w:val="0"/>
      <w:adjustRightInd w:val="0"/>
      <w:spacing w:line="281" w:lineRule="exact"/>
    </w:pPr>
  </w:style>
  <w:style w:type="paragraph" w:customStyle="1" w:styleId="a3">
    <w:name w:val="Подподпункт"/>
    <w:basedOn w:val="a6"/>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6"/>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9"/>
    <w:unhideWhenUsed/>
    <w:rsid w:val="003B2F8A"/>
  </w:style>
  <w:style w:type="character" w:styleId="affff5">
    <w:name w:val="Placeholder Text"/>
    <w:uiPriority w:val="99"/>
    <w:semiHidden/>
    <w:rsid w:val="007E0138"/>
    <w:rPr>
      <w:color w:val="808080"/>
    </w:rPr>
  </w:style>
  <w:style w:type="paragraph" w:customStyle="1" w:styleId="affff6">
    <w:name w:val="Стиль Обычн"/>
    <w:basedOn w:val="a6"/>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6"/>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6"/>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6"/>
    <w:uiPriority w:val="99"/>
    <w:rsid w:val="000C68B1"/>
    <w:pPr>
      <w:widowControl w:val="0"/>
      <w:autoSpaceDE w:val="0"/>
      <w:autoSpaceDN w:val="0"/>
      <w:adjustRightInd w:val="0"/>
      <w:spacing w:line="274" w:lineRule="exact"/>
      <w:ind w:firstLine="221"/>
    </w:pPr>
  </w:style>
  <w:style w:type="paragraph" w:customStyle="1" w:styleId="Style6">
    <w:name w:val="Style6"/>
    <w:basedOn w:val="a6"/>
    <w:rsid w:val="000C68B1"/>
    <w:pPr>
      <w:widowControl w:val="0"/>
      <w:autoSpaceDE w:val="0"/>
      <w:autoSpaceDN w:val="0"/>
      <w:adjustRightInd w:val="0"/>
    </w:pPr>
  </w:style>
  <w:style w:type="paragraph" w:customStyle="1" w:styleId="Style7">
    <w:name w:val="Style7"/>
    <w:basedOn w:val="a6"/>
    <w:rsid w:val="000C68B1"/>
    <w:pPr>
      <w:widowControl w:val="0"/>
      <w:autoSpaceDE w:val="0"/>
      <w:autoSpaceDN w:val="0"/>
      <w:adjustRightInd w:val="0"/>
      <w:spacing w:line="323" w:lineRule="exact"/>
    </w:pPr>
  </w:style>
  <w:style w:type="paragraph" w:customStyle="1" w:styleId="Style1">
    <w:name w:val="Style1"/>
    <w:basedOn w:val="a6"/>
    <w:uiPriority w:val="99"/>
    <w:rsid w:val="000C68B1"/>
    <w:pPr>
      <w:widowControl w:val="0"/>
      <w:autoSpaceDE w:val="0"/>
      <w:autoSpaceDN w:val="0"/>
      <w:adjustRightInd w:val="0"/>
    </w:pPr>
  </w:style>
  <w:style w:type="paragraph" w:customStyle="1" w:styleId="Style8">
    <w:name w:val="Style8"/>
    <w:basedOn w:val="a6"/>
    <w:rsid w:val="000C68B1"/>
    <w:pPr>
      <w:widowControl w:val="0"/>
      <w:autoSpaceDE w:val="0"/>
      <w:autoSpaceDN w:val="0"/>
      <w:adjustRightInd w:val="0"/>
    </w:pPr>
    <w:rPr>
      <w:rFonts w:ascii="Cambria" w:hAnsi="Cambria"/>
    </w:rPr>
  </w:style>
  <w:style w:type="paragraph" w:customStyle="1" w:styleId="Style11">
    <w:name w:val="Style11"/>
    <w:basedOn w:val="a6"/>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6"/>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7">
    <w:name w:val="Готовый"/>
    <w:basedOn w:val="a6"/>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8">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9">
    <w:name w:val="No Spacing"/>
    <w:uiPriority w:val="1"/>
    <w:qFormat/>
    <w:rsid w:val="00093573"/>
    <w:rPr>
      <w:rFonts w:ascii="Arial Unicode MS" w:eastAsia="Arial Unicode MS" w:hAnsi="Arial Unicode MS" w:cs="Arial Unicode MS"/>
      <w:color w:val="000000"/>
      <w:sz w:val="24"/>
      <w:szCs w:val="24"/>
    </w:rPr>
  </w:style>
  <w:style w:type="character" w:customStyle="1" w:styleId="13">
    <w:name w:val="Стиль1 Знак"/>
    <w:link w:val="1"/>
    <w:rsid w:val="00FE4201"/>
    <w:rPr>
      <w:b/>
      <w:sz w:val="28"/>
      <w:szCs w:val="24"/>
    </w:rPr>
  </w:style>
  <w:style w:type="paragraph" w:customStyle="1" w:styleId="1a">
    <w:name w:val="Обычный1"/>
    <w:basedOn w:val="a6"/>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6"/>
    <w:uiPriority w:val="99"/>
    <w:rsid w:val="001D126D"/>
    <w:pPr>
      <w:numPr>
        <w:numId w:val="28"/>
      </w:numPr>
      <w:spacing w:line="360" w:lineRule="auto"/>
      <w:jc w:val="both"/>
    </w:pPr>
    <w:rPr>
      <w:rFonts w:ascii="Arial" w:hAnsi="Arial"/>
      <w:szCs w:val="20"/>
    </w:rPr>
  </w:style>
  <w:style w:type="paragraph" w:customStyle="1" w:styleId="affffa">
    <w:name w:val="Абзац основной"/>
    <w:basedOn w:val="a6"/>
    <w:rsid w:val="001D126D"/>
    <w:pPr>
      <w:spacing w:line="360" w:lineRule="auto"/>
      <w:ind w:firstLine="709"/>
      <w:jc w:val="both"/>
    </w:pPr>
    <w:rPr>
      <w:rFonts w:ascii="Arial" w:hAnsi="Arial"/>
      <w:szCs w:val="20"/>
    </w:rPr>
  </w:style>
  <w:style w:type="paragraph" w:customStyle="1" w:styleId="affffb">
    <w:name w:val="ОС"/>
    <w:basedOn w:val="a6"/>
    <w:rsid w:val="001D126D"/>
    <w:pPr>
      <w:spacing w:after="60" w:line="360" w:lineRule="auto"/>
      <w:ind w:firstLine="567"/>
      <w:jc w:val="both"/>
    </w:pPr>
    <w:rPr>
      <w:szCs w:val="20"/>
    </w:rPr>
  </w:style>
  <w:style w:type="paragraph" w:customStyle="1" w:styleId="txt1">
    <w:name w:val="txt1"/>
    <w:basedOn w:val="a6"/>
    <w:uiPriority w:val="99"/>
    <w:rsid w:val="00C91045"/>
    <w:pPr>
      <w:spacing w:after="240"/>
      <w:jc w:val="both"/>
    </w:pPr>
    <w:rPr>
      <w:lang w:eastAsia="en-US"/>
    </w:rPr>
  </w:style>
  <w:style w:type="character" w:customStyle="1" w:styleId="1b">
    <w:name w:val="Нижний колонтитул Знак1"/>
    <w:uiPriority w:val="99"/>
    <w:semiHidden/>
    <w:rsid w:val="00C91045"/>
    <w:rPr>
      <w:sz w:val="24"/>
      <w:szCs w:val="24"/>
    </w:rPr>
  </w:style>
  <w:style w:type="character" w:customStyle="1" w:styleId="1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6"/>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c">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d">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6"/>
    <w:rsid w:val="00C91045"/>
    <w:pPr>
      <w:pBdr>
        <w:left w:val="single" w:sz="8" w:space="0" w:color="auto"/>
        <w:bottom w:val="single" w:sz="8" w:space="0" w:color="auto"/>
      </w:pBdr>
      <w:spacing w:before="100" w:beforeAutospacing="1" w:after="100" w:afterAutospacing="1"/>
    </w:pPr>
  </w:style>
  <w:style w:type="paragraph" w:customStyle="1" w:styleId="affffe">
    <w:name w:val="Табл Обычн Заголовок"/>
    <w:basedOn w:val="a6"/>
    <w:rsid w:val="00C91045"/>
    <w:pPr>
      <w:spacing w:before="120" w:after="120"/>
    </w:pPr>
    <w:rPr>
      <w:rFonts w:eastAsia="Calibri" w:cs="Tahoma"/>
      <w:b/>
      <w:color w:val="000000"/>
      <w:sz w:val="22"/>
      <w:szCs w:val="22"/>
    </w:rPr>
  </w:style>
  <w:style w:type="paragraph" w:customStyle="1" w:styleId="3f">
    <w:name w:val="Стиль3 Знак Знак"/>
    <w:basedOn w:val="a6"/>
    <w:rsid w:val="00C91045"/>
    <w:pPr>
      <w:widowControl w:val="0"/>
      <w:tabs>
        <w:tab w:val="num" w:pos="227"/>
      </w:tabs>
      <w:adjustRightInd w:val="0"/>
      <w:jc w:val="both"/>
      <w:textAlignment w:val="baseline"/>
    </w:pPr>
  </w:style>
  <w:style w:type="numbering" w:customStyle="1" w:styleId="1d">
    <w:name w:val="Нет списка1"/>
    <w:next w:val="a9"/>
    <w:uiPriority w:val="99"/>
    <w:semiHidden/>
    <w:unhideWhenUsed/>
    <w:rsid w:val="004F3E3C"/>
  </w:style>
  <w:style w:type="character" w:customStyle="1" w:styleId="1e">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8"/>
    <w:next w:val="affff"/>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9"/>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
    <w:name w:val="footnote reference"/>
    <w:basedOn w:val="a7"/>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2">
    <w:name w:val="Абзац списка Знак"/>
    <w:aliases w:val="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AC List 01 Знак,Dash Знак"/>
    <w:link w:val="affff1"/>
    <w:uiPriority w:val="34"/>
    <w:locked/>
    <w:rsid w:val="008839B3"/>
    <w:rPr>
      <w:sz w:val="24"/>
      <w:szCs w:val="24"/>
    </w:rPr>
  </w:style>
  <w:style w:type="character" w:customStyle="1" w:styleId="1f">
    <w:name w:val="Заголовок №1_"/>
    <w:basedOn w:val="a7"/>
    <w:link w:val="1f0"/>
    <w:rsid w:val="008839B3"/>
    <w:rPr>
      <w:sz w:val="23"/>
      <w:szCs w:val="23"/>
      <w:shd w:val="clear" w:color="auto" w:fill="FFFFFF"/>
    </w:rPr>
  </w:style>
  <w:style w:type="character" w:customStyle="1" w:styleId="72">
    <w:name w:val="Основной текст (7)_"/>
    <w:basedOn w:val="a7"/>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7"/>
    <w:link w:val="311"/>
    <w:rsid w:val="008839B3"/>
    <w:rPr>
      <w:shd w:val="clear" w:color="auto" w:fill="FFFFFF"/>
    </w:rPr>
  </w:style>
  <w:style w:type="character" w:customStyle="1" w:styleId="afffff0">
    <w:name w:val="Подпись к таблице_"/>
    <w:basedOn w:val="a7"/>
    <w:link w:val="1f1"/>
    <w:rsid w:val="008839B3"/>
    <w:rPr>
      <w:sz w:val="23"/>
      <w:szCs w:val="23"/>
      <w:shd w:val="clear" w:color="auto" w:fill="FFFFFF"/>
    </w:rPr>
  </w:style>
  <w:style w:type="character" w:customStyle="1" w:styleId="190">
    <w:name w:val="Основной текст (19)_"/>
    <w:basedOn w:val="a7"/>
    <w:link w:val="191"/>
    <w:rsid w:val="008839B3"/>
    <w:rPr>
      <w:sz w:val="14"/>
      <w:szCs w:val="14"/>
      <w:shd w:val="clear" w:color="auto" w:fill="FFFFFF"/>
    </w:rPr>
  </w:style>
  <w:style w:type="character" w:customStyle="1" w:styleId="2f3">
    <w:name w:val="Основной текст (2)_"/>
    <w:basedOn w:val="a7"/>
    <w:link w:val="2f4"/>
    <w:rsid w:val="008839B3"/>
    <w:rPr>
      <w:sz w:val="19"/>
      <w:szCs w:val="19"/>
      <w:shd w:val="clear" w:color="auto" w:fill="FFFFFF"/>
    </w:rPr>
  </w:style>
  <w:style w:type="character" w:customStyle="1" w:styleId="63">
    <w:name w:val="Основной текст (6)_"/>
    <w:basedOn w:val="a7"/>
    <w:link w:val="64"/>
    <w:rsid w:val="008839B3"/>
    <w:rPr>
      <w:rFonts w:ascii="Arial" w:eastAsia="Arial" w:hAnsi="Arial" w:cs="Arial"/>
      <w:shd w:val="clear" w:color="auto" w:fill="FFFFFF"/>
    </w:rPr>
  </w:style>
  <w:style w:type="character" w:customStyle="1" w:styleId="200">
    <w:name w:val="Основной текст (20)_"/>
    <w:basedOn w:val="a7"/>
    <w:link w:val="201"/>
    <w:rsid w:val="008839B3"/>
    <w:rPr>
      <w:sz w:val="22"/>
      <w:szCs w:val="22"/>
      <w:shd w:val="clear" w:color="auto" w:fill="FFFFFF"/>
    </w:rPr>
  </w:style>
  <w:style w:type="character" w:customStyle="1" w:styleId="92">
    <w:name w:val="Основной текст (9)_"/>
    <w:basedOn w:val="a7"/>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7"/>
    <w:link w:val="102"/>
    <w:rsid w:val="008839B3"/>
    <w:rPr>
      <w:sz w:val="16"/>
      <w:szCs w:val="16"/>
      <w:shd w:val="clear" w:color="auto" w:fill="FFFFFF"/>
    </w:rPr>
  </w:style>
  <w:style w:type="character" w:customStyle="1" w:styleId="111">
    <w:name w:val="Основной текст (11)_"/>
    <w:basedOn w:val="a7"/>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7"/>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7"/>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7"/>
    <w:link w:val="2f6"/>
    <w:rsid w:val="008839B3"/>
    <w:rPr>
      <w:sz w:val="23"/>
      <w:szCs w:val="23"/>
      <w:shd w:val="clear" w:color="auto" w:fill="FFFFFF"/>
    </w:rPr>
  </w:style>
  <w:style w:type="character" w:customStyle="1" w:styleId="95pt">
    <w:name w:val="Основной текст + 9;5 pt"/>
    <w:basedOn w:val="affff3"/>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7"/>
    <w:link w:val="141"/>
    <w:rsid w:val="008839B3"/>
    <w:rPr>
      <w:sz w:val="16"/>
      <w:szCs w:val="16"/>
      <w:shd w:val="clear" w:color="auto" w:fill="FFFFFF"/>
    </w:rPr>
  </w:style>
  <w:style w:type="character" w:customStyle="1" w:styleId="150">
    <w:name w:val="Основной текст (15)_"/>
    <w:basedOn w:val="a7"/>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7"/>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7"/>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7"/>
    <w:link w:val="66"/>
    <w:rsid w:val="008839B3"/>
    <w:rPr>
      <w:sz w:val="19"/>
      <w:szCs w:val="19"/>
      <w:shd w:val="clear" w:color="auto" w:fill="FFFFFF"/>
    </w:rPr>
  </w:style>
  <w:style w:type="character" w:customStyle="1" w:styleId="3f1">
    <w:name w:val="Подпись к таблице (3)_"/>
    <w:basedOn w:val="a7"/>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7"/>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0">
    <w:name w:val="Заголовок №1"/>
    <w:basedOn w:val="a6"/>
    <w:link w:val="1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6"/>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6"/>
    <w:link w:val="3f0"/>
    <w:rsid w:val="008839B3"/>
    <w:pPr>
      <w:shd w:val="clear" w:color="auto" w:fill="FFFFFF"/>
      <w:spacing w:line="230" w:lineRule="exact"/>
    </w:pPr>
    <w:rPr>
      <w:sz w:val="20"/>
      <w:szCs w:val="20"/>
    </w:rPr>
  </w:style>
  <w:style w:type="paragraph" w:customStyle="1" w:styleId="1f1">
    <w:name w:val="Подпись к таблице1"/>
    <w:basedOn w:val="a6"/>
    <w:link w:val="afffff0"/>
    <w:rsid w:val="008839B3"/>
    <w:pPr>
      <w:shd w:val="clear" w:color="auto" w:fill="FFFFFF"/>
      <w:spacing w:line="0" w:lineRule="atLeast"/>
    </w:pPr>
    <w:rPr>
      <w:sz w:val="23"/>
      <w:szCs w:val="23"/>
    </w:rPr>
  </w:style>
  <w:style w:type="paragraph" w:customStyle="1" w:styleId="191">
    <w:name w:val="Основной текст (19)"/>
    <w:basedOn w:val="a6"/>
    <w:link w:val="190"/>
    <w:rsid w:val="008839B3"/>
    <w:pPr>
      <w:shd w:val="clear" w:color="auto" w:fill="FFFFFF"/>
      <w:spacing w:before="300" w:line="0" w:lineRule="atLeast"/>
    </w:pPr>
    <w:rPr>
      <w:sz w:val="14"/>
      <w:szCs w:val="14"/>
    </w:rPr>
  </w:style>
  <w:style w:type="paragraph" w:customStyle="1" w:styleId="2f4">
    <w:name w:val="Основной текст (2)"/>
    <w:basedOn w:val="a6"/>
    <w:link w:val="2f3"/>
    <w:rsid w:val="008839B3"/>
    <w:pPr>
      <w:shd w:val="clear" w:color="auto" w:fill="FFFFFF"/>
      <w:spacing w:line="230" w:lineRule="exact"/>
      <w:jc w:val="center"/>
    </w:pPr>
    <w:rPr>
      <w:sz w:val="19"/>
      <w:szCs w:val="19"/>
    </w:rPr>
  </w:style>
  <w:style w:type="paragraph" w:customStyle="1" w:styleId="64">
    <w:name w:val="Основной текст (6)"/>
    <w:basedOn w:val="a6"/>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6"/>
    <w:link w:val="200"/>
    <w:rsid w:val="008839B3"/>
    <w:pPr>
      <w:shd w:val="clear" w:color="auto" w:fill="FFFFFF"/>
      <w:spacing w:line="241" w:lineRule="exact"/>
    </w:pPr>
    <w:rPr>
      <w:sz w:val="22"/>
      <w:szCs w:val="22"/>
    </w:rPr>
  </w:style>
  <w:style w:type="paragraph" w:customStyle="1" w:styleId="93">
    <w:name w:val="Основной текст (9)"/>
    <w:basedOn w:val="a6"/>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6"/>
    <w:link w:val="101"/>
    <w:rsid w:val="008839B3"/>
    <w:pPr>
      <w:shd w:val="clear" w:color="auto" w:fill="FFFFFF"/>
      <w:spacing w:line="0" w:lineRule="atLeast"/>
    </w:pPr>
    <w:rPr>
      <w:sz w:val="16"/>
      <w:szCs w:val="16"/>
    </w:rPr>
  </w:style>
  <w:style w:type="paragraph" w:customStyle="1" w:styleId="112">
    <w:name w:val="Основной текст (11)"/>
    <w:basedOn w:val="a6"/>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6"/>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6"/>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6"/>
    <w:link w:val="2f5"/>
    <w:rsid w:val="008839B3"/>
    <w:pPr>
      <w:shd w:val="clear" w:color="auto" w:fill="FFFFFF"/>
      <w:spacing w:line="0" w:lineRule="atLeast"/>
    </w:pPr>
    <w:rPr>
      <w:sz w:val="23"/>
      <w:szCs w:val="23"/>
    </w:rPr>
  </w:style>
  <w:style w:type="paragraph" w:customStyle="1" w:styleId="141">
    <w:name w:val="Основной текст (14)"/>
    <w:basedOn w:val="a6"/>
    <w:link w:val="140"/>
    <w:rsid w:val="008839B3"/>
    <w:pPr>
      <w:shd w:val="clear" w:color="auto" w:fill="FFFFFF"/>
      <w:spacing w:line="205" w:lineRule="exact"/>
    </w:pPr>
    <w:rPr>
      <w:sz w:val="16"/>
      <w:szCs w:val="16"/>
    </w:rPr>
  </w:style>
  <w:style w:type="paragraph" w:customStyle="1" w:styleId="151">
    <w:name w:val="Основной текст (15)"/>
    <w:basedOn w:val="a6"/>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6"/>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6"/>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6"/>
    <w:link w:val="65"/>
    <w:rsid w:val="008839B3"/>
    <w:pPr>
      <w:shd w:val="clear" w:color="auto" w:fill="FFFFFF"/>
      <w:spacing w:line="0" w:lineRule="atLeast"/>
    </w:pPr>
    <w:rPr>
      <w:sz w:val="19"/>
      <w:szCs w:val="19"/>
    </w:rPr>
  </w:style>
  <w:style w:type="paragraph" w:customStyle="1" w:styleId="3f2">
    <w:name w:val="Подпись к таблице (3)"/>
    <w:basedOn w:val="a6"/>
    <w:link w:val="3f1"/>
    <w:rsid w:val="008839B3"/>
    <w:pPr>
      <w:shd w:val="clear" w:color="auto" w:fill="FFFFFF"/>
      <w:spacing w:line="0" w:lineRule="atLeast"/>
    </w:pPr>
    <w:rPr>
      <w:sz w:val="19"/>
      <w:szCs w:val="19"/>
    </w:rPr>
  </w:style>
  <w:style w:type="paragraph" w:customStyle="1" w:styleId="58">
    <w:name w:val="Подпись к таблице (5)"/>
    <w:basedOn w:val="a6"/>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6"/>
    <w:uiPriority w:val="1"/>
    <w:qFormat/>
    <w:rsid w:val="00F2316E"/>
    <w:pPr>
      <w:widowControl w:val="0"/>
    </w:pPr>
    <w:rPr>
      <w:rFonts w:ascii="Calibri" w:eastAsia="Calibri" w:hAnsi="Calibri"/>
      <w:sz w:val="22"/>
      <w:szCs w:val="22"/>
      <w:lang w:val="en-US" w:eastAsia="en-US"/>
    </w:rPr>
  </w:style>
  <w:style w:type="character" w:customStyle="1" w:styleId="afffff1">
    <w:name w:val="Гипертекстовая ссылка"/>
    <w:basedOn w:val="a7"/>
    <w:uiPriority w:val="99"/>
    <w:rsid w:val="00F2316E"/>
    <w:rPr>
      <w:color w:val="106BBE"/>
    </w:rPr>
  </w:style>
  <w:style w:type="paragraph" w:customStyle="1" w:styleId="afffff2">
    <w:name w:val="Нормальный (таблица)"/>
    <w:basedOn w:val="a6"/>
    <w:next w:val="a6"/>
    <w:uiPriority w:val="99"/>
    <w:rsid w:val="00F2316E"/>
    <w:pPr>
      <w:widowControl w:val="0"/>
      <w:autoSpaceDE w:val="0"/>
      <w:autoSpaceDN w:val="0"/>
      <w:adjustRightInd w:val="0"/>
      <w:jc w:val="both"/>
    </w:pPr>
    <w:rPr>
      <w:rFonts w:ascii="Arial" w:hAnsi="Arial" w:cs="Arial"/>
    </w:rPr>
  </w:style>
  <w:style w:type="paragraph" w:customStyle="1" w:styleId="afffff3">
    <w:name w:val="Таблицы (моноширинный)"/>
    <w:basedOn w:val="a6"/>
    <w:next w:val="a6"/>
    <w:uiPriority w:val="99"/>
    <w:rsid w:val="00F2316E"/>
    <w:pPr>
      <w:widowControl w:val="0"/>
      <w:autoSpaceDE w:val="0"/>
      <w:autoSpaceDN w:val="0"/>
      <w:adjustRightInd w:val="0"/>
    </w:pPr>
    <w:rPr>
      <w:rFonts w:ascii="Courier New" w:hAnsi="Courier New" w:cs="Courier New"/>
    </w:rPr>
  </w:style>
  <w:style w:type="paragraph" w:customStyle="1" w:styleId="afffff4">
    <w:name w:val="Прижатый влево"/>
    <w:basedOn w:val="a6"/>
    <w:next w:val="a6"/>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5">
    <w:name w:val="footnote text"/>
    <w:basedOn w:val="a6"/>
    <w:link w:val="afffff6"/>
    <w:rsid w:val="0067796D"/>
    <w:pPr>
      <w:widowControl w:val="0"/>
      <w:autoSpaceDE w:val="0"/>
      <w:autoSpaceDN w:val="0"/>
      <w:adjustRightInd w:val="0"/>
    </w:pPr>
    <w:rPr>
      <w:sz w:val="20"/>
      <w:szCs w:val="20"/>
    </w:rPr>
  </w:style>
  <w:style w:type="character" w:customStyle="1" w:styleId="afffff6">
    <w:name w:val="Текст сноски Знак"/>
    <w:basedOn w:val="a7"/>
    <w:link w:val="afffff5"/>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numbering" w:customStyle="1" w:styleId="11">
    <w:name w:val="ААА 11"/>
    <w:rsid w:val="00090FE3"/>
    <w:pPr>
      <w:numPr>
        <w:numId w:val="20"/>
      </w:numPr>
    </w:pPr>
  </w:style>
  <w:style w:type="paragraph" w:customStyle="1" w:styleId="31">
    <w:name w:val="[Ростех] Наименование Подраздела (Уровень 3)"/>
    <w:qFormat/>
    <w:rsid w:val="008F77AD"/>
    <w:pPr>
      <w:keepNext/>
      <w:keepLines/>
      <w:numPr>
        <w:ilvl w:val="1"/>
        <w:numId w:val="38"/>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8F77AD"/>
    <w:pPr>
      <w:keepNext/>
      <w:keepLines/>
      <w:numPr>
        <w:numId w:val="38"/>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7"/>
    <w:qFormat/>
    <w:rsid w:val="008F77AD"/>
    <w:pPr>
      <w:numPr>
        <w:ilvl w:val="5"/>
        <w:numId w:val="38"/>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8F77AD"/>
    <w:pPr>
      <w:numPr>
        <w:ilvl w:val="3"/>
        <w:numId w:val="3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8F77AD"/>
    <w:pPr>
      <w:numPr>
        <w:ilvl w:val="4"/>
        <w:numId w:val="38"/>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qFormat/>
    <w:rsid w:val="008F77AD"/>
    <w:pPr>
      <w:numPr>
        <w:ilvl w:val="2"/>
        <w:numId w:val="38"/>
      </w:numPr>
      <w:suppressAutoHyphens/>
      <w:spacing w:before="120"/>
      <w:jc w:val="both"/>
      <w:outlineLvl w:val="3"/>
    </w:pPr>
    <w:rPr>
      <w:rFonts w:ascii="Proxima Nova ExCn Rg" w:hAnsi="Proxima Nova ExCn Rg"/>
      <w:sz w:val="28"/>
      <w:szCs w:val="28"/>
    </w:rPr>
  </w:style>
  <w:style w:type="character" w:customStyle="1" w:styleId="afffff7">
    <w:name w:val="[Ростех] Простой текст (Без уровня) Знак"/>
    <w:basedOn w:val="a7"/>
    <w:link w:val="a1"/>
    <w:rsid w:val="008F77AD"/>
    <w:rPr>
      <w:rFonts w:ascii="Proxima Nova ExCn Rg"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39297844">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061901999">
      <w:bodyDiv w:val="1"/>
      <w:marLeft w:val="0"/>
      <w:marRight w:val="0"/>
      <w:marTop w:val="0"/>
      <w:marBottom w:val="0"/>
      <w:divBdr>
        <w:top w:val="none" w:sz="0" w:space="0" w:color="auto"/>
        <w:left w:val="none" w:sz="0" w:space="0" w:color="auto"/>
        <w:bottom w:val="none" w:sz="0" w:space="0" w:color="auto"/>
        <w:right w:val="none" w:sz="0" w:space="0" w:color="auto"/>
      </w:divBdr>
    </w:div>
    <w:div w:id="20818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8083.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scc.ru" TargetMode="External"/><Relationship Id="rId23" Type="http://schemas.openxmlformats.org/officeDocument/2006/relationships/footer" Target="footer4.xml"/><Relationship Id="rId10" Type="http://schemas.openxmlformats.org/officeDocument/2006/relationships/hyperlink" Target="https://ru.wikipedia.org/wiki/%D0%9A%D0%BE%D0%BC%D0%BF%D1%8C%D1%8E%D1%82%D0%B5%D1%80%D0%BD%D0%B0%D1%8F_%D0%BF%D1%80%D0%BE%D0%B3%D1%80%D0%B0%D0%BC%D0%BC%D0%B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48517.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90C65-B9FF-41A7-B281-DB255393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23587</Words>
  <Characters>156531</Characters>
  <Application>Microsoft Office Word</Application>
  <DocSecurity>0</DocSecurity>
  <Lines>1304</Lines>
  <Paragraphs>359</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179759</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йцу</dc:creator>
  <cp:lastModifiedBy>Колесникова Элеонора Валерьевна</cp:lastModifiedBy>
  <cp:revision>4</cp:revision>
  <cp:lastPrinted>2021-09-08T12:58:00Z</cp:lastPrinted>
  <dcterms:created xsi:type="dcterms:W3CDTF">2021-09-22T06:47:00Z</dcterms:created>
  <dcterms:modified xsi:type="dcterms:W3CDTF">2021-09-27T10:36:00Z</dcterms:modified>
</cp:coreProperties>
</file>