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CC" w:rsidRPr="00BE4118" w:rsidRDefault="008A43CC" w:rsidP="008A43CC">
      <w:pPr>
        <w:shd w:val="clear" w:color="auto" w:fill="FFFFFF"/>
        <w:jc w:val="center"/>
        <w:rPr>
          <w:b/>
          <w:sz w:val="28"/>
          <w:szCs w:val="28"/>
        </w:rPr>
      </w:pPr>
      <w:r>
        <w:rPr>
          <w:b/>
          <w:sz w:val="28"/>
          <w:szCs w:val="28"/>
        </w:rPr>
        <w:t>Ч</w:t>
      </w:r>
      <w:r w:rsidRPr="00BE4118">
        <w:rPr>
          <w:b/>
          <w:sz w:val="28"/>
          <w:szCs w:val="28"/>
        </w:rPr>
        <w:t>АСТ</w:t>
      </w:r>
      <w:bookmarkStart w:id="0" w:name="_GoBack"/>
      <w:bookmarkEnd w:id="0"/>
      <w:r w:rsidRPr="00BE4118">
        <w:rPr>
          <w:b/>
          <w:sz w:val="28"/>
          <w:szCs w:val="28"/>
        </w:rPr>
        <w:t>Ь 3</w:t>
      </w:r>
    </w:p>
    <w:p w:rsidR="008A43CC" w:rsidRDefault="008A43CC" w:rsidP="008A43CC">
      <w:pPr>
        <w:shd w:val="clear" w:color="auto" w:fill="FFFFFF"/>
        <w:jc w:val="center"/>
        <w:rPr>
          <w:b/>
          <w:sz w:val="28"/>
          <w:szCs w:val="28"/>
        </w:rPr>
      </w:pPr>
      <w:r w:rsidRPr="00BE4118">
        <w:rPr>
          <w:b/>
          <w:sz w:val="28"/>
          <w:szCs w:val="28"/>
        </w:rPr>
        <w:t>ПРОЕКТ ДОГОВОРА</w:t>
      </w:r>
    </w:p>
    <w:p w:rsidR="008A43CC" w:rsidRPr="003B7AE0" w:rsidRDefault="008A43CC" w:rsidP="008A43CC">
      <w:pPr>
        <w:shd w:val="clear" w:color="auto" w:fill="FFFFFF"/>
        <w:jc w:val="center"/>
        <w:rPr>
          <w:b/>
          <w:bCs/>
          <w:color w:val="000000" w:themeColor="text1"/>
        </w:rPr>
      </w:pPr>
      <w:r w:rsidRPr="003B7AE0">
        <w:rPr>
          <w:b/>
          <w:bCs/>
          <w:color w:val="000000" w:themeColor="text1"/>
        </w:rPr>
        <w:t xml:space="preserve">ДОГОВОР № </w:t>
      </w:r>
      <w:r>
        <w:rPr>
          <w:b/>
          <w:bCs/>
          <w:color w:val="000000" w:themeColor="text1"/>
        </w:rPr>
        <w:t>_____________</w:t>
      </w:r>
      <w:r w:rsidRPr="007A08C6">
        <w:rPr>
          <w:b/>
          <w:bCs/>
          <w:color w:val="000000" w:themeColor="text1"/>
        </w:rPr>
        <w:t> </w:t>
      </w:r>
    </w:p>
    <w:p w:rsidR="008A43CC" w:rsidRDefault="008A43CC" w:rsidP="008A43CC">
      <w:pPr>
        <w:shd w:val="clear" w:color="auto" w:fill="FFFFFF"/>
        <w:ind w:left="-851" w:firstLine="851"/>
        <w:jc w:val="center"/>
        <w:rPr>
          <w:iCs/>
          <w:color w:val="000000" w:themeColor="text1"/>
        </w:rPr>
      </w:pPr>
    </w:p>
    <w:p w:rsidR="008A43CC" w:rsidRPr="003B7AE0" w:rsidRDefault="008A43CC" w:rsidP="008A43CC">
      <w:pPr>
        <w:shd w:val="clear" w:color="auto" w:fill="FFFFFF"/>
        <w:jc w:val="center"/>
        <w:rPr>
          <w:color w:val="000000" w:themeColor="text1"/>
        </w:rPr>
      </w:pPr>
      <w:r w:rsidRPr="003B7AE0">
        <w:rPr>
          <w:iCs/>
          <w:color w:val="000000" w:themeColor="text1"/>
        </w:rPr>
        <w:t>г. Москва</w:t>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t>«___» __________202_г.</w:t>
      </w:r>
    </w:p>
    <w:p w:rsidR="008A43CC" w:rsidRPr="003B7AE0" w:rsidRDefault="008A43CC" w:rsidP="008A43CC">
      <w:pPr>
        <w:jc w:val="center"/>
        <w:rPr>
          <w:color w:val="000000" w:themeColor="text1"/>
        </w:rPr>
      </w:pPr>
    </w:p>
    <w:p w:rsidR="008A43CC" w:rsidRPr="00964A47" w:rsidRDefault="008A43CC" w:rsidP="008A43CC">
      <w:pPr>
        <w:jc w:val="both"/>
        <w:rPr>
          <w:bCs/>
          <w:iCs/>
        </w:rPr>
      </w:pPr>
      <w:r w:rsidRPr="00D978DF">
        <w:rPr>
          <w:b/>
          <w:color w:val="000000" w:themeColor="text1"/>
        </w:rPr>
        <w:t>Федеральное государственное унитарное предприятие «Космическая связь» (ГП КС)</w:t>
      </w:r>
      <w:r w:rsidRPr="003B7AE0">
        <w:rPr>
          <w:color w:val="000000" w:themeColor="text1"/>
        </w:rPr>
        <w:t xml:space="preserve">, именуемое в дальнейшем </w:t>
      </w:r>
      <w:r w:rsidRPr="00D978DF">
        <w:rPr>
          <w:b/>
          <w:color w:val="000000" w:themeColor="text1"/>
        </w:rPr>
        <w:t>«Заказчик»</w:t>
      </w:r>
      <w:r w:rsidRPr="003B7AE0">
        <w:rPr>
          <w:color w:val="000000" w:themeColor="text1"/>
        </w:rPr>
        <w:t xml:space="preserve">, </w:t>
      </w:r>
      <w:r w:rsidRPr="00B64829">
        <w:rPr>
          <w:color w:val="000000" w:themeColor="text1"/>
        </w:rPr>
        <w:t xml:space="preserve">в </w:t>
      </w:r>
      <w:r w:rsidRPr="00813557">
        <w:rPr>
          <w:color w:val="000000" w:themeColor="text1"/>
        </w:rPr>
        <w:t>лице Директора филиала ГП КС Центр космической связи «Дубна» Куликова Андрея Анатольевича, действующе</w:t>
      </w:r>
      <w:r>
        <w:rPr>
          <w:color w:val="000000" w:themeColor="text1"/>
        </w:rPr>
        <w:t>го</w:t>
      </w:r>
      <w:r w:rsidRPr="00813557">
        <w:rPr>
          <w:color w:val="000000" w:themeColor="text1"/>
        </w:rPr>
        <w:t xml:space="preserve"> на основании доверенности № 99 от 01.06.2022</w:t>
      </w:r>
      <w:r w:rsidRPr="003B7AE0">
        <w:rPr>
          <w:color w:val="000000" w:themeColor="text1"/>
        </w:rPr>
        <w:t xml:space="preserve">, </w:t>
      </w:r>
      <w:r w:rsidRPr="00BD5B57">
        <w:rPr>
          <w:color w:val="000000" w:themeColor="text1"/>
        </w:rPr>
        <w:t xml:space="preserve">с одной стороны и </w:t>
      </w:r>
      <w:r w:rsidRPr="00813557">
        <w:rPr>
          <w:color w:val="000000" w:themeColor="text1"/>
        </w:rPr>
        <w:t>__________________________________, именуемый в дальнейшем «Подрядчик»,</w:t>
      </w:r>
      <w:r>
        <w:rPr>
          <w:color w:val="000000" w:themeColor="text1"/>
        </w:rPr>
        <w:t xml:space="preserve"> в лице _______________________,</w:t>
      </w:r>
      <w:r w:rsidRPr="00813557">
        <w:rPr>
          <w:color w:val="000000" w:themeColor="text1"/>
        </w:rPr>
        <w:t xml:space="preserve"> действующ</w:t>
      </w:r>
      <w:r>
        <w:rPr>
          <w:color w:val="000000" w:themeColor="text1"/>
        </w:rPr>
        <w:t>его</w:t>
      </w:r>
      <w:r w:rsidRPr="00813557">
        <w:rPr>
          <w:color w:val="000000" w:themeColor="text1"/>
        </w:rPr>
        <w:t xml:space="preserve"> на основании ___________________________________, с другой стороны, вместе именуемые «Стороны», заключили настоящий договор (далее </w:t>
      </w:r>
      <w:r>
        <w:rPr>
          <w:color w:val="000000" w:themeColor="text1"/>
        </w:rPr>
        <w:t xml:space="preserve">- </w:t>
      </w:r>
      <w:r w:rsidRPr="00813557">
        <w:rPr>
          <w:color w:val="000000" w:themeColor="text1"/>
        </w:rPr>
        <w:t>Договор) о нижеследующем:</w:t>
      </w:r>
    </w:p>
    <w:p w:rsidR="008A43CC" w:rsidRPr="003B7AE0" w:rsidRDefault="008A43CC" w:rsidP="008A43CC">
      <w:pPr>
        <w:ind w:firstLine="709"/>
        <w:jc w:val="both"/>
        <w:rPr>
          <w:color w:val="000000" w:themeColor="text1"/>
        </w:rPr>
      </w:pPr>
    </w:p>
    <w:p w:rsidR="008A43CC" w:rsidRDefault="008A43CC" w:rsidP="008A43CC">
      <w:pPr>
        <w:shd w:val="clear" w:color="auto" w:fill="FFFFFF"/>
        <w:ind w:left="3479"/>
        <w:jc w:val="both"/>
        <w:rPr>
          <w:b/>
          <w:bCs/>
          <w:color w:val="000000" w:themeColor="text1"/>
        </w:rPr>
      </w:pPr>
      <w:r w:rsidRPr="003B7AE0">
        <w:rPr>
          <w:b/>
          <w:bCs/>
          <w:color w:val="000000" w:themeColor="text1"/>
        </w:rPr>
        <w:t>1. ПРЕДМЕТ ДОГОВОРА</w:t>
      </w:r>
    </w:p>
    <w:p w:rsidR="008A43CC" w:rsidRPr="003B7AE0" w:rsidRDefault="008A43CC" w:rsidP="008A43CC">
      <w:pPr>
        <w:shd w:val="clear" w:color="auto" w:fill="FFFFFF"/>
        <w:ind w:left="3479"/>
        <w:jc w:val="both"/>
        <w:rPr>
          <w:b/>
          <w:bCs/>
          <w:color w:val="000000" w:themeColor="text1"/>
        </w:rPr>
      </w:pPr>
    </w:p>
    <w:p w:rsidR="008A43CC" w:rsidRPr="003B7AE0" w:rsidRDefault="008A43CC" w:rsidP="008A43CC">
      <w:pPr>
        <w:jc w:val="both"/>
        <w:rPr>
          <w:color w:val="000000" w:themeColor="text1"/>
        </w:rPr>
      </w:pPr>
      <w:r w:rsidRPr="003B7AE0">
        <w:rPr>
          <w:color w:val="000000" w:themeColor="text1"/>
        </w:rPr>
        <w:t xml:space="preserve">1.1. Подрядчик </w:t>
      </w:r>
      <w:r>
        <w:rPr>
          <w:color w:val="000000" w:themeColor="text1"/>
        </w:rPr>
        <w:t>в соответствии с Техническим заданием Заказчика</w:t>
      </w:r>
      <w:r w:rsidRPr="003B7AE0">
        <w:rPr>
          <w:color w:val="000000" w:themeColor="text1"/>
        </w:rPr>
        <w:t xml:space="preserve"> </w:t>
      </w:r>
      <w:r w:rsidRPr="00207148">
        <w:rPr>
          <w:color w:val="000000" w:themeColor="text1"/>
        </w:rPr>
        <w:t>(Приложение № 1 к Договору, далее – Техническое задание</w:t>
      </w:r>
      <w:r>
        <w:rPr>
          <w:color w:val="000000" w:themeColor="text1"/>
        </w:rPr>
        <w:t>, ТЗ, Задание</w:t>
      </w:r>
      <w:r w:rsidRPr="00207148">
        <w:rPr>
          <w:color w:val="000000" w:themeColor="text1"/>
        </w:rPr>
        <w:t>)</w:t>
      </w:r>
      <w:r w:rsidRPr="003B7AE0">
        <w:rPr>
          <w:color w:val="000000" w:themeColor="text1"/>
        </w:rPr>
        <w:t xml:space="preserve"> </w:t>
      </w:r>
      <w:r>
        <w:rPr>
          <w:color w:val="000000" w:themeColor="text1"/>
        </w:rPr>
        <w:t xml:space="preserve">обязуется </w:t>
      </w:r>
      <w:r w:rsidRPr="003B7AE0">
        <w:rPr>
          <w:color w:val="000000" w:themeColor="text1"/>
        </w:rPr>
        <w:t xml:space="preserve">выполнить работы </w:t>
      </w:r>
      <w:r w:rsidRPr="009013C7">
        <w:rPr>
          <w:color w:val="000000" w:themeColor="text1"/>
        </w:rPr>
        <w:t xml:space="preserve">по </w:t>
      </w:r>
      <w:r w:rsidRPr="006B6BCD">
        <w:rPr>
          <w:color w:val="000000" w:themeColor="text1"/>
        </w:rPr>
        <w:t>корректировке проектной документации «Устройство вентилируемого фасада технического здания 1 площадка 1»</w:t>
      </w:r>
      <w:r w:rsidRPr="00D876E8">
        <w:rPr>
          <w:color w:val="000000" w:themeColor="text1"/>
        </w:rPr>
        <w:t xml:space="preserve"> </w:t>
      </w:r>
      <w:r w:rsidRPr="003B7AE0">
        <w:rPr>
          <w:color w:val="000000" w:themeColor="text1"/>
        </w:rPr>
        <w:t>(далее – Работы) и сдать результаты Работ Заказчику</w:t>
      </w:r>
      <w:r>
        <w:rPr>
          <w:color w:val="000000" w:themeColor="text1"/>
        </w:rPr>
        <w:t>,</w:t>
      </w:r>
      <w:r w:rsidRPr="006B6BCD">
        <w:rPr>
          <w:color w:val="000000" w:themeColor="text1"/>
        </w:rPr>
        <w:t xml:space="preserve"> </w:t>
      </w:r>
      <w:r w:rsidRPr="00252EFA">
        <w:rPr>
          <w:color w:val="000000" w:themeColor="text1"/>
        </w:rPr>
        <w:t>а Заказчик обязуется принять и оплатить результаты Работ в порядке и на условиях, предусмотренных Договором</w:t>
      </w:r>
      <w:r w:rsidRPr="003B7AE0">
        <w:rPr>
          <w:color w:val="000000" w:themeColor="text1"/>
        </w:rPr>
        <w:t xml:space="preserve">. Результатом Работ является </w:t>
      </w:r>
      <w:r>
        <w:rPr>
          <w:color w:val="000000" w:themeColor="text1"/>
        </w:rPr>
        <w:t>скорректированная</w:t>
      </w:r>
      <w:r w:rsidRPr="003B7AE0">
        <w:rPr>
          <w:color w:val="000000" w:themeColor="text1"/>
        </w:rPr>
        <w:t xml:space="preserve"> Подрядчиком </w:t>
      </w:r>
      <w:r w:rsidRPr="00252EFA">
        <w:rPr>
          <w:color w:val="000000" w:themeColor="text1"/>
        </w:rPr>
        <w:t>проектн</w:t>
      </w:r>
      <w:r>
        <w:rPr>
          <w:color w:val="000000" w:themeColor="text1"/>
        </w:rPr>
        <w:t>ая</w:t>
      </w:r>
      <w:r w:rsidRPr="00252EFA">
        <w:rPr>
          <w:color w:val="000000" w:themeColor="text1"/>
        </w:rPr>
        <w:t xml:space="preserve"> документаци</w:t>
      </w:r>
      <w:r>
        <w:rPr>
          <w:color w:val="000000" w:themeColor="text1"/>
        </w:rPr>
        <w:t>я</w:t>
      </w:r>
      <w:r w:rsidRPr="00252EFA">
        <w:rPr>
          <w:color w:val="000000" w:themeColor="text1"/>
        </w:rPr>
        <w:t xml:space="preserve"> </w:t>
      </w:r>
      <w:r w:rsidRPr="006B6BCD">
        <w:rPr>
          <w:color w:val="000000" w:themeColor="text1"/>
        </w:rPr>
        <w:t>«Устройство вентилируемого фасада технического здания 1 площадка 1»</w:t>
      </w:r>
      <w:r>
        <w:rPr>
          <w:color w:val="000000" w:themeColor="text1"/>
        </w:rPr>
        <w:t xml:space="preserve"> и разработанная рабочая документация</w:t>
      </w:r>
      <w:r w:rsidRPr="005B3E8E">
        <w:rPr>
          <w:color w:val="000000" w:themeColor="text1"/>
        </w:rPr>
        <w:t xml:space="preserve"> </w:t>
      </w:r>
      <w:r w:rsidRPr="00DD5DF2">
        <w:rPr>
          <w:color w:val="000000" w:themeColor="text1"/>
        </w:rPr>
        <w:t xml:space="preserve">(далее </w:t>
      </w:r>
      <w:r>
        <w:rPr>
          <w:color w:val="000000" w:themeColor="text1"/>
        </w:rPr>
        <w:t xml:space="preserve">совместно </w:t>
      </w:r>
      <w:r w:rsidRPr="00E45BB2">
        <w:rPr>
          <w:color w:val="000000" w:themeColor="text1"/>
        </w:rPr>
        <w:t>– Документация)</w:t>
      </w:r>
      <w:r w:rsidRPr="003B7AE0">
        <w:rPr>
          <w:color w:val="000000" w:themeColor="text1"/>
        </w:rPr>
        <w:t>, выполненн</w:t>
      </w:r>
      <w:r>
        <w:rPr>
          <w:color w:val="000000" w:themeColor="text1"/>
        </w:rPr>
        <w:t>ые</w:t>
      </w:r>
      <w:r w:rsidRPr="003B7AE0">
        <w:rPr>
          <w:color w:val="000000" w:themeColor="text1"/>
        </w:rPr>
        <w:t xml:space="preserve"> согласно Заданию.</w:t>
      </w:r>
    </w:p>
    <w:p w:rsidR="008A43CC" w:rsidRDefault="008A43CC" w:rsidP="008A43CC">
      <w:pPr>
        <w:jc w:val="both"/>
        <w:rPr>
          <w:color w:val="000000" w:themeColor="text1"/>
        </w:rPr>
      </w:pPr>
      <w:r>
        <w:rPr>
          <w:color w:val="000000" w:themeColor="text1"/>
        </w:rPr>
        <w:t xml:space="preserve">1.2. </w:t>
      </w:r>
      <w:r w:rsidRPr="00542422">
        <w:rPr>
          <w:rStyle w:val="FontStyle17"/>
        </w:rPr>
        <w:t>Адрес размещения проектируемого объекта</w:t>
      </w:r>
      <w:r w:rsidRPr="003B7AE0">
        <w:rPr>
          <w:color w:val="000000" w:themeColor="text1"/>
        </w:rPr>
        <w:t xml:space="preserve">: </w:t>
      </w:r>
      <w:r w:rsidRPr="001D6592">
        <w:rPr>
          <w:color w:val="000000" w:themeColor="text1"/>
        </w:rPr>
        <w:t xml:space="preserve">141980, Московская область, г. Дубна, ул. Александровка, д. 43, </w:t>
      </w:r>
      <w:r w:rsidRPr="00FE61A5">
        <w:rPr>
          <w:color w:val="000000" w:themeColor="text1"/>
        </w:rPr>
        <w:t>Центр космической связи «Дубна» (ЦКС «Дубна»)</w:t>
      </w:r>
      <w:r>
        <w:rPr>
          <w:color w:val="000000" w:themeColor="text1"/>
        </w:rPr>
        <w:t xml:space="preserve"> </w:t>
      </w:r>
      <w:r w:rsidRPr="001D6592">
        <w:rPr>
          <w:color w:val="000000" w:themeColor="text1"/>
        </w:rPr>
        <w:t xml:space="preserve">ЦКС «Дубна» </w:t>
      </w:r>
      <w:r w:rsidRPr="003B7AE0">
        <w:rPr>
          <w:color w:val="000000" w:themeColor="text1"/>
        </w:rPr>
        <w:t xml:space="preserve">(КПП </w:t>
      </w:r>
      <w:r w:rsidRPr="001D6592">
        <w:rPr>
          <w:color w:val="000000" w:themeColor="text1"/>
        </w:rPr>
        <w:t>501002001</w:t>
      </w:r>
      <w:r w:rsidRPr="003B7AE0">
        <w:rPr>
          <w:color w:val="000000" w:themeColor="text1"/>
        </w:rPr>
        <w:t>) – филиал ГП КС.</w:t>
      </w:r>
    </w:p>
    <w:p w:rsidR="008A43CC" w:rsidRDefault="008A43CC" w:rsidP="008A43CC">
      <w:pPr>
        <w:jc w:val="both"/>
        <w:rPr>
          <w:color w:val="000000" w:themeColor="text1"/>
        </w:rPr>
      </w:pPr>
      <w:r>
        <w:rPr>
          <w:color w:val="000000" w:themeColor="text1"/>
        </w:rPr>
        <w:t xml:space="preserve">1.3. </w:t>
      </w:r>
      <w:r w:rsidRPr="006B6CBF">
        <w:rPr>
          <w:color w:val="000000" w:themeColor="text1"/>
        </w:rPr>
        <w:t xml:space="preserve">Работы, предусмотренные Договором, должны быть выполнены Подрядчиком </w:t>
      </w:r>
      <w:r>
        <w:rPr>
          <w:color w:val="000000" w:themeColor="text1"/>
        </w:rPr>
        <w:t>и Документация, полностью соответствующая Договору, передана Заказчику</w:t>
      </w:r>
      <w:r w:rsidRPr="006B6CBF">
        <w:rPr>
          <w:color w:val="000000" w:themeColor="text1"/>
        </w:rPr>
        <w:t xml:space="preserve"> в течение </w:t>
      </w:r>
      <w:r>
        <w:rPr>
          <w:color w:val="000000" w:themeColor="text1"/>
        </w:rPr>
        <w:t>240</w:t>
      </w:r>
      <w:r w:rsidRPr="006B6CBF">
        <w:rPr>
          <w:color w:val="000000" w:themeColor="text1"/>
        </w:rPr>
        <w:t xml:space="preserve"> (</w:t>
      </w:r>
      <w:r>
        <w:rPr>
          <w:color w:val="000000" w:themeColor="text1"/>
        </w:rPr>
        <w:t>двести сорок</w:t>
      </w:r>
      <w:r w:rsidRPr="006B6CBF">
        <w:rPr>
          <w:color w:val="000000" w:themeColor="text1"/>
        </w:rPr>
        <w:t xml:space="preserve">) </w:t>
      </w:r>
      <w:r>
        <w:rPr>
          <w:color w:val="000000" w:themeColor="text1"/>
        </w:rPr>
        <w:t xml:space="preserve">календарных </w:t>
      </w:r>
      <w:r w:rsidRPr="006B6CBF">
        <w:rPr>
          <w:color w:val="000000" w:themeColor="text1"/>
        </w:rPr>
        <w:t>дней с даты заключения Договора.</w:t>
      </w:r>
    </w:p>
    <w:p w:rsidR="008A43CC" w:rsidRPr="001E19F6" w:rsidRDefault="008A43CC" w:rsidP="008A43CC">
      <w:pPr>
        <w:jc w:val="both"/>
        <w:rPr>
          <w:color w:val="000000" w:themeColor="text1"/>
        </w:rPr>
      </w:pPr>
      <w:r>
        <w:rPr>
          <w:color w:val="000000" w:themeColor="text1"/>
        </w:rPr>
        <w:t>1.4. Подрядчик обязуется планировать выполнение Работ таким образом, чтобы входной контроль Документации, получение всех необходимых согласований, были успешно осуществлены в течение срока, указанного в п. 1.3 Договора. Вместе с тем, в случае возникновения обстоятельств, за которые Подрядчик не отвечает (и которые не связаны с неверным планированием Работ, действиями/бездействием самого Подрядчика и/или контрагентов Подрядчика) и которые делают невозможным выполнение Работ в установленный Договором срок, такой срок может быть увеличен по согласованию Сторон путем заключения дополнительного соглашения. Бремя доказывания наличия соответствующих обстоятельств, их нахождения вне зоны ответственности Подрядчика, а также необходимых причинно-следственных связей возлагается на Подрядчика.</w:t>
      </w:r>
    </w:p>
    <w:p w:rsidR="008A43CC" w:rsidRPr="003B7AE0" w:rsidRDefault="008A43CC" w:rsidP="008A43CC">
      <w:pPr>
        <w:jc w:val="both"/>
        <w:rPr>
          <w:color w:val="000000" w:themeColor="text1"/>
          <w:lang w:eastAsia="en-US"/>
        </w:rPr>
      </w:pPr>
    </w:p>
    <w:p w:rsidR="008A43CC" w:rsidRDefault="008A43CC" w:rsidP="008A43CC">
      <w:pPr>
        <w:jc w:val="center"/>
        <w:rPr>
          <w:b/>
          <w:color w:val="000000" w:themeColor="text1"/>
          <w:lang w:eastAsia="en-US"/>
        </w:rPr>
      </w:pPr>
      <w:r w:rsidRPr="003B7AE0">
        <w:rPr>
          <w:b/>
          <w:color w:val="000000" w:themeColor="text1"/>
          <w:lang w:eastAsia="en-US"/>
        </w:rPr>
        <w:t xml:space="preserve">2. </w:t>
      </w:r>
      <w:bookmarkStart w:id="1" w:name="konst2"/>
      <w:bookmarkEnd w:id="1"/>
      <w:r w:rsidRPr="003B7AE0">
        <w:rPr>
          <w:b/>
          <w:color w:val="000000" w:themeColor="text1"/>
          <w:lang w:eastAsia="en-US"/>
        </w:rPr>
        <w:t>СТОИМОСТЬ РАБОТ И ПОРЯДОК РАСЧЕТОВ</w:t>
      </w:r>
    </w:p>
    <w:p w:rsidR="008A43CC" w:rsidRPr="003B7AE0" w:rsidRDefault="008A43CC" w:rsidP="008A43CC">
      <w:pPr>
        <w:jc w:val="center"/>
        <w:rPr>
          <w:b/>
          <w:color w:val="000000" w:themeColor="text1"/>
          <w:lang w:eastAsia="en-US"/>
        </w:rPr>
      </w:pPr>
    </w:p>
    <w:p w:rsidR="008A43CC" w:rsidRDefault="008A43CC" w:rsidP="008A43CC">
      <w:pPr>
        <w:shd w:val="clear" w:color="auto" w:fill="FFFFFF"/>
        <w:tabs>
          <w:tab w:val="left" w:pos="994"/>
        </w:tabs>
        <w:ind w:right="-1"/>
        <w:jc w:val="both"/>
        <w:rPr>
          <w:color w:val="000000" w:themeColor="text1"/>
          <w:lang w:eastAsia="en-US"/>
        </w:rPr>
      </w:pPr>
      <w:r w:rsidRPr="003B7AE0">
        <w:rPr>
          <w:color w:val="000000" w:themeColor="text1"/>
          <w:lang w:eastAsia="en-US"/>
        </w:rPr>
        <w:t>2</w:t>
      </w:r>
      <w:bookmarkStart w:id="2" w:name="pril12"/>
      <w:bookmarkEnd w:id="2"/>
      <w:r w:rsidRPr="003B7AE0">
        <w:rPr>
          <w:color w:val="000000" w:themeColor="text1"/>
          <w:lang w:eastAsia="en-US"/>
        </w:rPr>
        <w:t>.1. Стоимость Работ по Договору</w:t>
      </w:r>
      <w:r>
        <w:rPr>
          <w:color w:val="000000" w:themeColor="text1"/>
          <w:lang w:eastAsia="en-US"/>
        </w:rPr>
        <w:t xml:space="preserve"> (далее также – Цена Договора)</w:t>
      </w:r>
      <w:r w:rsidRPr="003B7AE0">
        <w:rPr>
          <w:color w:val="000000" w:themeColor="text1"/>
          <w:lang w:eastAsia="en-US"/>
        </w:rPr>
        <w:t xml:space="preserve"> в соответствии со </w:t>
      </w:r>
      <w:r w:rsidRPr="00174B74">
        <w:rPr>
          <w:color w:val="000000" w:themeColor="text1"/>
          <w:lang w:eastAsia="en-US"/>
        </w:rPr>
        <w:t>Сметой на выполнение Работ (Приложение № 2 к Договору) и составляет _____,__ (_____________________________) руб.____коп., в т.ч. НДС (___%) в размере _____,__ (_____________________________) руб.____коп./ НДС не облагается в связи с применением Подрядчиком упрощенной системы налогообложения (гл. 26.2 Налогового кодекса Российской Федерации).</w:t>
      </w:r>
      <w:r>
        <w:rPr>
          <w:color w:val="000000" w:themeColor="text1"/>
          <w:lang w:eastAsia="en-US"/>
        </w:rPr>
        <w:t xml:space="preserve"> </w:t>
      </w:r>
    </w:p>
    <w:p w:rsidR="008A43CC" w:rsidRPr="003B7AE0" w:rsidRDefault="008A43CC" w:rsidP="008A43CC">
      <w:pPr>
        <w:shd w:val="clear" w:color="auto" w:fill="FFFFFF"/>
        <w:tabs>
          <w:tab w:val="left" w:pos="994"/>
        </w:tabs>
        <w:ind w:right="-1"/>
        <w:jc w:val="both"/>
        <w:rPr>
          <w:color w:val="000000" w:themeColor="text1"/>
        </w:rPr>
      </w:pPr>
      <w:r w:rsidRPr="00174B74">
        <w:rPr>
          <w:color w:val="000000" w:themeColor="text1"/>
        </w:rPr>
        <w:t xml:space="preserve">Согласованная Сторонами стоимость Работ является твердой и не подлежит изменению в течение всего срока действия Договора. Общая стоимость Работ включает в себя все затраты </w:t>
      </w:r>
      <w:r w:rsidRPr="00174B74">
        <w:rPr>
          <w:color w:val="000000" w:themeColor="text1"/>
        </w:rPr>
        <w:lastRenderedPageBreak/>
        <w:t>Подрядчика по Договору на уплату налогов, сборов, других обязательных платежей и иных расходов Подрядчика, связанных с выполнением Работ</w:t>
      </w:r>
      <w:r w:rsidRPr="003B7AE0">
        <w:rPr>
          <w:color w:val="000000" w:themeColor="text1"/>
          <w:lang w:eastAsia="en-US"/>
        </w:rPr>
        <w:t xml:space="preserve">. </w:t>
      </w:r>
      <w:r w:rsidRPr="003B7AE0">
        <w:rPr>
          <w:color w:val="000000" w:themeColor="text1"/>
        </w:rPr>
        <w:t>Подрядчик не вправе требовать увеличения стоимости, указанной в настоящем пункте Договора, даже если Приложением</w:t>
      </w:r>
      <w:r>
        <w:rPr>
          <w:color w:val="000000" w:themeColor="text1"/>
        </w:rPr>
        <w:t xml:space="preserve"> </w:t>
      </w:r>
      <w:r w:rsidRPr="003B7AE0">
        <w:rPr>
          <w:color w:val="000000" w:themeColor="text1"/>
        </w:rPr>
        <w:t>№</w:t>
      </w:r>
      <w:r>
        <w:rPr>
          <w:color w:val="000000" w:themeColor="text1"/>
        </w:rPr>
        <w:t> </w:t>
      </w:r>
      <w:r w:rsidRPr="003B7AE0">
        <w:rPr>
          <w:color w:val="000000" w:themeColor="text1"/>
        </w:rPr>
        <w:t>2 к Договору не учтены какие-либо расходы Подрядчи</w:t>
      </w:r>
      <w:r>
        <w:rPr>
          <w:color w:val="000000" w:themeColor="text1"/>
        </w:rPr>
        <w:t>ка, необходимые для выполнения Р</w:t>
      </w:r>
      <w:r w:rsidRPr="003B7AE0">
        <w:rPr>
          <w:color w:val="000000" w:themeColor="text1"/>
        </w:rPr>
        <w:t>абот по Договору.</w:t>
      </w:r>
    </w:p>
    <w:p w:rsidR="008A43CC" w:rsidRPr="003B7AE0" w:rsidRDefault="008A43CC" w:rsidP="008A43CC">
      <w:pPr>
        <w:ind w:right="-1"/>
        <w:jc w:val="both"/>
        <w:rPr>
          <w:color w:val="000000" w:themeColor="text1"/>
          <w:lang w:eastAsia="en-US"/>
        </w:rPr>
      </w:pPr>
      <w:r w:rsidRPr="003B7AE0">
        <w:rPr>
          <w:color w:val="000000" w:themeColor="text1"/>
          <w:lang w:eastAsia="en-US"/>
        </w:rPr>
        <w:t>2.2. Оплата Работ по Договору производится Заказчиком в следующем порядке:</w:t>
      </w:r>
    </w:p>
    <w:p w:rsidR="008A43CC" w:rsidRDefault="008A43CC" w:rsidP="008A43CC">
      <w:pPr>
        <w:ind w:right="-1"/>
        <w:jc w:val="both"/>
        <w:rPr>
          <w:color w:val="000000" w:themeColor="text1"/>
          <w:lang w:eastAsia="en-US"/>
        </w:rPr>
      </w:pPr>
      <w:r w:rsidRPr="003B7AE0">
        <w:rPr>
          <w:color w:val="000000" w:themeColor="text1"/>
          <w:lang w:eastAsia="en-US"/>
        </w:rPr>
        <w:t xml:space="preserve">2.2.1. </w:t>
      </w:r>
      <w:r w:rsidRPr="00174B74">
        <w:rPr>
          <w:color w:val="000000" w:themeColor="text1"/>
          <w:lang w:eastAsia="en-US"/>
        </w:rPr>
        <w:t xml:space="preserve">Платеж в размере </w:t>
      </w:r>
      <w:r>
        <w:rPr>
          <w:color w:val="000000" w:themeColor="text1"/>
          <w:lang w:eastAsia="en-US"/>
        </w:rPr>
        <w:t>10</w:t>
      </w:r>
      <w:r w:rsidRPr="00174B74">
        <w:rPr>
          <w:color w:val="000000" w:themeColor="text1"/>
          <w:lang w:eastAsia="en-US"/>
        </w:rPr>
        <w:t xml:space="preserve">0 % от общей стоимости Работ, указанной в п. 2.1 Договора, перечисляется Заказчиком в течение 7 (семи) рабочих дней с даты подписания Сторонами Акта сдачи-приемки выполненных </w:t>
      </w:r>
      <w:r>
        <w:rPr>
          <w:color w:val="000000" w:themeColor="text1"/>
          <w:lang w:eastAsia="en-US"/>
        </w:rPr>
        <w:t>р</w:t>
      </w:r>
      <w:r w:rsidRPr="00174B74">
        <w:rPr>
          <w:color w:val="000000" w:themeColor="text1"/>
          <w:lang w:eastAsia="en-US"/>
        </w:rPr>
        <w:t>абот (далее – Акт</w:t>
      </w:r>
      <w:r>
        <w:rPr>
          <w:color w:val="000000" w:themeColor="text1"/>
          <w:lang w:eastAsia="en-US"/>
        </w:rPr>
        <w:t xml:space="preserve">, </w:t>
      </w:r>
      <w:r w:rsidRPr="003B7AE0">
        <w:rPr>
          <w:color w:val="000000" w:themeColor="text1"/>
          <w:lang w:eastAsia="en-US"/>
        </w:rPr>
        <w:t>Акт сдачи-приемки Работ</w:t>
      </w:r>
      <w:r w:rsidRPr="00174B74">
        <w:rPr>
          <w:color w:val="000000" w:themeColor="text1"/>
          <w:lang w:eastAsia="en-US"/>
        </w:rPr>
        <w:t xml:space="preserve">) по форме, установленной в </w:t>
      </w:r>
      <w:r w:rsidRPr="00E1257F">
        <w:rPr>
          <w:color w:val="000000" w:themeColor="text1"/>
          <w:lang w:eastAsia="en-US"/>
        </w:rPr>
        <w:t>Приложении № 4 к Договору</w:t>
      </w:r>
      <w:r w:rsidRPr="00174B74">
        <w:rPr>
          <w:color w:val="000000" w:themeColor="text1"/>
          <w:lang w:eastAsia="en-US"/>
        </w:rPr>
        <w:t>, при условии получения счета от Подрядчика и счета-фактуры (если счета-фактуры подлежат оформлению в соответствии с законодательством Российской Федерации).</w:t>
      </w:r>
    </w:p>
    <w:p w:rsidR="008A43CC" w:rsidRPr="003B7AE0" w:rsidRDefault="008A43CC" w:rsidP="008A43CC">
      <w:pPr>
        <w:ind w:right="-1"/>
        <w:jc w:val="both"/>
        <w:rPr>
          <w:color w:val="000000" w:themeColor="text1"/>
          <w:lang w:eastAsia="en-US"/>
        </w:rPr>
      </w:pPr>
      <w:r w:rsidRPr="003B7AE0">
        <w:rPr>
          <w:color w:val="000000" w:themeColor="text1"/>
          <w:lang w:eastAsia="en-US"/>
        </w:rPr>
        <w:t xml:space="preserve">2.3. </w:t>
      </w:r>
      <w:r w:rsidRPr="0088491F">
        <w:rPr>
          <w:color w:val="000000" w:themeColor="text1"/>
          <w:lang w:eastAsia="en-US"/>
        </w:rPr>
        <w:t xml:space="preserve">Основанием для платежа за выполненные </w:t>
      </w:r>
      <w:r>
        <w:rPr>
          <w:color w:val="000000" w:themeColor="text1"/>
          <w:lang w:eastAsia="en-US"/>
        </w:rPr>
        <w:t>Р</w:t>
      </w:r>
      <w:r w:rsidRPr="0088491F">
        <w:rPr>
          <w:color w:val="000000" w:themeColor="text1"/>
          <w:lang w:eastAsia="en-US"/>
        </w:rPr>
        <w:t xml:space="preserve">аботы является подписанный сторонами Акт, счет-фактура </w:t>
      </w:r>
      <w:r>
        <w:rPr>
          <w:color w:val="000000" w:themeColor="text1"/>
          <w:lang w:eastAsia="en-US"/>
        </w:rPr>
        <w:t xml:space="preserve">(если счета-фактуры подлежат оформлению в соответствии с законодательством Российской Федерации) </w:t>
      </w:r>
      <w:r w:rsidRPr="0088491F">
        <w:rPr>
          <w:color w:val="000000" w:themeColor="text1"/>
          <w:lang w:eastAsia="en-US"/>
        </w:rPr>
        <w:t>и счет, оформленные в установленном порядке.</w:t>
      </w:r>
    </w:p>
    <w:p w:rsidR="008A43CC" w:rsidRDefault="008A43CC" w:rsidP="008A43CC">
      <w:pPr>
        <w:ind w:right="-1"/>
        <w:jc w:val="both"/>
        <w:rPr>
          <w:color w:val="000000" w:themeColor="text1"/>
        </w:rPr>
      </w:pPr>
      <w:r w:rsidRPr="003B7AE0">
        <w:rPr>
          <w:color w:val="000000" w:themeColor="text1"/>
          <w:lang w:eastAsia="en-US"/>
        </w:rPr>
        <w:t>2.4. Датой платежа считается дата списания денежных средств с расчетного счета Заказчика</w:t>
      </w:r>
      <w:r w:rsidRPr="003B7AE0">
        <w:rPr>
          <w:color w:val="000000" w:themeColor="text1"/>
        </w:rPr>
        <w:t>.</w:t>
      </w:r>
    </w:p>
    <w:p w:rsidR="008A43CC" w:rsidRDefault="008A43CC" w:rsidP="008A43CC">
      <w:pPr>
        <w:ind w:right="-1"/>
        <w:jc w:val="both"/>
        <w:rPr>
          <w:color w:val="000000" w:themeColor="text1"/>
          <w:lang w:eastAsia="en-US"/>
        </w:rPr>
      </w:pPr>
      <w:r>
        <w:rPr>
          <w:color w:val="000000" w:themeColor="text1"/>
          <w:lang w:eastAsia="en-US"/>
        </w:rPr>
        <w:t>2.5.</w:t>
      </w:r>
      <w:r w:rsidRPr="005C5049">
        <w:rPr>
          <w:color w:val="000000" w:themeColor="text1"/>
          <w:lang w:eastAsia="en-US"/>
        </w:rPr>
        <w:t xml:space="preserve"> В случае ненадлежащего оформления </w:t>
      </w:r>
      <w:r>
        <w:rPr>
          <w:color w:val="000000" w:themeColor="text1"/>
          <w:lang w:eastAsia="en-US"/>
        </w:rPr>
        <w:t>документов, указанных в п. 2.3 Договора,</w:t>
      </w:r>
      <w:r w:rsidRPr="005C5049">
        <w:rPr>
          <w:color w:val="000000" w:themeColor="text1"/>
          <w:lang w:eastAsia="en-US"/>
        </w:rPr>
        <w:t xml:space="preserve"> Подрядчиком Заказчик вправе не производить оплату </w:t>
      </w:r>
      <w:r>
        <w:rPr>
          <w:color w:val="000000" w:themeColor="text1"/>
          <w:lang w:eastAsia="en-US"/>
        </w:rPr>
        <w:t>Работ</w:t>
      </w:r>
      <w:r w:rsidRPr="005C5049">
        <w:rPr>
          <w:color w:val="000000" w:themeColor="text1"/>
          <w:lang w:eastAsia="en-US"/>
        </w:rPr>
        <w:t xml:space="preserve"> до надлежащего оформления </w:t>
      </w:r>
      <w:r>
        <w:rPr>
          <w:color w:val="000000" w:themeColor="text1"/>
          <w:lang w:eastAsia="en-US"/>
        </w:rPr>
        <w:t>документов</w:t>
      </w:r>
      <w:r w:rsidRPr="005C5049">
        <w:rPr>
          <w:color w:val="000000" w:themeColor="text1"/>
          <w:lang w:eastAsia="en-US"/>
        </w:rPr>
        <w:t>.</w:t>
      </w:r>
    </w:p>
    <w:p w:rsidR="008A43CC" w:rsidRPr="003B7AE0" w:rsidRDefault="008A43CC" w:rsidP="008A43CC">
      <w:pPr>
        <w:ind w:right="-1"/>
        <w:jc w:val="both"/>
        <w:rPr>
          <w:color w:val="000000" w:themeColor="text1"/>
          <w:lang w:eastAsia="en-US"/>
        </w:rPr>
      </w:pPr>
    </w:p>
    <w:p w:rsidR="008A43CC" w:rsidRDefault="008A43CC" w:rsidP="008A43CC">
      <w:pPr>
        <w:jc w:val="center"/>
        <w:rPr>
          <w:b/>
          <w:color w:val="000000" w:themeColor="text1"/>
          <w:lang w:eastAsia="en-US"/>
        </w:rPr>
      </w:pPr>
      <w:r w:rsidRPr="003B7AE0">
        <w:rPr>
          <w:b/>
          <w:color w:val="000000" w:themeColor="text1"/>
          <w:lang w:eastAsia="en-US"/>
        </w:rPr>
        <w:t>3. ПОРЯДОК СДАЧИ И ПРИЕМКИ РАБОТ</w:t>
      </w:r>
    </w:p>
    <w:p w:rsidR="008A43CC" w:rsidRPr="003B7AE0" w:rsidRDefault="008A43CC" w:rsidP="008A43CC">
      <w:pPr>
        <w:jc w:val="center"/>
        <w:rPr>
          <w:b/>
          <w:color w:val="000000" w:themeColor="text1"/>
          <w:lang w:eastAsia="en-US"/>
        </w:rPr>
      </w:pPr>
    </w:p>
    <w:p w:rsidR="008A43CC" w:rsidRDefault="008A43CC" w:rsidP="008A43CC">
      <w:pPr>
        <w:jc w:val="both"/>
        <w:rPr>
          <w:color w:val="000000" w:themeColor="text1"/>
        </w:rPr>
      </w:pPr>
    </w:p>
    <w:p w:rsidR="008A43CC" w:rsidRDefault="008A43CC" w:rsidP="008A43CC">
      <w:pPr>
        <w:jc w:val="both"/>
        <w:rPr>
          <w:color w:val="000000" w:themeColor="text1"/>
        </w:rPr>
      </w:pPr>
      <w:r w:rsidRPr="004C41CC">
        <w:rPr>
          <w:color w:val="000000" w:themeColor="text1"/>
        </w:rPr>
        <w:t>3.</w:t>
      </w:r>
      <w:r>
        <w:rPr>
          <w:color w:val="000000" w:themeColor="text1"/>
        </w:rPr>
        <w:t>1Не позднее 14 (четырнадцати) рабочих дней до срока, указанного в п. 1.3. Договора Подрядчик направляет р</w:t>
      </w:r>
      <w:r w:rsidRPr="00977D55">
        <w:rPr>
          <w:color w:val="000000" w:themeColor="text1"/>
        </w:rPr>
        <w:t>азработанную Документацию, Заказчику в электронной форме в формате pdf, dwg/vsd, docx и xlsx одним файлом на каждый том на предварительный входной контроль по адресу электронной почты:</w:t>
      </w:r>
      <w:r w:rsidRPr="00F3282B">
        <w:rPr>
          <w:color w:val="000000" w:themeColor="text1"/>
        </w:rPr>
        <w:t xml:space="preserve"> </w:t>
      </w:r>
      <w:hyperlink r:id="rId5" w:history="1">
        <w:r w:rsidRPr="000C39FE">
          <w:rPr>
            <w:rStyle w:val="af3"/>
          </w:rPr>
          <w:t>eklimenko@rscc.ru</w:t>
        </w:r>
      </w:hyperlink>
      <w:r>
        <w:rPr>
          <w:color w:val="000000" w:themeColor="text1"/>
        </w:rPr>
        <w:t xml:space="preserve"> (</w:t>
      </w:r>
      <w:r w:rsidRPr="007A2BDA">
        <w:rPr>
          <w:color w:val="000000" w:themeColor="text1"/>
        </w:rPr>
        <w:t>Клименко Евгений Викторович</w:t>
      </w:r>
      <w:r>
        <w:rPr>
          <w:color w:val="000000" w:themeColor="text1"/>
        </w:rPr>
        <w:t xml:space="preserve"> - </w:t>
      </w:r>
      <w:r w:rsidRPr="007A2BDA">
        <w:rPr>
          <w:color w:val="000000" w:themeColor="text1"/>
        </w:rPr>
        <w:t>Ведущий инженер - руководитель группы</w:t>
      </w:r>
      <w:r>
        <w:rPr>
          <w:color w:val="000000" w:themeColor="text1"/>
        </w:rPr>
        <w:t xml:space="preserve">) и </w:t>
      </w:r>
      <w:hyperlink r:id="rId6" w:history="1">
        <w:r w:rsidRPr="00F862EB">
          <w:rPr>
            <w:rStyle w:val="af3"/>
          </w:rPr>
          <w:t>valekseev</w:t>
        </w:r>
        <w:r w:rsidRPr="001D41C2">
          <w:rPr>
            <w:rStyle w:val="af3"/>
          </w:rPr>
          <w:t>@</w:t>
        </w:r>
        <w:r w:rsidRPr="00F862EB">
          <w:rPr>
            <w:rStyle w:val="af3"/>
            <w:lang w:val="en-US"/>
          </w:rPr>
          <w:t>rscc</w:t>
        </w:r>
        <w:r w:rsidRPr="001D41C2">
          <w:rPr>
            <w:rStyle w:val="af3"/>
          </w:rPr>
          <w:t>.</w:t>
        </w:r>
        <w:r w:rsidRPr="00F862EB">
          <w:rPr>
            <w:rStyle w:val="af3"/>
            <w:lang w:val="en-US"/>
          </w:rPr>
          <w:t>ru</w:t>
        </w:r>
      </w:hyperlink>
      <w:r w:rsidRPr="001D41C2">
        <w:rPr>
          <w:color w:val="000000" w:themeColor="text1"/>
        </w:rPr>
        <w:t xml:space="preserve"> (Алексеев Владимир Николаевич - Начальник отдела-главный инженер проектов)</w:t>
      </w:r>
      <w:r w:rsidRPr="00F3282B">
        <w:rPr>
          <w:color w:val="000000" w:themeColor="text1"/>
        </w:rPr>
        <w:t>.</w:t>
      </w:r>
    </w:p>
    <w:p w:rsidR="008A43CC" w:rsidRPr="00977D55" w:rsidRDefault="008A43CC" w:rsidP="008A43CC">
      <w:pPr>
        <w:jc w:val="both"/>
        <w:rPr>
          <w:color w:val="000000" w:themeColor="text1"/>
        </w:rPr>
      </w:pPr>
      <w:r>
        <w:rPr>
          <w:color w:val="000000" w:themeColor="text1"/>
        </w:rPr>
        <w:t>3.2</w:t>
      </w:r>
      <w:r w:rsidRPr="00977D55">
        <w:rPr>
          <w:color w:val="000000" w:themeColor="text1"/>
        </w:rPr>
        <w:t>. Заказчик в течени</w:t>
      </w:r>
      <w:r>
        <w:rPr>
          <w:color w:val="000000" w:themeColor="text1"/>
        </w:rPr>
        <w:t>е</w:t>
      </w:r>
      <w:r w:rsidRPr="00977D55">
        <w:rPr>
          <w:color w:val="000000" w:themeColor="text1"/>
        </w:rPr>
        <w:t xml:space="preserve"> 14 (четырнадцати) рабочих дней с даты получения от Подрядчика Документации в соответствии с п. 3.</w:t>
      </w:r>
      <w:r>
        <w:rPr>
          <w:color w:val="000000" w:themeColor="text1"/>
        </w:rPr>
        <w:t>1</w:t>
      </w:r>
      <w:r w:rsidRPr="00977D55">
        <w:rPr>
          <w:color w:val="000000" w:themeColor="text1"/>
        </w:rPr>
        <w:t xml:space="preserve"> Договора на входной контроль, осуществляет проверку Документации на предмет соответствия требованиям Договора.</w:t>
      </w:r>
    </w:p>
    <w:p w:rsidR="008A43CC" w:rsidRPr="00977D55" w:rsidRDefault="008A43CC" w:rsidP="008A43CC">
      <w:pPr>
        <w:ind w:firstLine="709"/>
        <w:jc w:val="both"/>
        <w:rPr>
          <w:color w:val="000000" w:themeColor="text1"/>
        </w:rPr>
      </w:pPr>
      <w:r w:rsidRPr="00977D55">
        <w:rPr>
          <w:color w:val="000000" w:themeColor="text1"/>
        </w:rPr>
        <w:t>При наличии у Заказчика замечаний к разработанной Документации Подрядчик корректирует Документацию для их устранения</w:t>
      </w:r>
      <w:r>
        <w:rPr>
          <w:color w:val="000000" w:themeColor="text1"/>
        </w:rPr>
        <w:t>.</w:t>
      </w:r>
      <w:r w:rsidRPr="00977D55">
        <w:rPr>
          <w:color w:val="000000" w:themeColor="text1"/>
        </w:rPr>
        <w:t xml:space="preserve"> На данном этапе Работ переписка между Заказчиком и Подрядчиком осуществляется по электронной почте. Подтверждением прохождения Документацией входного контроля является электронное письмо от уполномоченного сотрудника Заказчика (п. 3.1 Договора) уполномоченному сотруднику Подрядчика.</w:t>
      </w:r>
    </w:p>
    <w:p w:rsidR="008A43CC" w:rsidRDefault="008A43CC" w:rsidP="008A43CC">
      <w:pPr>
        <w:jc w:val="both"/>
        <w:rPr>
          <w:color w:val="000000" w:themeColor="text1"/>
        </w:rPr>
      </w:pPr>
      <w:r w:rsidRPr="00977D55">
        <w:rPr>
          <w:color w:val="000000" w:themeColor="text1"/>
        </w:rPr>
        <w:t>3.</w:t>
      </w:r>
      <w:r>
        <w:rPr>
          <w:color w:val="000000" w:themeColor="text1"/>
        </w:rPr>
        <w:t>3</w:t>
      </w:r>
      <w:r w:rsidRPr="00977D55">
        <w:rPr>
          <w:color w:val="000000" w:themeColor="text1"/>
        </w:rPr>
        <w:t xml:space="preserve">. </w:t>
      </w:r>
      <w:r w:rsidRPr="005C5049">
        <w:rPr>
          <w:color w:val="000000" w:themeColor="text1"/>
        </w:rPr>
        <w:t xml:space="preserve">Не позднее </w:t>
      </w:r>
      <w:r>
        <w:rPr>
          <w:color w:val="000000" w:themeColor="text1"/>
        </w:rPr>
        <w:t xml:space="preserve">срока, указанного в п.1.3 Договора </w:t>
      </w:r>
      <w:r w:rsidRPr="005C5049">
        <w:rPr>
          <w:color w:val="000000" w:themeColor="text1"/>
        </w:rPr>
        <w:t xml:space="preserve">Подрядчик направляет Заказчику Документацию, разработанную в соответствии с </w:t>
      </w:r>
      <w:r>
        <w:rPr>
          <w:color w:val="000000" w:themeColor="text1"/>
        </w:rPr>
        <w:t xml:space="preserve">Техническим заданием, </w:t>
      </w:r>
      <w:r w:rsidRPr="005C5049">
        <w:rPr>
          <w:color w:val="000000" w:themeColor="text1"/>
        </w:rPr>
        <w:t>Акт сдачи-приемки Документации</w:t>
      </w:r>
      <w:r>
        <w:rPr>
          <w:color w:val="000000" w:themeColor="text1"/>
        </w:rPr>
        <w:t>, оформленный по форме установленной</w:t>
      </w:r>
      <w:r w:rsidRPr="005C5049">
        <w:rPr>
          <w:color w:val="000000" w:themeColor="text1"/>
        </w:rPr>
        <w:t xml:space="preserve"> Приложением №</w:t>
      </w:r>
      <w:r>
        <w:rPr>
          <w:color w:val="000000" w:themeColor="text1"/>
        </w:rPr>
        <w:t xml:space="preserve"> </w:t>
      </w:r>
      <w:r w:rsidRPr="005C5049">
        <w:rPr>
          <w:color w:val="000000" w:themeColor="text1"/>
        </w:rPr>
        <w:t>3 к Договору, Акт сда</w:t>
      </w:r>
      <w:r>
        <w:rPr>
          <w:color w:val="000000" w:themeColor="text1"/>
        </w:rPr>
        <w:t xml:space="preserve">чи-приемки работ, счет-фактуру (если счета-фактуры подлежат оформлению в соответствии с законодательством) </w:t>
      </w:r>
      <w:r w:rsidRPr="005C5049">
        <w:rPr>
          <w:color w:val="000000" w:themeColor="text1"/>
        </w:rPr>
        <w:t>и счет на оплату Работ по Договору, оформленные в установленном порядке.</w:t>
      </w:r>
    </w:p>
    <w:p w:rsidR="008A43CC" w:rsidRPr="00977D55" w:rsidRDefault="008A43CC" w:rsidP="008A43CC">
      <w:pPr>
        <w:jc w:val="both"/>
        <w:rPr>
          <w:color w:val="000000" w:themeColor="text1"/>
        </w:rPr>
      </w:pPr>
    </w:p>
    <w:p w:rsidR="008A43CC" w:rsidRPr="00977D55" w:rsidRDefault="008A43CC" w:rsidP="008A43CC">
      <w:pPr>
        <w:jc w:val="both"/>
        <w:rPr>
          <w:color w:val="000000" w:themeColor="text1"/>
        </w:rPr>
      </w:pPr>
      <w:r w:rsidRPr="00977D55">
        <w:rPr>
          <w:color w:val="000000" w:themeColor="text1"/>
        </w:rPr>
        <w:tab/>
      </w:r>
    </w:p>
    <w:p w:rsidR="008A43CC" w:rsidRPr="003B7AE0" w:rsidRDefault="008A43CC" w:rsidP="008A43CC">
      <w:pPr>
        <w:jc w:val="both"/>
        <w:rPr>
          <w:color w:val="000000" w:themeColor="text1"/>
        </w:rPr>
      </w:pPr>
      <w:r w:rsidRPr="003B7AE0">
        <w:rPr>
          <w:color w:val="000000" w:themeColor="text1"/>
          <w:lang w:eastAsia="en-US"/>
        </w:rPr>
        <w:t>3.</w:t>
      </w:r>
      <w:r>
        <w:rPr>
          <w:color w:val="000000" w:themeColor="text1"/>
          <w:lang w:eastAsia="en-US"/>
        </w:rPr>
        <w:t>4</w:t>
      </w:r>
      <w:r w:rsidRPr="003B7AE0">
        <w:rPr>
          <w:color w:val="000000" w:themeColor="text1"/>
          <w:lang w:eastAsia="en-US"/>
        </w:rPr>
        <w:t>. Заказчик в течение 10 (</w:t>
      </w:r>
      <w:r>
        <w:rPr>
          <w:color w:val="000000" w:themeColor="text1"/>
          <w:lang w:eastAsia="en-US"/>
        </w:rPr>
        <w:t>д</w:t>
      </w:r>
      <w:r w:rsidRPr="003B7AE0">
        <w:rPr>
          <w:color w:val="000000" w:themeColor="text1"/>
          <w:lang w:eastAsia="en-US"/>
        </w:rPr>
        <w:t>есяти) рабочих дней со дня получения документов, указанных в п. 3.</w:t>
      </w:r>
      <w:r>
        <w:rPr>
          <w:color w:val="000000" w:themeColor="text1"/>
          <w:lang w:eastAsia="en-US"/>
        </w:rPr>
        <w:t>3 Договора</w:t>
      </w:r>
      <w:r w:rsidRPr="003B7AE0">
        <w:rPr>
          <w:color w:val="000000" w:themeColor="text1"/>
          <w:lang w:eastAsia="en-US"/>
        </w:rPr>
        <w:t xml:space="preserve">, обязан проверить их на соответствие Договору и либо принять результат выполненных Работ и направить Подрядчику подписанный Акт, либо направить мотивированный отказ. Мотивированный отказ должен содержать претензии по неисполнению (ненадлежащему исполнению) Договора, </w:t>
      </w:r>
      <w:r w:rsidRPr="003B7AE0">
        <w:rPr>
          <w:color w:val="000000" w:themeColor="text1"/>
        </w:rPr>
        <w:t>и/или законодательства</w:t>
      </w:r>
      <w:r w:rsidRPr="003B7AE0">
        <w:rPr>
          <w:color w:val="000000" w:themeColor="text1"/>
          <w:lang w:eastAsia="en-US"/>
        </w:rPr>
        <w:t>, и/или содержанию Акта, и/или приложенных к акту документов.</w:t>
      </w:r>
    </w:p>
    <w:p w:rsidR="008A43CC" w:rsidRPr="003B7AE0" w:rsidRDefault="008A43CC" w:rsidP="008A43CC">
      <w:pPr>
        <w:tabs>
          <w:tab w:val="left" w:pos="8789"/>
        </w:tabs>
        <w:jc w:val="both"/>
        <w:rPr>
          <w:color w:val="000000" w:themeColor="text1"/>
        </w:rPr>
      </w:pPr>
      <w:r w:rsidRPr="003B7AE0">
        <w:rPr>
          <w:color w:val="000000" w:themeColor="text1"/>
          <w:lang w:eastAsia="en-US"/>
        </w:rPr>
        <w:lastRenderedPageBreak/>
        <w:t>3.</w:t>
      </w:r>
      <w:r>
        <w:rPr>
          <w:color w:val="000000" w:themeColor="text1"/>
          <w:lang w:eastAsia="en-US"/>
        </w:rPr>
        <w:t>5</w:t>
      </w:r>
      <w:r w:rsidRPr="003B7AE0">
        <w:rPr>
          <w:color w:val="000000" w:themeColor="text1"/>
          <w:lang w:eastAsia="en-US"/>
        </w:rPr>
        <w:t>. Подрядчик обязан за свой счет устранить все выявленные недостатки, указанные в мотивированном отказе Заказчика (п. 3.</w:t>
      </w:r>
      <w:r>
        <w:rPr>
          <w:color w:val="000000" w:themeColor="text1"/>
          <w:lang w:eastAsia="en-US"/>
        </w:rPr>
        <w:t>4</w:t>
      </w:r>
      <w:r w:rsidRPr="003B7AE0">
        <w:rPr>
          <w:color w:val="000000" w:themeColor="text1"/>
          <w:lang w:eastAsia="en-US"/>
        </w:rPr>
        <w:t xml:space="preserve"> Договора), в течение 10 (</w:t>
      </w:r>
      <w:r>
        <w:rPr>
          <w:color w:val="000000" w:themeColor="text1"/>
          <w:lang w:eastAsia="en-US"/>
        </w:rPr>
        <w:t>д</w:t>
      </w:r>
      <w:r w:rsidRPr="003B7AE0">
        <w:rPr>
          <w:color w:val="000000" w:themeColor="text1"/>
          <w:lang w:eastAsia="en-US"/>
        </w:rPr>
        <w:t>есяти) календарных дней с даты получения соответствующего мотивированного отказа, если более длительный срок не указан Заказчиком. После устранения Подрядчиком недостатков Стороны проводят повторную приемку.</w:t>
      </w:r>
    </w:p>
    <w:p w:rsidR="008A43CC" w:rsidRPr="003B7AE0" w:rsidRDefault="008A43CC" w:rsidP="008A43CC">
      <w:pPr>
        <w:tabs>
          <w:tab w:val="left" w:pos="8789"/>
        </w:tabs>
        <w:jc w:val="both"/>
        <w:rPr>
          <w:color w:val="000000" w:themeColor="text1"/>
        </w:rPr>
      </w:pPr>
      <w:r w:rsidRPr="003B7AE0">
        <w:rPr>
          <w:color w:val="000000" w:themeColor="text1"/>
        </w:rPr>
        <w:t>3.</w:t>
      </w:r>
      <w:r>
        <w:rPr>
          <w:color w:val="000000" w:themeColor="text1"/>
        </w:rPr>
        <w:t>6</w:t>
      </w:r>
      <w:r w:rsidRPr="003B7AE0">
        <w:rPr>
          <w:color w:val="000000" w:themeColor="text1"/>
        </w:rPr>
        <w:t xml:space="preserve">. </w:t>
      </w:r>
      <w:r w:rsidRPr="00DE7A36">
        <w:rPr>
          <w:color w:val="000000" w:themeColor="text1"/>
        </w:rPr>
        <w:t>Устранение недостатков, проведение исправлений и доработок не освобождает Подрядчика от обязанности соблюдения условий Договора и от ответственности за нарушение срока выполнения работ по Договору</w:t>
      </w:r>
      <w:r w:rsidRPr="003B7AE0">
        <w:rPr>
          <w:color w:val="000000" w:themeColor="text1"/>
        </w:rPr>
        <w:t>.</w:t>
      </w:r>
    </w:p>
    <w:p w:rsidR="008A43CC" w:rsidRDefault="008A43CC" w:rsidP="008A43CC">
      <w:pPr>
        <w:jc w:val="both"/>
        <w:rPr>
          <w:color w:val="000000" w:themeColor="text1"/>
          <w:lang w:eastAsia="ar-SA"/>
        </w:rPr>
      </w:pPr>
      <w:r w:rsidRPr="003B7AE0">
        <w:rPr>
          <w:color w:val="000000" w:themeColor="text1"/>
        </w:rPr>
        <w:t>3.</w:t>
      </w:r>
      <w:r>
        <w:rPr>
          <w:color w:val="000000" w:themeColor="text1"/>
        </w:rPr>
        <w:t>7</w:t>
      </w:r>
      <w:r w:rsidRPr="003B7AE0">
        <w:rPr>
          <w:color w:val="000000" w:themeColor="text1"/>
        </w:rPr>
        <w:t>. В случае неустранения Подрядчиком выявленных недостатков (дефектов) результата работ в установленные Договором сроки Заказчик вправе устранить выявленные недостатки самостоятельно или с привлечением третьих лиц. Подрядчик обязуется возместить Заказчику все расходы на устранение недостатков в течение 10 (</w:t>
      </w:r>
      <w:r>
        <w:rPr>
          <w:color w:val="000000" w:themeColor="text1"/>
        </w:rPr>
        <w:t>д</w:t>
      </w:r>
      <w:r w:rsidRPr="003B7AE0">
        <w:rPr>
          <w:color w:val="000000" w:themeColor="text1"/>
        </w:rPr>
        <w:t xml:space="preserve">есяти) календарных дней с даты получения от Заказчика соответствующего требования и копий документов, подтверждающих понесенные Заказчиком расходы. В случае невыполнения указанного требования Подрядчиком </w:t>
      </w:r>
      <w:r w:rsidRPr="003B7AE0">
        <w:rPr>
          <w:color w:val="000000" w:themeColor="text1"/>
          <w:lang w:eastAsia="ar-SA"/>
        </w:rPr>
        <w:t xml:space="preserve">платеж, подлежащий перечислению Подрядчику по Договору, уменьшается </w:t>
      </w:r>
      <w:r w:rsidRPr="003B7AE0">
        <w:rPr>
          <w:color w:val="000000" w:themeColor="text1"/>
        </w:rPr>
        <w:t xml:space="preserve">на </w:t>
      </w:r>
      <w:r w:rsidRPr="003B7AE0">
        <w:rPr>
          <w:color w:val="000000" w:themeColor="text1"/>
          <w:lang w:eastAsia="ar-SA"/>
        </w:rPr>
        <w:t>сумму соответствующих затрат.</w:t>
      </w:r>
    </w:p>
    <w:p w:rsidR="008A43CC" w:rsidRPr="00BD52FB" w:rsidRDefault="008A43CC" w:rsidP="008A43CC">
      <w:pPr>
        <w:jc w:val="both"/>
        <w:rPr>
          <w:color w:val="000000" w:themeColor="text1"/>
        </w:rPr>
      </w:pPr>
      <w:r>
        <w:rPr>
          <w:color w:val="000000" w:themeColor="text1"/>
        </w:rPr>
        <w:t xml:space="preserve">3.8. </w:t>
      </w:r>
      <w:r w:rsidRPr="00BD52FB">
        <w:rPr>
          <w:color w:val="000000" w:themeColor="text1"/>
        </w:rPr>
        <w:t>В случае досрочного выполнения Работ Заказчик вправе досрочно принять и оплатить эти Работы.</w:t>
      </w:r>
    </w:p>
    <w:p w:rsidR="008A43CC" w:rsidRPr="003B7AE0" w:rsidRDefault="008A43CC" w:rsidP="008A43CC">
      <w:pPr>
        <w:jc w:val="both"/>
        <w:rPr>
          <w:color w:val="000000" w:themeColor="text1"/>
        </w:rPr>
      </w:pPr>
      <w:r w:rsidRPr="00BD52FB">
        <w:rPr>
          <w:color w:val="000000" w:themeColor="text1"/>
        </w:rPr>
        <w:t>3.</w:t>
      </w:r>
      <w:r>
        <w:rPr>
          <w:color w:val="000000" w:themeColor="text1"/>
        </w:rPr>
        <w:t>9</w:t>
      </w:r>
      <w:r w:rsidRPr="00BD52FB">
        <w:rPr>
          <w:color w:val="000000" w:themeColor="text1"/>
        </w:rPr>
        <w:t xml:space="preserve">. Заказчик вправе в любое время до сдачи ему результата выполненных Работ по Договору немотивированно отказаться от Договора в одностороннем внесудебном порядке. При таком отказе оплата производится по фактически произведенным </w:t>
      </w:r>
      <w:r>
        <w:rPr>
          <w:color w:val="000000" w:themeColor="text1"/>
        </w:rPr>
        <w:t xml:space="preserve">экономически обоснованным </w:t>
      </w:r>
      <w:r w:rsidRPr="00BD52FB">
        <w:rPr>
          <w:color w:val="000000" w:themeColor="text1"/>
        </w:rPr>
        <w:t>затратам Подрядчика, согласованным с Заказчиком, на основании предоставленных документов, подтверждающих затраты Подрядчика, в 2-х недельный срок после получения Заказчиком документов и счета. При этом Сторонами согласовано, что Заказчик не возмещает Подрядчику какие-либо убытки и/или расходы в связи с прекращением Договора.</w:t>
      </w:r>
    </w:p>
    <w:p w:rsidR="008A43CC" w:rsidRDefault="008A43CC" w:rsidP="008A43CC">
      <w:pPr>
        <w:jc w:val="both"/>
        <w:rPr>
          <w:color w:val="000000" w:themeColor="text1"/>
          <w:lang w:eastAsia="en-US"/>
        </w:rPr>
      </w:pPr>
      <w:r w:rsidRPr="003B7AE0">
        <w:rPr>
          <w:color w:val="000000" w:themeColor="text1"/>
          <w:lang w:eastAsia="en-US"/>
        </w:rPr>
        <w:t>3.</w:t>
      </w:r>
      <w:r>
        <w:rPr>
          <w:color w:val="000000" w:themeColor="text1"/>
          <w:lang w:eastAsia="en-US"/>
        </w:rPr>
        <w:t>10</w:t>
      </w:r>
      <w:r w:rsidRPr="003B7AE0">
        <w:rPr>
          <w:color w:val="000000" w:themeColor="text1"/>
          <w:lang w:eastAsia="en-US"/>
        </w:rPr>
        <w:t>. Передача Документации и иных документов в соответствии с п. 3.</w:t>
      </w:r>
      <w:r>
        <w:rPr>
          <w:color w:val="000000" w:themeColor="text1"/>
          <w:lang w:eastAsia="en-US"/>
        </w:rPr>
        <w:t>5</w:t>
      </w:r>
      <w:r w:rsidRPr="003B7AE0">
        <w:rPr>
          <w:color w:val="000000" w:themeColor="text1"/>
          <w:lang w:eastAsia="en-US"/>
        </w:rPr>
        <w:t xml:space="preserve"> Договора осуществляется по адрес</w:t>
      </w:r>
      <w:r>
        <w:rPr>
          <w:color w:val="000000" w:themeColor="text1"/>
          <w:lang w:eastAsia="en-US"/>
        </w:rPr>
        <w:t>у</w:t>
      </w:r>
      <w:r w:rsidRPr="003B7AE0">
        <w:rPr>
          <w:color w:val="000000" w:themeColor="text1"/>
          <w:lang w:eastAsia="en-US"/>
        </w:rPr>
        <w:t xml:space="preserve"> Заказчика:</w:t>
      </w:r>
      <w:r w:rsidRPr="00E052C1">
        <w:t xml:space="preserve"> </w:t>
      </w:r>
      <w:r w:rsidRPr="00E052C1">
        <w:rPr>
          <w:color w:val="000000" w:themeColor="text1"/>
          <w:lang w:eastAsia="en-US"/>
        </w:rPr>
        <w:t>141980, Московская область, г. Дубна, ул. Александровка, д. 43, ЦКС «Дубна»</w:t>
      </w:r>
      <w:r>
        <w:rPr>
          <w:color w:val="000000" w:themeColor="text1"/>
          <w:lang w:eastAsia="en-US"/>
        </w:rPr>
        <w:t>.</w:t>
      </w:r>
    </w:p>
    <w:p w:rsidR="008A43CC" w:rsidRDefault="008A43CC" w:rsidP="008A43CC">
      <w:pPr>
        <w:jc w:val="both"/>
        <w:rPr>
          <w:color w:val="000000" w:themeColor="text1"/>
          <w:lang w:eastAsia="en-US"/>
        </w:rPr>
      </w:pPr>
      <w:r w:rsidRPr="003B7AE0">
        <w:rPr>
          <w:color w:val="000000" w:themeColor="text1"/>
          <w:lang w:eastAsia="en-US"/>
        </w:rPr>
        <w:t>3.</w:t>
      </w:r>
      <w:r>
        <w:rPr>
          <w:color w:val="000000" w:themeColor="text1"/>
          <w:lang w:eastAsia="en-US"/>
        </w:rPr>
        <w:t>11</w:t>
      </w:r>
      <w:r w:rsidRPr="003B7AE0">
        <w:rPr>
          <w:color w:val="000000" w:themeColor="text1"/>
          <w:lang w:eastAsia="en-US"/>
        </w:rPr>
        <w:t xml:space="preserve">. </w:t>
      </w:r>
      <w:r w:rsidRPr="00977D55">
        <w:rPr>
          <w:color w:val="000000" w:themeColor="text1"/>
          <w:lang w:eastAsia="en-US"/>
        </w:rPr>
        <w:t>Работа считается принятой после подписания Заказчиком Акта сдачи-приемки Работ, оформленного в соответствии с Приложением № 4 к Договору</w:t>
      </w:r>
      <w:r>
        <w:rPr>
          <w:color w:val="000000" w:themeColor="text1"/>
          <w:lang w:eastAsia="en-US"/>
        </w:rPr>
        <w:t>.</w:t>
      </w:r>
    </w:p>
    <w:p w:rsidR="008A43CC" w:rsidRPr="003B7AE0" w:rsidRDefault="008A43CC" w:rsidP="008A43CC">
      <w:pPr>
        <w:jc w:val="both"/>
        <w:rPr>
          <w:color w:val="000000" w:themeColor="text1"/>
          <w:lang w:eastAsia="en-US"/>
        </w:rPr>
      </w:pPr>
      <w:r>
        <w:rPr>
          <w:rFonts w:eastAsiaTheme="minorHAnsi"/>
          <w:lang w:eastAsia="en-US"/>
        </w:rPr>
        <w:t xml:space="preserve">3.14. </w:t>
      </w:r>
      <w:r w:rsidRPr="00676EEF">
        <w:rPr>
          <w:rFonts w:eastAsiaTheme="minorHAnsi"/>
          <w:lang w:eastAsia="en-US"/>
        </w:rPr>
        <w:t xml:space="preserve">С даты </w:t>
      </w:r>
      <w:r>
        <w:rPr>
          <w:rFonts w:eastAsiaTheme="minorHAnsi"/>
          <w:lang w:eastAsia="en-US"/>
        </w:rPr>
        <w:t xml:space="preserve">приемки Заказчиком результатов выполненных работ (с даты </w:t>
      </w:r>
      <w:r w:rsidRPr="00676EEF">
        <w:rPr>
          <w:rFonts w:eastAsiaTheme="minorHAnsi"/>
          <w:lang w:eastAsia="en-US"/>
        </w:rPr>
        <w:t xml:space="preserve">подписания </w:t>
      </w:r>
      <w:r>
        <w:rPr>
          <w:rFonts w:eastAsiaTheme="minorHAnsi"/>
          <w:lang w:eastAsia="en-US"/>
        </w:rPr>
        <w:t xml:space="preserve">Заказчиком </w:t>
      </w:r>
      <w:r w:rsidRPr="00676EEF">
        <w:rPr>
          <w:rFonts w:eastAsiaTheme="minorHAnsi"/>
          <w:lang w:eastAsia="en-US"/>
        </w:rPr>
        <w:t xml:space="preserve">Акта сдачи-приемки </w:t>
      </w:r>
      <w:r>
        <w:rPr>
          <w:rFonts w:eastAsiaTheme="minorHAnsi"/>
          <w:lang w:eastAsia="en-US"/>
        </w:rPr>
        <w:t>Работ)</w:t>
      </w:r>
      <w:r w:rsidRPr="00676EEF">
        <w:rPr>
          <w:rFonts w:eastAsiaTheme="minorHAnsi"/>
          <w:lang w:eastAsia="en-US"/>
        </w:rPr>
        <w:t xml:space="preserve"> исключительные права на результаты работ принадлежат Заказчику.</w:t>
      </w:r>
    </w:p>
    <w:p w:rsidR="008A43CC" w:rsidRPr="003B7AE0" w:rsidRDefault="008A43CC" w:rsidP="008A43CC">
      <w:pPr>
        <w:jc w:val="both"/>
        <w:rPr>
          <w:color w:val="000000" w:themeColor="text1"/>
          <w:lang w:eastAsia="en-US"/>
        </w:rPr>
      </w:pPr>
    </w:p>
    <w:p w:rsidR="008A43CC" w:rsidRDefault="008A43CC" w:rsidP="008A43CC">
      <w:pPr>
        <w:jc w:val="center"/>
        <w:rPr>
          <w:b/>
          <w:color w:val="000000" w:themeColor="text1"/>
          <w:lang w:eastAsia="en-US"/>
        </w:rPr>
      </w:pPr>
    </w:p>
    <w:p w:rsidR="008A43CC" w:rsidRDefault="008A43CC" w:rsidP="008A43CC">
      <w:pPr>
        <w:jc w:val="center"/>
        <w:rPr>
          <w:b/>
          <w:color w:val="000000" w:themeColor="text1"/>
          <w:lang w:eastAsia="en-US"/>
        </w:rPr>
      </w:pPr>
      <w:r w:rsidRPr="003B7AE0">
        <w:rPr>
          <w:b/>
          <w:color w:val="000000" w:themeColor="text1"/>
          <w:lang w:eastAsia="en-US"/>
        </w:rPr>
        <w:t xml:space="preserve">4. </w:t>
      </w:r>
      <w:r w:rsidRPr="00BD52FB">
        <w:rPr>
          <w:b/>
          <w:color w:val="000000" w:themeColor="text1"/>
          <w:lang w:eastAsia="en-US"/>
        </w:rPr>
        <w:t>ПРАВА И ОБЯЗАННОСТИ СТОРОН</w:t>
      </w:r>
    </w:p>
    <w:p w:rsidR="008A43CC" w:rsidRPr="003B7AE0" w:rsidRDefault="008A43CC" w:rsidP="008A43CC">
      <w:pPr>
        <w:jc w:val="center"/>
        <w:rPr>
          <w:b/>
          <w:color w:val="000000" w:themeColor="text1"/>
          <w:lang w:eastAsia="en-US"/>
        </w:rPr>
      </w:pPr>
    </w:p>
    <w:p w:rsidR="008A43CC" w:rsidRPr="003B7AE0" w:rsidRDefault="008A43CC" w:rsidP="008A43CC">
      <w:pPr>
        <w:jc w:val="both"/>
        <w:rPr>
          <w:b/>
          <w:color w:val="000000" w:themeColor="text1"/>
          <w:lang w:eastAsia="en-US"/>
        </w:rPr>
      </w:pPr>
      <w:r w:rsidRPr="003B7AE0">
        <w:rPr>
          <w:b/>
          <w:color w:val="000000" w:themeColor="text1"/>
          <w:lang w:eastAsia="en-US"/>
        </w:rPr>
        <w:t>4.1. Подрядчик</w:t>
      </w:r>
      <w:r>
        <w:rPr>
          <w:b/>
          <w:color w:val="000000" w:themeColor="text1"/>
          <w:lang w:eastAsia="en-US"/>
        </w:rPr>
        <w:t xml:space="preserve"> обязан</w:t>
      </w:r>
      <w:r w:rsidRPr="003B7AE0">
        <w:rPr>
          <w:b/>
          <w:color w:val="000000" w:themeColor="text1"/>
          <w:lang w:eastAsia="en-US"/>
        </w:rPr>
        <w:t>:</w:t>
      </w:r>
    </w:p>
    <w:p w:rsidR="008A43CC" w:rsidRPr="003B7AE0" w:rsidRDefault="008A43CC" w:rsidP="008A43CC">
      <w:pPr>
        <w:jc w:val="both"/>
        <w:rPr>
          <w:color w:val="000000" w:themeColor="text1"/>
          <w:lang w:eastAsia="en-US"/>
        </w:rPr>
      </w:pPr>
      <w:r w:rsidRPr="003B7AE0">
        <w:rPr>
          <w:color w:val="000000" w:themeColor="text1"/>
          <w:lang w:eastAsia="en-US"/>
        </w:rPr>
        <w:t xml:space="preserve">4.1.1. Выполнить Работы в соответствии с </w:t>
      </w:r>
      <w:r>
        <w:rPr>
          <w:color w:val="000000" w:themeColor="text1"/>
          <w:lang w:eastAsia="en-US"/>
        </w:rPr>
        <w:t>Техническим з</w:t>
      </w:r>
      <w:r w:rsidRPr="003B7AE0">
        <w:rPr>
          <w:color w:val="000000" w:themeColor="text1"/>
          <w:lang w:eastAsia="en-US"/>
        </w:rPr>
        <w:t>аданием в сроки, предусмотренные п.</w:t>
      </w:r>
      <w:r>
        <w:rPr>
          <w:color w:val="000000" w:themeColor="text1"/>
          <w:lang w:eastAsia="en-US"/>
        </w:rPr>
        <w:t xml:space="preserve"> 1.3</w:t>
      </w:r>
      <w:r w:rsidRPr="003B7AE0">
        <w:rPr>
          <w:color w:val="000000" w:themeColor="text1"/>
          <w:lang w:eastAsia="en-US"/>
        </w:rPr>
        <w:t xml:space="preserve"> Договора, и в соответствии с требованиями законодательства Российской Федерации.</w:t>
      </w:r>
    </w:p>
    <w:p w:rsidR="008A43CC" w:rsidRPr="003B7AE0" w:rsidRDefault="008A43CC" w:rsidP="008A43CC">
      <w:pPr>
        <w:jc w:val="both"/>
        <w:rPr>
          <w:color w:val="000000" w:themeColor="text1"/>
        </w:rPr>
      </w:pPr>
      <w:r w:rsidRPr="003B7AE0">
        <w:rPr>
          <w:color w:val="000000" w:themeColor="text1"/>
        </w:rPr>
        <w:t>4.1.2. Своевременно и должным образом выполнять принятые на себя обязательства в соответствии с условиями Договора.</w:t>
      </w:r>
    </w:p>
    <w:p w:rsidR="008A43CC" w:rsidRPr="003B7AE0" w:rsidRDefault="008A43CC" w:rsidP="008A43CC">
      <w:pPr>
        <w:jc w:val="both"/>
        <w:rPr>
          <w:color w:val="000000" w:themeColor="text1"/>
        </w:rPr>
      </w:pPr>
      <w:r w:rsidRPr="003B7AE0">
        <w:rPr>
          <w:color w:val="000000" w:themeColor="text1"/>
        </w:rPr>
        <w:t>4.1.3. Информировать Заказчика по его конкретному запросу о состоянии дел по выполнению Договора, предоставлять Заказчику промежуточные результаты по фактически выполненным работам.</w:t>
      </w:r>
    </w:p>
    <w:p w:rsidR="008A43CC" w:rsidRPr="003B7AE0" w:rsidRDefault="008A43CC" w:rsidP="008A43CC">
      <w:pPr>
        <w:jc w:val="both"/>
        <w:rPr>
          <w:color w:val="000000" w:themeColor="text1"/>
        </w:rPr>
      </w:pPr>
      <w:r w:rsidRPr="003B7AE0">
        <w:rPr>
          <w:color w:val="000000" w:themeColor="text1"/>
        </w:rPr>
        <w:t>4.1.4. В минимально возможный срок и за собственный счет устранить недостатки результата Работ по Договору и внести изменения в результат Работ по Договору после получения от Заказчика мотивированной письменной претензии относительно качества и полноты результата Работ по Договору, или несоответствия результата Работ условиям Договора.</w:t>
      </w:r>
    </w:p>
    <w:p w:rsidR="008A43CC" w:rsidRPr="003B7AE0" w:rsidRDefault="008A43CC" w:rsidP="008A43CC">
      <w:pPr>
        <w:jc w:val="both"/>
        <w:rPr>
          <w:color w:val="000000" w:themeColor="text1"/>
        </w:rPr>
      </w:pPr>
      <w:r w:rsidRPr="003B7AE0">
        <w:rPr>
          <w:color w:val="000000" w:themeColor="text1"/>
        </w:rPr>
        <w:t>4.1.5. Назначить в течение 3 (</w:t>
      </w:r>
      <w:r>
        <w:rPr>
          <w:color w:val="000000" w:themeColor="text1"/>
        </w:rPr>
        <w:t>т</w:t>
      </w:r>
      <w:r w:rsidRPr="003B7AE0">
        <w:rPr>
          <w:color w:val="000000" w:themeColor="text1"/>
        </w:rPr>
        <w:t xml:space="preserve">рёх) рабочих дней с даты подписания Договора представителей Подрядчика, ответственных за ход Работ по Договору, известив об этом Заказчика в письменном виде с указанием представленных им полномочий. </w:t>
      </w:r>
    </w:p>
    <w:p w:rsidR="008A43CC" w:rsidRPr="004C41CC" w:rsidRDefault="008A43CC" w:rsidP="008A43CC">
      <w:pPr>
        <w:jc w:val="both"/>
        <w:rPr>
          <w:color w:val="000000" w:themeColor="text1"/>
        </w:rPr>
      </w:pPr>
      <w:r w:rsidRPr="003B7AE0">
        <w:rPr>
          <w:color w:val="000000" w:themeColor="text1"/>
        </w:rPr>
        <w:lastRenderedPageBreak/>
        <w:t xml:space="preserve">4.1.6. Подрядчик имеет право привлекать в качестве субподрядчиков сторонние организации, без изменения цены и условий Договора, при условии своевременного </w:t>
      </w:r>
      <w:r w:rsidRPr="00F3282B">
        <w:rPr>
          <w:color w:val="000000" w:themeColor="text1"/>
        </w:rPr>
        <w:t xml:space="preserve">предоставления Заказчику документов, подтверждающих соответствующий опыт и квалификацию субподрядчика, </w:t>
      </w:r>
      <w:r>
        <w:rPr>
          <w:color w:val="000000" w:themeColor="text1"/>
        </w:rPr>
        <w:t xml:space="preserve">а также наличие необходимых разрешений (свидетельств СРО и пр.), </w:t>
      </w:r>
      <w:r w:rsidRPr="00F3282B">
        <w:rPr>
          <w:color w:val="000000" w:themeColor="text1"/>
        </w:rPr>
        <w:t xml:space="preserve">при этом Подрядчик несёт полную ответственность перед Заказчиком за качество и сроки выполняемых Работ по Договору субподрядными организациями, </w:t>
      </w:r>
      <w:r w:rsidRPr="004C41CC">
        <w:rPr>
          <w:color w:val="000000" w:themeColor="text1"/>
        </w:rPr>
        <w:t>привлеченными для выполнения Работ по Договору.</w:t>
      </w:r>
    </w:p>
    <w:p w:rsidR="008A43CC" w:rsidRPr="009701CF" w:rsidRDefault="008A43CC" w:rsidP="008A43CC">
      <w:pPr>
        <w:jc w:val="both"/>
      </w:pPr>
      <w:r w:rsidRPr="00F3282B">
        <w:rPr>
          <w:color w:val="000000" w:themeColor="text1"/>
        </w:rPr>
        <w:t xml:space="preserve">4.1.7. </w:t>
      </w:r>
      <w:r w:rsidRPr="009701CF">
        <w:t>Незамедлительно письменно уведомлять Заказчика о событиях и обстоятельствах, которые могут оказать негативное влияние на ход исполнения обязательств по Договору, в том числе сроки выполнения Работ, качество Работ, а также обо всех случаях, когда Подрядчику требуется содействие Заказчика для выполнения обязательств по Договору. Подрядчик, не направивший соответствующее письменное уведомление Заказчику, утрачивает право ссылаться на указанные обстоятельства как основание для освобождения Подрядчика от ответственности за нарушение обязательств по Договору в связи с невыполнением Заказчиком встречных обязательств и/или отсутствием необходимого содействия Заказчика.</w:t>
      </w:r>
    </w:p>
    <w:p w:rsidR="008A43CC" w:rsidRDefault="008A43CC" w:rsidP="008A43CC">
      <w:pPr>
        <w:jc w:val="both"/>
        <w:rPr>
          <w:color w:val="000000" w:themeColor="text1"/>
        </w:rPr>
      </w:pPr>
      <w:r w:rsidRPr="00F3282B">
        <w:rPr>
          <w:color w:val="000000" w:themeColor="text1"/>
        </w:rPr>
        <w:t>4.1.8. В течение всего срока действия Договора иметь все необходимые документально подтвержденные</w:t>
      </w:r>
      <w:r w:rsidRPr="003B7AE0">
        <w:rPr>
          <w:color w:val="000000" w:themeColor="text1"/>
        </w:rPr>
        <w:t xml:space="preserve"> разрешения на выполнение Работ, предусмотренные законодательством Российской Федерации.</w:t>
      </w:r>
    </w:p>
    <w:p w:rsidR="008A43CC" w:rsidRPr="003B7AE0" w:rsidRDefault="008A43CC" w:rsidP="008A43CC">
      <w:pPr>
        <w:jc w:val="both"/>
        <w:rPr>
          <w:color w:val="000000" w:themeColor="text1"/>
        </w:rPr>
      </w:pPr>
    </w:p>
    <w:p w:rsidR="008A43CC" w:rsidRDefault="008A43CC" w:rsidP="008A43CC">
      <w:pPr>
        <w:jc w:val="both"/>
        <w:rPr>
          <w:color w:val="000000" w:themeColor="text1"/>
        </w:rPr>
      </w:pPr>
      <w:r w:rsidRPr="003B7AE0">
        <w:rPr>
          <w:color w:val="000000" w:themeColor="text1"/>
        </w:rPr>
        <w:t>4.1.</w:t>
      </w:r>
      <w:r>
        <w:rPr>
          <w:color w:val="000000" w:themeColor="text1"/>
        </w:rPr>
        <w:t>9</w:t>
      </w:r>
      <w:r w:rsidRPr="003B7AE0">
        <w:rPr>
          <w:color w:val="000000" w:themeColor="text1"/>
        </w:rPr>
        <w:t xml:space="preserve">. В случае необходимости выполнения Работ по Договору Подрядчиком на территории </w:t>
      </w:r>
      <w:r w:rsidRPr="00A228A9">
        <w:rPr>
          <w:color w:val="000000" w:themeColor="text1"/>
        </w:rPr>
        <w:t>ЦКС «Дубна»</w:t>
      </w:r>
      <w:r w:rsidRPr="003B7AE0">
        <w:rPr>
          <w:color w:val="000000" w:themeColor="text1"/>
        </w:rPr>
        <w:t xml:space="preserve"> письменно по электронной почте </w:t>
      </w:r>
      <w:r w:rsidRPr="002F7973">
        <w:rPr>
          <w:color w:val="000000" w:themeColor="text1"/>
        </w:rPr>
        <w:t>eklimenko@rscc.ru (Клименко Евгений Викторович - Ведущий инженер - руководитель группы)</w:t>
      </w:r>
      <w:r w:rsidRPr="003B7AE0">
        <w:rPr>
          <w:color w:val="000000" w:themeColor="text1"/>
        </w:rPr>
        <w:t xml:space="preserve">, предоставить Заказчику перечень вносимого имущества Подрядчика и списки работников, направляемых в </w:t>
      </w:r>
      <w:r w:rsidRPr="00A228A9">
        <w:rPr>
          <w:color w:val="000000" w:themeColor="text1"/>
        </w:rPr>
        <w:t>ЦКС «Дубна»</w:t>
      </w:r>
      <w:r w:rsidRPr="003B7AE0">
        <w:rPr>
          <w:color w:val="000000" w:themeColor="text1"/>
        </w:rPr>
        <w:t xml:space="preserve"> для проведения Работ, не позднее чем за 5 (</w:t>
      </w:r>
      <w:r>
        <w:rPr>
          <w:color w:val="000000" w:themeColor="text1"/>
        </w:rPr>
        <w:t>п</w:t>
      </w:r>
      <w:r w:rsidRPr="003B7AE0">
        <w:rPr>
          <w:color w:val="000000" w:themeColor="text1"/>
        </w:rPr>
        <w:t xml:space="preserve">ять) дней до даты начала выполнения Работ на территории </w:t>
      </w:r>
      <w:r w:rsidRPr="00A228A9">
        <w:rPr>
          <w:color w:val="000000" w:themeColor="text1"/>
        </w:rPr>
        <w:t>ЦКС «Дубна»</w:t>
      </w:r>
      <w:r w:rsidRPr="003B7AE0">
        <w:rPr>
          <w:color w:val="000000" w:themeColor="text1"/>
        </w:rPr>
        <w:t>.</w:t>
      </w:r>
    </w:p>
    <w:p w:rsidR="008A43CC" w:rsidRPr="006E34DD" w:rsidRDefault="008A43CC" w:rsidP="008A43CC">
      <w:pPr>
        <w:shd w:val="clear" w:color="auto" w:fill="FFFFFF"/>
        <w:jc w:val="both"/>
        <w:rPr>
          <w:snapToGrid w:val="0"/>
          <w:color w:val="000000"/>
        </w:rPr>
      </w:pPr>
      <w:r>
        <w:rPr>
          <w:color w:val="000000" w:themeColor="text1"/>
        </w:rPr>
        <w:t xml:space="preserve">4.1.10. </w:t>
      </w:r>
      <w:r>
        <w:rPr>
          <w:snapToGrid w:val="0"/>
          <w:color w:val="000000"/>
        </w:rPr>
        <w:t>В течение 2</w:t>
      </w:r>
      <w:r w:rsidRPr="006E34DD">
        <w:rPr>
          <w:snapToGrid w:val="0"/>
          <w:color w:val="000000"/>
        </w:rPr>
        <w:t xml:space="preserve"> (</w:t>
      </w:r>
      <w:r>
        <w:rPr>
          <w:snapToGrid w:val="0"/>
          <w:color w:val="000000"/>
        </w:rPr>
        <w:t>двух</w:t>
      </w:r>
      <w:r w:rsidRPr="006E34DD">
        <w:rPr>
          <w:snapToGrid w:val="0"/>
          <w:color w:val="000000"/>
        </w:rPr>
        <w:t xml:space="preserve">) рабочих дней с даты подписания Договора назначить представителя </w:t>
      </w:r>
      <w:r>
        <w:rPr>
          <w:snapToGrid w:val="0"/>
          <w:color w:val="000000"/>
        </w:rPr>
        <w:t>Подрядчика</w:t>
      </w:r>
      <w:r w:rsidRPr="006E34DD">
        <w:rPr>
          <w:snapToGrid w:val="0"/>
          <w:color w:val="000000"/>
        </w:rPr>
        <w:t xml:space="preserve"> </w:t>
      </w:r>
      <w:r>
        <w:rPr>
          <w:snapToGrid w:val="0"/>
          <w:color w:val="000000"/>
        </w:rPr>
        <w:t>ответственного за выполнение Работ</w:t>
      </w:r>
      <w:r w:rsidRPr="006E34DD">
        <w:rPr>
          <w:snapToGrid w:val="0"/>
          <w:color w:val="000000"/>
        </w:rPr>
        <w:t xml:space="preserve"> </w:t>
      </w:r>
      <w:r>
        <w:rPr>
          <w:snapToGrid w:val="0"/>
          <w:color w:val="000000"/>
        </w:rPr>
        <w:t>по Договору</w:t>
      </w:r>
      <w:r w:rsidRPr="006E34DD">
        <w:rPr>
          <w:snapToGrid w:val="0"/>
          <w:color w:val="000000"/>
        </w:rPr>
        <w:t xml:space="preserve">, официально известив об этом </w:t>
      </w:r>
      <w:r>
        <w:rPr>
          <w:snapToGrid w:val="0"/>
          <w:color w:val="000000"/>
        </w:rPr>
        <w:t>Заказчика</w:t>
      </w:r>
      <w:r w:rsidRPr="006E34DD">
        <w:rPr>
          <w:snapToGrid w:val="0"/>
          <w:color w:val="000000"/>
        </w:rPr>
        <w:t xml:space="preserve"> в письменном виде</w:t>
      </w:r>
      <w:r>
        <w:rPr>
          <w:snapToGrid w:val="0"/>
          <w:color w:val="000000"/>
        </w:rPr>
        <w:t xml:space="preserve"> </w:t>
      </w:r>
      <w:r w:rsidRPr="00570E3F">
        <w:rPr>
          <w:snapToGrid w:val="0"/>
          <w:color w:val="000000"/>
        </w:rPr>
        <w:t>по адресу электронной почты:</w:t>
      </w:r>
      <w:r w:rsidRPr="00570E3F">
        <w:t xml:space="preserve"> </w:t>
      </w:r>
      <w:r w:rsidRPr="002F7973">
        <w:rPr>
          <w:color w:val="000000" w:themeColor="text1"/>
        </w:rPr>
        <w:t>eklimenko@rscc.ru</w:t>
      </w:r>
      <w:r w:rsidRPr="006E34DD">
        <w:rPr>
          <w:snapToGrid w:val="0"/>
          <w:color w:val="000000"/>
        </w:rPr>
        <w:t>.</w:t>
      </w:r>
    </w:p>
    <w:p w:rsidR="008A43CC" w:rsidRPr="008606DF" w:rsidRDefault="008A43CC" w:rsidP="008A43CC">
      <w:pPr>
        <w:jc w:val="both"/>
        <w:rPr>
          <w:b/>
          <w:color w:val="000000" w:themeColor="text1"/>
        </w:rPr>
      </w:pPr>
      <w:r w:rsidRPr="008606DF">
        <w:rPr>
          <w:b/>
          <w:color w:val="000000" w:themeColor="text1"/>
        </w:rPr>
        <w:t>4.2. Подрядчик имеет право:</w:t>
      </w:r>
    </w:p>
    <w:p w:rsidR="008A43CC" w:rsidRPr="00C15936" w:rsidRDefault="008A43CC" w:rsidP="008A43CC">
      <w:pPr>
        <w:jc w:val="both"/>
        <w:rPr>
          <w:color w:val="000000" w:themeColor="text1"/>
        </w:rPr>
      </w:pPr>
      <w:r w:rsidRPr="00C15936">
        <w:rPr>
          <w:color w:val="000000" w:themeColor="text1"/>
        </w:rPr>
        <w:t>4.2.1. На досрочное завершение выполнения Работ, согласованное с Заказчиком.</w:t>
      </w:r>
    </w:p>
    <w:p w:rsidR="008A43CC" w:rsidRPr="008606DF" w:rsidRDefault="008A43CC" w:rsidP="008A43CC">
      <w:pPr>
        <w:jc w:val="both"/>
        <w:rPr>
          <w:color w:val="000000" w:themeColor="text1"/>
        </w:rPr>
      </w:pPr>
      <w:r w:rsidRPr="00C15936">
        <w:rPr>
          <w:color w:val="000000" w:themeColor="text1"/>
        </w:rPr>
        <w:t>4.2.2. Выполнять Работы лично или привлекать к их выполнению третьих лиц по согласованию с Заказчиком и нести полную ответственность за действия своих специалистов и третьих лиц, привлеченных Подрядчиком для выполнения работ по Договору.</w:t>
      </w:r>
    </w:p>
    <w:p w:rsidR="008A43CC" w:rsidRDefault="008A43CC" w:rsidP="008A43CC">
      <w:pPr>
        <w:jc w:val="both"/>
        <w:rPr>
          <w:color w:val="000000" w:themeColor="text1"/>
        </w:rPr>
      </w:pPr>
      <w:r w:rsidRPr="008606DF">
        <w:rPr>
          <w:color w:val="000000" w:themeColor="text1"/>
        </w:rPr>
        <w:t>4.2.3. Получать от Заказчика находящиеся в распоряжении Заказчика копии документов и необходимую информацию, разъяснения и дополнительные сведения для выполнения Работ по Договору.</w:t>
      </w:r>
    </w:p>
    <w:p w:rsidR="008A43CC" w:rsidRPr="003B7AE0" w:rsidRDefault="008A43CC" w:rsidP="008A43CC">
      <w:pPr>
        <w:jc w:val="both"/>
        <w:rPr>
          <w:b/>
          <w:color w:val="000000" w:themeColor="text1"/>
        </w:rPr>
      </w:pPr>
      <w:r w:rsidRPr="003B7AE0">
        <w:rPr>
          <w:b/>
          <w:color w:val="000000" w:themeColor="text1"/>
        </w:rPr>
        <w:t>4.</w:t>
      </w:r>
      <w:r>
        <w:rPr>
          <w:b/>
          <w:color w:val="000000" w:themeColor="text1"/>
        </w:rPr>
        <w:t>3</w:t>
      </w:r>
      <w:r w:rsidRPr="003B7AE0">
        <w:rPr>
          <w:b/>
          <w:color w:val="000000" w:themeColor="text1"/>
        </w:rPr>
        <w:t>. Заказчик</w:t>
      </w:r>
      <w:r>
        <w:rPr>
          <w:b/>
          <w:color w:val="000000" w:themeColor="text1"/>
        </w:rPr>
        <w:t xml:space="preserve"> обязан</w:t>
      </w:r>
      <w:r w:rsidRPr="003B7AE0">
        <w:rPr>
          <w:b/>
          <w:color w:val="000000" w:themeColor="text1"/>
        </w:rPr>
        <w:t>:</w:t>
      </w:r>
    </w:p>
    <w:p w:rsidR="008A43CC" w:rsidRPr="008606DF" w:rsidRDefault="008A43CC" w:rsidP="008A43CC">
      <w:pPr>
        <w:jc w:val="both"/>
        <w:rPr>
          <w:color w:val="000000" w:themeColor="text1"/>
        </w:rPr>
      </w:pPr>
      <w:r w:rsidRPr="008606DF">
        <w:rPr>
          <w:color w:val="000000" w:themeColor="text1"/>
        </w:rPr>
        <w:t xml:space="preserve">4.3.1. Предоставить Подрядчику по его письменному </w:t>
      </w:r>
      <w:r>
        <w:rPr>
          <w:color w:val="000000" w:themeColor="text1"/>
        </w:rPr>
        <w:t>мотивированному</w:t>
      </w:r>
      <w:r w:rsidRPr="008606DF">
        <w:rPr>
          <w:color w:val="000000" w:themeColor="text1"/>
        </w:rPr>
        <w:t xml:space="preserve"> запросу документы, необходимые для выполнения Работ по Договору</w:t>
      </w:r>
      <w:r>
        <w:rPr>
          <w:color w:val="000000" w:themeColor="text1"/>
        </w:rPr>
        <w:t xml:space="preserve"> (за исключением документов, получение которых является обязанностью Подрядчика в соответствии с Техническим заданием)</w:t>
      </w:r>
      <w:r w:rsidRPr="008606DF">
        <w:rPr>
          <w:color w:val="000000" w:themeColor="text1"/>
        </w:rPr>
        <w:t>;;</w:t>
      </w:r>
    </w:p>
    <w:p w:rsidR="008A43CC" w:rsidRPr="008606DF" w:rsidRDefault="008A43CC" w:rsidP="008A43CC">
      <w:pPr>
        <w:jc w:val="both"/>
        <w:rPr>
          <w:color w:val="000000" w:themeColor="text1"/>
        </w:rPr>
      </w:pPr>
      <w:r w:rsidRPr="008606DF">
        <w:rPr>
          <w:color w:val="000000" w:themeColor="text1"/>
        </w:rPr>
        <w:t>4.3.2. Своевременно принять и оплатить результаты Работ в порядке, определяемом Договором.</w:t>
      </w:r>
    </w:p>
    <w:p w:rsidR="008A43CC" w:rsidRDefault="008A43CC" w:rsidP="008A43CC">
      <w:pPr>
        <w:jc w:val="both"/>
        <w:rPr>
          <w:color w:val="000000" w:themeColor="text1"/>
        </w:rPr>
      </w:pPr>
      <w:r w:rsidRPr="008606DF">
        <w:rPr>
          <w:color w:val="000000" w:themeColor="text1"/>
        </w:rPr>
        <w:t>4.3.3. По запросу Подрядчика, направленному в соответствии с п. 4.1.10 Договора, оформить необходимые пропуска на территорию ЦКС «</w:t>
      </w:r>
      <w:r>
        <w:rPr>
          <w:color w:val="000000" w:themeColor="text1"/>
        </w:rPr>
        <w:t>Дубна</w:t>
      </w:r>
      <w:r w:rsidRPr="008606DF">
        <w:rPr>
          <w:color w:val="000000" w:themeColor="text1"/>
        </w:rPr>
        <w:t>» для выполнения Работ.</w:t>
      </w:r>
    </w:p>
    <w:p w:rsidR="008A43CC" w:rsidRPr="008606DF" w:rsidRDefault="008A43CC" w:rsidP="008A43CC">
      <w:pPr>
        <w:jc w:val="both"/>
        <w:rPr>
          <w:color w:val="000000" w:themeColor="text1"/>
        </w:rPr>
      </w:pPr>
      <w:r>
        <w:rPr>
          <w:snapToGrid w:val="0"/>
          <w:color w:val="000000"/>
        </w:rPr>
        <w:t>4.3.4.В течение 2</w:t>
      </w:r>
      <w:r w:rsidRPr="006E34DD">
        <w:rPr>
          <w:snapToGrid w:val="0"/>
          <w:color w:val="000000"/>
        </w:rPr>
        <w:t xml:space="preserve"> (</w:t>
      </w:r>
      <w:r>
        <w:rPr>
          <w:snapToGrid w:val="0"/>
          <w:color w:val="000000"/>
        </w:rPr>
        <w:t>двух</w:t>
      </w:r>
      <w:r w:rsidRPr="006E34DD">
        <w:rPr>
          <w:snapToGrid w:val="0"/>
          <w:color w:val="000000"/>
        </w:rPr>
        <w:t xml:space="preserve">) рабочих дней с даты подписания Договора назначить представителя Заказчика полномочного осуществлять контроль за </w:t>
      </w:r>
      <w:r>
        <w:rPr>
          <w:snapToGrid w:val="0"/>
          <w:color w:val="000000"/>
        </w:rPr>
        <w:t>выполнением Работ</w:t>
      </w:r>
      <w:r w:rsidRPr="006E34DD">
        <w:rPr>
          <w:snapToGrid w:val="0"/>
          <w:color w:val="000000"/>
        </w:rPr>
        <w:t xml:space="preserve"> по Договору и приём результата </w:t>
      </w:r>
      <w:r>
        <w:rPr>
          <w:snapToGrid w:val="0"/>
          <w:color w:val="000000"/>
        </w:rPr>
        <w:t>Работ</w:t>
      </w:r>
      <w:r w:rsidRPr="006E34DD">
        <w:rPr>
          <w:snapToGrid w:val="0"/>
          <w:color w:val="000000"/>
        </w:rPr>
        <w:t>, официально известив об этом Подрядчика в письменном виде</w:t>
      </w:r>
      <w:r>
        <w:rPr>
          <w:snapToGrid w:val="0"/>
          <w:color w:val="000000"/>
        </w:rPr>
        <w:t xml:space="preserve"> по адресу электронной почты - </w:t>
      </w:r>
      <w:r w:rsidRPr="008E6AFB">
        <w:rPr>
          <w:snapToGrid w:val="0"/>
          <w:color w:val="000000"/>
          <w:highlight w:val="lightGray"/>
        </w:rPr>
        <w:t>_________@___.__</w:t>
      </w:r>
      <w:r w:rsidRPr="006E34DD">
        <w:rPr>
          <w:snapToGrid w:val="0"/>
          <w:color w:val="000000"/>
        </w:rPr>
        <w:t>.</w:t>
      </w:r>
    </w:p>
    <w:p w:rsidR="008A43CC" w:rsidRPr="008606DF" w:rsidRDefault="008A43CC" w:rsidP="008A43CC">
      <w:pPr>
        <w:jc w:val="both"/>
        <w:rPr>
          <w:b/>
          <w:color w:val="000000" w:themeColor="text1"/>
        </w:rPr>
      </w:pPr>
      <w:r w:rsidRPr="008606DF">
        <w:rPr>
          <w:b/>
          <w:color w:val="000000" w:themeColor="text1"/>
        </w:rPr>
        <w:t>4.4. Заказчик имеет право:</w:t>
      </w:r>
    </w:p>
    <w:p w:rsidR="008A43CC" w:rsidRPr="008606DF" w:rsidRDefault="008A43CC" w:rsidP="008A43CC">
      <w:pPr>
        <w:jc w:val="both"/>
        <w:rPr>
          <w:color w:val="000000" w:themeColor="text1"/>
        </w:rPr>
      </w:pPr>
      <w:r w:rsidRPr="008606DF">
        <w:rPr>
          <w:color w:val="000000" w:themeColor="text1"/>
        </w:rPr>
        <w:t>4.4.1. Запрашивать у Подрядчика информацию, связанную с выполнением условий Договора.</w:t>
      </w:r>
    </w:p>
    <w:p w:rsidR="008A43CC" w:rsidRPr="008606DF" w:rsidRDefault="008A43CC" w:rsidP="008A43CC">
      <w:pPr>
        <w:jc w:val="both"/>
        <w:rPr>
          <w:color w:val="000000" w:themeColor="text1"/>
        </w:rPr>
      </w:pPr>
      <w:r w:rsidRPr="008606DF">
        <w:rPr>
          <w:color w:val="000000" w:themeColor="text1"/>
        </w:rPr>
        <w:lastRenderedPageBreak/>
        <w:t>4.4.2. Принять и оплатить результаты выполненных Работ в соответствии с условиями Договора в случае досрочного их выполнения Подрядчиком.</w:t>
      </w:r>
    </w:p>
    <w:p w:rsidR="008A43CC" w:rsidRPr="008606DF" w:rsidRDefault="008A43CC" w:rsidP="008A43CC">
      <w:pPr>
        <w:jc w:val="both"/>
        <w:rPr>
          <w:color w:val="000000" w:themeColor="text1"/>
        </w:rPr>
      </w:pPr>
      <w:r w:rsidRPr="008606DF">
        <w:rPr>
          <w:color w:val="000000" w:themeColor="text1"/>
        </w:rPr>
        <w:t>4.4.3. Оказывать Подрядчику информационную и иную помощь в целях наиболее эффективного выполнения Работ по Договору.</w:t>
      </w:r>
    </w:p>
    <w:p w:rsidR="008A43CC" w:rsidRPr="003B7AE0" w:rsidRDefault="008A43CC" w:rsidP="008A43CC">
      <w:pPr>
        <w:jc w:val="both"/>
        <w:rPr>
          <w:color w:val="000000" w:themeColor="text1"/>
        </w:rPr>
      </w:pPr>
      <w:r w:rsidRPr="008606DF">
        <w:rPr>
          <w:color w:val="000000" w:themeColor="text1"/>
        </w:rPr>
        <w:t>4.4.4. Контролировать ход выполнения работ Подрядчиком по Договору без вмешательства в оперативно-хозяйственную деятельность Подрядчика.</w:t>
      </w:r>
    </w:p>
    <w:p w:rsidR="008A43CC" w:rsidRDefault="008A43CC" w:rsidP="008A43CC">
      <w:pPr>
        <w:jc w:val="center"/>
        <w:rPr>
          <w:b/>
          <w:color w:val="000000" w:themeColor="text1"/>
        </w:rPr>
      </w:pPr>
    </w:p>
    <w:p w:rsidR="008A43CC" w:rsidRDefault="008A43CC" w:rsidP="008A43CC">
      <w:pPr>
        <w:jc w:val="center"/>
        <w:rPr>
          <w:b/>
          <w:color w:val="000000" w:themeColor="text1"/>
        </w:rPr>
      </w:pPr>
      <w:r w:rsidRPr="003B7AE0">
        <w:rPr>
          <w:b/>
          <w:color w:val="000000" w:themeColor="text1"/>
        </w:rPr>
        <w:t>5. ОТВЕТСТВЕННОСТЬ СТОРОН</w:t>
      </w:r>
    </w:p>
    <w:p w:rsidR="008A43CC" w:rsidRPr="003B7AE0" w:rsidRDefault="008A43CC" w:rsidP="008A43CC">
      <w:pPr>
        <w:jc w:val="center"/>
        <w:rPr>
          <w:b/>
          <w:color w:val="000000" w:themeColor="text1"/>
        </w:rPr>
      </w:pPr>
    </w:p>
    <w:p w:rsidR="008A43CC" w:rsidRPr="003B7AE0" w:rsidRDefault="008A43CC" w:rsidP="008A43CC">
      <w:pPr>
        <w:jc w:val="both"/>
        <w:rPr>
          <w:color w:val="000000" w:themeColor="text1"/>
        </w:rPr>
      </w:pPr>
      <w:r w:rsidRPr="003B7AE0">
        <w:rPr>
          <w:color w:val="000000" w:themeColor="text1"/>
        </w:rPr>
        <w:t>5.1. За невыполнение или ненадлежащее выполнение обязательств по Договору Стороны несут ответственность в соответствии с условиями Договора и законодательством Российской Федерации.</w:t>
      </w:r>
    </w:p>
    <w:p w:rsidR="008A43CC" w:rsidRPr="003B7AE0" w:rsidRDefault="008A43CC" w:rsidP="008A43CC">
      <w:pPr>
        <w:jc w:val="both"/>
        <w:rPr>
          <w:color w:val="000000" w:themeColor="text1"/>
        </w:rPr>
      </w:pPr>
      <w:r w:rsidRPr="003B7AE0">
        <w:rPr>
          <w:color w:val="000000" w:themeColor="text1"/>
        </w:rPr>
        <w:t xml:space="preserve">5.2. </w:t>
      </w:r>
      <w:r>
        <w:rPr>
          <w:color w:val="000000" w:themeColor="text1"/>
        </w:rPr>
        <w:t xml:space="preserve">При </w:t>
      </w:r>
      <w:r w:rsidRPr="003B7AE0">
        <w:rPr>
          <w:color w:val="000000" w:themeColor="text1"/>
        </w:rPr>
        <w:t>нарушени</w:t>
      </w:r>
      <w:r>
        <w:rPr>
          <w:color w:val="000000" w:themeColor="text1"/>
        </w:rPr>
        <w:t>и</w:t>
      </w:r>
      <w:r w:rsidRPr="003B7AE0">
        <w:rPr>
          <w:color w:val="000000" w:themeColor="text1"/>
        </w:rPr>
        <w:t xml:space="preserve"> Подрядчиком сроков </w:t>
      </w:r>
      <w:r>
        <w:rPr>
          <w:color w:val="000000" w:themeColor="text1"/>
        </w:rPr>
        <w:t xml:space="preserve">окончания </w:t>
      </w:r>
      <w:r w:rsidRPr="003B7AE0">
        <w:rPr>
          <w:color w:val="000000" w:themeColor="text1"/>
        </w:rPr>
        <w:t>выполнения Работ по Договору, а также за нарушение срока устранения недостатков, указанного в п. </w:t>
      </w:r>
      <w:r>
        <w:rPr>
          <w:color w:val="000000" w:themeColor="text1"/>
        </w:rPr>
        <w:t>11.4</w:t>
      </w:r>
      <w:r w:rsidRPr="003B7AE0">
        <w:rPr>
          <w:color w:val="000000" w:themeColor="text1"/>
        </w:rPr>
        <w:t xml:space="preserve"> Договора, Заказчик вправе потребовать от Подрядчика уплаты пени в размере 0,1% от </w:t>
      </w:r>
      <w:r>
        <w:rPr>
          <w:color w:val="000000" w:themeColor="text1"/>
        </w:rPr>
        <w:t>Цены Договора</w:t>
      </w:r>
      <w:r w:rsidRPr="003B7AE0">
        <w:rPr>
          <w:color w:val="000000" w:themeColor="text1"/>
        </w:rPr>
        <w:t xml:space="preserve"> за каждый день просрочки.</w:t>
      </w:r>
    </w:p>
    <w:p w:rsidR="008A43CC" w:rsidRPr="003B7AE0" w:rsidRDefault="008A43CC" w:rsidP="008A43CC">
      <w:pPr>
        <w:jc w:val="both"/>
        <w:rPr>
          <w:color w:val="000000" w:themeColor="text1"/>
        </w:rPr>
      </w:pPr>
      <w:r w:rsidRPr="003B7AE0">
        <w:rPr>
          <w:color w:val="000000" w:themeColor="text1"/>
        </w:rPr>
        <w:t xml:space="preserve">5.3. </w:t>
      </w:r>
      <w:r>
        <w:rPr>
          <w:color w:val="000000" w:themeColor="text1"/>
        </w:rPr>
        <w:t>При</w:t>
      </w:r>
      <w:r w:rsidRPr="003B7AE0">
        <w:rPr>
          <w:color w:val="000000" w:themeColor="text1"/>
        </w:rPr>
        <w:t xml:space="preserve"> нарушени</w:t>
      </w:r>
      <w:r>
        <w:rPr>
          <w:color w:val="000000" w:themeColor="text1"/>
        </w:rPr>
        <w:t>и</w:t>
      </w:r>
      <w:r w:rsidRPr="003B7AE0">
        <w:rPr>
          <w:color w:val="000000" w:themeColor="text1"/>
        </w:rPr>
        <w:t xml:space="preserve"> Заказчиком сроков оплаты </w:t>
      </w:r>
      <w:r>
        <w:rPr>
          <w:color w:val="000000" w:themeColor="text1"/>
        </w:rPr>
        <w:t>в соответствии с п. 2.2.1</w:t>
      </w:r>
      <w:r w:rsidRPr="003B7AE0">
        <w:rPr>
          <w:color w:val="000000" w:themeColor="text1"/>
        </w:rPr>
        <w:t xml:space="preserve"> Договор</w:t>
      </w:r>
      <w:r>
        <w:rPr>
          <w:color w:val="000000" w:themeColor="text1"/>
        </w:rPr>
        <w:t>а</w:t>
      </w:r>
      <w:r w:rsidRPr="003B7AE0">
        <w:rPr>
          <w:color w:val="000000" w:themeColor="text1"/>
        </w:rPr>
        <w:t xml:space="preserve"> Подрядчик вправе потребовать от Заказчика уплаты пени в размере 0,1% от неоплаченной суммы за каждый день просрочки.</w:t>
      </w:r>
    </w:p>
    <w:p w:rsidR="008A43CC" w:rsidRPr="003B7AE0" w:rsidRDefault="008A43CC" w:rsidP="008A43CC">
      <w:pPr>
        <w:jc w:val="both"/>
        <w:rPr>
          <w:color w:val="000000" w:themeColor="text1"/>
        </w:rPr>
      </w:pPr>
      <w:r w:rsidRPr="003B7AE0">
        <w:rPr>
          <w:color w:val="000000" w:themeColor="text1"/>
        </w:rPr>
        <w:t xml:space="preserve">5.4. В случае, если нарушение срока окончания выполнения Работ составит более </w:t>
      </w:r>
      <w:r>
        <w:rPr>
          <w:color w:val="000000" w:themeColor="text1"/>
        </w:rPr>
        <w:t>15 (пятнадцати)</w:t>
      </w:r>
      <w:r w:rsidRPr="003B7AE0">
        <w:rPr>
          <w:color w:val="000000" w:themeColor="text1"/>
        </w:rPr>
        <w:t xml:space="preserve"> </w:t>
      </w:r>
      <w:r>
        <w:rPr>
          <w:color w:val="000000" w:themeColor="text1"/>
        </w:rPr>
        <w:t>рабочих дней (что Стороны считают существенным нарушением Договора)</w:t>
      </w:r>
      <w:r w:rsidRPr="003B7AE0">
        <w:rPr>
          <w:color w:val="000000" w:themeColor="text1"/>
        </w:rPr>
        <w:t xml:space="preserve">, Заказчик имеет право отказаться от Договора </w:t>
      </w:r>
      <w:r>
        <w:rPr>
          <w:color w:val="000000" w:themeColor="text1"/>
        </w:rPr>
        <w:t xml:space="preserve">в одностороннем внесудебном порядке </w:t>
      </w:r>
      <w:r w:rsidRPr="003B7AE0">
        <w:rPr>
          <w:color w:val="000000" w:themeColor="text1"/>
        </w:rPr>
        <w:t xml:space="preserve">и потребовать уплаты штрафной неустойки в размере 10% от </w:t>
      </w:r>
      <w:r>
        <w:rPr>
          <w:color w:val="000000" w:themeColor="text1"/>
        </w:rPr>
        <w:t>Цены Договора</w:t>
      </w:r>
      <w:r w:rsidRPr="003B7AE0">
        <w:rPr>
          <w:color w:val="000000" w:themeColor="text1"/>
        </w:rPr>
        <w:t>, а Подрядчик обязан уплатить неустойку в течение 10</w:t>
      </w:r>
      <w:r>
        <w:rPr>
          <w:color w:val="000000" w:themeColor="text1"/>
        </w:rPr>
        <w:t xml:space="preserve"> </w:t>
      </w:r>
      <w:r w:rsidRPr="003B7AE0">
        <w:rPr>
          <w:color w:val="000000" w:themeColor="text1"/>
        </w:rPr>
        <w:t>(</w:t>
      </w:r>
      <w:r>
        <w:rPr>
          <w:color w:val="000000" w:themeColor="text1"/>
        </w:rPr>
        <w:t>д</w:t>
      </w:r>
      <w:r w:rsidRPr="003B7AE0">
        <w:rPr>
          <w:color w:val="000000" w:themeColor="text1"/>
        </w:rPr>
        <w:t xml:space="preserve">есяти) </w:t>
      </w:r>
      <w:r>
        <w:rPr>
          <w:color w:val="000000" w:themeColor="text1"/>
        </w:rPr>
        <w:t xml:space="preserve">рабочих </w:t>
      </w:r>
      <w:r w:rsidRPr="003B7AE0">
        <w:rPr>
          <w:color w:val="000000" w:themeColor="text1"/>
        </w:rPr>
        <w:t>дней с момента получения Подрядчиком соответствующего требования.</w:t>
      </w:r>
    </w:p>
    <w:p w:rsidR="008A43CC" w:rsidRPr="003B7AE0" w:rsidRDefault="008A43CC" w:rsidP="008A43CC">
      <w:pPr>
        <w:jc w:val="both"/>
        <w:rPr>
          <w:color w:val="000000" w:themeColor="text1"/>
        </w:rPr>
      </w:pPr>
      <w:r w:rsidRPr="003B7AE0">
        <w:rPr>
          <w:color w:val="000000" w:themeColor="text1"/>
        </w:rPr>
        <w:t>5.6. Уплата штрафных санкций, а также возмещение убытков, причиненных ненадлежащим исполнением обязательств, не освобождает Стороны от исполнения обязательств по Договору.</w:t>
      </w:r>
    </w:p>
    <w:p w:rsidR="008A43CC" w:rsidRPr="003B7AE0" w:rsidRDefault="008A43CC" w:rsidP="008A43CC">
      <w:pPr>
        <w:jc w:val="both"/>
        <w:rPr>
          <w:color w:val="000000" w:themeColor="text1"/>
        </w:rPr>
      </w:pPr>
      <w:r w:rsidRPr="003B7AE0">
        <w:rPr>
          <w:color w:val="000000" w:themeColor="text1"/>
        </w:rPr>
        <w:t>5.7. Любые штрафные санкции за нарушение обязательств любой из Сторон по Договору могут быть применены Сторонами только при условии предварительного письменного требования о применении таких санкций, направленного Стороной, чьи требования нарушены. Другая Сторона обязана произвести оплату штрафных санкций в течение 10 (десяти) рабочих дней с момента получения требования.</w:t>
      </w:r>
    </w:p>
    <w:p w:rsidR="008A43CC" w:rsidRPr="003B7AE0" w:rsidRDefault="008A43CC" w:rsidP="008A43CC">
      <w:pPr>
        <w:jc w:val="both"/>
        <w:rPr>
          <w:color w:val="000000" w:themeColor="text1"/>
        </w:rPr>
      </w:pPr>
      <w:r w:rsidRPr="003B7AE0">
        <w:rPr>
          <w:color w:val="000000" w:themeColor="text1"/>
        </w:rPr>
        <w:t xml:space="preserve">5.8. </w:t>
      </w:r>
      <w:r>
        <w:rPr>
          <w:rFonts w:eastAsia="Calibri"/>
          <w:color w:val="000000"/>
        </w:rPr>
        <w:t>Подрядчик</w:t>
      </w:r>
      <w:r w:rsidRPr="001B1DE1">
        <w:rPr>
          <w:rFonts w:eastAsia="Calibri"/>
          <w:color w:val="000000"/>
        </w:rPr>
        <w:t xml:space="preserve"> несет ответственность за произошедшую в связи с его действиями/бездействием в ходе исполнения Договора утрату, повреждение имущества Заказчика. В этом случае </w:t>
      </w:r>
      <w:r>
        <w:rPr>
          <w:rFonts w:eastAsia="Calibri"/>
          <w:color w:val="000000"/>
        </w:rPr>
        <w:t>Подрядчик</w:t>
      </w:r>
      <w:r w:rsidRPr="001B1DE1">
        <w:rPr>
          <w:rFonts w:eastAsia="Calibri"/>
          <w:color w:val="000000"/>
        </w:rPr>
        <w:t xml:space="preserve"> обязан за свой счет по выбору Заказчика заменить указанное имущество, устранить недостатки или возместит</w:t>
      </w:r>
      <w:r>
        <w:rPr>
          <w:rFonts w:eastAsia="Calibri"/>
          <w:color w:val="000000"/>
        </w:rPr>
        <w:t>ь Заказчику убытки в течение 10 </w:t>
      </w:r>
      <w:r w:rsidRPr="001B1DE1">
        <w:rPr>
          <w:rFonts w:eastAsia="Calibri"/>
          <w:color w:val="000000"/>
        </w:rPr>
        <w:t>(десяти) календарных дней с момента получения от Заказчика соответствующего требования</w:t>
      </w:r>
      <w:r w:rsidRPr="003B7AE0">
        <w:rPr>
          <w:color w:val="000000" w:themeColor="text1"/>
        </w:rPr>
        <w:t xml:space="preserve">. </w:t>
      </w:r>
    </w:p>
    <w:p w:rsidR="008A43CC" w:rsidRPr="003B7AE0" w:rsidRDefault="008A43CC" w:rsidP="008A43CC">
      <w:pPr>
        <w:jc w:val="both"/>
        <w:rPr>
          <w:color w:val="000000" w:themeColor="text1"/>
        </w:rPr>
      </w:pPr>
      <w:r w:rsidRPr="003B7AE0">
        <w:rPr>
          <w:color w:val="000000" w:themeColor="text1"/>
        </w:rPr>
        <w:t>5.9.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 и Договором.</w:t>
      </w:r>
    </w:p>
    <w:p w:rsidR="008A43CC" w:rsidRPr="003B7AE0" w:rsidRDefault="008A43CC" w:rsidP="008A43CC">
      <w:pPr>
        <w:jc w:val="both"/>
        <w:rPr>
          <w:color w:val="000000" w:themeColor="text1"/>
        </w:rPr>
      </w:pPr>
      <w:r w:rsidRPr="003B7AE0">
        <w:rPr>
          <w:color w:val="000000" w:themeColor="text1"/>
        </w:rPr>
        <w:t>5.10. В случае, если Заказчик предъявил Подрядчику требования об уплате неустойки, и/или возмещении убытков, и/или расходов на устранение недостатков, цена, подлежащая оплате Подрядчику за выполненные Работы, уменьшается на соответствующий размер неустойки, и/или убытков, и/или расходов. Заказчик вправе удержать сумму начисленной неустойки, и/или убытков, и/или расходов из любого из платежей, подлежащих оплате Подрядчику по Договору.</w:t>
      </w:r>
    </w:p>
    <w:p w:rsidR="008A43CC" w:rsidRPr="003B7AE0" w:rsidRDefault="008A43CC" w:rsidP="008A43CC">
      <w:pPr>
        <w:jc w:val="both"/>
        <w:rPr>
          <w:color w:val="000000" w:themeColor="text1"/>
        </w:rPr>
      </w:pPr>
      <w:r w:rsidRPr="003B7AE0">
        <w:rPr>
          <w:color w:val="000000" w:themeColor="text1"/>
        </w:rPr>
        <w:t>5.11. Заказчик по согласованию с Подрядчиком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8A43CC" w:rsidRPr="003B7AE0" w:rsidRDefault="008A43CC" w:rsidP="008A43CC">
      <w:pPr>
        <w:jc w:val="both"/>
        <w:rPr>
          <w:color w:val="000000" w:themeColor="text1"/>
        </w:rPr>
      </w:pPr>
      <w:r w:rsidRPr="003B7AE0">
        <w:rPr>
          <w:color w:val="000000" w:themeColor="text1"/>
        </w:rPr>
        <w:lastRenderedPageBreak/>
        <w:t>5.12. В случае недостижения Сторонами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8A43CC" w:rsidRPr="003B7AE0" w:rsidRDefault="008A43CC" w:rsidP="008A43CC">
      <w:pPr>
        <w:jc w:val="both"/>
        <w:rPr>
          <w:color w:val="000000" w:themeColor="text1"/>
        </w:rPr>
      </w:pPr>
      <w:r w:rsidRPr="003B7AE0">
        <w:rPr>
          <w:color w:val="000000" w:themeColor="text1"/>
        </w:rPr>
        <w:t>5.13. В случае, если неисполнение или ненадлежащее исполнение Подрядчиком Договора повлекло его досрочное прекращение и Заказчик заключил взамен аналогичный договор, Заказчик вправе потребовать от Подрядчика возмещения убытков в виде разницы между ценой, установленной в прекращённом Договоре, и ценой на сопоставимые работы по условиям договора, заключённого взамен прекращённого Договора.</w:t>
      </w:r>
    </w:p>
    <w:p w:rsidR="008A43CC" w:rsidRPr="003B7AE0" w:rsidRDefault="008A43CC" w:rsidP="008A43CC">
      <w:pPr>
        <w:jc w:val="both"/>
        <w:rPr>
          <w:color w:val="000000" w:themeColor="text1"/>
        </w:rPr>
      </w:pPr>
      <w:r w:rsidRPr="003B7AE0">
        <w:rPr>
          <w:color w:val="000000" w:themeColor="text1"/>
        </w:rPr>
        <w:t>5.14. Если Заказчик не заключил аналогичный договор взамен прекращённого Договора, указанный в п. 5.1</w:t>
      </w:r>
      <w:r>
        <w:rPr>
          <w:color w:val="000000" w:themeColor="text1"/>
        </w:rPr>
        <w:t>3</w:t>
      </w:r>
      <w:r w:rsidRPr="003B7AE0">
        <w:rPr>
          <w:color w:val="000000" w:themeColor="text1"/>
        </w:rPr>
        <w:t xml:space="preserve"> Договора, но в отношении предусмотренного прекращённым Договором исполнения имеется текущая цена на сопоставимые работы, Заказчик вправе потребовать от Подрядчика возмещения убытков в виде разницы между ценой, установленной в прекращённом Договоре, и текущей ценой.</w:t>
      </w:r>
    </w:p>
    <w:p w:rsidR="008A43CC" w:rsidRPr="003B7AE0" w:rsidRDefault="008A43CC" w:rsidP="008A43CC">
      <w:pPr>
        <w:jc w:val="both"/>
        <w:rPr>
          <w:color w:val="000000" w:themeColor="text1"/>
        </w:rPr>
      </w:pPr>
      <w:r w:rsidRPr="003B7AE0">
        <w:rPr>
          <w:color w:val="000000" w:themeColor="text1"/>
        </w:rPr>
        <w:t>5.15. Текущей ценой признается цена, взимаемая в момент прекращения Договора за сопоставимые Работы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rsidR="008A43CC" w:rsidRPr="003B7AE0" w:rsidRDefault="008A43CC" w:rsidP="008A43CC">
      <w:pPr>
        <w:jc w:val="both"/>
        <w:rPr>
          <w:color w:val="000000" w:themeColor="text1"/>
        </w:rPr>
      </w:pPr>
      <w:r w:rsidRPr="003B7AE0">
        <w:rPr>
          <w:color w:val="000000" w:themeColor="text1"/>
        </w:rPr>
        <w:t>5.16. Если при заключении Договора или в ходе его исполнения установлено, что Подрядчик предоставил недостоверную информацию (в том числе относящуюся к предмету Договора, полномочиям на его заключение, соответствию договора применимому к нему праву, наличию необходимых лицензий, сертификатов и разрешений, своему финансовому состоянию либо относящихся к третьему лицу) о своём соответствии требованиям, указанным в</w:t>
      </w:r>
      <w:r>
        <w:rPr>
          <w:color w:val="000000" w:themeColor="text1"/>
        </w:rPr>
        <w:t xml:space="preserve"> документации о проведении запроса предложений и/или</w:t>
      </w:r>
      <w:r w:rsidRPr="003B7AE0">
        <w:rPr>
          <w:color w:val="000000" w:themeColor="text1"/>
        </w:rPr>
        <w:t xml:space="preserve"> настоящем Договоре, Заказчик вправе отказаться от Договора в одностороннем внесудебном порядке, а Подрядчик обязан возместить Заказчику по его требованию убытки, причинённые недостоверностью такой информации</w:t>
      </w:r>
    </w:p>
    <w:p w:rsidR="008A43CC" w:rsidRPr="003B7AE0" w:rsidRDefault="008A43CC" w:rsidP="008A43CC">
      <w:pPr>
        <w:jc w:val="both"/>
        <w:rPr>
          <w:color w:val="000000" w:themeColor="text1"/>
        </w:rPr>
      </w:pPr>
    </w:p>
    <w:p w:rsidR="008A43CC" w:rsidRDefault="008A43CC" w:rsidP="008A43CC">
      <w:pPr>
        <w:jc w:val="center"/>
        <w:rPr>
          <w:b/>
          <w:color w:val="000000" w:themeColor="text1"/>
          <w:lang w:eastAsia="en-US"/>
        </w:rPr>
      </w:pPr>
      <w:r w:rsidRPr="003B7AE0">
        <w:rPr>
          <w:b/>
          <w:color w:val="000000" w:themeColor="text1"/>
          <w:lang w:eastAsia="en-US"/>
        </w:rPr>
        <w:t>6. ОБСТОЯТЕЛЬСТВА НЕПРЕОДОЛИМОЙ СИЛЫ</w:t>
      </w:r>
    </w:p>
    <w:p w:rsidR="008A43CC" w:rsidRPr="003B7AE0" w:rsidRDefault="008A43CC" w:rsidP="008A43CC">
      <w:pPr>
        <w:jc w:val="center"/>
        <w:rPr>
          <w:b/>
          <w:color w:val="000000" w:themeColor="text1"/>
          <w:lang w:eastAsia="en-US"/>
        </w:rPr>
      </w:pPr>
    </w:p>
    <w:p w:rsidR="008A43CC" w:rsidRPr="003B7AE0" w:rsidRDefault="008A43CC" w:rsidP="008A43CC">
      <w:pPr>
        <w:ind w:right="-1"/>
        <w:jc w:val="both"/>
        <w:rPr>
          <w:color w:val="000000" w:themeColor="text1"/>
        </w:rPr>
      </w:pPr>
      <w:r w:rsidRPr="003B7AE0">
        <w:rPr>
          <w:color w:val="000000" w:themeColor="text1"/>
          <w:lang w:eastAsia="en-US"/>
        </w:rPr>
        <w:t xml:space="preserve">6.1. </w:t>
      </w:r>
      <w:r w:rsidRPr="003B7AE0">
        <w:rPr>
          <w:color w:val="000000" w:themeColor="text1"/>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При этом срок исполнения обязательств отодвигается соразмерно времени, в течение которого будут действовать такие обстоятельства и их последствия. </w:t>
      </w:r>
    </w:p>
    <w:p w:rsidR="008A43CC" w:rsidRPr="003B7AE0" w:rsidRDefault="008A43CC" w:rsidP="008A43CC">
      <w:pPr>
        <w:pStyle w:val="afa"/>
        <w:shd w:val="clear" w:color="auto" w:fill="FFFFFF"/>
        <w:spacing w:before="0" w:beforeAutospacing="0" w:after="0" w:afterAutospacing="0"/>
        <w:ind w:right="-1"/>
        <w:jc w:val="both"/>
        <w:rPr>
          <w:color w:val="000000" w:themeColor="text1"/>
        </w:rPr>
      </w:pPr>
      <w:r w:rsidRPr="003B7AE0">
        <w:rPr>
          <w:color w:val="000000" w:themeColor="text1"/>
          <w:lang w:eastAsia="en-US"/>
        </w:rPr>
        <w:t xml:space="preserve">6.2. </w:t>
      </w:r>
      <w:r w:rsidRPr="003B7AE0">
        <w:rPr>
          <w:color w:val="000000" w:themeColor="text1"/>
        </w:rPr>
        <w:t>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обстоятельство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Надлежащим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8A43CC" w:rsidRPr="003B7AE0" w:rsidRDefault="008A43CC" w:rsidP="008A43CC">
      <w:pPr>
        <w:pStyle w:val="afa"/>
        <w:shd w:val="clear" w:color="auto" w:fill="FFFFFF"/>
        <w:spacing w:before="0" w:beforeAutospacing="0" w:after="0" w:afterAutospacing="0"/>
        <w:ind w:right="-1"/>
        <w:jc w:val="both"/>
        <w:rPr>
          <w:color w:val="000000" w:themeColor="text1"/>
        </w:rPr>
      </w:pPr>
      <w:r w:rsidRPr="003B7AE0">
        <w:rPr>
          <w:color w:val="000000" w:themeColor="text1"/>
        </w:rPr>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8A43CC" w:rsidRPr="003B7AE0" w:rsidRDefault="008A43CC" w:rsidP="008A43CC">
      <w:pPr>
        <w:pStyle w:val="afa"/>
        <w:shd w:val="clear" w:color="auto" w:fill="FFFFFF"/>
        <w:spacing w:before="0" w:beforeAutospacing="0" w:after="0" w:afterAutospacing="0"/>
        <w:ind w:right="-1"/>
        <w:jc w:val="both"/>
        <w:rPr>
          <w:color w:val="000000" w:themeColor="text1"/>
        </w:rPr>
      </w:pPr>
      <w:r w:rsidRPr="003B7AE0">
        <w:rPr>
          <w:color w:val="000000" w:themeColor="text1"/>
        </w:rPr>
        <w:t>6.3. В случае наступления обстоятельств непреодолимой силы, влекущих увеличение срока выполнения Работ по Договору более чем на 1 (</w:t>
      </w:r>
      <w:r>
        <w:rPr>
          <w:color w:val="000000" w:themeColor="text1"/>
        </w:rPr>
        <w:t>о</w:t>
      </w:r>
      <w:r w:rsidRPr="003B7AE0">
        <w:rPr>
          <w:color w:val="000000" w:themeColor="text1"/>
        </w:rPr>
        <w:t xml:space="preserve">дин) месяц, Заказчик вправе отказаться от </w:t>
      </w:r>
      <w:r w:rsidRPr="003B7AE0">
        <w:rPr>
          <w:color w:val="000000" w:themeColor="text1"/>
        </w:rPr>
        <w:lastRenderedPageBreak/>
        <w:t>Договора в одностороннем внесудебном порядке. При этом Заказчик не возмещает Подрядчику убытки и/или расходы, вызванные односторонним отказом от Договора.</w:t>
      </w:r>
    </w:p>
    <w:p w:rsidR="008A43CC" w:rsidRPr="003B7AE0" w:rsidRDefault="008A43CC" w:rsidP="008A43CC">
      <w:pPr>
        <w:jc w:val="both"/>
        <w:rPr>
          <w:color w:val="000000" w:themeColor="text1"/>
        </w:rPr>
      </w:pPr>
    </w:p>
    <w:p w:rsidR="008A43CC" w:rsidRDefault="008A43CC" w:rsidP="008A43CC">
      <w:pPr>
        <w:jc w:val="center"/>
        <w:rPr>
          <w:b/>
          <w:color w:val="000000" w:themeColor="text1"/>
        </w:rPr>
      </w:pPr>
      <w:r w:rsidRPr="003B7AE0">
        <w:rPr>
          <w:b/>
          <w:color w:val="000000" w:themeColor="text1"/>
        </w:rPr>
        <w:t>7. ПОРЯДОК РАЗРЕШЕНИЯ СПОРОВ</w:t>
      </w:r>
    </w:p>
    <w:p w:rsidR="008A43CC" w:rsidRPr="003B7AE0" w:rsidRDefault="008A43CC" w:rsidP="008A43CC">
      <w:pPr>
        <w:jc w:val="center"/>
        <w:rPr>
          <w:b/>
          <w:color w:val="000000" w:themeColor="text1"/>
        </w:rPr>
      </w:pPr>
    </w:p>
    <w:p w:rsidR="008A43CC" w:rsidRPr="003B7AE0" w:rsidRDefault="008A43CC" w:rsidP="008A43CC">
      <w:pPr>
        <w:jc w:val="both"/>
        <w:rPr>
          <w:color w:val="000000" w:themeColor="text1"/>
        </w:rPr>
      </w:pPr>
      <w:r w:rsidRPr="003B7AE0">
        <w:rPr>
          <w:color w:val="000000" w:themeColor="text1"/>
        </w:rPr>
        <w:t>7.1.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течение 20 (</w:t>
      </w:r>
      <w:r>
        <w:rPr>
          <w:color w:val="000000" w:themeColor="text1"/>
        </w:rPr>
        <w:t>д</w:t>
      </w:r>
      <w:r w:rsidRPr="003B7AE0">
        <w:rPr>
          <w:color w:val="000000" w:themeColor="text1"/>
        </w:rPr>
        <w:t>вадцати) рабочих дней с момента ее получения.</w:t>
      </w:r>
    </w:p>
    <w:p w:rsidR="008A43CC" w:rsidRPr="003B7AE0" w:rsidRDefault="008A43CC" w:rsidP="008A43CC">
      <w:pPr>
        <w:jc w:val="both"/>
        <w:rPr>
          <w:color w:val="000000" w:themeColor="text1"/>
        </w:rPr>
      </w:pPr>
      <w:r w:rsidRPr="003B7AE0">
        <w:rPr>
          <w:color w:val="000000" w:themeColor="text1"/>
        </w:rPr>
        <w:t>7.2. Не урегулированные в претензионном порядке споры передаются на рассмотрение в Арбитражный суд г. Москвы.</w:t>
      </w:r>
    </w:p>
    <w:p w:rsidR="008A43CC" w:rsidRPr="003B7AE0" w:rsidRDefault="008A43CC" w:rsidP="008A43CC">
      <w:pPr>
        <w:jc w:val="both"/>
        <w:rPr>
          <w:color w:val="000000" w:themeColor="text1"/>
        </w:rPr>
      </w:pPr>
    </w:p>
    <w:p w:rsidR="008A43CC" w:rsidRDefault="008A43CC" w:rsidP="008A43CC">
      <w:pPr>
        <w:jc w:val="center"/>
        <w:rPr>
          <w:b/>
          <w:color w:val="000000" w:themeColor="text1"/>
        </w:rPr>
      </w:pPr>
      <w:r w:rsidRPr="003B7AE0">
        <w:rPr>
          <w:b/>
          <w:color w:val="000000" w:themeColor="text1"/>
        </w:rPr>
        <w:t>8. КОНФИДЕНЦИАЛЬНОСТЬ</w:t>
      </w:r>
    </w:p>
    <w:p w:rsidR="008A43CC" w:rsidRPr="003B7AE0" w:rsidRDefault="008A43CC" w:rsidP="008A43CC">
      <w:pPr>
        <w:jc w:val="center"/>
        <w:rPr>
          <w:b/>
          <w:color w:val="000000" w:themeColor="text1"/>
        </w:rPr>
      </w:pPr>
    </w:p>
    <w:p w:rsidR="008A43CC" w:rsidRPr="003B7AE0" w:rsidRDefault="008A43CC" w:rsidP="008A43CC">
      <w:pPr>
        <w:jc w:val="both"/>
        <w:rPr>
          <w:rFonts w:eastAsia="Calibri"/>
          <w:color w:val="000000" w:themeColor="text1"/>
          <w:lang w:eastAsia="en-US"/>
        </w:rPr>
      </w:pPr>
      <w:r w:rsidRPr="003B7AE0">
        <w:rPr>
          <w:rFonts w:eastAsia="Calibri"/>
          <w:color w:val="000000" w:themeColor="text1"/>
          <w:lang w:eastAsia="en-US"/>
        </w:rPr>
        <w:t>8.1. Стороны пришли к соглашению считать, что вся информация о Заказчике и его деятельности, инфраструктуре, оборудовании и пр., полученная Подрядчиком при исполнении настоящего Договора, является конфиденциальной. Подрядчик примет все возможные меры, чтобы предохранить полученную информацию от разглашения.</w:t>
      </w:r>
    </w:p>
    <w:p w:rsidR="008A43CC" w:rsidRPr="003B7AE0" w:rsidRDefault="008A43CC" w:rsidP="008A43CC">
      <w:pPr>
        <w:jc w:val="both"/>
        <w:rPr>
          <w:rFonts w:eastAsia="Calibri"/>
          <w:color w:val="000000" w:themeColor="text1"/>
          <w:lang w:eastAsia="en-US"/>
        </w:rPr>
      </w:pPr>
      <w:r w:rsidRPr="003B7AE0">
        <w:rPr>
          <w:rFonts w:eastAsia="Calibri"/>
          <w:color w:val="000000" w:themeColor="text1"/>
          <w:lang w:eastAsia="en-US"/>
        </w:rPr>
        <w:t>8.2.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rsidR="008A43CC" w:rsidRPr="003B7AE0" w:rsidRDefault="008A43CC" w:rsidP="008A43CC">
      <w:pPr>
        <w:contextualSpacing/>
        <w:jc w:val="both"/>
        <w:rPr>
          <w:rFonts w:eastAsia="Calibri"/>
          <w:color w:val="000000" w:themeColor="text1"/>
          <w:lang w:eastAsia="en-US"/>
        </w:rPr>
      </w:pPr>
      <w:r w:rsidRPr="003B7AE0">
        <w:rPr>
          <w:rFonts w:eastAsia="Calibri"/>
          <w:color w:val="000000" w:themeColor="text1"/>
          <w:lang w:eastAsia="en-US"/>
        </w:rPr>
        <w:t>8.3. Ограничения относительно разглашения информации не относятся к общедоступной информации.</w:t>
      </w:r>
    </w:p>
    <w:p w:rsidR="008A43CC" w:rsidRDefault="008A43CC" w:rsidP="008A43CC">
      <w:pPr>
        <w:contextualSpacing/>
        <w:jc w:val="both"/>
        <w:rPr>
          <w:rFonts w:eastAsia="Calibri"/>
          <w:color w:val="000000" w:themeColor="text1"/>
          <w:lang w:eastAsia="en-US"/>
        </w:rPr>
      </w:pPr>
      <w:r w:rsidRPr="003B7AE0">
        <w:rPr>
          <w:rFonts w:eastAsia="Calibri"/>
          <w:color w:val="000000" w:themeColor="text1"/>
          <w:lang w:eastAsia="en-US"/>
        </w:rPr>
        <w:t>8.4. Подрядчик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Подрядчик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конфиденциальной информации, передача которой требуется по закону.</w:t>
      </w:r>
    </w:p>
    <w:p w:rsidR="008A43CC" w:rsidRPr="003B7AE0" w:rsidRDefault="008A43CC" w:rsidP="008A43CC">
      <w:pPr>
        <w:contextualSpacing/>
        <w:jc w:val="both"/>
        <w:rPr>
          <w:color w:val="000000" w:themeColor="text1"/>
        </w:rPr>
      </w:pPr>
    </w:p>
    <w:p w:rsidR="008A43CC" w:rsidRDefault="008A43CC" w:rsidP="008A43CC">
      <w:pPr>
        <w:pStyle w:val="2fc"/>
        <w:widowControl w:val="0"/>
        <w:jc w:val="center"/>
        <w:rPr>
          <w:b/>
          <w:color w:val="000000" w:themeColor="text1"/>
          <w:szCs w:val="24"/>
          <w:lang w:val="ru-RU"/>
        </w:rPr>
      </w:pPr>
      <w:r w:rsidRPr="003B7AE0">
        <w:rPr>
          <w:b/>
          <w:color w:val="000000" w:themeColor="text1"/>
          <w:szCs w:val="24"/>
          <w:lang w:val="ru-RU"/>
        </w:rPr>
        <w:t>9. СРОК ДЕЙСТВИЯ ДОГОВОРА</w:t>
      </w:r>
    </w:p>
    <w:p w:rsidR="008A43CC" w:rsidRPr="003B7AE0" w:rsidRDefault="008A43CC" w:rsidP="008A43CC">
      <w:pPr>
        <w:pStyle w:val="2fc"/>
        <w:widowControl w:val="0"/>
        <w:jc w:val="center"/>
        <w:rPr>
          <w:b/>
          <w:color w:val="000000" w:themeColor="text1"/>
          <w:szCs w:val="24"/>
          <w:lang w:val="ru-RU"/>
        </w:rPr>
      </w:pPr>
    </w:p>
    <w:p w:rsidR="008A43CC" w:rsidRPr="003B7AE0" w:rsidRDefault="008A43CC" w:rsidP="008A43CC">
      <w:pPr>
        <w:pStyle w:val="2fc"/>
        <w:widowControl w:val="0"/>
        <w:jc w:val="both"/>
        <w:rPr>
          <w:color w:val="000000" w:themeColor="text1"/>
          <w:szCs w:val="24"/>
          <w:lang w:val="ru-RU"/>
        </w:rPr>
      </w:pPr>
      <w:r w:rsidRPr="003B7AE0">
        <w:rPr>
          <w:color w:val="000000" w:themeColor="text1"/>
          <w:szCs w:val="24"/>
          <w:lang w:val="ru-RU"/>
        </w:rPr>
        <w:t>9.1. Договор вступает в силу с момента подписания его Сторонами и действует до полного исполнения Сторонами своих обязательств.</w:t>
      </w:r>
    </w:p>
    <w:p w:rsidR="008A43CC" w:rsidRDefault="008A43CC" w:rsidP="008A43CC">
      <w:pPr>
        <w:pStyle w:val="2fc"/>
        <w:widowControl w:val="0"/>
        <w:jc w:val="both"/>
        <w:rPr>
          <w:color w:val="000000" w:themeColor="text1"/>
          <w:szCs w:val="24"/>
          <w:lang w:val="ru-RU"/>
        </w:rPr>
      </w:pPr>
      <w:r w:rsidRPr="003B7AE0">
        <w:rPr>
          <w:color w:val="000000" w:themeColor="text1"/>
          <w:szCs w:val="24"/>
          <w:lang w:val="ru-RU"/>
        </w:rPr>
        <w:t>9.2. Заказчик вправе в одностороннем порядке в любое время до сдачи ему результата Работ немотивированно отказаться от Договора, направив Подрядчику соответствующее уведомление в письменной форме. С даты получения соответствующего уведомления Подрядчик обязуется прекратить выполнение Работ. Заказчик обязуется уплатить Подрядчику часть установленной цены пропорционально части работы, выполненной до получения уведомления об отказе Заказчика от исполнения Договора. При этом Сторонами согласовано, что Заказчик не обязан возмещать Подрядчику какие-либо убытки, причиненные прекращением Договора.</w:t>
      </w:r>
    </w:p>
    <w:p w:rsidR="008A43CC" w:rsidRPr="003B7AE0" w:rsidRDefault="008A43CC" w:rsidP="008A43CC">
      <w:pPr>
        <w:pStyle w:val="2fc"/>
        <w:widowControl w:val="0"/>
        <w:jc w:val="both"/>
        <w:rPr>
          <w:color w:val="000000" w:themeColor="text1"/>
          <w:szCs w:val="24"/>
          <w:lang w:val="ru-RU"/>
        </w:rPr>
      </w:pPr>
    </w:p>
    <w:p w:rsidR="008A43CC" w:rsidRDefault="008A43CC" w:rsidP="008A43CC">
      <w:pPr>
        <w:jc w:val="center"/>
        <w:rPr>
          <w:b/>
          <w:color w:val="000000" w:themeColor="text1"/>
        </w:rPr>
      </w:pPr>
      <w:r w:rsidRPr="003B7AE0">
        <w:rPr>
          <w:b/>
          <w:color w:val="000000" w:themeColor="text1"/>
        </w:rPr>
        <w:t xml:space="preserve">10. АНТИКОРРУПЦИОННАЯ ОГОВОРКА </w:t>
      </w:r>
    </w:p>
    <w:p w:rsidR="008A43CC" w:rsidRPr="003B7AE0" w:rsidRDefault="008A43CC" w:rsidP="008A43CC">
      <w:pPr>
        <w:jc w:val="center"/>
        <w:rPr>
          <w:b/>
          <w:color w:val="000000" w:themeColor="text1"/>
        </w:rPr>
      </w:pPr>
    </w:p>
    <w:p w:rsidR="008A43CC" w:rsidRPr="0044079D" w:rsidRDefault="008A43CC" w:rsidP="008A43CC">
      <w:pPr>
        <w:jc w:val="both"/>
        <w:rPr>
          <w:bCs/>
        </w:rPr>
      </w:pPr>
      <w:r>
        <w:rPr>
          <w:bCs/>
        </w:rPr>
        <w:t>10</w:t>
      </w:r>
      <w:r w:rsidRPr="0044079D">
        <w:rPr>
          <w:bCs/>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8A43CC" w:rsidRPr="0044079D" w:rsidRDefault="008A43CC" w:rsidP="008A43CC">
      <w:pPr>
        <w:jc w:val="both"/>
        <w:rPr>
          <w:bCs/>
        </w:rPr>
      </w:pPr>
      <w:r>
        <w:rPr>
          <w:bCs/>
        </w:rPr>
        <w:lastRenderedPageBreak/>
        <w:t>10</w:t>
      </w:r>
      <w:r w:rsidRPr="0044079D">
        <w:rPr>
          <w:bCs/>
        </w:rPr>
        <w:t>.2.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(Подрядчика или Заказчика).</w:t>
      </w:r>
    </w:p>
    <w:p w:rsidR="008A43CC" w:rsidRPr="0044079D" w:rsidRDefault="008A43CC" w:rsidP="008A43CC">
      <w:pPr>
        <w:jc w:val="both"/>
        <w:rPr>
          <w:bCs/>
        </w:rPr>
      </w:pPr>
      <w:r>
        <w:rPr>
          <w:bCs/>
        </w:rPr>
        <w:t>10</w:t>
      </w:r>
      <w:r w:rsidRPr="0044079D">
        <w:rPr>
          <w:bCs/>
        </w:rPr>
        <w:t xml:space="preserve">.3. В случае возникновения у одной из Сторон подозрений, что произошло или может произойти нарушение каких-либо положений п.п. </w:t>
      </w:r>
      <w:r>
        <w:rPr>
          <w:bCs/>
        </w:rPr>
        <w:t>10</w:t>
      </w:r>
      <w:r w:rsidRPr="0044079D">
        <w:rPr>
          <w:bCs/>
        </w:rPr>
        <w:t xml:space="preserve">.1 – </w:t>
      </w:r>
      <w:r>
        <w:rPr>
          <w:bCs/>
        </w:rPr>
        <w:t>10</w:t>
      </w:r>
      <w:r w:rsidRPr="0044079D">
        <w:rPr>
          <w:bCs/>
        </w:rPr>
        <w:t>.2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Договора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8A43CC" w:rsidRPr="0044079D" w:rsidRDefault="008A43CC" w:rsidP="008A43CC">
      <w:pPr>
        <w:jc w:val="both"/>
        <w:rPr>
          <w:bCs/>
        </w:rPr>
      </w:pPr>
      <w:r>
        <w:rPr>
          <w:bCs/>
        </w:rPr>
        <w:t>10</w:t>
      </w:r>
      <w:r w:rsidRPr="0044079D">
        <w:rPr>
          <w:bCs/>
        </w:rPr>
        <w:t xml:space="preserve">.4.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 </w:t>
      </w:r>
      <w:r>
        <w:rPr>
          <w:bCs/>
        </w:rPr>
        <w:t>10</w:t>
      </w:r>
      <w:r w:rsidRPr="0044079D">
        <w:rPr>
          <w:bCs/>
        </w:rPr>
        <w:t>.1 Антикоррупционной оговорки любой из Сторон, аффилированными лицами, работниками или посредниками.</w:t>
      </w:r>
    </w:p>
    <w:p w:rsidR="008A43CC" w:rsidRPr="0044079D" w:rsidRDefault="008A43CC" w:rsidP="008A43CC">
      <w:pPr>
        <w:jc w:val="both"/>
        <w:rPr>
          <w:bCs/>
        </w:rPr>
      </w:pPr>
      <w:r>
        <w:rPr>
          <w:bCs/>
        </w:rPr>
        <w:t>10</w:t>
      </w:r>
      <w:r w:rsidRPr="0044079D">
        <w:rPr>
          <w:bCs/>
        </w:rPr>
        <w:t xml:space="preserve">.5. В случае нарушения одной из Сторон обязательств по соблюдению требований Антикоррупционной политики, предусмотренных п. </w:t>
      </w:r>
      <w:r>
        <w:rPr>
          <w:bCs/>
        </w:rPr>
        <w:t>10</w:t>
      </w:r>
      <w:r w:rsidRPr="0044079D">
        <w:rPr>
          <w:bCs/>
        </w:rPr>
        <w:t xml:space="preserve">.1 Антикоррупционной оговорки, и обязательств воздерживаться от запрещенных в п. </w:t>
      </w:r>
      <w:r>
        <w:rPr>
          <w:bCs/>
        </w:rPr>
        <w:t>10</w:t>
      </w:r>
      <w:r w:rsidRPr="0044079D">
        <w:rPr>
          <w:bCs/>
        </w:rPr>
        <w:t>.2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Подрядчик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прекращён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8A43CC" w:rsidRPr="003B7AE0" w:rsidRDefault="008A43CC" w:rsidP="008A43CC">
      <w:pPr>
        <w:jc w:val="both"/>
        <w:rPr>
          <w:color w:val="000000" w:themeColor="text1"/>
        </w:rPr>
      </w:pPr>
    </w:p>
    <w:p w:rsidR="008A43CC" w:rsidRDefault="008A43CC" w:rsidP="008A43CC">
      <w:pPr>
        <w:jc w:val="center"/>
        <w:rPr>
          <w:b/>
          <w:color w:val="000000" w:themeColor="text1"/>
        </w:rPr>
      </w:pPr>
      <w:r w:rsidRPr="003B7AE0">
        <w:rPr>
          <w:b/>
          <w:color w:val="000000" w:themeColor="text1"/>
        </w:rPr>
        <w:t>11. ЗАВЕРЕНИЯ, ГАРАНТИЙНЫЕ ОБЯЗАТЕЛЬСТВА</w:t>
      </w:r>
    </w:p>
    <w:p w:rsidR="008A43CC" w:rsidRPr="003B7AE0" w:rsidRDefault="008A43CC" w:rsidP="008A43CC">
      <w:pPr>
        <w:jc w:val="center"/>
        <w:rPr>
          <w:b/>
          <w:color w:val="000000" w:themeColor="text1"/>
        </w:rPr>
      </w:pPr>
    </w:p>
    <w:p w:rsidR="008A43CC" w:rsidRPr="003B7AE0" w:rsidRDefault="008A43CC" w:rsidP="008A43CC">
      <w:pPr>
        <w:jc w:val="both"/>
        <w:rPr>
          <w:color w:val="000000" w:themeColor="text1"/>
        </w:rPr>
      </w:pPr>
      <w:r w:rsidRPr="003B7AE0">
        <w:rPr>
          <w:color w:val="000000" w:themeColor="text1"/>
        </w:rPr>
        <w:t>11.1. Подрядчик в соответствии со ст. 431.2 Гражданского кодекса Российской Федерации предоставляет следующие заверения об обстоятельствах, имеющие для Заказчика существенное значение:</w:t>
      </w:r>
    </w:p>
    <w:p w:rsidR="008A43CC" w:rsidRPr="003B7AE0" w:rsidRDefault="008A43CC" w:rsidP="008A43CC">
      <w:pPr>
        <w:ind w:firstLine="426"/>
        <w:jc w:val="both"/>
        <w:rPr>
          <w:color w:val="000000" w:themeColor="text1"/>
        </w:rPr>
      </w:pPr>
      <w:r w:rsidRPr="003B7AE0">
        <w:rPr>
          <w:color w:val="000000" w:themeColor="text1"/>
        </w:rPr>
        <w:t>(а) Подрядчик создан в форме хозяйствующего субъекта, предусмотренной действующим законодательством Российской Федерации, надлежащим образом зарегистрирован и имеет все необходимые права и разрешения для осуществления своей деятельности и выполнения всех обязательств по Договору;</w:t>
      </w:r>
    </w:p>
    <w:p w:rsidR="008A43CC" w:rsidRPr="003B7AE0" w:rsidRDefault="008A43CC" w:rsidP="008A43CC">
      <w:pPr>
        <w:ind w:firstLine="426"/>
        <w:jc w:val="both"/>
        <w:rPr>
          <w:color w:val="000000" w:themeColor="text1"/>
        </w:rPr>
      </w:pPr>
      <w:r w:rsidRPr="003B7AE0">
        <w:rPr>
          <w:color w:val="000000" w:themeColor="text1"/>
        </w:rPr>
        <w:t>(б)</w:t>
      </w:r>
      <w:r w:rsidRPr="003B7AE0">
        <w:rPr>
          <w:color w:val="000000" w:themeColor="text1"/>
        </w:rPr>
        <w:tab/>
        <w:t xml:space="preserve"> Заключение Договора Подрядчиком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Подрядчика, или каких-либо действующих соглашений или договоренностей, которые являются обязательными для Подрядчика, и не нарушают каких бы то ни было судебных актов, актов органов государственной власти Российской Федерации, которые обязательны для исполнения Подрядчиком;</w:t>
      </w:r>
    </w:p>
    <w:p w:rsidR="008A43CC" w:rsidRPr="003B7AE0" w:rsidRDefault="008A43CC" w:rsidP="008A43CC">
      <w:pPr>
        <w:ind w:firstLine="426"/>
        <w:jc w:val="both"/>
        <w:rPr>
          <w:color w:val="000000" w:themeColor="text1"/>
        </w:rPr>
      </w:pPr>
      <w:r w:rsidRPr="003B7AE0">
        <w:rPr>
          <w:color w:val="000000" w:themeColor="text1"/>
        </w:rPr>
        <w:t>(в)</w:t>
      </w:r>
      <w:r w:rsidRPr="003B7AE0">
        <w:rPr>
          <w:color w:val="000000" w:themeColor="text1"/>
        </w:rPr>
        <w:tab/>
        <w:t>Лицо, подписавшее Договор от имени Подрядчика, обладает всеми полномочиями на его подписание,</w:t>
      </w:r>
    </w:p>
    <w:p w:rsidR="008A43CC" w:rsidRPr="003B7AE0" w:rsidRDefault="008A43CC" w:rsidP="008A43CC">
      <w:pPr>
        <w:ind w:firstLine="426"/>
        <w:jc w:val="both"/>
        <w:rPr>
          <w:color w:val="000000" w:themeColor="text1"/>
        </w:rPr>
      </w:pPr>
      <w:r w:rsidRPr="003B7AE0">
        <w:rPr>
          <w:color w:val="000000" w:themeColor="text1"/>
        </w:rPr>
        <w:t>(г) Подрядчик не нарушает интеллектуальных прав третьих лиц. В случае, если к Заказчику будут предъявлены со стороны третьих лиц какие-либо претензии, вытекающие из нарушения их патентных, авторских и/или смежных прав, Подрядчик обязуется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rsidR="008A43CC" w:rsidRPr="003B7AE0" w:rsidRDefault="008A43CC" w:rsidP="008A43CC">
      <w:pPr>
        <w:jc w:val="both"/>
        <w:rPr>
          <w:color w:val="000000" w:themeColor="text1"/>
        </w:rPr>
      </w:pPr>
      <w:r w:rsidRPr="003B7AE0">
        <w:rPr>
          <w:color w:val="000000" w:themeColor="text1"/>
        </w:rPr>
        <w:t xml:space="preserve">11.2. </w:t>
      </w:r>
      <w:r w:rsidRPr="00C7642B">
        <w:rPr>
          <w:color w:val="000000" w:themeColor="text1"/>
        </w:rPr>
        <w:t xml:space="preserve">Подрядчик несет ответственность за ненадлежащее составление Документации по Договору (проектной, сметной, рабочей и иной, указанной в Договоре) и выполнение </w:t>
      </w:r>
      <w:r w:rsidRPr="00C7642B">
        <w:rPr>
          <w:color w:val="000000" w:themeColor="text1"/>
        </w:rPr>
        <w:lastRenderedPageBreak/>
        <w:t>изыскательских работ, включая недостатки, обнаруженные впоследствии в ходе реконструкции и строительства, а также в процессе эксплуатации объектов, реконструированных/построенных на основе документации, подготовленной Подрядчиком, и проведенных изыскательских работ по Договору</w:t>
      </w:r>
      <w:r w:rsidRPr="003B7AE0">
        <w:rPr>
          <w:color w:val="000000" w:themeColor="text1"/>
        </w:rPr>
        <w:t>.</w:t>
      </w:r>
    </w:p>
    <w:p w:rsidR="008A43CC" w:rsidRPr="003B7AE0" w:rsidRDefault="008A43CC" w:rsidP="008A43CC">
      <w:pPr>
        <w:jc w:val="both"/>
        <w:rPr>
          <w:color w:val="000000" w:themeColor="text1"/>
        </w:rPr>
      </w:pPr>
      <w:r w:rsidRPr="003B7AE0">
        <w:rPr>
          <w:color w:val="000000" w:themeColor="text1"/>
        </w:rPr>
        <w:t>11.3. Устранение любых дефектов и недостатков</w:t>
      </w:r>
      <w:r>
        <w:rPr>
          <w:color w:val="000000" w:themeColor="text1"/>
        </w:rPr>
        <w:t>, обнаруженных в указанные пунктом 11.2.</w:t>
      </w:r>
      <w:r w:rsidRPr="003B7AE0">
        <w:rPr>
          <w:color w:val="000000" w:themeColor="text1"/>
        </w:rPr>
        <w:t xml:space="preserve">  период</w:t>
      </w:r>
      <w:r>
        <w:rPr>
          <w:color w:val="000000" w:themeColor="text1"/>
        </w:rPr>
        <w:t>ы,</w:t>
      </w:r>
      <w:r w:rsidRPr="003B7AE0">
        <w:rPr>
          <w:color w:val="000000" w:themeColor="text1"/>
        </w:rPr>
        <w:t xml:space="preserve"> осуществляется Подрядчиком за свой счет. </w:t>
      </w:r>
    </w:p>
    <w:p w:rsidR="008A43CC" w:rsidRPr="003B7AE0" w:rsidRDefault="008A43CC" w:rsidP="008A43CC">
      <w:pPr>
        <w:jc w:val="both"/>
        <w:rPr>
          <w:color w:val="000000" w:themeColor="text1"/>
        </w:rPr>
      </w:pPr>
      <w:r w:rsidRPr="003B7AE0">
        <w:rPr>
          <w:color w:val="000000" w:themeColor="text1"/>
        </w:rPr>
        <w:t>11.4. В случае обнаружения Заказчиком недостатков результата Работ Заказчик письменно уведомляет об этом Подрядчика. Подрядчик обязуется за свой счет устранить недостатки результата Работ в течение 10 (десяти) календарных дней с даты получения уведомления Заказчика, если иные сроки не будут согласованы Сторонами в дополнительном соглашении к Договору.</w:t>
      </w:r>
    </w:p>
    <w:p w:rsidR="008A43CC" w:rsidRPr="003B7AE0" w:rsidRDefault="008A43CC" w:rsidP="008A43CC">
      <w:pPr>
        <w:jc w:val="both"/>
        <w:rPr>
          <w:color w:val="000000" w:themeColor="text1"/>
        </w:rPr>
      </w:pPr>
      <w:r w:rsidRPr="003B7AE0">
        <w:rPr>
          <w:color w:val="000000" w:themeColor="text1"/>
        </w:rPr>
        <w:t>11.5. В случае просрочки исполнения Подрядчиком обязанностей, предусмотренных п. 11.4 Договора, Заказчик вправе самостоятельно (либо с привлечением третьих лиц) устранить выявленные недостатки результатов Работ.</w:t>
      </w:r>
    </w:p>
    <w:p w:rsidR="008A43CC" w:rsidRPr="003B7AE0" w:rsidRDefault="008A43CC" w:rsidP="008A43CC">
      <w:pPr>
        <w:jc w:val="both"/>
        <w:rPr>
          <w:color w:val="000000" w:themeColor="text1"/>
        </w:rPr>
      </w:pPr>
      <w:r w:rsidRPr="003B7AE0">
        <w:rPr>
          <w:color w:val="000000" w:themeColor="text1"/>
        </w:rPr>
        <w:t>11.6. В случае, указанном в п. 11.5 Договора, Подрядчик обязуется возместить Заказчику все расходы на устранение недостатков в течение 10 (</w:t>
      </w:r>
      <w:r>
        <w:rPr>
          <w:color w:val="000000" w:themeColor="text1"/>
        </w:rPr>
        <w:t>д</w:t>
      </w:r>
      <w:r w:rsidRPr="003B7AE0">
        <w:rPr>
          <w:color w:val="000000" w:themeColor="text1"/>
        </w:rPr>
        <w:t>есяти) календарных дней с даты получения от Заказчика соответствующего требования и копий документов, подтверждающих понесенные Заказчиком расходы.</w:t>
      </w:r>
      <w:r w:rsidRPr="00697F2C">
        <w:t xml:space="preserve"> </w:t>
      </w:r>
      <w:r w:rsidRPr="00697F2C">
        <w:rPr>
          <w:color w:val="000000" w:themeColor="text1"/>
        </w:rPr>
        <w:t xml:space="preserve">В случае невыполнения указанного требования </w:t>
      </w:r>
      <w:r>
        <w:rPr>
          <w:color w:val="000000" w:themeColor="text1"/>
        </w:rPr>
        <w:t>Подрядчиком</w:t>
      </w:r>
      <w:r w:rsidRPr="00697F2C">
        <w:rPr>
          <w:color w:val="000000" w:themeColor="text1"/>
        </w:rPr>
        <w:t xml:space="preserve"> Заказчик вправе уменьшить любой платеж, подлежащий перечислению Исполнителю по Договору, на сумму соответствующих затрат.</w:t>
      </w:r>
    </w:p>
    <w:p w:rsidR="008A43CC" w:rsidRPr="003B7AE0" w:rsidRDefault="008A43CC" w:rsidP="008A43CC">
      <w:pPr>
        <w:jc w:val="center"/>
        <w:rPr>
          <w:b/>
          <w:color w:val="000000" w:themeColor="text1"/>
        </w:rPr>
      </w:pPr>
    </w:p>
    <w:p w:rsidR="008A43CC" w:rsidRDefault="008A43CC" w:rsidP="008A43CC">
      <w:pPr>
        <w:jc w:val="center"/>
        <w:rPr>
          <w:b/>
          <w:color w:val="000000" w:themeColor="text1"/>
        </w:rPr>
      </w:pPr>
      <w:r w:rsidRPr="003B7AE0">
        <w:rPr>
          <w:b/>
          <w:color w:val="000000" w:themeColor="text1"/>
        </w:rPr>
        <w:t>12. ПРОЧИЕ УСЛОВИЯ</w:t>
      </w:r>
    </w:p>
    <w:p w:rsidR="008A43CC" w:rsidRPr="003B7AE0" w:rsidRDefault="008A43CC" w:rsidP="008A43CC">
      <w:pPr>
        <w:jc w:val="center"/>
        <w:rPr>
          <w:b/>
          <w:color w:val="000000" w:themeColor="text1"/>
        </w:rPr>
      </w:pPr>
    </w:p>
    <w:p w:rsidR="008A43CC" w:rsidRPr="003B7AE0" w:rsidRDefault="008A43CC" w:rsidP="008A43CC">
      <w:pPr>
        <w:jc w:val="both"/>
        <w:rPr>
          <w:color w:val="000000" w:themeColor="text1"/>
        </w:rPr>
      </w:pPr>
      <w:r w:rsidRPr="003B7AE0">
        <w:rPr>
          <w:color w:val="000000" w:themeColor="text1"/>
        </w:rPr>
        <w:t>1</w:t>
      </w:r>
      <w:r>
        <w:rPr>
          <w:color w:val="000000" w:themeColor="text1"/>
        </w:rPr>
        <w:t>2</w:t>
      </w:r>
      <w:r w:rsidRPr="003B7AE0">
        <w:rPr>
          <w:color w:val="000000" w:themeColor="text1"/>
        </w:rPr>
        <w:t>.1.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w:t>
      </w:r>
    </w:p>
    <w:p w:rsidR="008A43CC" w:rsidRPr="00437046" w:rsidRDefault="008A43CC" w:rsidP="008A43CC">
      <w:pPr>
        <w:shd w:val="clear" w:color="auto" w:fill="FFFFFF"/>
        <w:tabs>
          <w:tab w:val="left" w:pos="1116"/>
        </w:tabs>
        <w:jc w:val="both"/>
        <w:rPr>
          <w:color w:val="000000" w:themeColor="text1"/>
        </w:rPr>
      </w:pPr>
      <w:r>
        <w:rPr>
          <w:color w:val="000000" w:themeColor="text1"/>
        </w:rPr>
        <w:t>12</w:t>
      </w:r>
      <w:r w:rsidRPr="003B7AE0">
        <w:rPr>
          <w:color w:val="000000" w:themeColor="text1"/>
        </w:rPr>
        <w:t>.</w:t>
      </w:r>
      <w:r>
        <w:rPr>
          <w:color w:val="000000" w:themeColor="text1"/>
        </w:rPr>
        <w:t>2</w:t>
      </w:r>
      <w:r w:rsidRPr="003B7AE0">
        <w:rPr>
          <w:color w:val="000000" w:themeColor="text1"/>
        </w:rPr>
        <w:t xml:space="preserve">. </w:t>
      </w:r>
      <w:r w:rsidRPr="00437046">
        <w:rPr>
          <w:color w:val="000000" w:themeColor="text1"/>
        </w:rPr>
        <w:t>Об изменении реквизитов, в т.ч. адресов, реорганизации, ликвидации, возбуждении дела о банкротстве Стороны обязуются письменно уведомлять друг друга в порядке, указанном в п. 1</w:t>
      </w:r>
      <w:r>
        <w:rPr>
          <w:color w:val="000000" w:themeColor="text1"/>
        </w:rPr>
        <w:t>2</w:t>
      </w:r>
      <w:r w:rsidRPr="00437046">
        <w:rPr>
          <w:color w:val="000000" w:themeColor="text1"/>
        </w:rPr>
        <w:t>.3 Договора.</w:t>
      </w:r>
    </w:p>
    <w:p w:rsidR="008A43CC" w:rsidRPr="003B7AE0" w:rsidRDefault="008A43CC" w:rsidP="008A43CC">
      <w:pPr>
        <w:shd w:val="clear" w:color="auto" w:fill="FFFFFF"/>
        <w:tabs>
          <w:tab w:val="left" w:pos="1116"/>
        </w:tabs>
        <w:jc w:val="both"/>
        <w:rPr>
          <w:color w:val="000000" w:themeColor="text1"/>
          <w:lang w:eastAsia="en-US"/>
        </w:rPr>
      </w:pPr>
      <w:r>
        <w:rPr>
          <w:color w:val="000000" w:themeColor="text1"/>
        </w:rPr>
        <w:t>12</w:t>
      </w:r>
      <w:r w:rsidRPr="00437046">
        <w:rPr>
          <w:color w:val="000000" w:themeColor="text1"/>
        </w:rPr>
        <w:t>.3. Все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отправляются заказным письмом, курьерской службой или с нарочным по почтовым адресам, указанным в Договоре (в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w:t>
      </w:r>
    </w:p>
    <w:p w:rsidR="008A43CC" w:rsidRPr="003B7AE0" w:rsidRDefault="008A43CC" w:rsidP="008A43CC">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4</w:t>
      </w:r>
      <w:r w:rsidRPr="003B7AE0">
        <w:rPr>
          <w:color w:val="000000" w:themeColor="text1"/>
        </w:rPr>
        <w:t>. Договор составлен в</w:t>
      </w:r>
      <w:r>
        <w:rPr>
          <w:color w:val="000000" w:themeColor="text1"/>
        </w:rPr>
        <w:t xml:space="preserve"> 2</w:t>
      </w:r>
      <w:r w:rsidRPr="003B7AE0">
        <w:rPr>
          <w:color w:val="000000" w:themeColor="text1"/>
        </w:rPr>
        <w:t xml:space="preserve"> </w:t>
      </w:r>
      <w:r>
        <w:rPr>
          <w:color w:val="000000" w:themeColor="text1"/>
        </w:rPr>
        <w:t>(</w:t>
      </w:r>
      <w:r w:rsidRPr="003B7AE0">
        <w:rPr>
          <w:color w:val="000000" w:themeColor="text1"/>
        </w:rPr>
        <w:t>двух</w:t>
      </w:r>
      <w:r>
        <w:rPr>
          <w:color w:val="000000" w:themeColor="text1"/>
        </w:rPr>
        <w:t>)</w:t>
      </w:r>
      <w:r w:rsidRPr="003B7AE0">
        <w:rPr>
          <w:color w:val="000000" w:themeColor="text1"/>
        </w:rPr>
        <w:t xml:space="preserve"> подлинных экземплярах, имеющих одинаковую юридическую силу, по одному экземпляру для каждой из Сторон.</w:t>
      </w:r>
    </w:p>
    <w:p w:rsidR="008A43CC" w:rsidRPr="003B7AE0" w:rsidRDefault="008A43CC" w:rsidP="008A43CC">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К Договору в качестве его неотъемлемых частей прилагается:</w:t>
      </w:r>
    </w:p>
    <w:p w:rsidR="008A43CC" w:rsidRPr="003B7AE0" w:rsidRDefault="008A43CC" w:rsidP="008A43CC">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xml:space="preserve">.1. </w:t>
      </w:r>
      <w:r>
        <w:rPr>
          <w:color w:val="000000" w:themeColor="text1"/>
        </w:rPr>
        <w:t xml:space="preserve">Техническое </w:t>
      </w:r>
      <w:r w:rsidRPr="003B7AE0">
        <w:rPr>
          <w:color w:val="000000" w:themeColor="text1"/>
        </w:rPr>
        <w:t>Задание (Приложение № 1 к Договору);</w:t>
      </w:r>
    </w:p>
    <w:p w:rsidR="008A43CC" w:rsidRPr="003B7AE0" w:rsidRDefault="008A43CC" w:rsidP="008A43CC">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.2. Сметный расчёт (Приложение № 2 к Договору);</w:t>
      </w:r>
    </w:p>
    <w:p w:rsidR="008A43CC" w:rsidRPr="003B7AE0" w:rsidRDefault="008A43CC" w:rsidP="008A43CC">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xml:space="preserve">.3. </w:t>
      </w:r>
      <w:r>
        <w:rPr>
          <w:color w:val="000000" w:themeColor="text1"/>
        </w:rPr>
        <w:t>Форма</w:t>
      </w:r>
      <w:r w:rsidRPr="003B7AE0">
        <w:rPr>
          <w:color w:val="000000" w:themeColor="text1"/>
        </w:rPr>
        <w:t xml:space="preserve"> Акта сдачи-приемки Документации (Приложение № 3 к Договору);</w:t>
      </w:r>
    </w:p>
    <w:p w:rsidR="008A43CC" w:rsidRPr="003B7AE0" w:rsidRDefault="008A43CC" w:rsidP="008A43CC">
      <w:pPr>
        <w:jc w:val="both"/>
        <w:rPr>
          <w:color w:val="000000" w:themeColor="text1"/>
          <w:kern w:val="3"/>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xml:space="preserve">.4. </w:t>
      </w:r>
      <w:r>
        <w:rPr>
          <w:color w:val="000000" w:themeColor="text1"/>
        </w:rPr>
        <w:t>Форма</w:t>
      </w:r>
      <w:r w:rsidRPr="003B7AE0">
        <w:rPr>
          <w:color w:val="000000" w:themeColor="text1"/>
        </w:rPr>
        <w:t xml:space="preserve"> Акта сдачи-приемки </w:t>
      </w:r>
      <w:r>
        <w:rPr>
          <w:color w:val="000000" w:themeColor="text1"/>
        </w:rPr>
        <w:t>р</w:t>
      </w:r>
      <w:r w:rsidRPr="003B7AE0">
        <w:rPr>
          <w:color w:val="000000" w:themeColor="text1"/>
        </w:rPr>
        <w:t>абот (Приложение № 4 к Договору).</w:t>
      </w:r>
      <w:r w:rsidRPr="003B7AE0">
        <w:rPr>
          <w:color w:val="000000" w:themeColor="text1"/>
          <w:kern w:val="3"/>
        </w:rPr>
        <w:t xml:space="preserve"> </w:t>
      </w:r>
    </w:p>
    <w:p w:rsidR="008A43CC" w:rsidRPr="003B7AE0" w:rsidRDefault="008A43CC" w:rsidP="008A43CC">
      <w:pPr>
        <w:jc w:val="both"/>
        <w:rPr>
          <w:color w:val="000000" w:themeColor="text1"/>
        </w:rPr>
      </w:pPr>
    </w:p>
    <w:p w:rsidR="008A43CC" w:rsidRPr="003B7AE0" w:rsidRDefault="008A43CC" w:rsidP="008A43CC">
      <w:pPr>
        <w:jc w:val="center"/>
        <w:rPr>
          <w:b/>
          <w:color w:val="000000" w:themeColor="text1"/>
        </w:rPr>
      </w:pPr>
      <w:r w:rsidRPr="003B7AE0">
        <w:rPr>
          <w:b/>
          <w:color w:val="000000" w:themeColor="text1"/>
        </w:rPr>
        <w:t>1</w:t>
      </w:r>
      <w:r>
        <w:rPr>
          <w:b/>
          <w:color w:val="000000" w:themeColor="text1"/>
        </w:rPr>
        <w:t>3</w:t>
      </w:r>
      <w:r w:rsidRPr="003B7AE0">
        <w:rPr>
          <w:b/>
          <w:color w:val="000000" w:themeColor="text1"/>
        </w:rPr>
        <w:t>. РЕКВИЗИТЫ СТОРОН</w:t>
      </w:r>
    </w:p>
    <w:tbl>
      <w:tblPr>
        <w:tblW w:w="9923" w:type="dxa"/>
        <w:tblLayout w:type="fixed"/>
        <w:tblLook w:val="0000" w:firstRow="0" w:lastRow="0" w:firstColumn="0" w:lastColumn="0" w:noHBand="0" w:noVBand="0"/>
      </w:tblPr>
      <w:tblGrid>
        <w:gridCol w:w="4928"/>
        <w:gridCol w:w="285"/>
        <w:gridCol w:w="4710"/>
      </w:tblGrid>
      <w:tr w:rsidR="008A43CC" w:rsidRPr="003B7AE0" w:rsidTr="009449BC">
        <w:trPr>
          <w:trHeight w:val="2842"/>
        </w:trPr>
        <w:tc>
          <w:tcPr>
            <w:tcW w:w="4928" w:type="dxa"/>
          </w:tcPr>
          <w:p w:rsidR="008A43CC" w:rsidRPr="003B7AE0" w:rsidRDefault="008A43CC" w:rsidP="009449BC">
            <w:pPr>
              <w:tabs>
                <w:tab w:val="left" w:pos="2430"/>
              </w:tabs>
              <w:jc w:val="center"/>
              <w:rPr>
                <w:b/>
                <w:color w:val="000000" w:themeColor="text1"/>
              </w:rPr>
            </w:pPr>
            <w:r w:rsidRPr="003B7AE0">
              <w:rPr>
                <w:b/>
                <w:color w:val="000000" w:themeColor="text1"/>
              </w:rPr>
              <w:lastRenderedPageBreak/>
              <w:t>ПОДРЯДЧИК:</w:t>
            </w:r>
          </w:p>
          <w:p w:rsidR="008A43CC" w:rsidRPr="003B7AE0" w:rsidRDefault="008A43CC" w:rsidP="009449BC">
            <w:pPr>
              <w:rPr>
                <w:color w:val="000000" w:themeColor="text1"/>
              </w:rPr>
            </w:pPr>
          </w:p>
          <w:p w:rsidR="008A43CC" w:rsidRPr="00237F07" w:rsidRDefault="008A43CC" w:rsidP="009449BC">
            <w:pPr>
              <w:rPr>
                <w:color w:val="000000"/>
              </w:rPr>
            </w:pPr>
            <w:r w:rsidRPr="00237F07">
              <w:rPr>
                <w:color w:val="000000"/>
              </w:rPr>
              <w:t xml:space="preserve">______________ ______________ ______________ «_______» </w:t>
            </w:r>
          </w:p>
          <w:p w:rsidR="008A43CC" w:rsidRPr="00237F07" w:rsidRDefault="008A43CC" w:rsidP="009449BC">
            <w:pPr>
              <w:rPr>
                <w:color w:val="000000"/>
              </w:rPr>
            </w:pPr>
            <w:r w:rsidRPr="00237F07">
              <w:rPr>
                <w:color w:val="000000"/>
              </w:rPr>
              <w:t>( ___ «_______» )</w:t>
            </w:r>
          </w:p>
          <w:p w:rsidR="008A43CC" w:rsidRDefault="008A43CC" w:rsidP="009449BC">
            <w:pPr>
              <w:tabs>
                <w:tab w:val="left" w:pos="5580"/>
              </w:tabs>
              <w:rPr>
                <w:color w:val="000000"/>
              </w:rPr>
            </w:pPr>
          </w:p>
          <w:p w:rsidR="008A43CC" w:rsidRPr="00237F07" w:rsidRDefault="008A43CC" w:rsidP="009449BC">
            <w:pPr>
              <w:tabs>
                <w:tab w:val="left" w:pos="5580"/>
              </w:tabs>
              <w:rPr>
                <w:color w:val="000000"/>
              </w:rPr>
            </w:pPr>
            <w:r w:rsidRPr="00237F07">
              <w:rPr>
                <w:color w:val="000000"/>
              </w:rPr>
              <w:t>Юридический адрес: ______________ ______________ ______________</w:t>
            </w:r>
          </w:p>
          <w:p w:rsidR="008A43CC" w:rsidRDefault="008A43CC" w:rsidP="009449BC">
            <w:pPr>
              <w:tabs>
                <w:tab w:val="left" w:pos="5580"/>
              </w:tabs>
              <w:rPr>
                <w:color w:val="000000"/>
              </w:rPr>
            </w:pPr>
          </w:p>
          <w:p w:rsidR="008A43CC" w:rsidRPr="00237F07" w:rsidRDefault="008A43CC" w:rsidP="009449BC">
            <w:pPr>
              <w:tabs>
                <w:tab w:val="left" w:pos="5580"/>
              </w:tabs>
              <w:rPr>
                <w:color w:val="000000"/>
              </w:rPr>
            </w:pPr>
          </w:p>
          <w:p w:rsidR="008A43CC" w:rsidRPr="00237F07" w:rsidRDefault="008A43CC" w:rsidP="009449BC">
            <w:pPr>
              <w:outlineLvl w:val="3"/>
              <w:rPr>
                <w:color w:val="000000"/>
              </w:rPr>
            </w:pPr>
            <w:r w:rsidRPr="00237F07">
              <w:rPr>
                <w:color w:val="000000"/>
              </w:rPr>
              <w:t>Почтовый адрес: ______________ ______________ ______________</w:t>
            </w:r>
          </w:p>
          <w:p w:rsidR="008A43CC" w:rsidRPr="00237F07" w:rsidRDefault="008A43CC" w:rsidP="009449BC">
            <w:pPr>
              <w:outlineLvl w:val="3"/>
              <w:rPr>
                <w:color w:val="000000"/>
              </w:rPr>
            </w:pPr>
            <w:r w:rsidRPr="00237F07">
              <w:rPr>
                <w:color w:val="000000"/>
              </w:rPr>
              <w:t>Тел.: (___) ___-__-__</w:t>
            </w:r>
          </w:p>
          <w:p w:rsidR="008A43CC" w:rsidRPr="00237F07" w:rsidRDefault="008A43CC" w:rsidP="009449BC">
            <w:pPr>
              <w:keepNext/>
              <w:jc w:val="both"/>
              <w:outlineLvl w:val="0"/>
              <w:rPr>
                <w:color w:val="000000"/>
              </w:rPr>
            </w:pPr>
            <w:r w:rsidRPr="00237F07">
              <w:rPr>
                <w:color w:val="000000"/>
              </w:rPr>
              <w:t>ИНН _____________, КПП _____________,</w:t>
            </w:r>
          </w:p>
          <w:p w:rsidR="008A43CC" w:rsidRPr="00237F07" w:rsidRDefault="008A43CC" w:rsidP="009449BC">
            <w:pPr>
              <w:keepNext/>
              <w:jc w:val="both"/>
              <w:outlineLvl w:val="0"/>
              <w:rPr>
                <w:color w:val="000000"/>
              </w:rPr>
            </w:pPr>
            <w:r w:rsidRPr="00237F07">
              <w:rPr>
                <w:color w:val="000000"/>
              </w:rPr>
              <w:t>Р/с ______________,</w:t>
            </w:r>
          </w:p>
          <w:p w:rsidR="008A43CC" w:rsidRPr="00237F07" w:rsidRDefault="008A43CC" w:rsidP="009449BC">
            <w:pPr>
              <w:keepNext/>
              <w:jc w:val="both"/>
              <w:outlineLvl w:val="0"/>
              <w:rPr>
                <w:color w:val="000000"/>
              </w:rPr>
            </w:pPr>
            <w:r w:rsidRPr="00237F07">
              <w:rPr>
                <w:color w:val="000000"/>
              </w:rPr>
              <w:t>в ___ «_______»,</w:t>
            </w:r>
          </w:p>
          <w:p w:rsidR="008A43CC" w:rsidRDefault="008A43CC" w:rsidP="009449BC">
            <w:pPr>
              <w:keepNext/>
              <w:jc w:val="both"/>
              <w:outlineLvl w:val="0"/>
              <w:rPr>
                <w:color w:val="000000"/>
              </w:rPr>
            </w:pPr>
            <w:r w:rsidRPr="00237F07">
              <w:rPr>
                <w:color w:val="000000"/>
              </w:rPr>
              <w:t>Кор/с ______________,</w:t>
            </w:r>
          </w:p>
          <w:p w:rsidR="008A43CC" w:rsidRDefault="008A43CC" w:rsidP="009449BC">
            <w:pPr>
              <w:keepNext/>
              <w:jc w:val="both"/>
              <w:outlineLvl w:val="0"/>
              <w:rPr>
                <w:color w:val="000000"/>
              </w:rPr>
            </w:pPr>
            <w:r w:rsidRPr="00237F07">
              <w:rPr>
                <w:color w:val="000000"/>
              </w:rPr>
              <w:t>БИК ______________,</w:t>
            </w:r>
          </w:p>
          <w:p w:rsidR="008A43CC" w:rsidRPr="00237F07" w:rsidRDefault="008A43CC" w:rsidP="009449BC">
            <w:pPr>
              <w:keepNext/>
              <w:jc w:val="both"/>
              <w:outlineLvl w:val="0"/>
              <w:rPr>
                <w:color w:val="000000"/>
              </w:rPr>
            </w:pPr>
            <w:r>
              <w:rPr>
                <w:color w:val="000000"/>
              </w:rPr>
              <w:t xml:space="preserve">ОКПО </w:t>
            </w:r>
            <w:r w:rsidRPr="00237F07">
              <w:rPr>
                <w:color w:val="000000"/>
              </w:rPr>
              <w:t>______________,</w:t>
            </w:r>
          </w:p>
          <w:p w:rsidR="008A43CC" w:rsidRDefault="008A43CC" w:rsidP="009449BC">
            <w:pPr>
              <w:tabs>
                <w:tab w:val="left" w:pos="5580"/>
              </w:tabs>
              <w:rPr>
                <w:color w:val="000000"/>
              </w:rPr>
            </w:pPr>
            <w:r>
              <w:rPr>
                <w:color w:val="000000"/>
              </w:rPr>
              <w:t>ОГРН ______________</w:t>
            </w:r>
          </w:p>
          <w:p w:rsidR="008A43CC" w:rsidRPr="00237F07" w:rsidRDefault="008A43CC" w:rsidP="009449BC">
            <w:pPr>
              <w:tabs>
                <w:tab w:val="left" w:pos="5580"/>
              </w:tabs>
              <w:rPr>
                <w:color w:val="000000"/>
              </w:rPr>
            </w:pPr>
          </w:p>
          <w:p w:rsidR="008A43CC" w:rsidRPr="00237F07" w:rsidRDefault="008A43CC" w:rsidP="009449BC">
            <w:pPr>
              <w:rPr>
                <w:color w:val="000000"/>
              </w:rPr>
            </w:pPr>
            <w:r w:rsidRPr="00237F07">
              <w:rPr>
                <w:color w:val="000000"/>
              </w:rPr>
              <w:t xml:space="preserve">____________________ </w:t>
            </w:r>
          </w:p>
          <w:p w:rsidR="008A43CC" w:rsidRPr="00237F07" w:rsidRDefault="008A43CC" w:rsidP="009449BC">
            <w:pPr>
              <w:rPr>
                <w:color w:val="000000"/>
              </w:rPr>
            </w:pPr>
            <w:r w:rsidRPr="00237F07">
              <w:rPr>
                <w:color w:val="000000"/>
              </w:rPr>
              <w:t>___ «_______»</w:t>
            </w:r>
          </w:p>
          <w:p w:rsidR="008A43CC" w:rsidRDefault="008A43CC" w:rsidP="009449BC">
            <w:pPr>
              <w:rPr>
                <w:color w:val="000000"/>
              </w:rPr>
            </w:pPr>
          </w:p>
          <w:p w:rsidR="008A43CC" w:rsidRPr="00237F07" w:rsidRDefault="008A43CC" w:rsidP="009449BC">
            <w:pPr>
              <w:rPr>
                <w:color w:val="000000"/>
              </w:rPr>
            </w:pPr>
          </w:p>
          <w:p w:rsidR="008A43CC" w:rsidRPr="00BD5B57" w:rsidRDefault="008A43CC" w:rsidP="009449BC">
            <w:pPr>
              <w:jc w:val="both"/>
              <w:rPr>
                <w:color w:val="000000" w:themeColor="text1"/>
              </w:rPr>
            </w:pPr>
            <w:r w:rsidRPr="00237F07">
              <w:rPr>
                <w:color w:val="000000"/>
              </w:rPr>
              <w:t>_________________ _._. ________</w:t>
            </w:r>
          </w:p>
          <w:p w:rsidR="008A43CC" w:rsidRPr="003B7AE0" w:rsidRDefault="008A43CC" w:rsidP="009449BC">
            <w:pPr>
              <w:jc w:val="both"/>
              <w:rPr>
                <w:color w:val="000000" w:themeColor="text1"/>
              </w:rPr>
            </w:pPr>
          </w:p>
        </w:tc>
        <w:tc>
          <w:tcPr>
            <w:tcW w:w="285" w:type="dxa"/>
          </w:tcPr>
          <w:p w:rsidR="008A43CC" w:rsidRPr="003B7AE0" w:rsidRDefault="008A43CC" w:rsidP="009449BC">
            <w:pPr>
              <w:rPr>
                <w:color w:val="000000" w:themeColor="text1"/>
              </w:rPr>
            </w:pPr>
          </w:p>
        </w:tc>
        <w:tc>
          <w:tcPr>
            <w:tcW w:w="4710" w:type="dxa"/>
          </w:tcPr>
          <w:p w:rsidR="008A43CC" w:rsidRPr="003B7AE0" w:rsidRDefault="008A43CC" w:rsidP="009449BC">
            <w:pPr>
              <w:jc w:val="center"/>
              <w:rPr>
                <w:b/>
                <w:color w:val="000000" w:themeColor="text1"/>
              </w:rPr>
            </w:pPr>
            <w:r>
              <w:rPr>
                <w:b/>
                <w:color w:val="000000" w:themeColor="text1"/>
              </w:rPr>
              <w:t>ЗАКАЗЧИК</w:t>
            </w:r>
            <w:r w:rsidRPr="003B7AE0">
              <w:rPr>
                <w:b/>
                <w:color w:val="000000" w:themeColor="text1"/>
              </w:rPr>
              <w:t>:</w:t>
            </w:r>
          </w:p>
          <w:p w:rsidR="008A43CC" w:rsidRPr="003B7AE0" w:rsidRDefault="008A43CC" w:rsidP="009449BC">
            <w:pPr>
              <w:rPr>
                <w:color w:val="000000" w:themeColor="text1"/>
              </w:rPr>
            </w:pPr>
          </w:p>
          <w:p w:rsidR="008A43CC" w:rsidRPr="003B7AE0" w:rsidRDefault="008A43CC" w:rsidP="009449BC">
            <w:pPr>
              <w:rPr>
                <w:color w:val="000000" w:themeColor="text1"/>
              </w:rPr>
            </w:pPr>
            <w:r w:rsidRPr="003B7AE0">
              <w:rPr>
                <w:color w:val="000000" w:themeColor="text1"/>
              </w:rPr>
              <w:t xml:space="preserve">Федеральное государственное унитарное предприятие «Космическая связь» </w:t>
            </w:r>
          </w:p>
          <w:p w:rsidR="008A43CC" w:rsidRPr="003B7AE0" w:rsidRDefault="008A43CC" w:rsidP="009449BC">
            <w:pPr>
              <w:jc w:val="both"/>
              <w:rPr>
                <w:color w:val="000000" w:themeColor="text1"/>
              </w:rPr>
            </w:pPr>
            <w:r w:rsidRPr="003B7AE0">
              <w:rPr>
                <w:color w:val="000000" w:themeColor="text1"/>
              </w:rPr>
              <w:t>(ГП КС)</w:t>
            </w:r>
          </w:p>
          <w:p w:rsidR="008A43CC" w:rsidRPr="003B7AE0" w:rsidRDefault="008A43CC" w:rsidP="009449BC">
            <w:pPr>
              <w:jc w:val="both"/>
              <w:rPr>
                <w:color w:val="000000" w:themeColor="text1"/>
              </w:rPr>
            </w:pPr>
          </w:p>
          <w:p w:rsidR="008A43CC" w:rsidRPr="003B7AE0" w:rsidRDefault="008A43CC" w:rsidP="009449BC">
            <w:pPr>
              <w:rPr>
                <w:color w:val="000000" w:themeColor="text1"/>
              </w:rPr>
            </w:pPr>
            <w:r w:rsidRPr="003B7AE0">
              <w:rPr>
                <w:color w:val="000000" w:themeColor="text1"/>
              </w:rPr>
              <w:t>Юридический адрес: 115162, г. Москва, ВН.ТЕР.Г. МУНИЦИПАЛЬНЫЙ ОКРУГ ДОНСКОЙ УЛ ШАБОЛОВКА, Д 37, СТР. 6 ЭТАЖ 1 КОМ. 102</w:t>
            </w:r>
          </w:p>
          <w:p w:rsidR="008A43CC" w:rsidRPr="003B7AE0" w:rsidRDefault="008A43CC" w:rsidP="009449BC">
            <w:pPr>
              <w:jc w:val="both"/>
              <w:rPr>
                <w:color w:val="000000" w:themeColor="text1"/>
              </w:rPr>
            </w:pPr>
            <w:r w:rsidRPr="003B7AE0">
              <w:rPr>
                <w:color w:val="000000" w:themeColor="text1"/>
              </w:rPr>
              <w:t xml:space="preserve">Почтовый адрес: 109004, г. Москва, </w:t>
            </w:r>
          </w:p>
          <w:p w:rsidR="008A43CC" w:rsidRPr="003B7AE0" w:rsidRDefault="008A43CC" w:rsidP="009449BC">
            <w:pPr>
              <w:jc w:val="both"/>
              <w:rPr>
                <w:color w:val="000000" w:themeColor="text1"/>
              </w:rPr>
            </w:pPr>
            <w:r w:rsidRPr="003B7AE0">
              <w:rPr>
                <w:color w:val="000000" w:themeColor="text1"/>
              </w:rPr>
              <w:t>Николоямский переулок дом 3А стр. 1</w:t>
            </w:r>
          </w:p>
          <w:p w:rsidR="008A43CC" w:rsidRPr="003B7AE0" w:rsidRDefault="008A43CC" w:rsidP="009449BC">
            <w:pPr>
              <w:jc w:val="both"/>
              <w:rPr>
                <w:color w:val="000000" w:themeColor="text1"/>
              </w:rPr>
            </w:pPr>
          </w:p>
          <w:p w:rsidR="008A43CC" w:rsidRPr="003B7AE0" w:rsidRDefault="008A43CC" w:rsidP="009449BC">
            <w:pPr>
              <w:jc w:val="both"/>
              <w:rPr>
                <w:color w:val="000000" w:themeColor="text1"/>
              </w:rPr>
            </w:pPr>
            <w:r w:rsidRPr="003B7AE0">
              <w:rPr>
                <w:color w:val="000000" w:themeColor="text1"/>
              </w:rPr>
              <w:t>ИНН 7725027605, КПП 997750001,</w:t>
            </w:r>
          </w:p>
          <w:p w:rsidR="008A43CC" w:rsidRPr="003B7AE0" w:rsidRDefault="008A43CC" w:rsidP="009449BC">
            <w:pPr>
              <w:jc w:val="both"/>
              <w:rPr>
                <w:color w:val="000000" w:themeColor="text1"/>
              </w:rPr>
            </w:pPr>
            <w:r w:rsidRPr="003B7AE0">
              <w:rPr>
                <w:color w:val="000000" w:themeColor="text1"/>
              </w:rPr>
              <w:t>Р/с 40502810200020106282,</w:t>
            </w:r>
          </w:p>
          <w:p w:rsidR="008A43CC" w:rsidRPr="003B7AE0" w:rsidRDefault="008A43CC" w:rsidP="009449BC">
            <w:pPr>
              <w:jc w:val="both"/>
              <w:rPr>
                <w:color w:val="000000" w:themeColor="text1"/>
              </w:rPr>
            </w:pPr>
            <w:r w:rsidRPr="003B7AE0">
              <w:rPr>
                <w:color w:val="000000" w:themeColor="text1"/>
              </w:rPr>
              <w:t>в ПАО Сбербанк, г. Москва,</w:t>
            </w:r>
          </w:p>
          <w:p w:rsidR="008A43CC" w:rsidRPr="003B7AE0" w:rsidRDefault="008A43CC" w:rsidP="009449BC">
            <w:pPr>
              <w:jc w:val="both"/>
              <w:rPr>
                <w:color w:val="000000" w:themeColor="text1"/>
              </w:rPr>
            </w:pPr>
            <w:r w:rsidRPr="003B7AE0">
              <w:rPr>
                <w:color w:val="000000" w:themeColor="text1"/>
              </w:rPr>
              <w:t>Кор/с 30101810400000000225,</w:t>
            </w:r>
          </w:p>
          <w:p w:rsidR="008A43CC" w:rsidRPr="003B7AE0" w:rsidRDefault="008A43CC" w:rsidP="009449BC">
            <w:pPr>
              <w:jc w:val="both"/>
              <w:rPr>
                <w:color w:val="000000" w:themeColor="text1"/>
              </w:rPr>
            </w:pPr>
            <w:r w:rsidRPr="003B7AE0">
              <w:rPr>
                <w:color w:val="000000" w:themeColor="text1"/>
              </w:rPr>
              <w:t>БИК 044525225,</w:t>
            </w:r>
          </w:p>
          <w:p w:rsidR="008A43CC" w:rsidRPr="003B7AE0" w:rsidRDefault="008A43CC" w:rsidP="009449BC">
            <w:pPr>
              <w:ind w:right="322"/>
              <w:jc w:val="both"/>
              <w:rPr>
                <w:color w:val="000000" w:themeColor="text1"/>
              </w:rPr>
            </w:pPr>
            <w:r w:rsidRPr="003B7AE0">
              <w:rPr>
                <w:color w:val="000000" w:themeColor="text1"/>
              </w:rPr>
              <w:t>ОКПО 05472382,</w:t>
            </w:r>
          </w:p>
          <w:p w:rsidR="008A43CC" w:rsidRPr="003B7AE0" w:rsidRDefault="008A43CC" w:rsidP="009449BC">
            <w:pPr>
              <w:jc w:val="both"/>
              <w:rPr>
                <w:color w:val="000000" w:themeColor="text1"/>
              </w:rPr>
            </w:pPr>
            <w:r w:rsidRPr="003B7AE0">
              <w:rPr>
                <w:color w:val="000000" w:themeColor="text1"/>
              </w:rPr>
              <w:t>ОГРН 1027700418723</w:t>
            </w:r>
          </w:p>
          <w:p w:rsidR="008A43CC" w:rsidRDefault="008A43CC" w:rsidP="009449BC">
            <w:pPr>
              <w:rPr>
                <w:color w:val="000000" w:themeColor="text1"/>
              </w:rPr>
            </w:pPr>
          </w:p>
          <w:p w:rsidR="008A43CC" w:rsidRDefault="008A43CC" w:rsidP="009449BC">
            <w:pPr>
              <w:rPr>
                <w:color w:val="000000" w:themeColor="text1"/>
              </w:rPr>
            </w:pPr>
            <w:r w:rsidRPr="00B64829">
              <w:rPr>
                <w:color w:val="000000" w:themeColor="text1"/>
              </w:rPr>
              <w:t xml:space="preserve">Директор филиала ГП КС </w:t>
            </w:r>
          </w:p>
          <w:p w:rsidR="008A43CC" w:rsidRDefault="008A43CC" w:rsidP="009449BC">
            <w:pPr>
              <w:rPr>
                <w:color w:val="000000" w:themeColor="text1"/>
              </w:rPr>
            </w:pPr>
            <w:r w:rsidRPr="00826893">
              <w:rPr>
                <w:color w:val="000000" w:themeColor="text1"/>
              </w:rPr>
              <w:t>Центр космической связи</w:t>
            </w:r>
            <w:r w:rsidRPr="00B64829">
              <w:rPr>
                <w:color w:val="000000" w:themeColor="text1"/>
              </w:rPr>
              <w:t xml:space="preserve"> «</w:t>
            </w:r>
            <w:r>
              <w:rPr>
                <w:color w:val="000000" w:themeColor="text1"/>
              </w:rPr>
              <w:t>Дубна</w:t>
            </w:r>
            <w:r w:rsidRPr="00B64829">
              <w:rPr>
                <w:color w:val="000000" w:themeColor="text1"/>
              </w:rPr>
              <w:t xml:space="preserve">» </w:t>
            </w:r>
          </w:p>
          <w:p w:rsidR="008A43CC" w:rsidRDefault="008A43CC" w:rsidP="009449BC">
            <w:pPr>
              <w:rPr>
                <w:color w:val="000000" w:themeColor="text1"/>
              </w:rPr>
            </w:pPr>
          </w:p>
          <w:p w:rsidR="008A43CC" w:rsidRDefault="008A43CC" w:rsidP="009449BC">
            <w:pPr>
              <w:rPr>
                <w:color w:val="000000" w:themeColor="text1"/>
              </w:rPr>
            </w:pPr>
          </w:p>
          <w:p w:rsidR="008A43CC" w:rsidRPr="003B7AE0" w:rsidRDefault="008A43CC" w:rsidP="009449BC">
            <w:pPr>
              <w:rPr>
                <w:color w:val="000000" w:themeColor="text1"/>
              </w:rPr>
            </w:pPr>
            <w:r>
              <w:rPr>
                <w:color w:val="000000" w:themeColor="text1"/>
              </w:rPr>
              <w:t>________________</w:t>
            </w:r>
            <w:r w:rsidRPr="00826893">
              <w:rPr>
                <w:bCs/>
                <w:sz w:val="22"/>
                <w:szCs w:val="22"/>
              </w:rPr>
              <w:t xml:space="preserve"> </w:t>
            </w:r>
            <w:r w:rsidRPr="00826893">
              <w:rPr>
                <w:bCs/>
                <w:color w:val="000000" w:themeColor="text1"/>
              </w:rPr>
              <w:t>А.А. Куликов</w:t>
            </w:r>
          </w:p>
        </w:tc>
      </w:tr>
    </w:tbl>
    <w:p w:rsidR="008A43CC" w:rsidRPr="003B7AE0" w:rsidRDefault="008A43CC" w:rsidP="008A43CC">
      <w:pPr>
        <w:spacing w:after="160" w:line="259" w:lineRule="auto"/>
        <w:rPr>
          <w:color w:val="000000" w:themeColor="text1"/>
        </w:rPr>
      </w:pPr>
      <w:r w:rsidRPr="003B7AE0">
        <w:rPr>
          <w:color w:val="000000" w:themeColor="text1"/>
        </w:rPr>
        <w:br w:type="page"/>
      </w:r>
    </w:p>
    <w:p w:rsidR="008A43CC" w:rsidRPr="000467E8" w:rsidRDefault="008A43CC" w:rsidP="008A43CC">
      <w:pPr>
        <w:ind w:left="5670"/>
        <w:jc w:val="both"/>
        <w:rPr>
          <w:color w:val="000000" w:themeColor="text1"/>
        </w:rPr>
      </w:pPr>
      <w:r w:rsidRPr="000467E8">
        <w:rPr>
          <w:color w:val="000000" w:themeColor="text1"/>
        </w:rPr>
        <w:lastRenderedPageBreak/>
        <w:t xml:space="preserve">Приложение № </w:t>
      </w:r>
      <w:r>
        <w:rPr>
          <w:color w:val="000000" w:themeColor="text1"/>
        </w:rPr>
        <w:t>1</w:t>
      </w:r>
    </w:p>
    <w:p w:rsidR="008A43CC" w:rsidRPr="000467E8" w:rsidRDefault="008A43CC" w:rsidP="008A43CC">
      <w:pPr>
        <w:ind w:left="5670"/>
        <w:jc w:val="both"/>
        <w:rPr>
          <w:color w:val="000000" w:themeColor="text1"/>
        </w:rPr>
      </w:pPr>
      <w:r w:rsidRPr="000467E8">
        <w:rPr>
          <w:color w:val="000000" w:themeColor="text1"/>
        </w:rPr>
        <w:t>к Договору № ________________</w:t>
      </w:r>
    </w:p>
    <w:p w:rsidR="008A43CC" w:rsidRDefault="008A43CC" w:rsidP="008A43CC">
      <w:pPr>
        <w:ind w:left="5670"/>
        <w:jc w:val="both"/>
        <w:rPr>
          <w:color w:val="000000" w:themeColor="text1"/>
        </w:rPr>
      </w:pPr>
      <w:r w:rsidRPr="000467E8">
        <w:rPr>
          <w:color w:val="000000" w:themeColor="text1"/>
        </w:rPr>
        <w:t>от _______________________</w:t>
      </w:r>
    </w:p>
    <w:p w:rsidR="008A43CC" w:rsidRPr="003B7AE0" w:rsidRDefault="008A43CC" w:rsidP="008A43CC">
      <w:pPr>
        <w:ind w:left="5670"/>
        <w:jc w:val="both"/>
        <w:rPr>
          <w:color w:val="000000" w:themeColor="text1"/>
        </w:rPr>
      </w:pPr>
    </w:p>
    <w:tbl>
      <w:tblPr>
        <w:tblW w:w="9881" w:type="dxa"/>
        <w:tblInd w:w="108" w:type="dxa"/>
        <w:tblLayout w:type="fixed"/>
        <w:tblLook w:val="0000" w:firstRow="0" w:lastRow="0" w:firstColumn="0" w:lastColumn="0" w:noHBand="0" w:noVBand="0"/>
      </w:tblPr>
      <w:tblGrid>
        <w:gridCol w:w="5082"/>
        <w:gridCol w:w="4799"/>
      </w:tblGrid>
      <w:tr w:rsidR="008A43CC" w:rsidRPr="003B7AE0" w:rsidTr="009449BC">
        <w:trPr>
          <w:trHeight w:val="1633"/>
        </w:trPr>
        <w:tc>
          <w:tcPr>
            <w:tcW w:w="5082" w:type="dxa"/>
          </w:tcPr>
          <w:p w:rsidR="008A43CC" w:rsidRPr="003B7AE0" w:rsidRDefault="008A43CC" w:rsidP="009449BC">
            <w:pPr>
              <w:jc w:val="both"/>
              <w:rPr>
                <w:color w:val="000000" w:themeColor="text1"/>
              </w:rPr>
            </w:pPr>
            <w:r w:rsidRPr="003B7AE0">
              <w:rPr>
                <w:color w:val="000000" w:themeColor="text1"/>
              </w:rPr>
              <w:t>СОГЛАСОВАНО</w:t>
            </w:r>
          </w:p>
          <w:p w:rsidR="008A43CC" w:rsidRDefault="008A43CC" w:rsidP="009449BC">
            <w:pPr>
              <w:jc w:val="both"/>
              <w:rPr>
                <w:bCs/>
                <w:iCs/>
              </w:rPr>
            </w:pPr>
          </w:p>
          <w:p w:rsidR="008A43CC" w:rsidRDefault="008A43CC" w:rsidP="009449BC">
            <w:pPr>
              <w:jc w:val="both"/>
              <w:rPr>
                <w:bCs/>
                <w:iCs/>
              </w:rPr>
            </w:pPr>
          </w:p>
          <w:p w:rsidR="008A43CC" w:rsidRPr="00BD5B57" w:rsidRDefault="008A43CC" w:rsidP="009449BC">
            <w:pPr>
              <w:jc w:val="both"/>
              <w:rPr>
                <w:bCs/>
                <w:iCs/>
              </w:rPr>
            </w:pPr>
          </w:p>
          <w:p w:rsidR="008A43CC" w:rsidRPr="003B7AE0" w:rsidRDefault="008A43CC" w:rsidP="009449BC">
            <w:pPr>
              <w:rPr>
                <w:color w:val="000000" w:themeColor="text1"/>
              </w:rPr>
            </w:pPr>
            <w:r w:rsidRPr="00BD5B57">
              <w:rPr>
                <w:bCs/>
                <w:iCs/>
              </w:rPr>
              <w:t xml:space="preserve">_______________ </w:t>
            </w:r>
          </w:p>
        </w:tc>
        <w:tc>
          <w:tcPr>
            <w:tcW w:w="4799" w:type="dxa"/>
          </w:tcPr>
          <w:p w:rsidR="008A43CC" w:rsidRPr="003B7AE0" w:rsidRDefault="008A43CC" w:rsidP="009449BC">
            <w:pPr>
              <w:jc w:val="both"/>
              <w:rPr>
                <w:color w:val="000000" w:themeColor="text1"/>
              </w:rPr>
            </w:pPr>
            <w:r w:rsidRPr="003B7AE0">
              <w:rPr>
                <w:color w:val="000000" w:themeColor="text1"/>
              </w:rPr>
              <w:t>УТВЕРЖДАЮ</w:t>
            </w:r>
          </w:p>
          <w:p w:rsidR="008A43CC" w:rsidRPr="00826893" w:rsidRDefault="008A43CC" w:rsidP="009449BC">
            <w:pPr>
              <w:rPr>
                <w:bCs/>
                <w:color w:val="000000" w:themeColor="text1"/>
              </w:rPr>
            </w:pPr>
            <w:r w:rsidRPr="00826893">
              <w:rPr>
                <w:bCs/>
                <w:color w:val="000000" w:themeColor="text1"/>
              </w:rPr>
              <w:t xml:space="preserve">Директор филиала ГП КС </w:t>
            </w:r>
          </w:p>
          <w:p w:rsidR="008A43CC" w:rsidRPr="00826893" w:rsidRDefault="008A43CC" w:rsidP="009449BC">
            <w:pPr>
              <w:rPr>
                <w:bCs/>
                <w:color w:val="000000" w:themeColor="text1"/>
              </w:rPr>
            </w:pPr>
            <w:r w:rsidRPr="00826893">
              <w:rPr>
                <w:bCs/>
                <w:color w:val="000000" w:themeColor="text1"/>
              </w:rPr>
              <w:t xml:space="preserve">Центр космической связи «Дубна» </w:t>
            </w:r>
          </w:p>
          <w:p w:rsidR="008A43CC" w:rsidRPr="00826893" w:rsidRDefault="008A43CC" w:rsidP="009449BC">
            <w:pPr>
              <w:rPr>
                <w:bCs/>
                <w:color w:val="000000" w:themeColor="text1"/>
              </w:rPr>
            </w:pPr>
          </w:p>
          <w:p w:rsidR="008A43CC" w:rsidRPr="003B7AE0" w:rsidRDefault="008A43CC" w:rsidP="009449BC">
            <w:pPr>
              <w:tabs>
                <w:tab w:val="left" w:pos="0"/>
                <w:tab w:val="left" w:pos="2835"/>
              </w:tabs>
              <w:jc w:val="both"/>
              <w:rPr>
                <w:color w:val="000000" w:themeColor="text1"/>
              </w:rPr>
            </w:pPr>
            <w:r w:rsidRPr="00826893">
              <w:rPr>
                <w:bCs/>
                <w:color w:val="000000" w:themeColor="text1"/>
              </w:rPr>
              <w:t xml:space="preserve">________________ А.А. Куликов </w:t>
            </w:r>
          </w:p>
        </w:tc>
      </w:tr>
    </w:tbl>
    <w:p w:rsidR="008A43CC" w:rsidRDefault="008A43CC" w:rsidP="008A43CC">
      <w:pPr>
        <w:spacing w:before="200"/>
        <w:jc w:val="center"/>
        <w:rPr>
          <w:b/>
          <w:bCs/>
        </w:rPr>
      </w:pPr>
      <w:r w:rsidRPr="0090497A">
        <w:rPr>
          <w:b/>
          <w:bCs/>
        </w:rPr>
        <w:t>ТЕХНИЧЕСКОЕ ЗАДАНИЕ</w:t>
      </w:r>
    </w:p>
    <w:p w:rsidR="008A43CC" w:rsidRDefault="008A43CC" w:rsidP="008A43CC">
      <w:pPr>
        <w:spacing w:before="200"/>
        <w:jc w:val="center"/>
        <w:rPr>
          <w:b/>
          <w:bCs/>
        </w:rPr>
      </w:pPr>
    </w:p>
    <w:tbl>
      <w:tblPr>
        <w:tblW w:w="1034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269"/>
        <w:gridCol w:w="7371"/>
      </w:tblGrid>
      <w:tr w:rsidR="008A43CC" w:rsidRPr="00365F11" w:rsidTr="009449BC">
        <w:tc>
          <w:tcPr>
            <w:tcW w:w="705" w:type="dxa"/>
            <w:tcBorders>
              <w:top w:val="single" w:sz="4" w:space="0" w:color="auto"/>
              <w:left w:val="single" w:sz="4" w:space="0" w:color="auto"/>
              <w:bottom w:val="single" w:sz="4" w:space="0" w:color="auto"/>
              <w:right w:val="single" w:sz="4" w:space="0" w:color="auto"/>
            </w:tcBorders>
          </w:tcPr>
          <w:p w:rsidR="008A43CC" w:rsidRPr="00365F11" w:rsidRDefault="008A43CC" w:rsidP="009449BC">
            <w:pPr>
              <w:pStyle w:val="afffffc"/>
              <w:tabs>
                <w:tab w:val="left" w:pos="284"/>
              </w:tabs>
              <w:jc w:val="center"/>
              <w:rPr>
                <w:rFonts w:eastAsia="Arial Unicode MS"/>
                <w:b/>
                <w:color w:val="000000" w:themeColor="text1"/>
                <w:sz w:val="24"/>
                <w:szCs w:val="24"/>
              </w:rPr>
            </w:pPr>
            <w:r w:rsidRPr="00365F11">
              <w:rPr>
                <w:rFonts w:eastAsia="Arial Unicode MS"/>
                <w:b/>
                <w:color w:val="000000" w:themeColor="text1"/>
                <w:sz w:val="24"/>
                <w:szCs w:val="24"/>
              </w:rPr>
              <w:t>№</w:t>
            </w:r>
          </w:p>
          <w:p w:rsidR="008A43CC" w:rsidRPr="00365F11" w:rsidRDefault="008A43CC" w:rsidP="009449BC">
            <w:pPr>
              <w:pStyle w:val="afffffc"/>
              <w:tabs>
                <w:tab w:val="left" w:pos="284"/>
              </w:tabs>
              <w:jc w:val="center"/>
              <w:rPr>
                <w:rFonts w:eastAsia="Arial Unicode MS"/>
                <w:b/>
                <w:color w:val="000000" w:themeColor="text1"/>
                <w:sz w:val="24"/>
                <w:szCs w:val="24"/>
              </w:rPr>
            </w:pPr>
            <w:r w:rsidRPr="00365F11">
              <w:rPr>
                <w:rFonts w:eastAsia="Arial Unicode MS"/>
                <w:b/>
                <w:color w:val="000000" w:themeColor="text1"/>
                <w:sz w:val="24"/>
                <w:szCs w:val="24"/>
              </w:rPr>
              <w:t>п/п</w:t>
            </w:r>
          </w:p>
        </w:tc>
        <w:tc>
          <w:tcPr>
            <w:tcW w:w="2269" w:type="dxa"/>
            <w:tcBorders>
              <w:top w:val="single" w:sz="4" w:space="0" w:color="auto"/>
              <w:left w:val="single" w:sz="4" w:space="0" w:color="auto"/>
              <w:bottom w:val="single" w:sz="4" w:space="0" w:color="auto"/>
              <w:right w:val="single" w:sz="4" w:space="0" w:color="auto"/>
            </w:tcBorders>
          </w:tcPr>
          <w:p w:rsidR="008A43CC" w:rsidRPr="00365F11" w:rsidRDefault="008A43CC" w:rsidP="009449BC">
            <w:pPr>
              <w:jc w:val="center"/>
              <w:rPr>
                <w:b/>
                <w:color w:val="000000" w:themeColor="text1"/>
              </w:rPr>
            </w:pPr>
            <w:r w:rsidRPr="00365F11">
              <w:rPr>
                <w:b/>
                <w:color w:val="000000" w:themeColor="text1"/>
              </w:rPr>
              <w:t>Наименование основных данных и требований</w:t>
            </w:r>
          </w:p>
        </w:tc>
        <w:tc>
          <w:tcPr>
            <w:tcW w:w="7371" w:type="dxa"/>
            <w:tcBorders>
              <w:top w:val="single" w:sz="4" w:space="0" w:color="auto"/>
              <w:left w:val="single" w:sz="4" w:space="0" w:color="auto"/>
              <w:bottom w:val="single" w:sz="4" w:space="0" w:color="auto"/>
              <w:right w:val="single" w:sz="4" w:space="0" w:color="auto"/>
            </w:tcBorders>
          </w:tcPr>
          <w:p w:rsidR="008A43CC" w:rsidRPr="00365F11" w:rsidRDefault="008A43CC" w:rsidP="009449BC">
            <w:pPr>
              <w:jc w:val="center"/>
              <w:rPr>
                <w:b/>
                <w:color w:val="000000" w:themeColor="text1"/>
              </w:rPr>
            </w:pPr>
            <w:r w:rsidRPr="00365F11">
              <w:rPr>
                <w:b/>
                <w:color w:val="000000" w:themeColor="text1"/>
              </w:rPr>
              <w:t>Содержание основных данных и требований</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455" w:hanging="455"/>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Наименование работы</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Корректировка проектной документации «Устройство вентилируемого фасада технического здания 1 площадка 1»</w:t>
            </w:r>
          </w:p>
          <w:p w:rsidR="008A43CC" w:rsidRPr="00D472CE" w:rsidRDefault="008A43CC" w:rsidP="009449BC">
            <w:pPr>
              <w:jc w:val="both"/>
              <w:rPr>
                <w:color w:val="000000" w:themeColor="text1"/>
              </w:rPr>
            </w:pP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Адрес проведения работ</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 xml:space="preserve">141980, Московская область, г. Дубна, ул. Александровка, д. 43, </w:t>
            </w:r>
            <w:r w:rsidRPr="00D472CE">
              <w:rPr>
                <w:color w:val="000000" w:themeColor="text1"/>
              </w:rPr>
              <w:br/>
              <w:t>ЦКС «Дубна»</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 xml:space="preserve">Заказчик </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Pr>
                <w:color w:val="000000" w:themeColor="text1"/>
              </w:rPr>
              <w:t>Федеральное государственное унитарное предприятие</w:t>
            </w:r>
            <w:r w:rsidRPr="00D472CE">
              <w:rPr>
                <w:color w:val="000000" w:themeColor="text1"/>
              </w:rPr>
              <w:t xml:space="preserve"> «Космическая связь» </w:t>
            </w:r>
            <w:r>
              <w:rPr>
                <w:color w:val="000000" w:themeColor="text1"/>
              </w:rPr>
              <w:t>(ГП КС)</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Подрядчик</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Pr>
                <w:color w:val="000000" w:themeColor="text1"/>
              </w:rPr>
              <w:t>Определяется по результатам запроса предложений в электронной форме.</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Стадия проектирования</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2 стадии. Проектная документация, рабочая документация</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 xml:space="preserve">Вид строительства </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Капитальный ремонт</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 xml:space="preserve">Собственные средства </w:t>
            </w:r>
            <w:r>
              <w:rPr>
                <w:color w:val="000000" w:themeColor="text1"/>
              </w:rPr>
              <w:t>ГП КС</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Цель и задачи выполняемых работ</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Корректировка проектной документации «Устройство вентилируемого фасада технического здания 1 площадка 1» (Шифр МП-372/16), ООО «КСС» и разработка рабочей документации</w:t>
            </w:r>
            <w:r>
              <w:rPr>
                <w:color w:val="000000" w:themeColor="text1"/>
              </w:rPr>
              <w:t>, включая</w:t>
            </w:r>
            <w:r w:rsidRPr="00D472CE">
              <w:rPr>
                <w:color w:val="000000" w:themeColor="text1"/>
              </w:rPr>
              <w:t xml:space="preserve">:  </w:t>
            </w:r>
          </w:p>
          <w:p w:rsidR="008A43CC" w:rsidRPr="00D472CE" w:rsidRDefault="008A43CC" w:rsidP="009449BC">
            <w:pPr>
              <w:jc w:val="both"/>
              <w:rPr>
                <w:color w:val="000000" w:themeColor="text1"/>
              </w:rPr>
            </w:pPr>
            <w:r w:rsidRPr="00D472CE">
              <w:rPr>
                <w:color w:val="000000" w:themeColor="text1"/>
              </w:rPr>
              <w:t>- актуализаци</w:t>
            </w:r>
            <w:r>
              <w:rPr>
                <w:color w:val="000000" w:themeColor="text1"/>
              </w:rPr>
              <w:t>ю</w:t>
            </w:r>
            <w:r w:rsidRPr="00D472CE">
              <w:rPr>
                <w:color w:val="000000" w:themeColor="text1"/>
              </w:rPr>
              <w:t xml:space="preserve"> технических решений по креплению подсистемы вентилируемого фасада к ограждающим конструкциям здания, в том числе крепление утеплителя;</w:t>
            </w:r>
          </w:p>
          <w:p w:rsidR="008A43CC" w:rsidRPr="00D472CE" w:rsidRDefault="008A43CC" w:rsidP="009449BC">
            <w:pPr>
              <w:jc w:val="both"/>
              <w:rPr>
                <w:color w:val="000000" w:themeColor="text1"/>
              </w:rPr>
            </w:pPr>
            <w:r w:rsidRPr="00D472CE">
              <w:rPr>
                <w:color w:val="000000" w:themeColor="text1"/>
              </w:rPr>
              <w:t>- уточнени</w:t>
            </w:r>
            <w:r>
              <w:rPr>
                <w:color w:val="000000" w:themeColor="text1"/>
              </w:rPr>
              <w:t>ю</w:t>
            </w:r>
            <w:r w:rsidRPr="00D472CE">
              <w:rPr>
                <w:color w:val="000000" w:themeColor="text1"/>
              </w:rPr>
              <w:t xml:space="preserve"> спецификации на материалы;</w:t>
            </w:r>
          </w:p>
          <w:p w:rsidR="008A43CC" w:rsidRPr="00D472CE" w:rsidRDefault="008A43CC" w:rsidP="009449BC">
            <w:pPr>
              <w:jc w:val="both"/>
              <w:rPr>
                <w:color w:val="000000" w:themeColor="text1"/>
              </w:rPr>
            </w:pPr>
            <w:r w:rsidRPr="00D472CE">
              <w:rPr>
                <w:color w:val="000000" w:themeColor="text1"/>
              </w:rPr>
              <w:t>- устройство наружных лестниц для подъема и попадания в чердачное пространство;</w:t>
            </w:r>
          </w:p>
          <w:p w:rsidR="008A43CC" w:rsidRPr="00D472CE" w:rsidRDefault="008A43CC" w:rsidP="009449BC">
            <w:pPr>
              <w:jc w:val="both"/>
              <w:rPr>
                <w:color w:val="000000" w:themeColor="text1"/>
              </w:rPr>
            </w:pPr>
            <w:r w:rsidRPr="00D472CE">
              <w:rPr>
                <w:color w:val="000000" w:themeColor="text1"/>
              </w:rPr>
              <w:t>- устройство системы снегозадержания на кровле.</w:t>
            </w:r>
          </w:p>
        </w:tc>
      </w:tr>
      <w:tr w:rsidR="008A43CC" w:rsidRPr="00D472CE" w:rsidTr="009449BC">
        <w:trPr>
          <w:trHeight w:val="896"/>
        </w:trPr>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Назначение объекта.</w:t>
            </w:r>
          </w:p>
          <w:p w:rsidR="008A43CC" w:rsidRPr="00D472CE" w:rsidRDefault="008A43CC" w:rsidP="009449BC">
            <w:pPr>
              <w:rPr>
                <w:color w:val="000000" w:themeColor="text1"/>
              </w:rPr>
            </w:pP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2664F4">
              <w:rPr>
                <w:color w:val="000000" w:themeColor="text1"/>
              </w:rPr>
              <w:t>Техническое здание №1 площадка №1 (инв.</w:t>
            </w:r>
            <w:r w:rsidRPr="00D472CE">
              <w:rPr>
                <w:color w:val="000000" w:themeColor="text1"/>
              </w:rPr>
              <w:t xml:space="preserve"> номер 11-11-02000002) относится к объектам производственного назначения, предназначено для обеспечения работоспособности приемо-передающих комплексов ЦКС «Дубна».</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Основные сведения об объекте.</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Здание одноэтажное, сложной формы в плане с холодным чердаком. Подвала нет (имеется техподполье). Кровля двухскатная, металлическая. Конструктивная схема здания – каркасная (металлический каркас с колоннами и ригелями). Ограждающие конструкции – сэндвич-панели. Фасад здания обшит сайдингом по деревянному каркасу. Год постройки здания – 1982.</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Предпроектные работы</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tabs>
                <w:tab w:val="left" w:pos="0"/>
              </w:tabs>
              <w:jc w:val="both"/>
              <w:rPr>
                <w:color w:val="000000" w:themeColor="text1"/>
              </w:rPr>
            </w:pPr>
            <w:r w:rsidRPr="00D472CE">
              <w:rPr>
                <w:color w:val="000000" w:themeColor="text1"/>
              </w:rPr>
              <w:t>1. Ознакомиться с материалами по зданию, полученными от Заказчика, в том числе с проектной документацией «Устройство вентилируемого фасада технического здания 1 площадка 1» (Шифр МП-372/16), выполненных ООО «КСС», документом «Техническое заключение по результатам комплексного обследования технического состояния технического здания 1 площадка 1, расположенного по адресу: Московская область, г. Дубна, ул. Александровка, д. 43, ЦКС «Дубна», 2022 год, выполненным ООО «СТРОЙТЕХЭКСПЕРТ» и другими материалами.</w:t>
            </w:r>
          </w:p>
          <w:p w:rsidR="008A43CC" w:rsidRPr="00D472CE" w:rsidRDefault="008A43CC" w:rsidP="009449BC">
            <w:pPr>
              <w:tabs>
                <w:tab w:val="left" w:pos="0"/>
              </w:tabs>
              <w:jc w:val="both"/>
              <w:rPr>
                <w:color w:val="000000" w:themeColor="text1"/>
              </w:rPr>
            </w:pPr>
            <w:r w:rsidRPr="00D472CE">
              <w:rPr>
                <w:color w:val="000000" w:themeColor="text1"/>
              </w:rPr>
              <w:t>2. Произвести самостоятельное изучение объекта (технического здания 1 площадка 1) с учетом сведений, указанных в пункте 1 настоящего раздела. При необходимости произвести сбор дополнительных исходных данных, перечень которых Подрядчик согласовывает с Заказчиком в рабочем порядке.</w:t>
            </w:r>
          </w:p>
          <w:p w:rsidR="008A43CC" w:rsidRPr="00D472CE" w:rsidRDefault="008A43CC" w:rsidP="009449BC">
            <w:pPr>
              <w:tabs>
                <w:tab w:val="left" w:pos="0"/>
              </w:tabs>
              <w:jc w:val="both"/>
              <w:rPr>
                <w:color w:val="000000" w:themeColor="text1"/>
              </w:rPr>
            </w:pPr>
            <w:r w:rsidRPr="00D472CE">
              <w:rPr>
                <w:color w:val="000000" w:themeColor="text1"/>
              </w:rPr>
              <w:t>3. По результатам изучения объекта подготовить и предоставить Заказчику для согласования в рабочем порядке основные технические решения (OTP):</w:t>
            </w:r>
          </w:p>
          <w:p w:rsidR="008A43CC" w:rsidRPr="00D472CE" w:rsidRDefault="008A43CC" w:rsidP="009449BC">
            <w:pPr>
              <w:jc w:val="both"/>
              <w:rPr>
                <w:color w:val="000000" w:themeColor="text1"/>
              </w:rPr>
            </w:pPr>
            <w:r w:rsidRPr="00D472CE">
              <w:rPr>
                <w:color w:val="000000" w:themeColor="text1"/>
              </w:rPr>
              <w:t>- основные конструктивные решения;</w:t>
            </w:r>
          </w:p>
          <w:p w:rsidR="008A43CC" w:rsidRPr="00D472CE" w:rsidRDefault="008A43CC" w:rsidP="009449BC">
            <w:pPr>
              <w:jc w:val="both"/>
              <w:rPr>
                <w:color w:val="000000" w:themeColor="text1"/>
              </w:rPr>
            </w:pPr>
            <w:r w:rsidRPr="00D472CE">
              <w:rPr>
                <w:color w:val="000000" w:themeColor="text1"/>
              </w:rPr>
              <w:t>- основные технологические решения (при необходимости);</w:t>
            </w:r>
          </w:p>
          <w:p w:rsidR="008A43CC" w:rsidRPr="00D472CE" w:rsidRDefault="008A43CC" w:rsidP="009449BC">
            <w:pPr>
              <w:jc w:val="both"/>
              <w:rPr>
                <w:color w:val="000000" w:themeColor="text1"/>
              </w:rPr>
            </w:pPr>
            <w:r w:rsidRPr="00D472CE">
              <w:rPr>
                <w:color w:val="000000" w:themeColor="text1"/>
              </w:rPr>
              <w:t>- расчет нагрузок на элементы ограждающих конструкций и каркаса;</w:t>
            </w:r>
          </w:p>
          <w:p w:rsidR="008A43CC" w:rsidRPr="00D472CE" w:rsidRDefault="008A43CC" w:rsidP="009449BC">
            <w:pPr>
              <w:jc w:val="both"/>
              <w:rPr>
                <w:color w:val="000000" w:themeColor="text1"/>
              </w:rPr>
            </w:pPr>
            <w:r w:rsidRPr="00D472CE">
              <w:rPr>
                <w:color w:val="000000" w:themeColor="text1"/>
              </w:rPr>
              <w:t>- перечень намечаемого к применению оборудования, изделий и материалов.</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 xml:space="preserve">Состав и содержание проектной документации </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 xml:space="preserve">Состав и содержание проектной документации Подрядчику окончательно определить на основании материалов обследования и ОТР, , а также с учетом статьи 48 </w:t>
            </w:r>
            <w:hyperlink r:id="rId7" w:tooltip="&quot;Градостроительный кодекс Российской Федерации (с изменениями на 14 июля 2022 года) (редакция, действующая с 1 сентября 2022 года)&quot; Кодекс РФ от 29.12.2004 N 190-ФЗ Статус: действующая редакция (действ. с 01.09.2022)" w:history="1">
              <w:r w:rsidRPr="001149B5">
                <w:rPr>
                  <w:rStyle w:val="af3"/>
                  <w:color w:val="000000" w:themeColor="text1"/>
                </w:rPr>
                <w:t>Градостроительного кодекса РФ</w:t>
              </w:r>
            </w:hyperlink>
            <w:r w:rsidRPr="00E14CE4">
              <w:rPr>
                <w:color w:val="000000" w:themeColor="text1"/>
              </w:rPr>
              <w:t xml:space="preserve"> </w:t>
            </w:r>
            <w:r w:rsidRPr="00D472CE">
              <w:rPr>
                <w:color w:val="000000" w:themeColor="text1"/>
              </w:rPr>
              <w:t xml:space="preserve">и постановления № 87 Правительства Российской Федерации от 16.02.2008, и согласовать с Заказчиком в рабочем порядке. </w:t>
            </w:r>
          </w:p>
          <w:p w:rsidR="008A43CC" w:rsidRPr="00D472CE" w:rsidRDefault="008A43CC" w:rsidP="009449BC">
            <w:pPr>
              <w:jc w:val="both"/>
              <w:rPr>
                <w:color w:val="000000" w:themeColor="text1"/>
              </w:rPr>
            </w:pPr>
            <w:r w:rsidRPr="00D472CE">
              <w:rPr>
                <w:color w:val="000000" w:themeColor="text1"/>
              </w:rPr>
              <w:t>Предположительный состав проектной документации:</w:t>
            </w:r>
          </w:p>
          <w:p w:rsidR="008A43CC" w:rsidRPr="00D81EBA" w:rsidRDefault="008A43CC" w:rsidP="009449BC">
            <w:pPr>
              <w:jc w:val="both"/>
              <w:rPr>
                <w:color w:val="000000" w:themeColor="text1"/>
              </w:rPr>
            </w:pPr>
            <w:r w:rsidRPr="00D472CE">
              <w:rPr>
                <w:color w:val="000000" w:themeColor="text1"/>
              </w:rPr>
              <w:t>- Раздел 1 «</w:t>
            </w:r>
            <w:r w:rsidRPr="00D81EBA">
              <w:rPr>
                <w:color w:val="000000" w:themeColor="text1"/>
              </w:rPr>
              <w:t>Пояснительная </w:t>
            </w:r>
            <w:hyperlink r:id="rId8" w:anchor="dst100764" w:history="1">
              <w:r w:rsidRPr="001149B5">
                <w:rPr>
                  <w:rStyle w:val="af3"/>
                  <w:color w:val="000000" w:themeColor="text1"/>
                </w:rPr>
                <w:t>записка</w:t>
              </w:r>
            </w:hyperlink>
            <w:r w:rsidRPr="00D81EBA">
              <w:rPr>
                <w:color w:val="000000" w:themeColor="text1"/>
              </w:rPr>
              <w:t>»;</w:t>
            </w:r>
          </w:p>
          <w:p w:rsidR="008A43CC" w:rsidRPr="00C5110B" w:rsidRDefault="008A43CC" w:rsidP="009449BC">
            <w:pPr>
              <w:jc w:val="both"/>
              <w:rPr>
                <w:color w:val="000000" w:themeColor="text1"/>
              </w:rPr>
            </w:pPr>
            <w:r w:rsidRPr="00C5110B">
              <w:rPr>
                <w:color w:val="000000" w:themeColor="text1"/>
              </w:rPr>
              <w:t>- Раздел 3 «Объемно-планировочные и архитектурные решения»;</w:t>
            </w:r>
          </w:p>
          <w:p w:rsidR="008A43CC" w:rsidRPr="00D81EBA" w:rsidRDefault="008A43CC" w:rsidP="009449BC">
            <w:pPr>
              <w:jc w:val="both"/>
              <w:rPr>
                <w:color w:val="000000" w:themeColor="text1"/>
              </w:rPr>
            </w:pPr>
            <w:r w:rsidRPr="00C5110B">
              <w:rPr>
                <w:color w:val="000000" w:themeColor="text1"/>
              </w:rPr>
              <w:t xml:space="preserve">- Раздел 4 «Конструктивные </w:t>
            </w:r>
            <w:hyperlink r:id="rId9" w:anchor="dst100767" w:history="1">
              <w:r w:rsidRPr="001149B5">
                <w:rPr>
                  <w:rStyle w:val="af3"/>
                  <w:color w:val="000000" w:themeColor="text1"/>
                </w:rPr>
                <w:t>решения</w:t>
              </w:r>
            </w:hyperlink>
            <w:r w:rsidRPr="00D81EBA">
              <w:rPr>
                <w:color w:val="000000" w:themeColor="text1"/>
              </w:rPr>
              <w:t>»;</w:t>
            </w:r>
          </w:p>
          <w:p w:rsidR="008A43CC" w:rsidRPr="00D81EBA" w:rsidRDefault="008A43CC" w:rsidP="009449BC">
            <w:pPr>
              <w:jc w:val="both"/>
              <w:rPr>
                <w:color w:val="000000" w:themeColor="text1"/>
              </w:rPr>
            </w:pPr>
            <w:r w:rsidRPr="00D81EBA">
              <w:rPr>
                <w:color w:val="000000" w:themeColor="text1"/>
              </w:rPr>
              <w:t>- Раздел 7 «</w:t>
            </w:r>
            <w:hyperlink r:id="rId10" w:anchor="dst100769" w:history="1">
              <w:r w:rsidRPr="001149B5">
                <w:rPr>
                  <w:rStyle w:val="af3"/>
                  <w:color w:val="000000" w:themeColor="text1"/>
                </w:rPr>
                <w:t>Проект</w:t>
              </w:r>
            </w:hyperlink>
            <w:r w:rsidRPr="00D81EBA">
              <w:rPr>
                <w:color w:val="000000" w:themeColor="text1"/>
              </w:rPr>
              <w:t> организации строительства»;</w:t>
            </w:r>
          </w:p>
          <w:p w:rsidR="008A43CC" w:rsidRPr="00C5110B" w:rsidRDefault="008A43CC" w:rsidP="009449BC">
            <w:pPr>
              <w:jc w:val="both"/>
              <w:rPr>
                <w:color w:val="000000" w:themeColor="text1"/>
              </w:rPr>
            </w:pPr>
            <w:r w:rsidRPr="00C5110B">
              <w:rPr>
                <w:color w:val="000000" w:themeColor="text1"/>
              </w:rPr>
              <w:t>- Раздел 8 «Мероприятия по охране окружающей среды»;</w:t>
            </w:r>
          </w:p>
          <w:p w:rsidR="008A43CC" w:rsidRPr="00D81EBA" w:rsidRDefault="008A43CC" w:rsidP="009449BC">
            <w:pPr>
              <w:jc w:val="both"/>
              <w:rPr>
                <w:color w:val="000000" w:themeColor="text1"/>
              </w:rPr>
            </w:pPr>
            <w:r w:rsidRPr="00C5110B">
              <w:rPr>
                <w:color w:val="000000" w:themeColor="text1"/>
              </w:rPr>
              <w:t>- Раздел 9 «</w:t>
            </w:r>
            <w:hyperlink r:id="rId11" w:anchor="dst100772" w:history="1">
              <w:r w:rsidRPr="001149B5">
                <w:rPr>
                  <w:rStyle w:val="af3"/>
                  <w:color w:val="000000" w:themeColor="text1"/>
                </w:rPr>
                <w:t>Мероприятия</w:t>
              </w:r>
            </w:hyperlink>
            <w:r w:rsidRPr="00D81EBA">
              <w:rPr>
                <w:color w:val="000000" w:themeColor="text1"/>
              </w:rPr>
              <w:t> по обеспечению пожарной безопасности»;</w:t>
            </w:r>
          </w:p>
          <w:p w:rsidR="008A43CC" w:rsidRPr="00D472CE" w:rsidRDefault="008A43CC" w:rsidP="009449BC">
            <w:pPr>
              <w:jc w:val="both"/>
              <w:rPr>
                <w:color w:val="000000" w:themeColor="text1"/>
              </w:rPr>
            </w:pPr>
            <w:r w:rsidRPr="00C5110B">
              <w:rPr>
                <w:color w:val="000000" w:themeColor="text1"/>
              </w:rPr>
              <w:t>- Раздел 10 «Требования к обеспечению безопасной эксплуатации объектов капитального строительства</w:t>
            </w:r>
            <w:r w:rsidRPr="00D472CE">
              <w:rPr>
                <w:color w:val="000000" w:themeColor="text1"/>
              </w:rPr>
              <w:t>»;</w:t>
            </w:r>
          </w:p>
          <w:p w:rsidR="008A43CC" w:rsidRPr="00D472CE" w:rsidRDefault="008A43CC" w:rsidP="009449BC">
            <w:pPr>
              <w:jc w:val="both"/>
              <w:rPr>
                <w:color w:val="000000" w:themeColor="text1"/>
              </w:rPr>
            </w:pPr>
            <w:r w:rsidRPr="00D472CE">
              <w:rPr>
                <w:color w:val="000000" w:themeColor="text1"/>
              </w:rPr>
              <w:t>- Раздел 12 «Смета на строительство, реконструкцию, капитальный ремонт, снос объекта капитального строительства».</w:t>
            </w:r>
          </w:p>
          <w:p w:rsidR="008A43CC" w:rsidRPr="00D472CE" w:rsidRDefault="008A43CC" w:rsidP="009449BC">
            <w:pPr>
              <w:jc w:val="both"/>
              <w:rPr>
                <w:color w:val="000000" w:themeColor="text1"/>
              </w:rPr>
            </w:pPr>
            <w:r w:rsidRPr="00D472CE">
              <w:rPr>
                <w:color w:val="000000" w:themeColor="text1"/>
              </w:rPr>
              <w:t xml:space="preserve">Сметную документацию на строительство выполнить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w:t>
            </w:r>
            <w:hyperlink r:id="rId12" w:tooltip="&quot;Об утверждении Методики определения сметной стоимости строительства, реконструкции ...&quot; Приказ Министерства строительства и жилищно-коммунального хозяйства Российской Федерации от 04.08.2020 N ... Статус: действующая редакция (действ. с 11.09.2022)" w:history="1">
              <w:r w:rsidRPr="001149B5">
                <w:rPr>
                  <w:rStyle w:val="af3"/>
                  <w:color w:val="000000" w:themeColor="text1"/>
                </w:rPr>
                <w:t>от 04.08.2020 № 421/пр</w:t>
              </w:r>
            </w:hyperlink>
            <w:r w:rsidRPr="00D81EBA">
              <w:rPr>
                <w:color w:val="000000" w:themeColor="text1"/>
              </w:rPr>
              <w:t>».</w:t>
            </w:r>
            <w:r w:rsidRPr="00D472CE">
              <w:rPr>
                <w:color w:val="000000" w:themeColor="text1"/>
              </w:rPr>
              <w:t>В состав проектной документации при необходимости включить декларацию пожарной безопасности.</w:t>
            </w:r>
          </w:p>
          <w:p w:rsidR="008A43CC" w:rsidRPr="00D472CE" w:rsidRDefault="008A43CC" w:rsidP="009449BC">
            <w:pPr>
              <w:jc w:val="both"/>
              <w:rPr>
                <w:color w:val="000000" w:themeColor="text1"/>
              </w:rPr>
            </w:pPr>
            <w:r>
              <w:t>Проектную документацию разработать в объеме, необходимом для прохождения государственной экспертизы и проверки сметной стоимости на предмет достоверности ее определения.</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Состав рабочей документации</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Состав рабочей документации в соответств</w:t>
            </w:r>
            <w:r w:rsidRPr="00D81EBA">
              <w:rPr>
                <w:color w:val="000000" w:themeColor="text1"/>
              </w:rPr>
              <w:t xml:space="preserve">ии с </w:t>
            </w:r>
            <w:hyperlink r:id="rId13" w:tooltip="&quot;ГОСТ Р 21.101-2020 Система проектной документации для строительства (СПДС) ...&quot; (утв. приказом Росстандарта от 23.06.2020 N 282-ст) Применяется с 01.01.2021 взамен ГОСТ ... Статус: действует с 01.01.2021 Применяется для целей технического регламент" w:history="1">
              <w:r w:rsidRPr="001149B5">
                <w:rPr>
                  <w:rStyle w:val="af3"/>
                  <w:color w:val="000000" w:themeColor="text1"/>
                </w:rPr>
                <w:t>ГОСТ 21.101-2020</w:t>
              </w:r>
            </w:hyperlink>
            <w:r w:rsidRPr="00D81EBA">
              <w:rPr>
                <w:color w:val="000000" w:themeColor="text1"/>
              </w:rPr>
              <w:t xml:space="preserve"> должен включать следующие марки основных</w:t>
            </w:r>
            <w:r w:rsidRPr="00D472CE">
              <w:rPr>
                <w:color w:val="000000" w:themeColor="text1"/>
              </w:rPr>
              <w:t xml:space="preserve"> комплектов чертежей:</w:t>
            </w:r>
          </w:p>
          <w:p w:rsidR="008A43CC" w:rsidRPr="00D472CE" w:rsidRDefault="008A43CC" w:rsidP="009449BC">
            <w:pPr>
              <w:jc w:val="both"/>
              <w:rPr>
                <w:color w:val="000000" w:themeColor="text1"/>
              </w:rPr>
            </w:pPr>
            <w:r w:rsidRPr="00D472CE">
              <w:rPr>
                <w:color w:val="000000" w:themeColor="text1"/>
              </w:rPr>
              <w:lastRenderedPageBreak/>
              <w:t xml:space="preserve">- архитектурно-строительные решения (АС); </w:t>
            </w:r>
          </w:p>
          <w:p w:rsidR="008A43CC" w:rsidRPr="00D472CE" w:rsidRDefault="008A43CC" w:rsidP="009449BC">
            <w:pPr>
              <w:jc w:val="both"/>
              <w:rPr>
                <w:color w:val="000000" w:themeColor="text1"/>
              </w:rPr>
            </w:pPr>
            <w:r w:rsidRPr="00D472CE">
              <w:rPr>
                <w:color w:val="000000" w:themeColor="text1"/>
              </w:rPr>
              <w:t xml:space="preserve">- конструкции металлические (КМ); </w:t>
            </w:r>
          </w:p>
          <w:p w:rsidR="008A43CC" w:rsidRPr="00D472CE" w:rsidRDefault="008A43CC" w:rsidP="009449BC">
            <w:pPr>
              <w:jc w:val="both"/>
              <w:rPr>
                <w:color w:val="000000" w:themeColor="text1"/>
              </w:rPr>
            </w:pPr>
            <w:r w:rsidRPr="00D472CE">
              <w:rPr>
                <w:color w:val="000000" w:themeColor="text1"/>
              </w:rPr>
              <w:t>- Локальный сметный расчёт;</w:t>
            </w:r>
          </w:p>
          <w:p w:rsidR="008A43CC" w:rsidRPr="00D472CE" w:rsidRDefault="008A43CC" w:rsidP="009449BC">
            <w:pPr>
              <w:jc w:val="both"/>
              <w:rPr>
                <w:color w:val="000000" w:themeColor="text1"/>
              </w:rPr>
            </w:pPr>
            <w:r w:rsidRPr="00D472CE">
              <w:rPr>
                <w:color w:val="000000" w:themeColor="text1"/>
              </w:rPr>
              <w:t>Прилагаемые документы:</w:t>
            </w:r>
          </w:p>
          <w:p w:rsidR="008A43CC" w:rsidRPr="00D472CE" w:rsidRDefault="008A43CC" w:rsidP="009449BC">
            <w:pPr>
              <w:jc w:val="both"/>
              <w:rPr>
                <w:color w:val="000000" w:themeColor="text1"/>
              </w:rPr>
            </w:pPr>
            <w:r w:rsidRPr="00D472CE">
              <w:rPr>
                <w:color w:val="000000" w:themeColor="text1"/>
              </w:rPr>
              <w:t>- дефектные ведомости объемов работ и материалов;</w:t>
            </w:r>
          </w:p>
          <w:p w:rsidR="008A43CC" w:rsidRPr="00D472CE" w:rsidRDefault="008A43CC" w:rsidP="009449BC">
            <w:pPr>
              <w:jc w:val="both"/>
              <w:rPr>
                <w:color w:val="000000" w:themeColor="text1"/>
              </w:rPr>
            </w:pPr>
            <w:r w:rsidRPr="00D472CE">
              <w:rPr>
                <w:color w:val="000000" w:themeColor="text1"/>
              </w:rPr>
              <w:t>- спецификация оборудования, изделий и материалов.</w:t>
            </w:r>
          </w:p>
          <w:p w:rsidR="008A43CC" w:rsidRPr="00D472CE" w:rsidRDefault="008A43CC" w:rsidP="009449BC">
            <w:pPr>
              <w:jc w:val="both"/>
              <w:rPr>
                <w:color w:val="000000" w:themeColor="text1"/>
              </w:rPr>
            </w:pPr>
            <w:r w:rsidRPr="00D472CE">
              <w:rPr>
                <w:color w:val="000000" w:themeColor="text1"/>
              </w:rPr>
              <w:t xml:space="preserve">Состав проектной и рабочей документации должен соответствовать действующим нормам и правилам и быть достаточным для выполнения строительно-монтажных работ и сдачи в эксплуатацию. </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Требования к проектным решениям</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В проектной и рабочей документации необходимо предусмотреть следующие основные решения:</w:t>
            </w:r>
          </w:p>
          <w:p w:rsidR="008A43CC" w:rsidRPr="00D472CE" w:rsidRDefault="008A43CC" w:rsidP="009449BC">
            <w:pPr>
              <w:jc w:val="both"/>
              <w:rPr>
                <w:color w:val="000000" w:themeColor="text1"/>
              </w:rPr>
            </w:pPr>
            <w:r w:rsidRPr="00D472CE">
              <w:rPr>
                <w:color w:val="000000" w:themeColor="text1"/>
              </w:rPr>
              <w:t>- технические решения по креплению подсистемы проектируемого вентилируемого фасада к ограждающим конструкциям здания с учетом применяемых в настоящий момент конструктивов крепежа;</w:t>
            </w:r>
          </w:p>
          <w:p w:rsidR="008A43CC" w:rsidRPr="00D472CE" w:rsidRDefault="008A43CC" w:rsidP="009449BC">
            <w:pPr>
              <w:jc w:val="both"/>
              <w:rPr>
                <w:color w:val="000000" w:themeColor="text1"/>
              </w:rPr>
            </w:pPr>
            <w:r w:rsidRPr="00D472CE">
              <w:rPr>
                <w:color w:val="000000" w:themeColor="text1"/>
              </w:rPr>
              <w:t>- технические решения по креплению к фасаду теплоизоляционных плит;</w:t>
            </w:r>
          </w:p>
          <w:p w:rsidR="008A43CC" w:rsidRPr="00D472CE" w:rsidRDefault="008A43CC" w:rsidP="009449BC">
            <w:pPr>
              <w:jc w:val="both"/>
              <w:rPr>
                <w:color w:val="000000" w:themeColor="text1"/>
              </w:rPr>
            </w:pPr>
            <w:r w:rsidRPr="00D472CE">
              <w:rPr>
                <w:color w:val="000000" w:themeColor="text1"/>
              </w:rPr>
              <w:t>- технические решения по монтажу наружного покрытия вентилируемого фасада;</w:t>
            </w:r>
          </w:p>
          <w:p w:rsidR="008A43CC" w:rsidRPr="00D472CE" w:rsidRDefault="008A43CC" w:rsidP="009449BC">
            <w:pPr>
              <w:jc w:val="both"/>
              <w:rPr>
                <w:color w:val="000000" w:themeColor="text1"/>
              </w:rPr>
            </w:pPr>
            <w:r w:rsidRPr="00D472CE">
              <w:rPr>
                <w:color w:val="000000" w:themeColor="text1"/>
              </w:rPr>
              <w:t>- технические решения по монтажу наружных лестниц и люков, для подъема и попадания в чердачное пространство здания, для последующего обслуживания;</w:t>
            </w:r>
          </w:p>
          <w:p w:rsidR="008A43CC" w:rsidRPr="00D472CE" w:rsidRDefault="008A43CC" w:rsidP="009449BC">
            <w:pPr>
              <w:jc w:val="both"/>
              <w:rPr>
                <w:color w:val="000000" w:themeColor="text1"/>
              </w:rPr>
            </w:pPr>
            <w:r w:rsidRPr="00D472CE">
              <w:rPr>
                <w:color w:val="000000" w:themeColor="text1"/>
              </w:rPr>
              <w:t>- технические решения по монтажу системы снегозадержания;</w:t>
            </w:r>
          </w:p>
          <w:p w:rsidR="008A43CC" w:rsidRPr="00D472CE" w:rsidRDefault="008A43CC" w:rsidP="009449BC">
            <w:pPr>
              <w:jc w:val="both"/>
              <w:rPr>
                <w:color w:val="000000" w:themeColor="text1"/>
              </w:rPr>
            </w:pPr>
            <w:r w:rsidRPr="00D472CE">
              <w:rPr>
                <w:color w:val="000000" w:themeColor="text1"/>
              </w:rPr>
              <w:t>- решения по очистке металлический конструкций от коррозии с последующей окраской.</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Соответствие проектной и рабочей документация требованиям действующих нормативных документов</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Разрабатываемая проектная и рабочая документация должна соответствовать требованиям действующих нормативных документов</w:t>
            </w:r>
            <w:r>
              <w:rPr>
                <w:color w:val="000000" w:themeColor="text1"/>
              </w:rPr>
              <w:t>, в том числе</w:t>
            </w:r>
            <w:r w:rsidRPr="00D472CE">
              <w:rPr>
                <w:color w:val="000000" w:themeColor="text1"/>
              </w:rPr>
              <w:t>:</w:t>
            </w:r>
          </w:p>
          <w:p w:rsidR="008A43CC" w:rsidRPr="00D81EBA" w:rsidRDefault="008A43CC" w:rsidP="009449BC">
            <w:pPr>
              <w:jc w:val="both"/>
              <w:rPr>
                <w:color w:val="000000" w:themeColor="text1"/>
              </w:rPr>
            </w:pPr>
            <w:r w:rsidRPr="00D472CE">
              <w:rPr>
                <w:color w:val="000000" w:themeColor="text1"/>
              </w:rPr>
              <w:t xml:space="preserve">- </w:t>
            </w:r>
            <w:hyperlink r:id="rId14" w:tooltip="&quot;Гражданский кодекс Российской Федерации (часть первая) (статьи 1 - 453) (с изменениями на 28 июня 2022 года)&quot; Кодекс РФ от 30.11.1994 N 51-ФЗ Статус: действующая редакция (действ. с 01.09.2022)" w:history="1">
              <w:r w:rsidRPr="001149B5">
                <w:rPr>
                  <w:rStyle w:val="af3"/>
                  <w:color w:val="000000" w:themeColor="text1"/>
                </w:rPr>
                <w:t>Гражданский кодекс Российской Федерации</w:t>
              </w:r>
            </w:hyperlink>
            <w:r w:rsidRPr="00D81EBA">
              <w:rPr>
                <w:color w:val="000000" w:themeColor="text1"/>
              </w:rPr>
              <w:t>;</w:t>
            </w:r>
          </w:p>
          <w:p w:rsidR="008A43CC" w:rsidRPr="00D81EBA" w:rsidRDefault="008A43CC" w:rsidP="009449BC">
            <w:pPr>
              <w:jc w:val="both"/>
              <w:rPr>
                <w:color w:val="000000" w:themeColor="text1"/>
              </w:rPr>
            </w:pPr>
            <w:r w:rsidRPr="00D81EBA">
              <w:rPr>
                <w:color w:val="000000" w:themeColor="text1"/>
              </w:rPr>
              <w:t xml:space="preserve">- </w:t>
            </w:r>
            <w:hyperlink r:id="rId15" w:tooltip="&quot;Градостроительный кодекс Российской Федерации (с изменениями на 14 июля 2022 года) (редакция, действующая с 1 сентября 2022 года)&quot; Кодекс РФ от 29.12.2004 N 190-ФЗ Статус: действующая редакция (действ. с 01.09.2022)" w:history="1">
              <w:r w:rsidRPr="001149B5">
                <w:rPr>
                  <w:rStyle w:val="af3"/>
                  <w:color w:val="000000" w:themeColor="text1"/>
                </w:rPr>
                <w:t>Градостроительный кодекс Российской Федерации</w:t>
              </w:r>
            </w:hyperlink>
            <w:r w:rsidRPr="00D81EBA">
              <w:rPr>
                <w:color w:val="000000" w:themeColor="text1"/>
              </w:rPr>
              <w:t>;</w:t>
            </w:r>
          </w:p>
          <w:p w:rsidR="008A43CC" w:rsidRPr="00D81EBA" w:rsidRDefault="008A43CC" w:rsidP="009449BC">
            <w:pPr>
              <w:jc w:val="both"/>
              <w:rPr>
                <w:color w:val="000000" w:themeColor="text1"/>
              </w:rPr>
            </w:pPr>
            <w:r w:rsidRPr="00C5110B">
              <w:rPr>
                <w:color w:val="000000" w:themeColor="text1"/>
              </w:rPr>
              <w:t xml:space="preserve">- Технический регламент о безопасности зданий и сооружений. Федеральный закон </w:t>
            </w:r>
            <w:hyperlink r:id="rId16" w:tooltip="&quot;Технический регламент о безопасности зданий и сооружений (с изменениями на 2 июля 2013 года)&quot; Федеральный закон от 30.12.2009 N 384-ФЗ Статус: действующая редакция (действ. с 01.09.2013)" w:history="1">
              <w:r w:rsidRPr="001149B5">
                <w:rPr>
                  <w:rStyle w:val="af3"/>
                  <w:color w:val="000000" w:themeColor="text1"/>
                </w:rPr>
                <w:t>от 30.12.2009 №384-Ф3</w:t>
              </w:r>
            </w:hyperlink>
            <w:r w:rsidRPr="00D81EBA">
              <w:rPr>
                <w:color w:val="000000" w:themeColor="text1"/>
              </w:rPr>
              <w:t>;</w:t>
            </w:r>
          </w:p>
          <w:p w:rsidR="008A43CC" w:rsidRPr="00D81EBA" w:rsidRDefault="008A43CC" w:rsidP="009449BC">
            <w:pPr>
              <w:jc w:val="both"/>
              <w:rPr>
                <w:color w:val="000000" w:themeColor="text1"/>
              </w:rPr>
            </w:pPr>
            <w:r w:rsidRPr="00C5110B">
              <w:rPr>
                <w:color w:val="000000" w:themeColor="text1"/>
              </w:rPr>
              <w:t xml:space="preserve">- Технический регламент о требованиях пожарной безопасности. Федеральный закон </w:t>
            </w:r>
            <w:hyperlink r:id="rId17" w:tooltip="&quot;Технический регламент о требованиях пожарной безопасности (с изменениями на 14 июля 2022 года)&quot; Федеральный закон от 22.07.2008 N 123-ФЗ Статус: действующая редакция (действ. с 25.07.2022)" w:history="1">
              <w:r w:rsidRPr="001149B5">
                <w:rPr>
                  <w:rStyle w:val="af3"/>
                  <w:color w:val="000000" w:themeColor="text1"/>
                </w:rPr>
                <w:t>от 22.07.2008 №123-Ф3</w:t>
              </w:r>
            </w:hyperlink>
            <w:r w:rsidRPr="00D81EBA">
              <w:rPr>
                <w:color w:val="000000" w:themeColor="text1"/>
              </w:rPr>
              <w:t>;</w:t>
            </w:r>
          </w:p>
          <w:p w:rsidR="008A43CC" w:rsidRPr="00C5110B" w:rsidRDefault="008A43CC" w:rsidP="009449BC">
            <w:pPr>
              <w:jc w:val="both"/>
              <w:rPr>
                <w:color w:val="000000" w:themeColor="text1"/>
              </w:rPr>
            </w:pPr>
            <w:r w:rsidRPr="00C5110B">
              <w:rPr>
                <w:color w:val="000000" w:themeColor="text1"/>
              </w:rPr>
              <w:t>- СНиП12-03-2001 «Безопасность труда в строительстве. Часть 1. Общие требования;</w:t>
            </w:r>
          </w:p>
          <w:p w:rsidR="008A43CC" w:rsidRPr="00D81EBA" w:rsidRDefault="008A43CC" w:rsidP="009449BC">
            <w:pPr>
              <w:jc w:val="both"/>
              <w:rPr>
                <w:color w:val="000000" w:themeColor="text1"/>
              </w:rPr>
            </w:pPr>
            <w:r w:rsidRPr="00C5110B">
              <w:rPr>
                <w:color w:val="000000" w:themeColor="text1"/>
              </w:rPr>
              <w:t xml:space="preserve">- </w:t>
            </w:r>
            <w:hyperlink r:id="rId18" w:tooltip="&quot;СП 303.1325800.2017 Здания одноэтажные промышленных предприятий. Правила ...&quot; (утв. приказом Министерства строительства и жилищно-коммунального хозяйства Российской ... Статус: действует с 01.03.2018 Применяется для целей технического регламента" w:history="1">
              <w:r w:rsidRPr="001149B5">
                <w:rPr>
                  <w:rStyle w:val="af3"/>
                  <w:color w:val="000000" w:themeColor="text1"/>
                </w:rPr>
                <w:t>СП 303.1325800.2017</w:t>
              </w:r>
            </w:hyperlink>
            <w:r w:rsidRPr="00D81EBA">
              <w:rPr>
                <w:color w:val="000000" w:themeColor="text1"/>
              </w:rPr>
              <w:t xml:space="preserve">. «Здания одноэтажные промышленных предприятий. Правила эксплуатации». </w:t>
            </w:r>
          </w:p>
          <w:p w:rsidR="008A43CC" w:rsidRPr="00D81EBA" w:rsidRDefault="008A43CC" w:rsidP="009449BC">
            <w:pPr>
              <w:jc w:val="both"/>
              <w:rPr>
                <w:color w:val="000000" w:themeColor="text1"/>
              </w:rPr>
            </w:pPr>
            <w:r w:rsidRPr="00D81EBA">
              <w:rPr>
                <w:color w:val="000000" w:themeColor="text1"/>
              </w:rPr>
              <w:t xml:space="preserve">- </w:t>
            </w:r>
            <w:hyperlink r:id="rId19" w:tooltip="&quot;СП 28.13330.2017 &quot;Защита строительных конструкций от коррозии ...&quot; (утв. приказом Министерства строительства и жилищно-коммунального хозяйства ... Статус: действующая редакция (действ. с 29.01.2022) Применяется для целей технического регламента" w:history="1">
              <w:r w:rsidRPr="001149B5">
                <w:rPr>
                  <w:rStyle w:val="af3"/>
                  <w:color w:val="000000" w:themeColor="text1"/>
                </w:rPr>
                <w:t>СП 28.13330.2017</w:t>
              </w:r>
            </w:hyperlink>
            <w:r w:rsidRPr="00D81EBA">
              <w:rPr>
                <w:color w:val="000000" w:themeColor="text1"/>
              </w:rPr>
              <w:t xml:space="preserve"> «Защита строительных конструкций от коррозии»;</w:t>
            </w:r>
          </w:p>
          <w:p w:rsidR="008A43CC" w:rsidRPr="00D81EBA" w:rsidRDefault="008A43CC" w:rsidP="009449BC">
            <w:pPr>
              <w:jc w:val="both"/>
              <w:rPr>
                <w:color w:val="000000" w:themeColor="text1"/>
              </w:rPr>
            </w:pPr>
            <w:r w:rsidRPr="00D81EBA">
              <w:rPr>
                <w:color w:val="000000" w:themeColor="text1"/>
              </w:rPr>
              <w:t xml:space="preserve">- </w:t>
            </w:r>
            <w:hyperlink r:id="rId20" w:tooltip="&quot;СП 48.13330.2019 Организация строительства СНиП 12-01-2004 (с ...&quot; (утв. приказом Министерства строительства и жилищно-коммунального хозяйства ... Статус: действующая редакция (действ. с 29.04.2022) Применяется для целей технического регламента" w:history="1">
              <w:r w:rsidRPr="001149B5">
                <w:rPr>
                  <w:rStyle w:val="af3"/>
                  <w:color w:val="000000" w:themeColor="text1"/>
                </w:rPr>
                <w:t>СП 48.13330.2019</w:t>
              </w:r>
            </w:hyperlink>
            <w:r w:rsidRPr="00D81EBA">
              <w:rPr>
                <w:color w:val="000000" w:themeColor="text1"/>
              </w:rPr>
              <w:t xml:space="preserve"> Организация строительства </w:t>
            </w:r>
            <w:hyperlink r:id="rId21" w:tooltip="&quot;СНиП 12-01-2004 Организация строительства&quot; (утв. постановлением Госстроя России от 19.04.2004 N 70) Строительные нормы и правила Российской Федерации от 19.04.2004 N 12-01-2004 Свод правил от 19.04.2004 N 48.13330.2010" w:history="1">
              <w:r w:rsidRPr="001149B5">
                <w:rPr>
                  <w:rStyle w:val="af3"/>
                  <w:color w:val="000000" w:themeColor="text1"/>
                </w:rPr>
                <w:t>СНиП 12-01-2004</w:t>
              </w:r>
            </w:hyperlink>
            <w:r w:rsidRPr="00D81EBA">
              <w:rPr>
                <w:color w:val="000000" w:themeColor="text1"/>
              </w:rPr>
              <w:t>.</w:t>
            </w:r>
          </w:p>
          <w:p w:rsidR="008A43CC" w:rsidRPr="00D81EBA" w:rsidRDefault="008A43CC" w:rsidP="009449BC">
            <w:pPr>
              <w:jc w:val="both"/>
              <w:rPr>
                <w:color w:val="000000" w:themeColor="text1"/>
              </w:rPr>
            </w:pPr>
            <w:r w:rsidRPr="00D81EBA">
              <w:rPr>
                <w:color w:val="000000" w:themeColor="text1"/>
              </w:rPr>
              <w:t xml:space="preserve">- </w:t>
            </w:r>
            <w:hyperlink r:id="rId22" w:tooltip="&quot;СП 131.13330.2020 Строительная климатология СНиП 23-01-99* (с ...&quot; (утв. приказом Министерства строительства и жилищно-коммунального хозяйства ... Статус: действующая редакция (действ. с 30.05.2022) Применяется для целей технического регламента" w:history="1">
              <w:r w:rsidRPr="001149B5">
                <w:rPr>
                  <w:rStyle w:val="af3"/>
                  <w:color w:val="000000" w:themeColor="text1"/>
                </w:rPr>
                <w:t>СП 131.13330.2020</w:t>
              </w:r>
            </w:hyperlink>
            <w:r w:rsidRPr="00D81EBA">
              <w:rPr>
                <w:color w:val="000000" w:themeColor="text1"/>
              </w:rPr>
              <w:t xml:space="preserve"> «Строительная климатология»;</w:t>
            </w:r>
          </w:p>
          <w:p w:rsidR="008A43CC" w:rsidRPr="00D472CE" w:rsidRDefault="008A43CC" w:rsidP="009449BC">
            <w:pPr>
              <w:jc w:val="both"/>
              <w:rPr>
                <w:color w:val="000000" w:themeColor="text1"/>
              </w:rPr>
            </w:pPr>
            <w:r w:rsidRPr="00D81EBA">
              <w:rPr>
                <w:color w:val="000000" w:themeColor="text1"/>
              </w:rPr>
              <w:t xml:space="preserve">- </w:t>
            </w:r>
            <w:hyperlink r:id="rId23" w:tooltip="&quot;ГОСТ Р 21.101-2020 Система проектной документации для строительства (СПДС) ...&quot; (утв. приказом Росстандарта от 23.06.2020 N 282-ст) Применяется с 01.01.2021 взамен ГОСТ ... Статус: действует с 01.01.2021 Применяется для целей технического регламент" w:history="1">
              <w:r w:rsidRPr="001149B5">
                <w:rPr>
                  <w:rStyle w:val="af3"/>
                  <w:color w:val="000000" w:themeColor="text1"/>
                </w:rPr>
                <w:t>ГОСТ Р 21.101-2020</w:t>
              </w:r>
            </w:hyperlink>
            <w:r w:rsidRPr="00D81EBA">
              <w:rPr>
                <w:color w:val="000000" w:themeColor="text1"/>
              </w:rPr>
              <w:t>.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 и введен в действие Прик</w:t>
            </w:r>
            <w:r w:rsidRPr="00D472CE">
              <w:rPr>
                <w:color w:val="000000" w:themeColor="text1"/>
              </w:rPr>
              <w:t>азом Федерального агентства по техническому регулированию и метрологии от 23 июня 2020 г. № 282-ст);</w:t>
            </w:r>
          </w:p>
          <w:p w:rsidR="008A43CC" w:rsidRDefault="008A43CC" w:rsidP="009449BC">
            <w:pPr>
              <w:jc w:val="both"/>
              <w:rPr>
                <w:color w:val="000000" w:themeColor="text1"/>
              </w:rPr>
            </w:pPr>
            <w:r w:rsidRPr="00D472CE">
              <w:rPr>
                <w:color w:val="000000" w:themeColor="text1"/>
              </w:rPr>
              <w:t xml:space="preserve"> - Материалы</w:t>
            </w:r>
            <w:r w:rsidRPr="00D472CE">
              <w:rPr>
                <w:color w:val="000000" w:themeColor="text1"/>
              </w:rPr>
              <w:tab/>
              <w:t xml:space="preserve">и изделия, применяемые при выполнении работ должны соответствовать требованиям пожарной безопасности, иметь сертификаты соответствия стандартам Российской Федерации (Постановление </w:t>
            </w:r>
            <w:r w:rsidRPr="00D81EBA">
              <w:rPr>
                <w:color w:val="000000" w:themeColor="text1"/>
              </w:rPr>
              <w:t xml:space="preserve">Правительства РФ </w:t>
            </w:r>
            <w:hyperlink r:id="rId24" w:tooltip="&quot;О Правилах подтверждения пригодности новых материалов, изделий, конструкций и технологий для ...&quot; Постановление Правительства РФ от 27.12.1997 N 1636 Статус: действующая редакция (действ. с 25.02.2017)" w:history="1">
              <w:r w:rsidRPr="001149B5">
                <w:rPr>
                  <w:rStyle w:val="af3"/>
                  <w:color w:val="000000" w:themeColor="text1"/>
                </w:rPr>
                <w:t>№ 1636 от 27.12.1997</w:t>
              </w:r>
            </w:hyperlink>
            <w:r w:rsidRPr="00D81EBA">
              <w:rPr>
                <w:color w:val="000000" w:themeColor="text1"/>
              </w:rPr>
              <w:t>) и иметь паспорта качества.</w:t>
            </w:r>
          </w:p>
          <w:p w:rsidR="008A43CC" w:rsidRPr="00D472CE" w:rsidRDefault="008A43CC" w:rsidP="009449BC">
            <w:pPr>
              <w:jc w:val="both"/>
              <w:rPr>
                <w:color w:val="000000" w:themeColor="text1"/>
              </w:rPr>
            </w:pPr>
            <w:r>
              <w:lastRenderedPageBreak/>
              <w:t>Подрядчик обязуется в течение всего срока выполнения Работ по Договору осуществлять мониторинг нормативных документов (отмены, изменения, вступления в силу новых актов), имеющих значение для выполнения Работ по Договору, и письменно информировать Заказчика обо всех таких изменениях, в том числе в целях оценки необходимости внесения изменений в Договор.</w:t>
            </w: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Объем выпускаемой документации</w:t>
            </w:r>
          </w:p>
        </w:tc>
        <w:tc>
          <w:tcPr>
            <w:tcW w:w="7371"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jc w:val="both"/>
              <w:rPr>
                <w:color w:val="000000" w:themeColor="text1"/>
              </w:rPr>
            </w:pPr>
            <w:r w:rsidRPr="00D472CE">
              <w:rPr>
                <w:color w:val="000000" w:themeColor="text1"/>
              </w:rPr>
              <w:t>Проектную и рабочую документацию представить с подписями в штампах:</w:t>
            </w:r>
          </w:p>
          <w:p w:rsidR="008A43CC" w:rsidRPr="00D472CE" w:rsidRDefault="008A43CC" w:rsidP="009449BC">
            <w:pPr>
              <w:jc w:val="both"/>
              <w:rPr>
                <w:color w:val="000000" w:themeColor="text1"/>
              </w:rPr>
            </w:pPr>
            <w:r w:rsidRPr="00D472CE">
              <w:rPr>
                <w:color w:val="000000" w:themeColor="text1"/>
              </w:rPr>
              <w:t>- в бумажном виде – в 3-х экземплярах;</w:t>
            </w:r>
          </w:p>
          <w:p w:rsidR="008A43CC" w:rsidRPr="00D472CE" w:rsidRDefault="008A43CC" w:rsidP="009449BC">
            <w:pPr>
              <w:jc w:val="both"/>
              <w:rPr>
                <w:color w:val="000000" w:themeColor="text1"/>
              </w:rPr>
            </w:pPr>
            <w:r w:rsidRPr="00D472CE">
              <w:rPr>
                <w:color w:val="000000" w:themeColor="text1"/>
              </w:rPr>
              <w:t>- в электронном виде – в формате .pdf отдельными файлами на каждый том.</w:t>
            </w:r>
          </w:p>
          <w:p w:rsidR="008A43CC" w:rsidRPr="00D472CE" w:rsidRDefault="008A43CC" w:rsidP="009449BC">
            <w:pPr>
              <w:jc w:val="both"/>
              <w:rPr>
                <w:color w:val="000000" w:themeColor="text1"/>
              </w:rPr>
            </w:pPr>
            <w:r w:rsidRPr="00D472CE">
              <w:rPr>
                <w:color w:val="000000" w:themeColor="text1"/>
              </w:rPr>
              <w:t>Дополнительно представить:</w:t>
            </w:r>
          </w:p>
          <w:p w:rsidR="008A43CC" w:rsidRPr="00D472CE" w:rsidRDefault="008A43CC" w:rsidP="009449BC">
            <w:pPr>
              <w:jc w:val="both"/>
              <w:rPr>
                <w:color w:val="000000" w:themeColor="text1"/>
              </w:rPr>
            </w:pPr>
            <w:r w:rsidRPr="00D472CE">
              <w:rPr>
                <w:color w:val="000000" w:themeColor="text1"/>
              </w:rPr>
              <w:t>- текстовые материалы – в формате Word (.doc);</w:t>
            </w:r>
          </w:p>
          <w:p w:rsidR="008A43CC" w:rsidRPr="00D472CE" w:rsidRDefault="008A43CC" w:rsidP="009449BC">
            <w:pPr>
              <w:jc w:val="both"/>
              <w:rPr>
                <w:color w:val="000000" w:themeColor="text1"/>
              </w:rPr>
            </w:pPr>
            <w:r w:rsidRPr="00D472CE">
              <w:rPr>
                <w:color w:val="000000" w:themeColor="text1"/>
              </w:rPr>
              <w:t xml:space="preserve">- графические материалы – в формате AutoCAD или </w:t>
            </w:r>
            <w:r w:rsidRPr="00D472CE">
              <w:rPr>
                <w:color w:val="000000" w:themeColor="text1"/>
                <w:lang w:val="en-US"/>
              </w:rPr>
              <w:t>NanoCAD</w:t>
            </w:r>
            <w:r w:rsidRPr="00D472CE">
              <w:rPr>
                <w:color w:val="000000" w:themeColor="text1"/>
              </w:rPr>
              <w:t xml:space="preserve"> (.dwg) или VISIO (.vsd);</w:t>
            </w:r>
          </w:p>
          <w:p w:rsidR="008A43CC" w:rsidRPr="00D472CE" w:rsidRDefault="008A43CC" w:rsidP="009449BC">
            <w:pPr>
              <w:jc w:val="both"/>
              <w:rPr>
                <w:color w:val="000000" w:themeColor="text1"/>
              </w:rPr>
            </w:pPr>
            <w:r w:rsidRPr="00D472CE">
              <w:rPr>
                <w:color w:val="000000" w:themeColor="text1"/>
              </w:rPr>
              <w:t xml:space="preserve">- сметную документацию (табличная часть) – в формате Excel (.xlsx) </w:t>
            </w:r>
          </w:p>
          <w:p w:rsidR="008A43CC" w:rsidRPr="00D472CE" w:rsidRDefault="008A43CC" w:rsidP="009449BC">
            <w:pPr>
              <w:jc w:val="both"/>
              <w:rPr>
                <w:color w:val="000000" w:themeColor="text1"/>
              </w:rPr>
            </w:pPr>
          </w:p>
        </w:tc>
      </w:tr>
      <w:tr w:rsidR="008A43CC" w:rsidRPr="00D472CE" w:rsidTr="009449BC">
        <w:tc>
          <w:tcPr>
            <w:tcW w:w="705" w:type="dxa"/>
            <w:tcBorders>
              <w:top w:val="single" w:sz="4" w:space="0" w:color="auto"/>
              <w:left w:val="single" w:sz="4" w:space="0" w:color="auto"/>
              <w:bottom w:val="single" w:sz="4" w:space="0" w:color="auto"/>
              <w:right w:val="single" w:sz="4" w:space="0" w:color="auto"/>
            </w:tcBorders>
          </w:tcPr>
          <w:p w:rsidR="008A43CC" w:rsidRPr="00D472CE" w:rsidRDefault="008A43CC" w:rsidP="008A43CC">
            <w:pPr>
              <w:pStyle w:val="afffffc"/>
              <w:numPr>
                <w:ilvl w:val="0"/>
                <w:numId w:val="31"/>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8A43CC" w:rsidRPr="00D472CE" w:rsidRDefault="008A43CC" w:rsidP="009449BC">
            <w:pPr>
              <w:rPr>
                <w:color w:val="000000" w:themeColor="text1"/>
              </w:rPr>
            </w:pPr>
            <w:r w:rsidRPr="00D472CE">
              <w:rPr>
                <w:color w:val="000000" w:themeColor="text1"/>
              </w:rPr>
              <w:t>Дополнительные условия</w:t>
            </w:r>
          </w:p>
        </w:tc>
        <w:tc>
          <w:tcPr>
            <w:tcW w:w="7371" w:type="dxa"/>
            <w:tcBorders>
              <w:top w:val="single" w:sz="4" w:space="0" w:color="auto"/>
              <w:left w:val="single" w:sz="4" w:space="0" w:color="auto"/>
              <w:bottom w:val="single" w:sz="4" w:space="0" w:color="auto"/>
              <w:right w:val="single" w:sz="4" w:space="0" w:color="auto"/>
            </w:tcBorders>
          </w:tcPr>
          <w:p w:rsidR="008A43CC" w:rsidRDefault="008A43CC" w:rsidP="009449BC">
            <w:r>
              <w:t>Подрядчик</w:t>
            </w:r>
            <w:r w:rsidRPr="007D38AA">
              <w:t xml:space="preserve"> должен являться членом саморегулируемой организации (СРО)</w:t>
            </w:r>
            <w:r>
              <w:t xml:space="preserve">. </w:t>
            </w:r>
          </w:p>
          <w:p w:rsidR="008A43CC" w:rsidRPr="00D472CE" w:rsidRDefault="008A43CC" w:rsidP="009449BC">
            <w:pPr>
              <w:rPr>
                <w:color w:val="000000" w:themeColor="text1"/>
              </w:rPr>
            </w:pPr>
            <w:r w:rsidRPr="00D81EBA">
              <w:rPr>
                <w:color w:val="000000" w:themeColor="text1"/>
              </w:rPr>
              <w:t>Настоящее задание может дополнятьс</w:t>
            </w:r>
            <w:r w:rsidRPr="00C5110B">
              <w:rPr>
                <w:color w:val="000000" w:themeColor="text1"/>
              </w:rPr>
              <w:t>я</w:t>
            </w:r>
            <w:r w:rsidRPr="00D472CE">
              <w:rPr>
                <w:color w:val="000000" w:themeColor="text1"/>
              </w:rPr>
              <w:t xml:space="preserve"> и уточняться установленным порядком по согласованию между Заказчиком и Подрядчиком.</w:t>
            </w:r>
          </w:p>
          <w:p w:rsidR="008A43CC" w:rsidRPr="00D472CE" w:rsidRDefault="008A43CC" w:rsidP="009449BC">
            <w:pPr>
              <w:rPr>
                <w:color w:val="000000" w:themeColor="text1"/>
              </w:rPr>
            </w:pPr>
          </w:p>
        </w:tc>
      </w:tr>
    </w:tbl>
    <w:p w:rsidR="008A43CC" w:rsidRPr="0090497A" w:rsidRDefault="008A43CC" w:rsidP="008A43CC">
      <w:pPr>
        <w:spacing w:before="200"/>
        <w:jc w:val="center"/>
        <w:rPr>
          <w:b/>
          <w:bCs/>
        </w:rPr>
      </w:pPr>
    </w:p>
    <w:p w:rsidR="008A43CC" w:rsidRDefault="008A43CC" w:rsidP="008A43CC">
      <w:pPr>
        <w:jc w:val="center"/>
      </w:pPr>
    </w:p>
    <w:p w:rsidR="008A43CC" w:rsidRPr="00D0203F" w:rsidRDefault="008A43CC" w:rsidP="008A43CC">
      <w:pPr>
        <w:jc w:val="center"/>
      </w:pPr>
    </w:p>
    <w:p w:rsidR="008A43CC" w:rsidRPr="00D0203F" w:rsidRDefault="008A43CC" w:rsidP="008A43CC">
      <w:pPr>
        <w:jc w:val="both"/>
      </w:pPr>
      <w:r w:rsidRPr="00D0203F">
        <w:t xml:space="preserve">Приложение: </w:t>
      </w:r>
    </w:p>
    <w:p w:rsidR="008A43CC" w:rsidRPr="00D0203F" w:rsidRDefault="008A43CC" w:rsidP="008A43CC">
      <w:pPr>
        <w:jc w:val="both"/>
      </w:pPr>
      <w:r w:rsidRPr="00D0203F">
        <w:t>1. ПСД «Устройство вентилируемого фасада технического здания 1 площадка 1» (шифр МП-372/16), ООО «КСС» в формате .pdf;</w:t>
      </w:r>
    </w:p>
    <w:p w:rsidR="008A43CC" w:rsidRPr="00D0203F" w:rsidRDefault="008A43CC" w:rsidP="008A43CC">
      <w:pPr>
        <w:jc w:val="both"/>
      </w:pPr>
      <w:r w:rsidRPr="00D0203F">
        <w:t>2. «Техническое заключение по результатам комплексного обследования технического состояния технического здания 1 площадка 1, расположенного по адресу: Московская область, г. Дубна, ул. Александровка, д. 43, ЦКС «Дубна» 2022 год, выполненное ООО «СТРОЙТЕХЭКСПЕРТ» в формате .pdf.</w:t>
      </w:r>
    </w:p>
    <w:p w:rsidR="008A43CC" w:rsidRPr="00D0203F" w:rsidRDefault="008A43CC" w:rsidP="008A43CC">
      <w:pPr>
        <w:jc w:val="center"/>
      </w:pPr>
    </w:p>
    <w:p w:rsidR="008A43CC" w:rsidRDefault="008A43CC" w:rsidP="008A43CC">
      <w:pPr>
        <w:rPr>
          <w:color w:val="000000" w:themeColor="text1"/>
        </w:rPr>
      </w:pPr>
    </w:p>
    <w:p w:rsidR="008A43CC" w:rsidRPr="003B7AE0" w:rsidRDefault="008A43CC" w:rsidP="008A43CC">
      <w:pPr>
        <w:rPr>
          <w:color w:val="000000" w:themeColor="text1"/>
        </w:rPr>
        <w:sectPr w:rsidR="008A43CC" w:rsidRPr="003B7AE0" w:rsidSect="001254D5">
          <w:pgSz w:w="11906" w:h="16838"/>
          <w:pgMar w:top="851" w:right="850" w:bottom="1418" w:left="1560" w:header="708" w:footer="708" w:gutter="0"/>
          <w:cols w:space="708"/>
          <w:docGrid w:linePitch="360"/>
        </w:sectPr>
      </w:pPr>
    </w:p>
    <w:p w:rsidR="008A43CC" w:rsidRPr="000467E8" w:rsidRDefault="008A43CC" w:rsidP="008A43CC">
      <w:pPr>
        <w:tabs>
          <w:tab w:val="left" w:pos="2355"/>
        </w:tabs>
        <w:ind w:left="5954"/>
        <w:jc w:val="both"/>
        <w:rPr>
          <w:color w:val="000000" w:themeColor="text1"/>
        </w:rPr>
      </w:pPr>
      <w:bookmarkStart w:id="3" w:name="RANGE!A1:F50"/>
      <w:bookmarkEnd w:id="3"/>
      <w:r w:rsidRPr="000467E8">
        <w:rPr>
          <w:color w:val="000000" w:themeColor="text1"/>
        </w:rPr>
        <w:lastRenderedPageBreak/>
        <w:t xml:space="preserve">Приложение № </w:t>
      </w:r>
      <w:r>
        <w:rPr>
          <w:color w:val="000000" w:themeColor="text1"/>
        </w:rPr>
        <w:t>2</w:t>
      </w:r>
    </w:p>
    <w:p w:rsidR="008A43CC" w:rsidRPr="000467E8" w:rsidRDefault="008A43CC" w:rsidP="008A43CC">
      <w:pPr>
        <w:tabs>
          <w:tab w:val="left" w:pos="2355"/>
        </w:tabs>
        <w:ind w:left="5954"/>
        <w:jc w:val="both"/>
        <w:rPr>
          <w:color w:val="000000" w:themeColor="text1"/>
        </w:rPr>
      </w:pPr>
      <w:r w:rsidRPr="000467E8">
        <w:rPr>
          <w:color w:val="000000" w:themeColor="text1"/>
        </w:rPr>
        <w:t>к Договору № ________________</w:t>
      </w:r>
    </w:p>
    <w:p w:rsidR="008A43CC" w:rsidRPr="003B7AE0" w:rsidRDefault="008A43CC" w:rsidP="008A43CC">
      <w:pPr>
        <w:tabs>
          <w:tab w:val="left" w:pos="2355"/>
        </w:tabs>
        <w:ind w:left="5954"/>
        <w:jc w:val="both"/>
        <w:rPr>
          <w:rFonts w:eastAsia="Calibri"/>
          <w:color w:val="000000" w:themeColor="text1"/>
        </w:rPr>
      </w:pPr>
      <w:r w:rsidRPr="000467E8">
        <w:rPr>
          <w:color w:val="000000" w:themeColor="text1"/>
        </w:rPr>
        <w:t>от _______________________</w:t>
      </w:r>
    </w:p>
    <w:p w:rsidR="008A43CC" w:rsidRDefault="008A43CC" w:rsidP="008A43CC">
      <w:pPr>
        <w:tabs>
          <w:tab w:val="left" w:pos="2355"/>
        </w:tabs>
        <w:ind w:left="5954"/>
        <w:jc w:val="both"/>
        <w:rPr>
          <w:color w:val="000000" w:themeColor="text1"/>
        </w:rPr>
      </w:pPr>
    </w:p>
    <w:tbl>
      <w:tblPr>
        <w:tblW w:w="9881" w:type="dxa"/>
        <w:tblInd w:w="-567" w:type="dxa"/>
        <w:tblLayout w:type="fixed"/>
        <w:tblLook w:val="0000" w:firstRow="0" w:lastRow="0" w:firstColumn="0" w:lastColumn="0" w:noHBand="0" w:noVBand="0"/>
      </w:tblPr>
      <w:tblGrid>
        <w:gridCol w:w="5082"/>
        <w:gridCol w:w="4799"/>
      </w:tblGrid>
      <w:tr w:rsidR="008A43CC" w:rsidRPr="003B7AE0" w:rsidTr="009449BC">
        <w:trPr>
          <w:trHeight w:val="1633"/>
        </w:trPr>
        <w:tc>
          <w:tcPr>
            <w:tcW w:w="5082" w:type="dxa"/>
          </w:tcPr>
          <w:p w:rsidR="008A43CC" w:rsidRPr="003B7AE0" w:rsidRDefault="008A43CC" w:rsidP="009449BC">
            <w:pPr>
              <w:jc w:val="both"/>
              <w:rPr>
                <w:color w:val="000000" w:themeColor="text1"/>
              </w:rPr>
            </w:pPr>
            <w:r w:rsidRPr="003B7AE0">
              <w:rPr>
                <w:color w:val="000000" w:themeColor="text1"/>
              </w:rPr>
              <w:t>СОГЛАСОВАНО</w:t>
            </w:r>
          </w:p>
          <w:p w:rsidR="008A43CC" w:rsidRDefault="008A43CC" w:rsidP="009449BC">
            <w:pPr>
              <w:jc w:val="both"/>
              <w:rPr>
                <w:bCs/>
                <w:iCs/>
              </w:rPr>
            </w:pPr>
          </w:p>
          <w:p w:rsidR="008A43CC" w:rsidRDefault="008A43CC" w:rsidP="009449BC">
            <w:pPr>
              <w:jc w:val="both"/>
              <w:rPr>
                <w:bCs/>
                <w:iCs/>
              </w:rPr>
            </w:pPr>
          </w:p>
          <w:p w:rsidR="008A43CC" w:rsidRPr="00BD5B57" w:rsidRDefault="008A43CC" w:rsidP="009449BC">
            <w:pPr>
              <w:jc w:val="both"/>
              <w:rPr>
                <w:bCs/>
                <w:iCs/>
              </w:rPr>
            </w:pPr>
          </w:p>
          <w:p w:rsidR="008A43CC" w:rsidRPr="003B7AE0" w:rsidRDefault="008A43CC" w:rsidP="009449BC">
            <w:pPr>
              <w:rPr>
                <w:color w:val="000000" w:themeColor="text1"/>
              </w:rPr>
            </w:pPr>
            <w:r w:rsidRPr="00BD5B57">
              <w:rPr>
                <w:bCs/>
                <w:iCs/>
              </w:rPr>
              <w:t xml:space="preserve">_______________ </w:t>
            </w:r>
          </w:p>
        </w:tc>
        <w:tc>
          <w:tcPr>
            <w:tcW w:w="4799" w:type="dxa"/>
          </w:tcPr>
          <w:p w:rsidR="008A43CC" w:rsidRPr="003B7AE0" w:rsidRDefault="008A43CC" w:rsidP="009449BC">
            <w:pPr>
              <w:jc w:val="both"/>
              <w:rPr>
                <w:color w:val="000000" w:themeColor="text1"/>
              </w:rPr>
            </w:pPr>
            <w:r w:rsidRPr="003B7AE0">
              <w:rPr>
                <w:color w:val="000000" w:themeColor="text1"/>
              </w:rPr>
              <w:t>УТВЕРЖДАЮ</w:t>
            </w:r>
          </w:p>
          <w:p w:rsidR="008A43CC" w:rsidRPr="00826893" w:rsidRDefault="008A43CC" w:rsidP="009449BC">
            <w:pPr>
              <w:rPr>
                <w:bCs/>
                <w:color w:val="000000" w:themeColor="text1"/>
              </w:rPr>
            </w:pPr>
            <w:r w:rsidRPr="00826893">
              <w:rPr>
                <w:bCs/>
                <w:color w:val="000000" w:themeColor="text1"/>
              </w:rPr>
              <w:t xml:space="preserve">Директор филиала ГП КС </w:t>
            </w:r>
          </w:p>
          <w:p w:rsidR="008A43CC" w:rsidRPr="00826893" w:rsidRDefault="008A43CC" w:rsidP="009449BC">
            <w:pPr>
              <w:rPr>
                <w:bCs/>
                <w:color w:val="000000" w:themeColor="text1"/>
              </w:rPr>
            </w:pPr>
            <w:r w:rsidRPr="00826893">
              <w:rPr>
                <w:bCs/>
                <w:color w:val="000000" w:themeColor="text1"/>
              </w:rPr>
              <w:t xml:space="preserve">Центр космической связи «Дубна» </w:t>
            </w:r>
          </w:p>
          <w:p w:rsidR="008A43CC" w:rsidRPr="00826893" w:rsidRDefault="008A43CC" w:rsidP="009449BC">
            <w:pPr>
              <w:rPr>
                <w:bCs/>
                <w:color w:val="000000" w:themeColor="text1"/>
              </w:rPr>
            </w:pPr>
          </w:p>
          <w:p w:rsidR="008A43CC" w:rsidRPr="003B7AE0" w:rsidRDefault="008A43CC" w:rsidP="009449BC">
            <w:pPr>
              <w:tabs>
                <w:tab w:val="left" w:pos="0"/>
                <w:tab w:val="left" w:pos="2835"/>
              </w:tabs>
              <w:jc w:val="both"/>
              <w:rPr>
                <w:color w:val="000000" w:themeColor="text1"/>
              </w:rPr>
            </w:pPr>
            <w:r w:rsidRPr="00826893">
              <w:rPr>
                <w:bCs/>
                <w:color w:val="000000" w:themeColor="text1"/>
              </w:rPr>
              <w:t xml:space="preserve">________________ А.А. Куликов </w:t>
            </w:r>
          </w:p>
        </w:tc>
      </w:tr>
    </w:tbl>
    <w:p w:rsidR="008A43CC" w:rsidRDefault="008A43CC" w:rsidP="008A43CC">
      <w:pPr>
        <w:tabs>
          <w:tab w:val="left" w:pos="2355"/>
        </w:tabs>
        <w:ind w:left="5954"/>
        <w:jc w:val="both"/>
        <w:rPr>
          <w:color w:val="000000" w:themeColor="text1"/>
        </w:rPr>
      </w:pPr>
    </w:p>
    <w:p w:rsidR="008A43CC" w:rsidRPr="00980AD8" w:rsidRDefault="008A43CC" w:rsidP="008A43CC">
      <w:pPr>
        <w:jc w:val="center"/>
        <w:rPr>
          <w:b/>
          <w:sz w:val="28"/>
          <w:szCs w:val="28"/>
          <w:lang w:eastAsia="en-US"/>
        </w:rPr>
      </w:pPr>
      <w:r w:rsidRPr="00980AD8">
        <w:rPr>
          <w:b/>
          <w:sz w:val="28"/>
          <w:szCs w:val="28"/>
          <w:lang w:eastAsia="en-US"/>
        </w:rPr>
        <w:t>Сметный расчёт</w:t>
      </w:r>
    </w:p>
    <w:p w:rsidR="008A43CC" w:rsidRPr="00980AD8" w:rsidRDefault="008A43CC" w:rsidP="008A43CC">
      <w:pPr>
        <w:jc w:val="center"/>
      </w:pPr>
      <w:r w:rsidRPr="009013C7">
        <w:rPr>
          <w:color w:val="000000" w:themeColor="text1"/>
        </w:rPr>
        <w:t xml:space="preserve">по </w:t>
      </w:r>
      <w:r w:rsidRPr="006B6BCD">
        <w:rPr>
          <w:color w:val="000000" w:themeColor="text1"/>
        </w:rPr>
        <w:t>корректировке проектной документации «Устройство вентилируемого фасада технического здания 1 площадка 1»</w:t>
      </w:r>
    </w:p>
    <w:p w:rsidR="008A43CC" w:rsidRPr="00980AD8" w:rsidRDefault="008A43CC" w:rsidP="008A43CC">
      <w:pPr>
        <w:ind w:left="5670"/>
        <w:jc w:val="both"/>
      </w:pPr>
    </w:p>
    <w:tbl>
      <w:tblPr>
        <w:tblW w:w="9923" w:type="dxa"/>
        <w:tblInd w:w="-567" w:type="dxa"/>
        <w:tblLook w:val="04A0" w:firstRow="1" w:lastRow="0" w:firstColumn="1" w:lastColumn="0" w:noHBand="0" w:noVBand="1"/>
      </w:tblPr>
      <w:tblGrid>
        <w:gridCol w:w="521"/>
        <w:gridCol w:w="2172"/>
        <w:gridCol w:w="3471"/>
        <w:gridCol w:w="515"/>
        <w:gridCol w:w="1685"/>
        <w:gridCol w:w="1559"/>
      </w:tblGrid>
      <w:tr w:rsidR="008A43CC" w:rsidRPr="00980AD8" w:rsidTr="009449BC">
        <w:trPr>
          <w:trHeight w:val="945"/>
        </w:trPr>
        <w:tc>
          <w:tcPr>
            <w:tcW w:w="0" w:type="auto"/>
            <w:gridSpan w:val="2"/>
            <w:tcBorders>
              <w:top w:val="nil"/>
              <w:left w:val="nil"/>
              <w:bottom w:val="nil"/>
              <w:right w:val="nil"/>
            </w:tcBorders>
            <w:shd w:val="clear" w:color="auto" w:fill="auto"/>
            <w:hideMark/>
          </w:tcPr>
          <w:p w:rsidR="008A43CC" w:rsidRPr="00980AD8" w:rsidRDefault="008A43CC" w:rsidP="009449BC">
            <w:pPr>
              <w:rPr>
                <w:bCs/>
                <w:color w:val="000000"/>
                <w:sz w:val="22"/>
                <w:szCs w:val="22"/>
              </w:rPr>
            </w:pPr>
            <w:r w:rsidRPr="00980AD8">
              <w:rPr>
                <w:bCs/>
                <w:color w:val="000000"/>
                <w:sz w:val="22"/>
                <w:szCs w:val="22"/>
              </w:rPr>
              <w:t>Наименование предприятия, здания, сооружения</w:t>
            </w:r>
          </w:p>
        </w:tc>
        <w:tc>
          <w:tcPr>
            <w:tcW w:w="7230" w:type="dxa"/>
            <w:gridSpan w:val="4"/>
            <w:tcBorders>
              <w:top w:val="nil"/>
              <w:left w:val="nil"/>
              <w:bottom w:val="nil"/>
              <w:right w:val="nil"/>
            </w:tcBorders>
            <w:shd w:val="clear" w:color="auto" w:fill="auto"/>
            <w:hideMark/>
          </w:tcPr>
          <w:p w:rsidR="008A43CC" w:rsidRPr="00980AD8" w:rsidRDefault="008A43CC" w:rsidP="009449BC">
            <w:pPr>
              <w:rPr>
                <w:color w:val="000000"/>
                <w:sz w:val="22"/>
                <w:szCs w:val="22"/>
              </w:rPr>
            </w:pPr>
          </w:p>
        </w:tc>
      </w:tr>
      <w:tr w:rsidR="008A43CC" w:rsidRPr="00980AD8" w:rsidTr="009449BC">
        <w:trPr>
          <w:trHeight w:val="597"/>
        </w:trPr>
        <w:tc>
          <w:tcPr>
            <w:tcW w:w="0" w:type="auto"/>
            <w:gridSpan w:val="2"/>
            <w:tcBorders>
              <w:top w:val="nil"/>
              <w:left w:val="nil"/>
              <w:bottom w:val="nil"/>
              <w:right w:val="nil"/>
            </w:tcBorders>
            <w:shd w:val="clear" w:color="auto" w:fill="auto"/>
            <w:hideMark/>
          </w:tcPr>
          <w:p w:rsidR="008A43CC" w:rsidRPr="00980AD8" w:rsidRDefault="008A43CC" w:rsidP="009449BC">
            <w:pPr>
              <w:rPr>
                <w:bCs/>
                <w:color w:val="000000"/>
                <w:sz w:val="22"/>
                <w:szCs w:val="22"/>
              </w:rPr>
            </w:pPr>
            <w:r w:rsidRPr="00980AD8">
              <w:rPr>
                <w:bCs/>
                <w:color w:val="000000"/>
                <w:sz w:val="22"/>
                <w:szCs w:val="22"/>
              </w:rPr>
              <w:t>Наименование проектной организации</w:t>
            </w:r>
          </w:p>
        </w:tc>
        <w:tc>
          <w:tcPr>
            <w:tcW w:w="7230" w:type="dxa"/>
            <w:gridSpan w:val="4"/>
            <w:tcBorders>
              <w:top w:val="nil"/>
              <w:left w:val="nil"/>
              <w:bottom w:val="nil"/>
              <w:right w:val="nil"/>
            </w:tcBorders>
            <w:shd w:val="clear" w:color="auto" w:fill="auto"/>
            <w:hideMark/>
          </w:tcPr>
          <w:p w:rsidR="008A43CC" w:rsidRPr="00980AD8" w:rsidRDefault="008A43CC" w:rsidP="009449BC">
            <w:pPr>
              <w:rPr>
                <w:color w:val="000000"/>
                <w:sz w:val="22"/>
                <w:szCs w:val="22"/>
              </w:rPr>
            </w:pPr>
            <w:r w:rsidRPr="00980AD8">
              <w:t>____ «_______»</w:t>
            </w:r>
          </w:p>
        </w:tc>
      </w:tr>
      <w:tr w:rsidR="008A43CC" w:rsidRPr="00980AD8" w:rsidTr="009449BC">
        <w:trPr>
          <w:trHeight w:val="597"/>
        </w:trPr>
        <w:tc>
          <w:tcPr>
            <w:tcW w:w="0" w:type="auto"/>
            <w:gridSpan w:val="2"/>
            <w:tcBorders>
              <w:top w:val="nil"/>
              <w:left w:val="nil"/>
              <w:bottom w:val="nil"/>
              <w:right w:val="nil"/>
            </w:tcBorders>
            <w:shd w:val="clear" w:color="auto" w:fill="auto"/>
            <w:hideMark/>
          </w:tcPr>
          <w:p w:rsidR="008A43CC" w:rsidRPr="00980AD8" w:rsidRDefault="008A43CC" w:rsidP="009449BC">
            <w:pPr>
              <w:rPr>
                <w:bCs/>
                <w:color w:val="000000"/>
                <w:sz w:val="22"/>
                <w:szCs w:val="22"/>
              </w:rPr>
            </w:pPr>
            <w:r w:rsidRPr="00980AD8">
              <w:rPr>
                <w:bCs/>
                <w:color w:val="000000"/>
                <w:sz w:val="22"/>
                <w:szCs w:val="22"/>
              </w:rPr>
              <w:t>Наименование организации Заказчика</w:t>
            </w:r>
          </w:p>
        </w:tc>
        <w:tc>
          <w:tcPr>
            <w:tcW w:w="7230" w:type="dxa"/>
            <w:gridSpan w:val="4"/>
            <w:tcBorders>
              <w:top w:val="nil"/>
              <w:left w:val="nil"/>
              <w:bottom w:val="nil"/>
              <w:right w:val="nil"/>
            </w:tcBorders>
            <w:shd w:val="clear" w:color="auto" w:fill="auto"/>
            <w:hideMark/>
          </w:tcPr>
          <w:p w:rsidR="008A43CC" w:rsidRPr="00980AD8" w:rsidRDefault="008A43CC" w:rsidP="009449BC">
            <w:pPr>
              <w:rPr>
                <w:color w:val="000000"/>
                <w:sz w:val="22"/>
                <w:szCs w:val="22"/>
              </w:rPr>
            </w:pPr>
            <w:r w:rsidRPr="00980AD8">
              <w:rPr>
                <w:color w:val="000000"/>
                <w:sz w:val="22"/>
                <w:szCs w:val="22"/>
              </w:rPr>
              <w:t>ГП КС</w:t>
            </w:r>
          </w:p>
        </w:tc>
      </w:tr>
      <w:tr w:rsidR="008A43CC" w:rsidRPr="00980AD8" w:rsidTr="009449BC">
        <w:trPr>
          <w:trHeight w:val="16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A43CC" w:rsidRPr="00980AD8" w:rsidRDefault="008A43CC" w:rsidP="009449BC">
            <w:pPr>
              <w:jc w:val="center"/>
              <w:rPr>
                <w:color w:val="000000"/>
                <w:sz w:val="22"/>
                <w:szCs w:val="22"/>
              </w:rPr>
            </w:pPr>
            <w:r w:rsidRPr="00980AD8">
              <w:rPr>
                <w:color w:val="000000"/>
                <w:sz w:val="22"/>
                <w:szCs w:val="2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A43CC" w:rsidRPr="00980AD8" w:rsidRDefault="008A43CC" w:rsidP="009449BC">
            <w:pPr>
              <w:jc w:val="center"/>
              <w:rPr>
                <w:color w:val="000000"/>
                <w:sz w:val="22"/>
                <w:szCs w:val="22"/>
              </w:rPr>
            </w:pPr>
            <w:r w:rsidRPr="00980AD8">
              <w:rPr>
                <w:color w:val="000000"/>
                <w:sz w:val="22"/>
                <w:szCs w:val="22"/>
              </w:rPr>
              <w:t>Характеристика предприятия, здания, сооружения или виды работ</w:t>
            </w:r>
          </w:p>
        </w:tc>
        <w:tc>
          <w:tcPr>
            <w:tcW w:w="3471" w:type="dxa"/>
            <w:tcBorders>
              <w:top w:val="single" w:sz="4" w:space="0" w:color="auto"/>
              <w:left w:val="nil"/>
              <w:bottom w:val="single" w:sz="4" w:space="0" w:color="auto"/>
              <w:right w:val="single" w:sz="4" w:space="0" w:color="000000"/>
            </w:tcBorders>
            <w:shd w:val="clear" w:color="auto" w:fill="auto"/>
            <w:vAlign w:val="center"/>
            <w:hideMark/>
          </w:tcPr>
          <w:p w:rsidR="008A43CC" w:rsidRPr="00980AD8" w:rsidRDefault="008A43CC" w:rsidP="009449BC">
            <w:pPr>
              <w:jc w:val="center"/>
              <w:rPr>
                <w:color w:val="000000"/>
                <w:sz w:val="22"/>
                <w:szCs w:val="22"/>
              </w:rPr>
            </w:pPr>
            <w:r w:rsidRPr="00980AD8">
              <w:rPr>
                <w:color w:val="000000"/>
                <w:sz w:val="22"/>
                <w:szCs w:val="22"/>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8A43CC" w:rsidRPr="00980AD8" w:rsidRDefault="008A43CC" w:rsidP="009449BC">
            <w:pPr>
              <w:jc w:val="center"/>
              <w:rPr>
                <w:color w:val="000000"/>
                <w:sz w:val="22"/>
                <w:szCs w:val="22"/>
              </w:rPr>
            </w:pPr>
            <w:r w:rsidRPr="00980AD8">
              <w:rPr>
                <w:color w:val="000000"/>
                <w:sz w:val="22"/>
                <w:szCs w:val="22"/>
              </w:rPr>
              <w:t xml:space="preserve">Расчет стоимости: </w:t>
            </w:r>
          </w:p>
          <w:p w:rsidR="008A43CC" w:rsidRPr="00980AD8" w:rsidRDefault="008A43CC" w:rsidP="009449BC">
            <w:pPr>
              <w:jc w:val="center"/>
              <w:rPr>
                <w:color w:val="000000"/>
                <w:sz w:val="22"/>
                <w:szCs w:val="22"/>
              </w:rPr>
            </w:pPr>
            <w:r w:rsidRPr="00980AD8">
              <w:rPr>
                <w:color w:val="000000"/>
                <w:sz w:val="22"/>
                <w:szCs w:val="22"/>
              </w:rPr>
              <w:t xml:space="preserve">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A43CC" w:rsidRPr="00980AD8" w:rsidRDefault="008A43CC" w:rsidP="009449BC">
            <w:pPr>
              <w:jc w:val="center"/>
              <w:rPr>
                <w:color w:val="000000"/>
                <w:sz w:val="22"/>
                <w:szCs w:val="22"/>
              </w:rPr>
            </w:pPr>
            <w:r w:rsidRPr="00980AD8">
              <w:rPr>
                <w:color w:val="000000"/>
                <w:sz w:val="22"/>
                <w:szCs w:val="22"/>
              </w:rPr>
              <w:t>Стоимость работ, руб.</w:t>
            </w:r>
          </w:p>
        </w:tc>
      </w:tr>
      <w:tr w:rsidR="008A43CC" w:rsidRPr="00980AD8" w:rsidTr="009449BC">
        <w:trPr>
          <w:trHeight w:val="3380"/>
        </w:trPr>
        <w:tc>
          <w:tcPr>
            <w:tcW w:w="0" w:type="auto"/>
            <w:vMerge w:val="restart"/>
            <w:tcBorders>
              <w:top w:val="single" w:sz="4" w:space="0" w:color="auto"/>
              <w:left w:val="single" w:sz="4" w:space="0" w:color="auto"/>
              <w:right w:val="single" w:sz="4" w:space="0" w:color="auto"/>
            </w:tcBorders>
          </w:tcPr>
          <w:p w:rsidR="008A43CC" w:rsidRPr="00980AD8" w:rsidRDefault="008A43CC" w:rsidP="009449BC">
            <w:pPr>
              <w:rPr>
                <w:color w:val="000000"/>
                <w:sz w:val="22"/>
                <w:szCs w:val="22"/>
                <w:highlight w:val="yellow"/>
              </w:rPr>
            </w:pPr>
            <w:r w:rsidRPr="00980AD8">
              <w:rPr>
                <w:color w:val="000000"/>
                <w:sz w:val="22"/>
                <w:szCs w:val="22"/>
              </w:rPr>
              <w:t>1</w:t>
            </w:r>
          </w:p>
        </w:tc>
        <w:tc>
          <w:tcPr>
            <w:tcW w:w="0" w:type="auto"/>
            <w:vMerge w:val="restart"/>
            <w:tcBorders>
              <w:top w:val="single" w:sz="4" w:space="0" w:color="auto"/>
              <w:left w:val="single" w:sz="4" w:space="0" w:color="auto"/>
              <w:right w:val="single" w:sz="4" w:space="0" w:color="auto"/>
            </w:tcBorders>
          </w:tcPr>
          <w:p w:rsidR="008A43CC" w:rsidRPr="00980AD8" w:rsidRDefault="008A43CC" w:rsidP="009449BC">
            <w:pPr>
              <w:rPr>
                <w:color w:val="000000"/>
                <w:sz w:val="22"/>
                <w:szCs w:val="22"/>
                <w:highlight w:val="yellow"/>
              </w:rPr>
            </w:pPr>
            <w:r>
              <w:rPr>
                <w:color w:val="000000" w:themeColor="text1"/>
              </w:rPr>
              <w:t>Корректировка</w:t>
            </w:r>
            <w:r w:rsidRPr="006B6BCD">
              <w:rPr>
                <w:color w:val="000000" w:themeColor="text1"/>
              </w:rPr>
              <w:t xml:space="preserve"> проектной документации «Устройство вентилируемого фасада технического здания 1 площадка 1»</w:t>
            </w:r>
          </w:p>
        </w:tc>
        <w:tc>
          <w:tcPr>
            <w:tcW w:w="3471" w:type="dxa"/>
            <w:tcBorders>
              <w:top w:val="single" w:sz="4" w:space="0" w:color="auto"/>
              <w:left w:val="nil"/>
              <w:bottom w:val="single" w:sz="4" w:space="0" w:color="auto"/>
              <w:right w:val="single" w:sz="4" w:space="0" w:color="000000"/>
            </w:tcBorders>
            <w:shd w:val="clear" w:color="auto" w:fill="auto"/>
          </w:tcPr>
          <w:p w:rsidR="008A43CC" w:rsidRPr="00980AD8" w:rsidRDefault="008A43CC" w:rsidP="009449BC">
            <w:pPr>
              <w:rPr>
                <w:color w:val="000000"/>
                <w:sz w:val="22"/>
                <w:szCs w:val="22"/>
              </w:rPr>
            </w:pPr>
            <w:r w:rsidRPr="00980AD8">
              <w:rPr>
                <w:color w:val="000000"/>
                <w:sz w:val="22"/>
                <w:szCs w:val="22"/>
              </w:rPr>
              <w:t xml:space="preserve">Справочник базовых цен </w:t>
            </w:r>
          </w:p>
          <w:p w:rsidR="008A43CC" w:rsidRPr="00980AD8" w:rsidRDefault="008A43CC" w:rsidP="009449BC">
            <w:pPr>
              <w:rPr>
                <w:color w:val="000000"/>
                <w:sz w:val="22"/>
                <w:szCs w:val="22"/>
              </w:rPr>
            </w:pPr>
            <w:r w:rsidRPr="00980AD8">
              <w:rPr>
                <w:color w:val="000000"/>
                <w:sz w:val="22"/>
                <w:szCs w:val="22"/>
              </w:rPr>
              <w:t>на _____</w:t>
            </w:r>
          </w:p>
          <w:p w:rsidR="008A43CC" w:rsidRPr="00980AD8" w:rsidRDefault="008A43CC" w:rsidP="009449BC">
            <w:pPr>
              <w:rPr>
                <w:color w:val="000000"/>
                <w:sz w:val="22"/>
                <w:szCs w:val="22"/>
              </w:rPr>
            </w:pPr>
          </w:p>
        </w:tc>
        <w:tc>
          <w:tcPr>
            <w:tcW w:w="2200" w:type="dxa"/>
            <w:gridSpan w:val="2"/>
            <w:tcBorders>
              <w:top w:val="single" w:sz="4" w:space="0" w:color="auto"/>
              <w:left w:val="single" w:sz="4" w:space="0" w:color="auto"/>
              <w:bottom w:val="single" w:sz="4" w:space="0" w:color="auto"/>
              <w:right w:val="single" w:sz="4" w:space="0" w:color="000000"/>
            </w:tcBorders>
          </w:tcPr>
          <w:p w:rsidR="008A43CC" w:rsidRPr="00980AD8" w:rsidRDefault="008A43CC" w:rsidP="009449BC">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8A43CC" w:rsidRPr="00980AD8" w:rsidRDefault="008A43CC" w:rsidP="009449BC">
            <w:pPr>
              <w:jc w:val="center"/>
              <w:rPr>
                <w:color w:val="000000"/>
                <w:sz w:val="22"/>
                <w:szCs w:val="22"/>
              </w:rPr>
            </w:pPr>
          </w:p>
        </w:tc>
      </w:tr>
      <w:tr w:rsidR="008A43CC" w:rsidRPr="00980AD8" w:rsidTr="009449BC">
        <w:trPr>
          <w:trHeight w:val="551"/>
        </w:trPr>
        <w:tc>
          <w:tcPr>
            <w:tcW w:w="0" w:type="auto"/>
            <w:vMerge/>
            <w:tcBorders>
              <w:left w:val="single" w:sz="4" w:space="0" w:color="auto"/>
              <w:bottom w:val="single" w:sz="4" w:space="0" w:color="auto"/>
              <w:right w:val="single" w:sz="4" w:space="0" w:color="auto"/>
            </w:tcBorders>
          </w:tcPr>
          <w:p w:rsidR="008A43CC" w:rsidRPr="00980AD8" w:rsidRDefault="008A43CC" w:rsidP="009449BC">
            <w:pPr>
              <w:rPr>
                <w:color w:val="000000"/>
                <w:sz w:val="22"/>
                <w:szCs w:val="22"/>
              </w:rPr>
            </w:pPr>
          </w:p>
        </w:tc>
        <w:tc>
          <w:tcPr>
            <w:tcW w:w="0" w:type="auto"/>
            <w:vMerge/>
            <w:tcBorders>
              <w:left w:val="single" w:sz="4" w:space="0" w:color="auto"/>
              <w:bottom w:val="single" w:sz="4" w:space="0" w:color="auto"/>
              <w:right w:val="single" w:sz="4" w:space="0" w:color="auto"/>
            </w:tcBorders>
          </w:tcPr>
          <w:p w:rsidR="008A43CC" w:rsidRPr="00980AD8" w:rsidRDefault="008A43CC" w:rsidP="009449BC">
            <w:pPr>
              <w:rPr>
                <w:color w:val="000000"/>
                <w:sz w:val="22"/>
                <w:szCs w:val="22"/>
              </w:rPr>
            </w:pPr>
          </w:p>
        </w:tc>
        <w:tc>
          <w:tcPr>
            <w:tcW w:w="3471" w:type="dxa"/>
            <w:tcBorders>
              <w:top w:val="single" w:sz="4" w:space="0" w:color="auto"/>
              <w:left w:val="single" w:sz="4" w:space="0" w:color="auto"/>
              <w:bottom w:val="single" w:sz="4" w:space="0" w:color="auto"/>
              <w:right w:val="single" w:sz="4" w:space="0" w:color="auto"/>
            </w:tcBorders>
            <w:shd w:val="clear" w:color="auto" w:fill="auto"/>
          </w:tcPr>
          <w:p w:rsidR="008A43CC" w:rsidRPr="00980AD8" w:rsidRDefault="008A43CC" w:rsidP="009449BC">
            <w:pPr>
              <w:rPr>
                <w:color w:val="000000"/>
                <w:sz w:val="22"/>
                <w:szCs w:val="22"/>
              </w:rPr>
            </w:pPr>
            <w:r w:rsidRPr="00980AD8">
              <w:rPr>
                <w:color w:val="000000"/>
                <w:sz w:val="22"/>
                <w:szCs w:val="22"/>
              </w:rPr>
              <w:t>Выполнение работ, не учтенных в Справочнике базовых цен _____</w:t>
            </w:r>
          </w:p>
        </w:tc>
        <w:tc>
          <w:tcPr>
            <w:tcW w:w="2200" w:type="dxa"/>
            <w:gridSpan w:val="2"/>
            <w:tcBorders>
              <w:top w:val="single" w:sz="4" w:space="0" w:color="auto"/>
              <w:left w:val="single" w:sz="4" w:space="0" w:color="auto"/>
              <w:bottom w:val="single" w:sz="4" w:space="0" w:color="auto"/>
              <w:right w:val="single" w:sz="4" w:space="0" w:color="auto"/>
            </w:tcBorders>
          </w:tcPr>
          <w:p w:rsidR="008A43CC" w:rsidRPr="00980AD8" w:rsidRDefault="008A43CC" w:rsidP="009449BC">
            <w:pPr>
              <w:rPr>
                <w:color w:val="000000"/>
                <w:sz w:val="22"/>
                <w:szCs w:val="22"/>
              </w:rPr>
            </w:pPr>
            <w:r w:rsidRPr="00980AD8">
              <w:rPr>
                <w:color w:val="000000"/>
                <w:sz w:val="22"/>
                <w:szCs w:val="22"/>
              </w:rPr>
              <w:t>Приложение № 1</w:t>
            </w:r>
          </w:p>
        </w:tc>
        <w:tc>
          <w:tcPr>
            <w:tcW w:w="1559" w:type="dxa"/>
            <w:tcBorders>
              <w:top w:val="single" w:sz="4" w:space="0" w:color="auto"/>
              <w:left w:val="single" w:sz="4" w:space="0" w:color="auto"/>
              <w:bottom w:val="single" w:sz="4" w:space="0" w:color="auto"/>
              <w:right w:val="single" w:sz="4" w:space="0" w:color="auto"/>
            </w:tcBorders>
          </w:tcPr>
          <w:p w:rsidR="008A43CC" w:rsidRPr="00980AD8" w:rsidRDefault="008A43CC" w:rsidP="009449BC">
            <w:pPr>
              <w:jc w:val="center"/>
              <w:rPr>
                <w:color w:val="000000"/>
                <w:sz w:val="22"/>
                <w:szCs w:val="22"/>
                <w:lang w:val="en-US"/>
              </w:rPr>
            </w:pPr>
          </w:p>
        </w:tc>
      </w:tr>
      <w:tr w:rsidR="008A43CC" w:rsidRPr="00980AD8" w:rsidTr="009449BC">
        <w:trPr>
          <w:trHeight w:val="417"/>
        </w:trPr>
        <w:tc>
          <w:tcPr>
            <w:tcW w:w="836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A43CC" w:rsidRPr="00980AD8" w:rsidRDefault="008A43CC" w:rsidP="009449BC">
            <w:pPr>
              <w:rPr>
                <w:color w:val="000000"/>
                <w:sz w:val="22"/>
                <w:szCs w:val="22"/>
              </w:rPr>
            </w:pPr>
            <w:r w:rsidRPr="00980AD8">
              <w:rPr>
                <w:color w:val="000000"/>
                <w:sz w:val="22"/>
                <w:szCs w:val="22"/>
              </w:rPr>
              <w:t>Итого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8A43CC" w:rsidRPr="00980AD8" w:rsidRDefault="008A43CC" w:rsidP="009449BC">
            <w:pPr>
              <w:jc w:val="center"/>
              <w:rPr>
                <w:color w:val="000000"/>
                <w:sz w:val="22"/>
                <w:szCs w:val="22"/>
                <w:lang w:val="en-US"/>
              </w:rPr>
            </w:pPr>
          </w:p>
        </w:tc>
      </w:tr>
      <w:tr w:rsidR="008A43CC" w:rsidRPr="00980AD8" w:rsidTr="009449BC">
        <w:trPr>
          <w:trHeight w:val="348"/>
        </w:trPr>
        <w:tc>
          <w:tcPr>
            <w:tcW w:w="9923" w:type="dxa"/>
            <w:gridSpan w:val="6"/>
            <w:tcBorders>
              <w:top w:val="nil"/>
              <w:left w:val="nil"/>
              <w:bottom w:val="nil"/>
              <w:right w:val="nil"/>
            </w:tcBorders>
            <w:shd w:val="clear" w:color="auto" w:fill="auto"/>
            <w:vAlign w:val="center"/>
          </w:tcPr>
          <w:p w:rsidR="008A43CC" w:rsidRPr="00980AD8" w:rsidRDefault="008A43CC" w:rsidP="009449BC">
            <w:pPr>
              <w:rPr>
                <w:b/>
                <w:bCs/>
                <w:sz w:val="22"/>
                <w:szCs w:val="22"/>
                <w:highlight w:val="yellow"/>
              </w:rPr>
            </w:pPr>
          </w:p>
        </w:tc>
      </w:tr>
      <w:tr w:rsidR="008A43CC" w:rsidRPr="00980AD8" w:rsidTr="009449BC">
        <w:trPr>
          <w:trHeight w:val="288"/>
        </w:trPr>
        <w:tc>
          <w:tcPr>
            <w:tcW w:w="0" w:type="auto"/>
            <w:tcBorders>
              <w:top w:val="nil"/>
              <w:left w:val="nil"/>
              <w:bottom w:val="nil"/>
              <w:right w:val="nil"/>
            </w:tcBorders>
            <w:shd w:val="clear" w:color="auto" w:fill="auto"/>
            <w:vAlign w:val="bottom"/>
            <w:hideMark/>
          </w:tcPr>
          <w:p w:rsidR="008A43CC" w:rsidRPr="00980AD8" w:rsidRDefault="008A43CC" w:rsidP="009449BC"/>
        </w:tc>
        <w:tc>
          <w:tcPr>
            <w:tcW w:w="0" w:type="auto"/>
            <w:tcBorders>
              <w:top w:val="nil"/>
              <w:left w:val="nil"/>
              <w:bottom w:val="nil"/>
              <w:right w:val="nil"/>
            </w:tcBorders>
            <w:shd w:val="clear" w:color="auto" w:fill="auto"/>
            <w:vAlign w:val="bottom"/>
            <w:hideMark/>
          </w:tcPr>
          <w:p w:rsidR="008A43CC" w:rsidRPr="00980AD8" w:rsidRDefault="008A43CC" w:rsidP="009449BC">
            <w:pPr>
              <w:rPr>
                <w:color w:val="000000"/>
                <w:sz w:val="22"/>
                <w:szCs w:val="22"/>
              </w:rPr>
            </w:pPr>
            <w:r w:rsidRPr="00980AD8">
              <w:rPr>
                <w:color w:val="000000"/>
                <w:sz w:val="22"/>
                <w:szCs w:val="22"/>
              </w:rPr>
              <w:t>Составил: Инженер-сметчик</w:t>
            </w:r>
          </w:p>
          <w:p w:rsidR="008A43CC" w:rsidRPr="00980AD8" w:rsidRDefault="008A43CC" w:rsidP="009449BC">
            <w:pPr>
              <w:rPr>
                <w:color w:val="000000"/>
                <w:sz w:val="22"/>
                <w:szCs w:val="22"/>
              </w:rPr>
            </w:pPr>
          </w:p>
        </w:tc>
        <w:tc>
          <w:tcPr>
            <w:tcW w:w="3471" w:type="dxa"/>
            <w:tcBorders>
              <w:top w:val="nil"/>
              <w:left w:val="nil"/>
              <w:bottom w:val="nil"/>
              <w:right w:val="nil"/>
            </w:tcBorders>
            <w:shd w:val="clear" w:color="auto" w:fill="auto"/>
            <w:vAlign w:val="bottom"/>
            <w:hideMark/>
          </w:tcPr>
          <w:p w:rsidR="008A43CC" w:rsidRPr="00980AD8" w:rsidRDefault="008A43CC" w:rsidP="009449BC">
            <w:pPr>
              <w:rPr>
                <w:color w:val="000000"/>
                <w:sz w:val="22"/>
                <w:szCs w:val="22"/>
              </w:rPr>
            </w:pPr>
            <w:r w:rsidRPr="00980AD8">
              <w:rPr>
                <w:color w:val="000000"/>
                <w:sz w:val="22"/>
                <w:szCs w:val="22"/>
              </w:rPr>
              <w:t>.</w:t>
            </w:r>
          </w:p>
        </w:tc>
        <w:tc>
          <w:tcPr>
            <w:tcW w:w="515" w:type="dxa"/>
            <w:tcBorders>
              <w:top w:val="nil"/>
              <w:left w:val="nil"/>
              <w:bottom w:val="nil"/>
              <w:right w:val="nil"/>
            </w:tcBorders>
            <w:shd w:val="clear" w:color="auto" w:fill="auto"/>
            <w:vAlign w:val="bottom"/>
            <w:hideMark/>
          </w:tcPr>
          <w:p w:rsidR="008A43CC" w:rsidRPr="00980AD8" w:rsidRDefault="008A43CC" w:rsidP="009449BC">
            <w:pPr>
              <w:rPr>
                <w:color w:val="000000"/>
              </w:rPr>
            </w:pPr>
          </w:p>
        </w:tc>
        <w:tc>
          <w:tcPr>
            <w:tcW w:w="1685" w:type="dxa"/>
            <w:tcBorders>
              <w:top w:val="nil"/>
              <w:left w:val="nil"/>
              <w:bottom w:val="nil"/>
              <w:right w:val="nil"/>
            </w:tcBorders>
            <w:shd w:val="clear" w:color="auto" w:fill="auto"/>
            <w:vAlign w:val="bottom"/>
            <w:hideMark/>
          </w:tcPr>
          <w:p w:rsidR="008A43CC" w:rsidRPr="00980AD8" w:rsidRDefault="008A43CC" w:rsidP="009449BC"/>
        </w:tc>
        <w:tc>
          <w:tcPr>
            <w:tcW w:w="1559" w:type="dxa"/>
            <w:tcBorders>
              <w:top w:val="nil"/>
              <w:left w:val="nil"/>
              <w:bottom w:val="nil"/>
              <w:right w:val="nil"/>
            </w:tcBorders>
            <w:shd w:val="clear" w:color="auto" w:fill="auto"/>
            <w:vAlign w:val="bottom"/>
            <w:hideMark/>
          </w:tcPr>
          <w:p w:rsidR="008A43CC" w:rsidRPr="00980AD8" w:rsidRDefault="008A43CC" w:rsidP="009449BC"/>
        </w:tc>
      </w:tr>
    </w:tbl>
    <w:p w:rsidR="008A43CC" w:rsidRPr="00980AD8" w:rsidRDefault="008A43CC" w:rsidP="008A43CC">
      <w:pPr>
        <w:jc w:val="right"/>
      </w:pPr>
    </w:p>
    <w:p w:rsidR="008A43CC" w:rsidRDefault="008A43CC" w:rsidP="008A43CC">
      <w:pPr>
        <w:jc w:val="right"/>
      </w:pPr>
      <w:r>
        <w:br w:type="page"/>
      </w:r>
    </w:p>
    <w:p w:rsidR="008A43CC" w:rsidRPr="00980AD8" w:rsidRDefault="008A43CC" w:rsidP="008A43CC">
      <w:pPr>
        <w:jc w:val="right"/>
      </w:pPr>
      <w:r w:rsidRPr="00980AD8">
        <w:lastRenderedPageBreak/>
        <w:t>Приложение № 1 к Сметному расчету</w:t>
      </w:r>
    </w:p>
    <w:p w:rsidR="008A43CC" w:rsidRPr="00980AD8" w:rsidRDefault="008A43CC" w:rsidP="008A43CC">
      <w:pPr>
        <w:jc w:val="both"/>
      </w:pPr>
    </w:p>
    <w:tbl>
      <w:tblPr>
        <w:tblStyle w:val="2f3"/>
        <w:tblW w:w="0" w:type="auto"/>
        <w:tblLook w:val="04A0" w:firstRow="1" w:lastRow="0" w:firstColumn="1" w:lastColumn="0" w:noHBand="0" w:noVBand="1"/>
      </w:tblPr>
      <w:tblGrid>
        <w:gridCol w:w="702"/>
        <w:gridCol w:w="1914"/>
        <w:gridCol w:w="1581"/>
        <w:gridCol w:w="1373"/>
        <w:gridCol w:w="1417"/>
        <w:gridCol w:w="1074"/>
        <w:gridCol w:w="1284"/>
      </w:tblGrid>
      <w:tr w:rsidR="008A43CC" w:rsidRPr="00980AD8" w:rsidTr="009449BC">
        <w:trPr>
          <w:trHeight w:val="1020"/>
        </w:trPr>
        <w:tc>
          <w:tcPr>
            <w:tcW w:w="767" w:type="dxa"/>
            <w:vMerge w:val="restart"/>
            <w:hideMark/>
          </w:tcPr>
          <w:p w:rsidR="008A43CC" w:rsidRPr="00980AD8" w:rsidRDefault="008A43CC" w:rsidP="009449BC">
            <w:pPr>
              <w:jc w:val="both"/>
            </w:pPr>
            <w:r w:rsidRPr="00980AD8">
              <w:t>N п.п</w:t>
            </w:r>
          </w:p>
        </w:tc>
        <w:tc>
          <w:tcPr>
            <w:tcW w:w="2022" w:type="dxa"/>
            <w:vMerge w:val="restart"/>
            <w:hideMark/>
          </w:tcPr>
          <w:p w:rsidR="008A43CC" w:rsidRPr="00980AD8" w:rsidRDefault="008A43CC" w:rsidP="009449BC">
            <w:pPr>
              <w:jc w:val="both"/>
            </w:pPr>
            <w:r w:rsidRPr="00980AD8">
              <w:t>Перечень выполняемых работ</w:t>
            </w:r>
          </w:p>
        </w:tc>
        <w:tc>
          <w:tcPr>
            <w:tcW w:w="2866" w:type="dxa"/>
            <w:gridSpan w:val="2"/>
            <w:hideMark/>
          </w:tcPr>
          <w:p w:rsidR="008A43CC" w:rsidRPr="00980AD8" w:rsidRDefault="008A43CC" w:rsidP="009449BC">
            <w:pPr>
              <w:jc w:val="both"/>
            </w:pPr>
            <w:r w:rsidRPr="00980AD8">
              <w:t>Исполнители</w:t>
            </w:r>
          </w:p>
        </w:tc>
        <w:tc>
          <w:tcPr>
            <w:tcW w:w="1217" w:type="dxa"/>
            <w:hideMark/>
          </w:tcPr>
          <w:p w:rsidR="008A43CC" w:rsidRPr="00980AD8" w:rsidRDefault="008A43CC" w:rsidP="009449BC">
            <w:pPr>
              <w:jc w:val="both"/>
            </w:pPr>
            <w:r w:rsidRPr="00980AD8">
              <w:t>Количество человеко-дней</w:t>
            </w:r>
          </w:p>
        </w:tc>
        <w:tc>
          <w:tcPr>
            <w:tcW w:w="1061" w:type="dxa"/>
            <w:hideMark/>
          </w:tcPr>
          <w:p w:rsidR="008A43CC" w:rsidRPr="00980AD8" w:rsidRDefault="008A43CC" w:rsidP="009449BC">
            <w:pPr>
              <w:jc w:val="both"/>
            </w:pPr>
            <w:r w:rsidRPr="00980AD8">
              <w:t>Средняя оплата труда за 1 день</w:t>
            </w:r>
          </w:p>
        </w:tc>
        <w:tc>
          <w:tcPr>
            <w:tcW w:w="1412" w:type="dxa"/>
            <w:hideMark/>
          </w:tcPr>
          <w:p w:rsidR="008A43CC" w:rsidRPr="00980AD8" w:rsidRDefault="008A43CC" w:rsidP="009449BC">
            <w:pPr>
              <w:jc w:val="both"/>
            </w:pPr>
            <w:r w:rsidRPr="00980AD8">
              <w:t>Оплата труда (всего)</w:t>
            </w:r>
          </w:p>
        </w:tc>
      </w:tr>
      <w:tr w:rsidR="008A43CC" w:rsidRPr="00980AD8" w:rsidTr="009449BC">
        <w:trPr>
          <w:trHeight w:val="510"/>
        </w:trPr>
        <w:tc>
          <w:tcPr>
            <w:tcW w:w="767" w:type="dxa"/>
            <w:vMerge/>
            <w:hideMark/>
          </w:tcPr>
          <w:p w:rsidR="008A43CC" w:rsidRPr="00980AD8" w:rsidRDefault="008A43CC" w:rsidP="009449BC">
            <w:pPr>
              <w:jc w:val="both"/>
            </w:pPr>
          </w:p>
        </w:tc>
        <w:tc>
          <w:tcPr>
            <w:tcW w:w="2022" w:type="dxa"/>
            <w:vMerge/>
            <w:hideMark/>
          </w:tcPr>
          <w:p w:rsidR="008A43CC" w:rsidRPr="00980AD8" w:rsidRDefault="008A43CC" w:rsidP="009449BC">
            <w:pPr>
              <w:jc w:val="both"/>
            </w:pPr>
          </w:p>
        </w:tc>
        <w:tc>
          <w:tcPr>
            <w:tcW w:w="1686" w:type="dxa"/>
            <w:hideMark/>
          </w:tcPr>
          <w:p w:rsidR="008A43CC" w:rsidRPr="00980AD8" w:rsidRDefault="008A43CC" w:rsidP="009449BC">
            <w:pPr>
              <w:jc w:val="both"/>
            </w:pPr>
            <w:r w:rsidRPr="00980AD8">
              <w:t>должность</w:t>
            </w:r>
          </w:p>
        </w:tc>
        <w:tc>
          <w:tcPr>
            <w:tcW w:w="1180" w:type="dxa"/>
            <w:hideMark/>
          </w:tcPr>
          <w:p w:rsidR="008A43CC" w:rsidRPr="00980AD8" w:rsidRDefault="008A43CC" w:rsidP="009449BC">
            <w:pPr>
              <w:jc w:val="both"/>
            </w:pPr>
            <w:r w:rsidRPr="00980AD8">
              <w:t>количество</w:t>
            </w:r>
          </w:p>
        </w:tc>
        <w:tc>
          <w:tcPr>
            <w:tcW w:w="1217" w:type="dxa"/>
            <w:hideMark/>
          </w:tcPr>
          <w:p w:rsidR="008A43CC" w:rsidRPr="00980AD8" w:rsidRDefault="008A43CC" w:rsidP="009449BC">
            <w:pPr>
              <w:jc w:val="both"/>
            </w:pPr>
            <w:r w:rsidRPr="00980AD8">
              <w:t> </w:t>
            </w:r>
          </w:p>
        </w:tc>
        <w:tc>
          <w:tcPr>
            <w:tcW w:w="1061" w:type="dxa"/>
            <w:hideMark/>
          </w:tcPr>
          <w:p w:rsidR="008A43CC" w:rsidRPr="00980AD8" w:rsidRDefault="008A43CC" w:rsidP="009449BC">
            <w:pPr>
              <w:jc w:val="both"/>
            </w:pPr>
            <w:r w:rsidRPr="00980AD8">
              <w:t> </w:t>
            </w:r>
          </w:p>
        </w:tc>
        <w:tc>
          <w:tcPr>
            <w:tcW w:w="1412" w:type="dxa"/>
            <w:hideMark/>
          </w:tcPr>
          <w:p w:rsidR="008A43CC" w:rsidRPr="00980AD8" w:rsidRDefault="008A43CC" w:rsidP="009449BC">
            <w:pPr>
              <w:jc w:val="both"/>
            </w:pPr>
            <w:r w:rsidRPr="00980AD8">
              <w:t> </w:t>
            </w:r>
          </w:p>
        </w:tc>
      </w:tr>
      <w:tr w:rsidR="008A43CC" w:rsidRPr="00980AD8" w:rsidTr="009449BC">
        <w:trPr>
          <w:trHeight w:val="300"/>
        </w:trPr>
        <w:tc>
          <w:tcPr>
            <w:tcW w:w="767" w:type="dxa"/>
            <w:hideMark/>
          </w:tcPr>
          <w:p w:rsidR="008A43CC" w:rsidRPr="00980AD8" w:rsidRDefault="008A43CC" w:rsidP="009449BC">
            <w:pPr>
              <w:jc w:val="center"/>
            </w:pPr>
            <w:r w:rsidRPr="00980AD8">
              <w:t>1</w:t>
            </w:r>
          </w:p>
        </w:tc>
        <w:tc>
          <w:tcPr>
            <w:tcW w:w="2022" w:type="dxa"/>
            <w:hideMark/>
          </w:tcPr>
          <w:p w:rsidR="008A43CC" w:rsidRPr="00980AD8" w:rsidRDefault="008A43CC" w:rsidP="009449BC">
            <w:pPr>
              <w:jc w:val="center"/>
            </w:pPr>
            <w:r w:rsidRPr="00980AD8">
              <w:t>2</w:t>
            </w:r>
          </w:p>
        </w:tc>
        <w:tc>
          <w:tcPr>
            <w:tcW w:w="1686" w:type="dxa"/>
            <w:hideMark/>
          </w:tcPr>
          <w:p w:rsidR="008A43CC" w:rsidRPr="00980AD8" w:rsidRDefault="008A43CC" w:rsidP="009449BC">
            <w:pPr>
              <w:jc w:val="center"/>
            </w:pPr>
            <w:r w:rsidRPr="00980AD8">
              <w:t>3</w:t>
            </w:r>
          </w:p>
        </w:tc>
        <w:tc>
          <w:tcPr>
            <w:tcW w:w="1180" w:type="dxa"/>
            <w:hideMark/>
          </w:tcPr>
          <w:p w:rsidR="008A43CC" w:rsidRPr="00980AD8" w:rsidRDefault="008A43CC" w:rsidP="009449BC">
            <w:pPr>
              <w:jc w:val="center"/>
            </w:pPr>
            <w:r w:rsidRPr="00980AD8">
              <w:t>4</w:t>
            </w:r>
          </w:p>
        </w:tc>
        <w:tc>
          <w:tcPr>
            <w:tcW w:w="1217" w:type="dxa"/>
            <w:hideMark/>
          </w:tcPr>
          <w:p w:rsidR="008A43CC" w:rsidRPr="00980AD8" w:rsidRDefault="008A43CC" w:rsidP="009449BC">
            <w:pPr>
              <w:jc w:val="center"/>
            </w:pPr>
            <w:r w:rsidRPr="00980AD8">
              <w:t>5</w:t>
            </w:r>
          </w:p>
        </w:tc>
        <w:tc>
          <w:tcPr>
            <w:tcW w:w="1061" w:type="dxa"/>
            <w:hideMark/>
          </w:tcPr>
          <w:p w:rsidR="008A43CC" w:rsidRPr="00980AD8" w:rsidRDefault="008A43CC" w:rsidP="009449BC">
            <w:pPr>
              <w:jc w:val="center"/>
            </w:pPr>
            <w:r w:rsidRPr="00980AD8">
              <w:t>6</w:t>
            </w:r>
          </w:p>
        </w:tc>
        <w:tc>
          <w:tcPr>
            <w:tcW w:w="1412" w:type="dxa"/>
            <w:hideMark/>
          </w:tcPr>
          <w:p w:rsidR="008A43CC" w:rsidRPr="00980AD8" w:rsidRDefault="008A43CC" w:rsidP="009449BC">
            <w:pPr>
              <w:jc w:val="center"/>
            </w:pPr>
            <w:r w:rsidRPr="00980AD8">
              <w:t>7</w:t>
            </w:r>
          </w:p>
        </w:tc>
      </w:tr>
      <w:tr w:rsidR="008A43CC" w:rsidRPr="00980AD8" w:rsidTr="009449BC">
        <w:trPr>
          <w:trHeight w:val="705"/>
        </w:trPr>
        <w:tc>
          <w:tcPr>
            <w:tcW w:w="767" w:type="dxa"/>
            <w:vMerge w:val="restart"/>
            <w:hideMark/>
          </w:tcPr>
          <w:p w:rsidR="008A43CC" w:rsidRPr="00980AD8" w:rsidRDefault="008A43CC" w:rsidP="009449BC">
            <w:pPr>
              <w:jc w:val="center"/>
            </w:pPr>
            <w:r w:rsidRPr="00980AD8">
              <w:t>1</w:t>
            </w:r>
          </w:p>
        </w:tc>
        <w:tc>
          <w:tcPr>
            <w:tcW w:w="2022" w:type="dxa"/>
            <w:vMerge w:val="restart"/>
          </w:tcPr>
          <w:p w:rsidR="008A43CC" w:rsidRPr="00980AD8" w:rsidRDefault="008A43CC" w:rsidP="009449BC">
            <w:pPr>
              <w:jc w:val="both"/>
            </w:pPr>
          </w:p>
        </w:tc>
        <w:tc>
          <w:tcPr>
            <w:tcW w:w="1686" w:type="dxa"/>
          </w:tcPr>
          <w:p w:rsidR="008A43CC" w:rsidRPr="00980AD8" w:rsidRDefault="008A43CC" w:rsidP="009449BC">
            <w:pPr>
              <w:jc w:val="both"/>
            </w:pPr>
          </w:p>
        </w:tc>
        <w:tc>
          <w:tcPr>
            <w:tcW w:w="1180" w:type="dxa"/>
          </w:tcPr>
          <w:p w:rsidR="008A43CC" w:rsidRPr="00980AD8" w:rsidRDefault="008A43CC" w:rsidP="009449BC">
            <w:pPr>
              <w:jc w:val="center"/>
            </w:pPr>
          </w:p>
        </w:tc>
        <w:tc>
          <w:tcPr>
            <w:tcW w:w="1217" w:type="dxa"/>
          </w:tcPr>
          <w:p w:rsidR="008A43CC" w:rsidRPr="00980AD8" w:rsidRDefault="008A43CC" w:rsidP="009449BC">
            <w:pPr>
              <w:jc w:val="center"/>
            </w:pPr>
          </w:p>
        </w:tc>
        <w:tc>
          <w:tcPr>
            <w:tcW w:w="1061" w:type="dxa"/>
          </w:tcPr>
          <w:p w:rsidR="008A43CC" w:rsidRPr="00980AD8" w:rsidRDefault="008A43CC" w:rsidP="009449BC">
            <w:pPr>
              <w:jc w:val="right"/>
            </w:pPr>
          </w:p>
        </w:tc>
        <w:tc>
          <w:tcPr>
            <w:tcW w:w="1412" w:type="dxa"/>
          </w:tcPr>
          <w:p w:rsidR="008A43CC" w:rsidRPr="00980AD8" w:rsidRDefault="008A43CC" w:rsidP="009449BC">
            <w:pPr>
              <w:jc w:val="both"/>
            </w:pPr>
          </w:p>
        </w:tc>
      </w:tr>
      <w:tr w:rsidR="008A43CC" w:rsidRPr="00980AD8" w:rsidTr="009449BC">
        <w:trPr>
          <w:trHeight w:val="645"/>
        </w:trPr>
        <w:tc>
          <w:tcPr>
            <w:tcW w:w="767" w:type="dxa"/>
            <w:vMerge/>
            <w:hideMark/>
          </w:tcPr>
          <w:p w:rsidR="008A43CC" w:rsidRPr="00980AD8" w:rsidRDefault="008A43CC" w:rsidP="009449BC">
            <w:pPr>
              <w:jc w:val="center"/>
            </w:pPr>
          </w:p>
        </w:tc>
        <w:tc>
          <w:tcPr>
            <w:tcW w:w="2022" w:type="dxa"/>
            <w:vMerge/>
          </w:tcPr>
          <w:p w:rsidR="008A43CC" w:rsidRPr="00980AD8" w:rsidRDefault="008A43CC" w:rsidP="009449BC">
            <w:pPr>
              <w:jc w:val="both"/>
            </w:pPr>
          </w:p>
        </w:tc>
        <w:tc>
          <w:tcPr>
            <w:tcW w:w="1686" w:type="dxa"/>
          </w:tcPr>
          <w:p w:rsidR="008A43CC" w:rsidRPr="00980AD8" w:rsidRDefault="008A43CC" w:rsidP="009449BC">
            <w:pPr>
              <w:jc w:val="both"/>
            </w:pPr>
          </w:p>
        </w:tc>
        <w:tc>
          <w:tcPr>
            <w:tcW w:w="1180" w:type="dxa"/>
          </w:tcPr>
          <w:p w:rsidR="008A43CC" w:rsidRPr="00980AD8" w:rsidRDefault="008A43CC" w:rsidP="009449BC">
            <w:pPr>
              <w:jc w:val="center"/>
            </w:pPr>
          </w:p>
        </w:tc>
        <w:tc>
          <w:tcPr>
            <w:tcW w:w="1217" w:type="dxa"/>
          </w:tcPr>
          <w:p w:rsidR="008A43CC" w:rsidRPr="00980AD8" w:rsidRDefault="008A43CC" w:rsidP="009449BC">
            <w:pPr>
              <w:jc w:val="center"/>
            </w:pPr>
          </w:p>
        </w:tc>
        <w:tc>
          <w:tcPr>
            <w:tcW w:w="1061" w:type="dxa"/>
          </w:tcPr>
          <w:p w:rsidR="008A43CC" w:rsidRPr="00980AD8" w:rsidRDefault="008A43CC" w:rsidP="009449BC">
            <w:pPr>
              <w:jc w:val="right"/>
            </w:pPr>
          </w:p>
        </w:tc>
        <w:tc>
          <w:tcPr>
            <w:tcW w:w="1412" w:type="dxa"/>
          </w:tcPr>
          <w:p w:rsidR="008A43CC" w:rsidRPr="00980AD8" w:rsidRDefault="008A43CC" w:rsidP="009449BC">
            <w:pPr>
              <w:jc w:val="both"/>
            </w:pPr>
          </w:p>
        </w:tc>
      </w:tr>
      <w:tr w:rsidR="008A43CC" w:rsidRPr="00980AD8" w:rsidTr="009449BC">
        <w:trPr>
          <w:trHeight w:val="1335"/>
        </w:trPr>
        <w:tc>
          <w:tcPr>
            <w:tcW w:w="767" w:type="dxa"/>
            <w:hideMark/>
          </w:tcPr>
          <w:p w:rsidR="008A43CC" w:rsidRPr="00980AD8" w:rsidRDefault="008A43CC" w:rsidP="009449BC">
            <w:pPr>
              <w:jc w:val="center"/>
            </w:pPr>
            <w:r w:rsidRPr="00980AD8">
              <w:t>2</w:t>
            </w:r>
          </w:p>
        </w:tc>
        <w:tc>
          <w:tcPr>
            <w:tcW w:w="2022" w:type="dxa"/>
          </w:tcPr>
          <w:p w:rsidR="008A43CC" w:rsidRPr="00980AD8" w:rsidRDefault="008A43CC" w:rsidP="009449BC">
            <w:pPr>
              <w:jc w:val="both"/>
            </w:pPr>
          </w:p>
        </w:tc>
        <w:tc>
          <w:tcPr>
            <w:tcW w:w="1686" w:type="dxa"/>
          </w:tcPr>
          <w:p w:rsidR="008A43CC" w:rsidRPr="00980AD8" w:rsidRDefault="008A43CC" w:rsidP="009449BC">
            <w:pPr>
              <w:jc w:val="both"/>
            </w:pPr>
          </w:p>
        </w:tc>
        <w:tc>
          <w:tcPr>
            <w:tcW w:w="1180" w:type="dxa"/>
          </w:tcPr>
          <w:p w:rsidR="008A43CC" w:rsidRPr="00980AD8" w:rsidRDefault="008A43CC" w:rsidP="009449BC">
            <w:pPr>
              <w:jc w:val="center"/>
            </w:pPr>
          </w:p>
        </w:tc>
        <w:tc>
          <w:tcPr>
            <w:tcW w:w="1217" w:type="dxa"/>
          </w:tcPr>
          <w:p w:rsidR="008A43CC" w:rsidRPr="00980AD8" w:rsidRDefault="008A43CC" w:rsidP="009449BC">
            <w:pPr>
              <w:jc w:val="center"/>
            </w:pPr>
          </w:p>
        </w:tc>
        <w:tc>
          <w:tcPr>
            <w:tcW w:w="1061" w:type="dxa"/>
          </w:tcPr>
          <w:p w:rsidR="008A43CC" w:rsidRPr="00980AD8" w:rsidRDefault="008A43CC" w:rsidP="009449BC">
            <w:pPr>
              <w:jc w:val="right"/>
            </w:pPr>
          </w:p>
        </w:tc>
        <w:tc>
          <w:tcPr>
            <w:tcW w:w="1412" w:type="dxa"/>
          </w:tcPr>
          <w:p w:rsidR="008A43CC" w:rsidRPr="00980AD8" w:rsidRDefault="008A43CC" w:rsidP="009449BC">
            <w:pPr>
              <w:jc w:val="both"/>
            </w:pPr>
          </w:p>
        </w:tc>
      </w:tr>
      <w:tr w:rsidR="008A43CC" w:rsidRPr="00980AD8" w:rsidTr="009449BC">
        <w:trPr>
          <w:trHeight w:val="570"/>
        </w:trPr>
        <w:tc>
          <w:tcPr>
            <w:tcW w:w="767" w:type="dxa"/>
            <w:vMerge w:val="restart"/>
            <w:hideMark/>
          </w:tcPr>
          <w:p w:rsidR="008A43CC" w:rsidRPr="00980AD8" w:rsidRDefault="008A43CC" w:rsidP="009449BC">
            <w:pPr>
              <w:jc w:val="center"/>
            </w:pPr>
            <w:r w:rsidRPr="00980AD8">
              <w:t>3</w:t>
            </w:r>
          </w:p>
        </w:tc>
        <w:tc>
          <w:tcPr>
            <w:tcW w:w="2022" w:type="dxa"/>
            <w:vMerge w:val="restart"/>
          </w:tcPr>
          <w:p w:rsidR="008A43CC" w:rsidRPr="00980AD8" w:rsidRDefault="008A43CC" w:rsidP="009449BC">
            <w:pPr>
              <w:jc w:val="both"/>
            </w:pPr>
          </w:p>
        </w:tc>
        <w:tc>
          <w:tcPr>
            <w:tcW w:w="1686" w:type="dxa"/>
          </w:tcPr>
          <w:p w:rsidR="008A43CC" w:rsidRPr="00980AD8" w:rsidRDefault="008A43CC" w:rsidP="009449BC">
            <w:pPr>
              <w:jc w:val="both"/>
            </w:pPr>
          </w:p>
        </w:tc>
        <w:tc>
          <w:tcPr>
            <w:tcW w:w="1180" w:type="dxa"/>
          </w:tcPr>
          <w:p w:rsidR="008A43CC" w:rsidRPr="00980AD8" w:rsidRDefault="008A43CC" w:rsidP="009449BC">
            <w:pPr>
              <w:jc w:val="center"/>
            </w:pPr>
          </w:p>
        </w:tc>
        <w:tc>
          <w:tcPr>
            <w:tcW w:w="1217" w:type="dxa"/>
          </w:tcPr>
          <w:p w:rsidR="008A43CC" w:rsidRPr="00980AD8" w:rsidRDefault="008A43CC" w:rsidP="009449BC">
            <w:pPr>
              <w:jc w:val="center"/>
            </w:pPr>
          </w:p>
        </w:tc>
        <w:tc>
          <w:tcPr>
            <w:tcW w:w="1061" w:type="dxa"/>
          </w:tcPr>
          <w:p w:rsidR="008A43CC" w:rsidRPr="00980AD8" w:rsidRDefault="008A43CC" w:rsidP="009449BC">
            <w:pPr>
              <w:jc w:val="right"/>
            </w:pPr>
          </w:p>
        </w:tc>
        <w:tc>
          <w:tcPr>
            <w:tcW w:w="1412" w:type="dxa"/>
          </w:tcPr>
          <w:p w:rsidR="008A43CC" w:rsidRPr="00980AD8" w:rsidRDefault="008A43CC" w:rsidP="009449BC">
            <w:pPr>
              <w:jc w:val="both"/>
            </w:pPr>
          </w:p>
        </w:tc>
      </w:tr>
      <w:tr w:rsidR="008A43CC" w:rsidRPr="00980AD8" w:rsidTr="009449BC">
        <w:trPr>
          <w:trHeight w:val="510"/>
        </w:trPr>
        <w:tc>
          <w:tcPr>
            <w:tcW w:w="767" w:type="dxa"/>
            <w:vMerge/>
            <w:hideMark/>
          </w:tcPr>
          <w:p w:rsidR="008A43CC" w:rsidRPr="00980AD8" w:rsidRDefault="008A43CC" w:rsidP="009449BC">
            <w:pPr>
              <w:jc w:val="both"/>
            </w:pPr>
          </w:p>
        </w:tc>
        <w:tc>
          <w:tcPr>
            <w:tcW w:w="2022" w:type="dxa"/>
            <w:vMerge/>
          </w:tcPr>
          <w:p w:rsidR="008A43CC" w:rsidRPr="00980AD8" w:rsidRDefault="008A43CC" w:rsidP="009449BC">
            <w:pPr>
              <w:jc w:val="both"/>
            </w:pPr>
          </w:p>
        </w:tc>
        <w:tc>
          <w:tcPr>
            <w:tcW w:w="1686" w:type="dxa"/>
          </w:tcPr>
          <w:p w:rsidR="008A43CC" w:rsidRPr="00980AD8" w:rsidRDefault="008A43CC" w:rsidP="009449BC">
            <w:pPr>
              <w:jc w:val="both"/>
            </w:pPr>
          </w:p>
        </w:tc>
        <w:tc>
          <w:tcPr>
            <w:tcW w:w="1180" w:type="dxa"/>
          </w:tcPr>
          <w:p w:rsidR="008A43CC" w:rsidRPr="00980AD8" w:rsidRDefault="008A43CC" w:rsidP="009449BC">
            <w:pPr>
              <w:jc w:val="center"/>
            </w:pPr>
          </w:p>
        </w:tc>
        <w:tc>
          <w:tcPr>
            <w:tcW w:w="1217" w:type="dxa"/>
          </w:tcPr>
          <w:p w:rsidR="008A43CC" w:rsidRPr="00980AD8" w:rsidRDefault="008A43CC" w:rsidP="009449BC">
            <w:pPr>
              <w:jc w:val="center"/>
            </w:pPr>
          </w:p>
        </w:tc>
        <w:tc>
          <w:tcPr>
            <w:tcW w:w="1061" w:type="dxa"/>
          </w:tcPr>
          <w:p w:rsidR="008A43CC" w:rsidRPr="00980AD8" w:rsidRDefault="008A43CC" w:rsidP="009449BC">
            <w:pPr>
              <w:jc w:val="right"/>
            </w:pPr>
          </w:p>
        </w:tc>
        <w:tc>
          <w:tcPr>
            <w:tcW w:w="1412" w:type="dxa"/>
          </w:tcPr>
          <w:p w:rsidR="008A43CC" w:rsidRPr="00980AD8" w:rsidRDefault="008A43CC" w:rsidP="009449BC">
            <w:pPr>
              <w:jc w:val="both"/>
            </w:pPr>
          </w:p>
        </w:tc>
      </w:tr>
      <w:tr w:rsidR="008A43CC" w:rsidRPr="00980AD8" w:rsidTr="009449BC">
        <w:trPr>
          <w:trHeight w:val="300"/>
        </w:trPr>
        <w:tc>
          <w:tcPr>
            <w:tcW w:w="7933" w:type="dxa"/>
            <w:gridSpan w:val="6"/>
            <w:hideMark/>
          </w:tcPr>
          <w:p w:rsidR="008A43CC" w:rsidRPr="00980AD8" w:rsidRDefault="008A43CC" w:rsidP="009449BC">
            <w:pPr>
              <w:jc w:val="both"/>
            </w:pPr>
            <w:r w:rsidRPr="00980AD8">
              <w:t>ВСЕГО</w:t>
            </w:r>
          </w:p>
        </w:tc>
        <w:tc>
          <w:tcPr>
            <w:tcW w:w="1412" w:type="dxa"/>
            <w:hideMark/>
          </w:tcPr>
          <w:p w:rsidR="008A43CC" w:rsidRPr="00980AD8" w:rsidRDefault="008A43CC" w:rsidP="009449BC">
            <w:pPr>
              <w:jc w:val="both"/>
            </w:pPr>
            <w:r w:rsidRPr="00980AD8">
              <w:t xml:space="preserve">       </w:t>
            </w:r>
          </w:p>
        </w:tc>
      </w:tr>
    </w:tbl>
    <w:p w:rsidR="008A43CC" w:rsidRDefault="008A43CC" w:rsidP="008A43CC">
      <w:pPr>
        <w:tabs>
          <w:tab w:val="left" w:pos="2355"/>
        </w:tabs>
        <w:jc w:val="both"/>
        <w:rPr>
          <w:color w:val="000000" w:themeColor="text1"/>
        </w:rPr>
      </w:pPr>
    </w:p>
    <w:p w:rsidR="008A43CC" w:rsidRDefault="008A43CC" w:rsidP="008A43CC">
      <w:pPr>
        <w:tabs>
          <w:tab w:val="left" w:pos="2355"/>
        </w:tabs>
        <w:ind w:left="5954"/>
        <w:jc w:val="both"/>
        <w:rPr>
          <w:color w:val="000000" w:themeColor="text1"/>
        </w:rPr>
      </w:pPr>
    </w:p>
    <w:p w:rsidR="008A43CC" w:rsidRDefault="008A43CC" w:rsidP="008A43CC">
      <w:pPr>
        <w:tabs>
          <w:tab w:val="left" w:pos="2355"/>
        </w:tabs>
        <w:ind w:left="5954"/>
        <w:jc w:val="both"/>
        <w:rPr>
          <w:color w:val="000000" w:themeColor="text1"/>
        </w:rPr>
      </w:pPr>
      <w:r>
        <w:rPr>
          <w:color w:val="000000" w:themeColor="text1"/>
        </w:rPr>
        <w:br w:type="page"/>
      </w:r>
    </w:p>
    <w:p w:rsidR="008A43CC" w:rsidRPr="000467E8" w:rsidRDefault="008A43CC" w:rsidP="008A43CC">
      <w:pPr>
        <w:tabs>
          <w:tab w:val="left" w:pos="2355"/>
        </w:tabs>
        <w:ind w:left="5954"/>
        <w:jc w:val="both"/>
        <w:rPr>
          <w:color w:val="000000" w:themeColor="text1"/>
        </w:rPr>
      </w:pPr>
      <w:r w:rsidRPr="000467E8">
        <w:rPr>
          <w:color w:val="000000" w:themeColor="text1"/>
        </w:rPr>
        <w:lastRenderedPageBreak/>
        <w:t xml:space="preserve">Приложение № </w:t>
      </w:r>
      <w:r>
        <w:rPr>
          <w:color w:val="000000" w:themeColor="text1"/>
        </w:rPr>
        <w:t>3</w:t>
      </w:r>
    </w:p>
    <w:p w:rsidR="008A43CC" w:rsidRPr="000467E8" w:rsidRDefault="008A43CC" w:rsidP="008A43CC">
      <w:pPr>
        <w:tabs>
          <w:tab w:val="left" w:pos="2355"/>
        </w:tabs>
        <w:ind w:left="5954"/>
        <w:jc w:val="both"/>
        <w:rPr>
          <w:color w:val="000000" w:themeColor="text1"/>
        </w:rPr>
      </w:pPr>
      <w:r w:rsidRPr="000467E8">
        <w:rPr>
          <w:color w:val="000000" w:themeColor="text1"/>
        </w:rPr>
        <w:t>к Договору № ________________</w:t>
      </w:r>
    </w:p>
    <w:p w:rsidR="008A43CC" w:rsidRPr="003B7AE0" w:rsidRDefault="008A43CC" w:rsidP="008A43CC">
      <w:pPr>
        <w:tabs>
          <w:tab w:val="left" w:pos="2355"/>
        </w:tabs>
        <w:ind w:left="5954"/>
        <w:jc w:val="both"/>
        <w:rPr>
          <w:rFonts w:eastAsia="Calibri"/>
          <w:color w:val="000000" w:themeColor="text1"/>
        </w:rPr>
      </w:pPr>
      <w:r w:rsidRPr="000467E8">
        <w:rPr>
          <w:color w:val="000000" w:themeColor="text1"/>
        </w:rPr>
        <w:t>от _______________________</w:t>
      </w:r>
    </w:p>
    <w:p w:rsidR="008A43CC" w:rsidRDefault="008A43CC" w:rsidP="008A43CC">
      <w:pPr>
        <w:ind w:left="5670"/>
        <w:jc w:val="both"/>
        <w:rPr>
          <w:rFonts w:eastAsia="Calibri"/>
          <w:color w:val="000000" w:themeColor="text1"/>
        </w:rPr>
      </w:pPr>
    </w:p>
    <w:tbl>
      <w:tblPr>
        <w:tblW w:w="9881" w:type="dxa"/>
        <w:tblInd w:w="108" w:type="dxa"/>
        <w:tblLayout w:type="fixed"/>
        <w:tblLook w:val="0000" w:firstRow="0" w:lastRow="0" w:firstColumn="0" w:lastColumn="0" w:noHBand="0" w:noVBand="0"/>
      </w:tblPr>
      <w:tblGrid>
        <w:gridCol w:w="5082"/>
        <w:gridCol w:w="4799"/>
      </w:tblGrid>
      <w:tr w:rsidR="008A43CC" w:rsidRPr="003B7AE0" w:rsidTr="009449BC">
        <w:trPr>
          <w:trHeight w:val="1633"/>
        </w:trPr>
        <w:tc>
          <w:tcPr>
            <w:tcW w:w="5082" w:type="dxa"/>
          </w:tcPr>
          <w:p w:rsidR="008A43CC" w:rsidRPr="003B7AE0" w:rsidRDefault="008A43CC" w:rsidP="009449BC">
            <w:pPr>
              <w:jc w:val="both"/>
              <w:rPr>
                <w:color w:val="000000" w:themeColor="text1"/>
              </w:rPr>
            </w:pPr>
            <w:r w:rsidRPr="003B7AE0">
              <w:rPr>
                <w:color w:val="000000" w:themeColor="text1"/>
              </w:rPr>
              <w:t>СОГЛАСОВАНО</w:t>
            </w:r>
          </w:p>
          <w:p w:rsidR="008A43CC" w:rsidRDefault="008A43CC" w:rsidP="009449BC">
            <w:pPr>
              <w:jc w:val="both"/>
              <w:rPr>
                <w:bCs/>
                <w:iCs/>
              </w:rPr>
            </w:pPr>
          </w:p>
          <w:p w:rsidR="008A43CC" w:rsidRDefault="008A43CC" w:rsidP="009449BC">
            <w:pPr>
              <w:jc w:val="both"/>
              <w:rPr>
                <w:bCs/>
                <w:iCs/>
              </w:rPr>
            </w:pPr>
          </w:p>
          <w:p w:rsidR="008A43CC" w:rsidRPr="00BD5B57" w:rsidRDefault="008A43CC" w:rsidP="009449BC">
            <w:pPr>
              <w:jc w:val="both"/>
              <w:rPr>
                <w:bCs/>
                <w:iCs/>
              </w:rPr>
            </w:pPr>
          </w:p>
          <w:p w:rsidR="008A43CC" w:rsidRPr="003B7AE0" w:rsidRDefault="008A43CC" w:rsidP="009449BC">
            <w:pPr>
              <w:rPr>
                <w:color w:val="000000" w:themeColor="text1"/>
              </w:rPr>
            </w:pPr>
            <w:r w:rsidRPr="00BD5B57">
              <w:rPr>
                <w:bCs/>
                <w:iCs/>
              </w:rPr>
              <w:t xml:space="preserve">_______________ </w:t>
            </w:r>
          </w:p>
        </w:tc>
        <w:tc>
          <w:tcPr>
            <w:tcW w:w="4799" w:type="dxa"/>
          </w:tcPr>
          <w:p w:rsidR="008A43CC" w:rsidRPr="003B7AE0" w:rsidRDefault="008A43CC" w:rsidP="009449BC">
            <w:pPr>
              <w:jc w:val="both"/>
              <w:rPr>
                <w:color w:val="000000" w:themeColor="text1"/>
              </w:rPr>
            </w:pPr>
            <w:r w:rsidRPr="003B7AE0">
              <w:rPr>
                <w:color w:val="000000" w:themeColor="text1"/>
              </w:rPr>
              <w:t>УТВЕРЖДАЮ</w:t>
            </w:r>
          </w:p>
          <w:p w:rsidR="008A43CC" w:rsidRPr="00826893" w:rsidRDefault="008A43CC" w:rsidP="009449BC">
            <w:pPr>
              <w:rPr>
                <w:bCs/>
                <w:color w:val="000000" w:themeColor="text1"/>
              </w:rPr>
            </w:pPr>
            <w:r w:rsidRPr="00826893">
              <w:rPr>
                <w:bCs/>
                <w:color w:val="000000" w:themeColor="text1"/>
              </w:rPr>
              <w:t xml:space="preserve">Директор филиала ГП КС </w:t>
            </w:r>
          </w:p>
          <w:p w:rsidR="008A43CC" w:rsidRPr="00826893" w:rsidRDefault="008A43CC" w:rsidP="009449BC">
            <w:pPr>
              <w:rPr>
                <w:bCs/>
                <w:color w:val="000000" w:themeColor="text1"/>
              </w:rPr>
            </w:pPr>
            <w:r w:rsidRPr="00826893">
              <w:rPr>
                <w:bCs/>
                <w:color w:val="000000" w:themeColor="text1"/>
              </w:rPr>
              <w:t xml:space="preserve">Центр космической связи «Дубна» </w:t>
            </w:r>
          </w:p>
          <w:p w:rsidR="008A43CC" w:rsidRPr="00826893" w:rsidRDefault="008A43CC" w:rsidP="009449BC">
            <w:pPr>
              <w:rPr>
                <w:bCs/>
                <w:color w:val="000000" w:themeColor="text1"/>
              </w:rPr>
            </w:pPr>
          </w:p>
          <w:p w:rsidR="008A43CC" w:rsidRPr="003B7AE0" w:rsidRDefault="008A43CC" w:rsidP="009449BC">
            <w:pPr>
              <w:tabs>
                <w:tab w:val="left" w:pos="0"/>
                <w:tab w:val="left" w:pos="2835"/>
              </w:tabs>
              <w:jc w:val="both"/>
              <w:rPr>
                <w:color w:val="000000" w:themeColor="text1"/>
              </w:rPr>
            </w:pPr>
            <w:r w:rsidRPr="00826893">
              <w:rPr>
                <w:bCs/>
                <w:color w:val="000000" w:themeColor="text1"/>
              </w:rPr>
              <w:t xml:space="preserve">________________ А.А. Куликов </w:t>
            </w:r>
          </w:p>
        </w:tc>
      </w:tr>
    </w:tbl>
    <w:p w:rsidR="008A43CC" w:rsidRPr="003B7AE0" w:rsidRDefault="008A43CC" w:rsidP="008A43CC">
      <w:pPr>
        <w:ind w:left="5670"/>
        <w:jc w:val="both"/>
        <w:rPr>
          <w:rFonts w:eastAsia="Calibri"/>
          <w:color w:val="000000" w:themeColor="text1"/>
        </w:rPr>
      </w:pPr>
    </w:p>
    <w:p w:rsidR="008A43CC" w:rsidRPr="003B7AE0" w:rsidRDefault="008A43CC" w:rsidP="008A43CC">
      <w:pPr>
        <w:jc w:val="both"/>
        <w:rPr>
          <w:color w:val="000000" w:themeColor="text1"/>
        </w:rPr>
      </w:pPr>
    </w:p>
    <w:p w:rsidR="008A43CC" w:rsidRPr="00D5092F" w:rsidRDefault="008A43CC" w:rsidP="008A43CC">
      <w:pPr>
        <w:pBdr>
          <w:bottom w:val="single" w:sz="12" w:space="1" w:color="auto"/>
        </w:pBdr>
        <w:jc w:val="center"/>
        <w:rPr>
          <w:b/>
          <w:color w:val="000000" w:themeColor="text1"/>
        </w:rPr>
      </w:pPr>
      <w:r w:rsidRPr="00D5092F">
        <w:rPr>
          <w:b/>
          <w:color w:val="000000" w:themeColor="text1"/>
        </w:rPr>
        <w:t>Форма</w:t>
      </w:r>
    </w:p>
    <w:p w:rsidR="008A43CC" w:rsidRPr="00D5092F" w:rsidRDefault="008A43CC" w:rsidP="008A43CC">
      <w:pPr>
        <w:jc w:val="center"/>
        <w:rPr>
          <w:b/>
          <w:color w:val="000000" w:themeColor="text1"/>
        </w:rPr>
      </w:pPr>
    </w:p>
    <w:p w:rsidR="008A43CC" w:rsidRPr="00D5092F" w:rsidRDefault="008A43CC" w:rsidP="008A43CC">
      <w:pPr>
        <w:jc w:val="center"/>
        <w:rPr>
          <w:b/>
          <w:color w:val="000000" w:themeColor="text1"/>
        </w:rPr>
      </w:pPr>
      <w:r w:rsidRPr="00D5092F">
        <w:rPr>
          <w:b/>
          <w:color w:val="000000" w:themeColor="text1"/>
        </w:rPr>
        <w:t>Акт сдачи-приемки Документации от __.__.202_г.</w:t>
      </w:r>
    </w:p>
    <w:p w:rsidR="008A43CC" w:rsidRPr="00D5092F" w:rsidRDefault="008A43CC" w:rsidP="008A43CC">
      <w:pPr>
        <w:jc w:val="center"/>
        <w:rPr>
          <w:b/>
          <w:color w:val="000000" w:themeColor="text1"/>
        </w:rPr>
      </w:pPr>
      <w:r w:rsidRPr="00D5092F">
        <w:rPr>
          <w:b/>
          <w:color w:val="000000" w:themeColor="text1"/>
        </w:rPr>
        <w:t>по Договору № ___________ от «____» ____________ 202_г.</w:t>
      </w:r>
    </w:p>
    <w:p w:rsidR="008A43CC" w:rsidRPr="00B47639" w:rsidRDefault="008A43CC" w:rsidP="008A43CC">
      <w:pPr>
        <w:jc w:val="center"/>
        <w:rPr>
          <w:b/>
          <w:color w:val="000000" w:themeColor="text1"/>
          <w:sz w:val="22"/>
          <w:szCs w:val="22"/>
        </w:rPr>
      </w:pPr>
    </w:p>
    <w:p w:rsidR="008A43CC" w:rsidRPr="00B47639" w:rsidRDefault="008A43CC" w:rsidP="008A43CC">
      <w:pPr>
        <w:jc w:val="both"/>
        <w:rPr>
          <w:color w:val="000000" w:themeColor="text1"/>
          <w:sz w:val="22"/>
          <w:szCs w:val="22"/>
        </w:rPr>
      </w:pPr>
    </w:p>
    <w:p w:rsidR="008A43CC" w:rsidRPr="00B47639" w:rsidRDefault="008A43CC" w:rsidP="008A43CC">
      <w:pPr>
        <w:ind w:firstLine="709"/>
        <w:jc w:val="both"/>
        <w:rPr>
          <w:sz w:val="22"/>
          <w:szCs w:val="22"/>
        </w:rPr>
      </w:pPr>
      <w:r w:rsidRPr="00B47639">
        <w:rPr>
          <w:b/>
          <w:sz w:val="22"/>
          <w:szCs w:val="22"/>
        </w:rPr>
        <w:t>______________</w:t>
      </w:r>
      <w:r w:rsidRPr="00B47639">
        <w:rPr>
          <w:sz w:val="22"/>
          <w:szCs w:val="22"/>
        </w:rPr>
        <w:t xml:space="preserve">, именуемое в дальнейшем </w:t>
      </w:r>
      <w:r w:rsidRPr="00B47639">
        <w:rPr>
          <w:b/>
          <w:sz w:val="22"/>
          <w:szCs w:val="22"/>
        </w:rPr>
        <w:t>Подрядчик</w:t>
      </w:r>
      <w:r w:rsidRPr="00B47639">
        <w:rPr>
          <w:sz w:val="22"/>
          <w:szCs w:val="22"/>
        </w:rPr>
        <w:t xml:space="preserve">, в лице </w:t>
      </w:r>
      <w:r w:rsidRPr="00B47639">
        <w:rPr>
          <w:b/>
          <w:sz w:val="22"/>
          <w:szCs w:val="22"/>
        </w:rPr>
        <w:t>______________</w:t>
      </w:r>
      <w:r w:rsidRPr="00B47639">
        <w:rPr>
          <w:sz w:val="22"/>
          <w:szCs w:val="22"/>
        </w:rPr>
        <w:t xml:space="preserve">, действующего на основании </w:t>
      </w:r>
      <w:r w:rsidRPr="00B47639">
        <w:rPr>
          <w:b/>
          <w:sz w:val="22"/>
          <w:szCs w:val="22"/>
        </w:rPr>
        <w:t>______________</w:t>
      </w:r>
      <w:r w:rsidRPr="00B47639">
        <w:rPr>
          <w:sz w:val="22"/>
          <w:szCs w:val="22"/>
        </w:rPr>
        <w:t xml:space="preserve">, с одной стороны и </w:t>
      </w:r>
    </w:p>
    <w:p w:rsidR="008A43CC" w:rsidRPr="00B47639" w:rsidRDefault="008A43CC" w:rsidP="008A43CC">
      <w:pPr>
        <w:ind w:firstLine="567"/>
        <w:jc w:val="both"/>
        <w:rPr>
          <w:sz w:val="22"/>
          <w:szCs w:val="22"/>
        </w:rPr>
      </w:pPr>
      <w:r w:rsidRPr="00B47639">
        <w:rPr>
          <w:b/>
          <w:sz w:val="22"/>
          <w:szCs w:val="22"/>
        </w:rPr>
        <w:t xml:space="preserve">Федеральное государственное унитарное предприятие «Космическая связь» (ГП КС), </w:t>
      </w:r>
      <w:r w:rsidRPr="00B47639">
        <w:rPr>
          <w:sz w:val="22"/>
          <w:szCs w:val="22"/>
        </w:rPr>
        <w:t xml:space="preserve">именуемое в дальнейшем </w:t>
      </w:r>
      <w:r w:rsidRPr="00B47639">
        <w:rPr>
          <w:b/>
          <w:sz w:val="22"/>
          <w:szCs w:val="22"/>
        </w:rPr>
        <w:t>Заказчик</w:t>
      </w:r>
      <w:r w:rsidRPr="00B47639">
        <w:rPr>
          <w:sz w:val="22"/>
          <w:szCs w:val="22"/>
        </w:rPr>
        <w:t xml:space="preserve">, в лице </w:t>
      </w:r>
      <w:r w:rsidRPr="00B47639">
        <w:rPr>
          <w:b/>
          <w:sz w:val="22"/>
          <w:szCs w:val="22"/>
        </w:rPr>
        <w:t>______________</w:t>
      </w:r>
      <w:r w:rsidRPr="00B47639">
        <w:rPr>
          <w:sz w:val="22"/>
          <w:szCs w:val="22"/>
        </w:rPr>
        <w:t xml:space="preserve">, действующего на основании </w:t>
      </w:r>
      <w:r w:rsidRPr="00B47639">
        <w:rPr>
          <w:b/>
          <w:sz w:val="22"/>
          <w:szCs w:val="22"/>
        </w:rPr>
        <w:t>______________</w:t>
      </w:r>
      <w:r w:rsidRPr="00B47639">
        <w:rPr>
          <w:sz w:val="22"/>
          <w:szCs w:val="22"/>
        </w:rPr>
        <w:t>, с другой стороны, удостоверяют нижеследующее:</w:t>
      </w:r>
    </w:p>
    <w:p w:rsidR="008A43CC" w:rsidRPr="00B47639" w:rsidRDefault="008A43CC" w:rsidP="008A43CC">
      <w:pPr>
        <w:jc w:val="both"/>
        <w:rPr>
          <w:sz w:val="22"/>
          <w:szCs w:val="22"/>
        </w:rPr>
      </w:pPr>
    </w:p>
    <w:p w:rsidR="008A43CC" w:rsidRPr="00B47639" w:rsidRDefault="008A43CC" w:rsidP="008A43CC">
      <w:pPr>
        <w:pStyle w:val="affff3"/>
        <w:ind w:left="0" w:firstLine="567"/>
        <w:contextualSpacing w:val="0"/>
        <w:jc w:val="both"/>
        <w:rPr>
          <w:color w:val="000000"/>
          <w:sz w:val="22"/>
          <w:szCs w:val="22"/>
        </w:rPr>
      </w:pPr>
      <w:r w:rsidRPr="00B47639">
        <w:rPr>
          <w:sz w:val="22"/>
          <w:szCs w:val="22"/>
        </w:rPr>
        <w:t xml:space="preserve">1. В соответствии с Договором № ___________ от _.__.202_ (далее – Договор) </w:t>
      </w:r>
    </w:p>
    <w:p w:rsidR="008A43CC" w:rsidRPr="00B47639" w:rsidRDefault="008A43CC" w:rsidP="008A43CC">
      <w:pPr>
        <w:pStyle w:val="affff3"/>
        <w:ind w:left="0"/>
        <w:contextualSpacing w:val="0"/>
        <w:jc w:val="both"/>
        <w:rPr>
          <w:sz w:val="22"/>
          <w:szCs w:val="22"/>
        </w:rPr>
      </w:pPr>
      <w:r w:rsidRPr="00B47639">
        <w:rPr>
          <w:sz w:val="22"/>
          <w:szCs w:val="22"/>
        </w:rPr>
        <w:t xml:space="preserve">_______________ передал ____________, а </w:t>
      </w:r>
    </w:p>
    <w:p w:rsidR="008A43CC" w:rsidRDefault="008A43CC" w:rsidP="008A43CC">
      <w:pPr>
        <w:jc w:val="both"/>
        <w:rPr>
          <w:sz w:val="22"/>
          <w:szCs w:val="22"/>
        </w:rPr>
      </w:pPr>
      <w:r w:rsidRPr="00B47639">
        <w:rPr>
          <w:sz w:val="22"/>
          <w:szCs w:val="22"/>
        </w:rPr>
        <w:t>_______________ принял следующую Документацию:</w:t>
      </w:r>
    </w:p>
    <w:p w:rsidR="008A43CC" w:rsidRPr="00B47639" w:rsidRDefault="008A43CC" w:rsidP="008A43CC">
      <w:pPr>
        <w:jc w:val="both"/>
        <w:rPr>
          <w:sz w:val="22"/>
          <w:szCs w:val="22"/>
        </w:rPr>
      </w:pPr>
    </w:p>
    <w:p w:rsidR="008A43CC" w:rsidRPr="00B47639" w:rsidRDefault="008A43CC" w:rsidP="008A43CC">
      <w:pPr>
        <w:ind w:firstLine="709"/>
        <w:jc w:val="both"/>
        <w:rPr>
          <w:color w:val="000000" w:themeColor="text1"/>
          <w:sz w:val="22"/>
          <w:szCs w:val="22"/>
        </w:rPr>
      </w:pPr>
      <w:r w:rsidRPr="00B47639">
        <w:rPr>
          <w:sz w:val="22"/>
          <w:szCs w:val="22"/>
        </w:rPr>
        <w:t xml:space="preserve">1.1. </w:t>
      </w:r>
      <w:r w:rsidRPr="00B47639">
        <w:rPr>
          <w:color w:val="000000" w:themeColor="text1"/>
          <w:sz w:val="22"/>
          <w:szCs w:val="22"/>
        </w:rPr>
        <w:t>Документация ___________ на ___________________ носителе – __ (_____) экз.;</w:t>
      </w:r>
    </w:p>
    <w:p w:rsidR="008A43CC" w:rsidRDefault="008A43CC" w:rsidP="008A43CC">
      <w:pPr>
        <w:ind w:firstLine="709"/>
        <w:jc w:val="both"/>
        <w:rPr>
          <w:color w:val="000000" w:themeColor="text1"/>
          <w:sz w:val="22"/>
          <w:szCs w:val="22"/>
        </w:rPr>
      </w:pPr>
      <w:r w:rsidRPr="00B47639">
        <w:rPr>
          <w:color w:val="000000" w:themeColor="text1"/>
          <w:sz w:val="22"/>
          <w:szCs w:val="22"/>
        </w:rPr>
        <w:t>1.2. Документация ___________ на ___________________ носителе – __ (_____) экз.</w:t>
      </w:r>
    </w:p>
    <w:p w:rsidR="008A43CC" w:rsidRPr="00B47639" w:rsidRDefault="008A43CC" w:rsidP="008A43CC">
      <w:pPr>
        <w:ind w:firstLine="709"/>
        <w:jc w:val="both"/>
        <w:rPr>
          <w:color w:val="000000" w:themeColor="text1"/>
          <w:sz w:val="22"/>
          <w:szCs w:val="22"/>
        </w:rPr>
      </w:pPr>
      <w:r>
        <w:rPr>
          <w:color w:val="000000" w:themeColor="text1"/>
          <w:sz w:val="22"/>
          <w:szCs w:val="22"/>
        </w:rPr>
        <w:t>1.3. …</w:t>
      </w:r>
    </w:p>
    <w:p w:rsidR="008A43CC" w:rsidRPr="00B47639" w:rsidRDefault="008A43CC" w:rsidP="008A43CC">
      <w:pPr>
        <w:jc w:val="both"/>
        <w:rPr>
          <w:color w:val="000000" w:themeColor="text1"/>
          <w:sz w:val="22"/>
          <w:szCs w:val="22"/>
        </w:rPr>
      </w:pPr>
    </w:p>
    <w:p w:rsidR="008A43CC" w:rsidRPr="00B47639" w:rsidRDefault="008A43CC" w:rsidP="008A43CC">
      <w:pPr>
        <w:ind w:firstLine="709"/>
        <w:jc w:val="both"/>
        <w:rPr>
          <w:sz w:val="22"/>
          <w:szCs w:val="22"/>
        </w:rPr>
      </w:pPr>
      <w:r w:rsidRPr="00B47639">
        <w:rPr>
          <w:sz w:val="22"/>
          <w:szCs w:val="22"/>
        </w:rPr>
        <w:t>2. Акт составлен в 2 (двух) экземплярах по одному для каждой Стороны. Оба экземпляра имеют одинаковую юридическую силу.</w:t>
      </w:r>
    </w:p>
    <w:p w:rsidR="008A43CC" w:rsidRPr="00B47639" w:rsidRDefault="008A43CC" w:rsidP="008A43CC">
      <w:pPr>
        <w:jc w:val="both"/>
        <w:rPr>
          <w:sz w:val="22"/>
          <w:szCs w:val="22"/>
        </w:rPr>
      </w:pPr>
    </w:p>
    <w:p w:rsidR="008A43CC" w:rsidRDefault="008A43CC" w:rsidP="008A43CC">
      <w:pPr>
        <w:jc w:val="both"/>
        <w:rPr>
          <w:color w:val="000000" w:themeColor="text1"/>
        </w:rPr>
      </w:pPr>
    </w:p>
    <w:tbl>
      <w:tblPr>
        <w:tblpPr w:leftFromText="180" w:rightFromText="180" w:vertAnchor="text" w:horzAnchor="margin" w:tblpX="74" w:tblpY="194"/>
        <w:tblW w:w="10314" w:type="dxa"/>
        <w:shd w:val="clear" w:color="auto" w:fill="FFFFFF"/>
        <w:tblLook w:val="00A0" w:firstRow="1" w:lastRow="0" w:firstColumn="1" w:lastColumn="0" w:noHBand="0" w:noVBand="0"/>
      </w:tblPr>
      <w:tblGrid>
        <w:gridCol w:w="4786"/>
        <w:gridCol w:w="709"/>
        <w:gridCol w:w="4819"/>
      </w:tblGrid>
      <w:tr w:rsidR="008A43CC" w:rsidRPr="00D5092F" w:rsidTr="009449BC">
        <w:trPr>
          <w:trHeight w:val="996"/>
        </w:trPr>
        <w:tc>
          <w:tcPr>
            <w:tcW w:w="4786" w:type="dxa"/>
            <w:shd w:val="clear" w:color="auto" w:fill="FFFFFF"/>
          </w:tcPr>
          <w:p w:rsidR="008A43CC" w:rsidRPr="00D5092F" w:rsidRDefault="008A43CC" w:rsidP="009449BC">
            <w:r w:rsidRPr="00D5092F">
              <w:rPr>
                <w:snapToGrid w:val="0"/>
              </w:rPr>
              <w:t>Подрядчик</w:t>
            </w:r>
          </w:p>
          <w:p w:rsidR="008A43CC" w:rsidRPr="00D5092F" w:rsidRDefault="008A43CC" w:rsidP="009449BC">
            <w:pPr>
              <w:rPr>
                <w:snapToGrid w:val="0"/>
              </w:rPr>
            </w:pPr>
            <w:r w:rsidRPr="00D5092F">
              <w:rPr>
                <w:snapToGrid w:val="0"/>
              </w:rPr>
              <w:t>_________________ _____________</w:t>
            </w:r>
          </w:p>
          <w:p w:rsidR="008A43CC" w:rsidRPr="00D5092F" w:rsidRDefault="008A43CC" w:rsidP="009449BC">
            <w:pPr>
              <w:rPr>
                <w:snapToGrid w:val="0"/>
              </w:rPr>
            </w:pPr>
            <w:r w:rsidRPr="00D5092F">
              <w:rPr>
                <w:snapToGrid w:val="0"/>
              </w:rPr>
              <w:t>(_______ «____________________»</w:t>
            </w:r>
          </w:p>
          <w:p w:rsidR="008A43CC" w:rsidRPr="00D5092F" w:rsidRDefault="008A43CC" w:rsidP="009449BC">
            <w:pPr>
              <w:rPr>
                <w:snapToGrid w:val="0"/>
              </w:rPr>
            </w:pPr>
          </w:p>
          <w:p w:rsidR="008A43CC" w:rsidRPr="00D5092F" w:rsidRDefault="008A43CC" w:rsidP="009449BC">
            <w:pPr>
              <w:rPr>
                <w:snapToGrid w:val="0"/>
              </w:rPr>
            </w:pPr>
          </w:p>
          <w:p w:rsidR="008A43CC" w:rsidRPr="00D5092F" w:rsidRDefault="008A43CC" w:rsidP="009449BC">
            <w:r w:rsidRPr="00D5092F">
              <w:rPr>
                <w:snapToGrid w:val="0"/>
              </w:rPr>
              <w:t>___________________ _____________</w:t>
            </w:r>
          </w:p>
        </w:tc>
        <w:tc>
          <w:tcPr>
            <w:tcW w:w="709" w:type="dxa"/>
            <w:shd w:val="clear" w:color="auto" w:fill="FFFFFF"/>
          </w:tcPr>
          <w:p w:rsidR="008A43CC" w:rsidRPr="00D5092F" w:rsidRDefault="008A43CC" w:rsidP="009449BC"/>
        </w:tc>
        <w:tc>
          <w:tcPr>
            <w:tcW w:w="4819" w:type="dxa"/>
            <w:shd w:val="clear" w:color="auto" w:fill="FFFFFF"/>
          </w:tcPr>
          <w:p w:rsidR="008A43CC" w:rsidRPr="00D5092F" w:rsidRDefault="008A43CC" w:rsidP="009449BC">
            <w:r w:rsidRPr="00D5092F">
              <w:rPr>
                <w:snapToGrid w:val="0"/>
              </w:rPr>
              <w:t>Заказчик</w:t>
            </w:r>
            <w:r w:rsidRPr="00D5092F">
              <w:t xml:space="preserve"> </w:t>
            </w:r>
          </w:p>
          <w:p w:rsidR="008A43CC" w:rsidRPr="00D5092F" w:rsidRDefault="008A43CC" w:rsidP="009449BC">
            <w:r w:rsidRPr="00D5092F">
              <w:t>_________________ _____________</w:t>
            </w:r>
          </w:p>
          <w:p w:rsidR="008A43CC" w:rsidRPr="00D5092F" w:rsidRDefault="008A43CC" w:rsidP="009449BC">
            <w:r w:rsidRPr="00D5092F">
              <w:t>(_______ «____________________»</w:t>
            </w:r>
          </w:p>
          <w:p w:rsidR="008A43CC" w:rsidRPr="00D5092F" w:rsidRDefault="008A43CC" w:rsidP="009449BC"/>
          <w:p w:rsidR="008A43CC" w:rsidRPr="00D5092F" w:rsidRDefault="008A43CC" w:rsidP="009449BC"/>
          <w:p w:rsidR="008A43CC" w:rsidRPr="00D5092F" w:rsidRDefault="008A43CC" w:rsidP="009449BC">
            <w:pPr>
              <w:rPr>
                <w:snapToGrid w:val="0"/>
              </w:rPr>
            </w:pPr>
            <w:r w:rsidRPr="00D5092F">
              <w:t>___________________ _____________</w:t>
            </w:r>
          </w:p>
        </w:tc>
      </w:tr>
    </w:tbl>
    <w:p w:rsidR="008A43CC" w:rsidRDefault="008A43CC" w:rsidP="008A43CC">
      <w:pPr>
        <w:ind w:firstLine="708"/>
        <w:jc w:val="both"/>
        <w:rPr>
          <w:color w:val="000000" w:themeColor="text1"/>
        </w:rPr>
      </w:pPr>
    </w:p>
    <w:p w:rsidR="008A43CC" w:rsidRPr="003B7AE0" w:rsidRDefault="008A43CC" w:rsidP="008A43CC">
      <w:pPr>
        <w:pBdr>
          <w:bottom w:val="single" w:sz="12" w:space="1" w:color="auto"/>
        </w:pBdr>
        <w:jc w:val="center"/>
        <w:rPr>
          <w:b/>
          <w:color w:val="000000" w:themeColor="text1"/>
        </w:rPr>
      </w:pPr>
    </w:p>
    <w:p w:rsidR="008A43CC" w:rsidRPr="003B7AE0" w:rsidRDefault="008A43CC" w:rsidP="008A43CC">
      <w:pPr>
        <w:jc w:val="center"/>
        <w:rPr>
          <w:b/>
          <w:color w:val="000000" w:themeColor="text1"/>
        </w:rPr>
      </w:pPr>
    </w:p>
    <w:p w:rsidR="008A43CC" w:rsidRPr="003B7AE0" w:rsidRDefault="008A43CC" w:rsidP="008A43CC">
      <w:pPr>
        <w:ind w:firstLine="708"/>
        <w:jc w:val="both"/>
        <w:rPr>
          <w:color w:val="000000" w:themeColor="text1"/>
        </w:rPr>
      </w:pPr>
      <w:r w:rsidRPr="003B7AE0">
        <w:rPr>
          <w:color w:val="000000" w:themeColor="text1"/>
        </w:rPr>
        <w:br w:type="page"/>
      </w:r>
    </w:p>
    <w:p w:rsidR="008A43CC" w:rsidRPr="000467E8" w:rsidRDefault="008A43CC" w:rsidP="008A43CC">
      <w:pPr>
        <w:ind w:left="5670"/>
        <w:jc w:val="both"/>
        <w:rPr>
          <w:color w:val="000000" w:themeColor="text1"/>
        </w:rPr>
      </w:pPr>
      <w:r w:rsidRPr="000467E8">
        <w:rPr>
          <w:color w:val="000000" w:themeColor="text1"/>
        </w:rPr>
        <w:lastRenderedPageBreak/>
        <w:t xml:space="preserve">Приложение № </w:t>
      </w:r>
      <w:r>
        <w:rPr>
          <w:color w:val="000000" w:themeColor="text1"/>
        </w:rPr>
        <w:t>4</w:t>
      </w:r>
    </w:p>
    <w:p w:rsidR="008A43CC" w:rsidRPr="000467E8" w:rsidRDefault="008A43CC" w:rsidP="008A43CC">
      <w:pPr>
        <w:ind w:left="5670"/>
        <w:jc w:val="both"/>
        <w:rPr>
          <w:color w:val="000000" w:themeColor="text1"/>
        </w:rPr>
      </w:pPr>
      <w:r w:rsidRPr="000467E8">
        <w:rPr>
          <w:color w:val="000000" w:themeColor="text1"/>
        </w:rPr>
        <w:t>к Договору № ________________</w:t>
      </w:r>
    </w:p>
    <w:p w:rsidR="008A43CC" w:rsidRPr="003B7AE0" w:rsidRDefault="008A43CC" w:rsidP="008A43CC">
      <w:pPr>
        <w:ind w:left="5670"/>
        <w:jc w:val="both"/>
        <w:rPr>
          <w:rFonts w:eastAsia="Calibri"/>
          <w:color w:val="000000" w:themeColor="text1"/>
        </w:rPr>
      </w:pPr>
      <w:r w:rsidRPr="000467E8">
        <w:rPr>
          <w:color w:val="000000" w:themeColor="text1"/>
        </w:rPr>
        <w:t>от _______________________</w:t>
      </w:r>
    </w:p>
    <w:p w:rsidR="008A43CC" w:rsidRDefault="008A43CC" w:rsidP="008A43CC">
      <w:pPr>
        <w:ind w:left="5670"/>
        <w:jc w:val="both"/>
        <w:rPr>
          <w:rFonts w:eastAsia="Calibri"/>
          <w:color w:val="000000" w:themeColor="text1"/>
        </w:rPr>
      </w:pPr>
    </w:p>
    <w:tbl>
      <w:tblPr>
        <w:tblW w:w="9881" w:type="dxa"/>
        <w:tblInd w:w="108" w:type="dxa"/>
        <w:tblLayout w:type="fixed"/>
        <w:tblLook w:val="0000" w:firstRow="0" w:lastRow="0" w:firstColumn="0" w:lastColumn="0" w:noHBand="0" w:noVBand="0"/>
      </w:tblPr>
      <w:tblGrid>
        <w:gridCol w:w="5082"/>
        <w:gridCol w:w="4799"/>
      </w:tblGrid>
      <w:tr w:rsidR="008A43CC" w:rsidRPr="003B7AE0" w:rsidTr="009449BC">
        <w:trPr>
          <w:trHeight w:val="1633"/>
        </w:trPr>
        <w:tc>
          <w:tcPr>
            <w:tcW w:w="5082" w:type="dxa"/>
          </w:tcPr>
          <w:p w:rsidR="008A43CC" w:rsidRPr="003B7AE0" w:rsidRDefault="008A43CC" w:rsidP="009449BC">
            <w:pPr>
              <w:jc w:val="both"/>
              <w:rPr>
                <w:color w:val="000000" w:themeColor="text1"/>
              </w:rPr>
            </w:pPr>
            <w:r w:rsidRPr="003B7AE0">
              <w:rPr>
                <w:color w:val="000000" w:themeColor="text1"/>
              </w:rPr>
              <w:t>СОГЛАСОВАНО</w:t>
            </w:r>
          </w:p>
          <w:p w:rsidR="008A43CC" w:rsidRDefault="008A43CC" w:rsidP="009449BC">
            <w:pPr>
              <w:jc w:val="both"/>
              <w:rPr>
                <w:bCs/>
                <w:iCs/>
              </w:rPr>
            </w:pPr>
          </w:p>
          <w:p w:rsidR="008A43CC" w:rsidRDefault="008A43CC" w:rsidP="009449BC">
            <w:pPr>
              <w:jc w:val="both"/>
              <w:rPr>
                <w:bCs/>
                <w:iCs/>
              </w:rPr>
            </w:pPr>
          </w:p>
          <w:p w:rsidR="008A43CC" w:rsidRPr="00BD5B57" w:rsidRDefault="008A43CC" w:rsidP="009449BC">
            <w:pPr>
              <w:jc w:val="both"/>
              <w:rPr>
                <w:bCs/>
                <w:iCs/>
              </w:rPr>
            </w:pPr>
          </w:p>
          <w:p w:rsidR="008A43CC" w:rsidRPr="003B7AE0" w:rsidRDefault="008A43CC" w:rsidP="009449BC">
            <w:pPr>
              <w:rPr>
                <w:color w:val="000000" w:themeColor="text1"/>
              </w:rPr>
            </w:pPr>
            <w:r w:rsidRPr="00BD5B57">
              <w:rPr>
                <w:bCs/>
                <w:iCs/>
              </w:rPr>
              <w:t xml:space="preserve">_______________ </w:t>
            </w:r>
          </w:p>
        </w:tc>
        <w:tc>
          <w:tcPr>
            <w:tcW w:w="4799" w:type="dxa"/>
          </w:tcPr>
          <w:p w:rsidR="008A43CC" w:rsidRPr="003B7AE0" w:rsidRDefault="008A43CC" w:rsidP="009449BC">
            <w:pPr>
              <w:jc w:val="both"/>
              <w:rPr>
                <w:color w:val="000000" w:themeColor="text1"/>
              </w:rPr>
            </w:pPr>
            <w:r w:rsidRPr="003B7AE0">
              <w:rPr>
                <w:color w:val="000000" w:themeColor="text1"/>
              </w:rPr>
              <w:t>УТВЕРЖДАЮ</w:t>
            </w:r>
          </w:p>
          <w:p w:rsidR="008A43CC" w:rsidRPr="00826893" w:rsidRDefault="008A43CC" w:rsidP="009449BC">
            <w:pPr>
              <w:rPr>
                <w:bCs/>
                <w:color w:val="000000" w:themeColor="text1"/>
              </w:rPr>
            </w:pPr>
            <w:r w:rsidRPr="00826893">
              <w:rPr>
                <w:bCs/>
                <w:color w:val="000000" w:themeColor="text1"/>
              </w:rPr>
              <w:t xml:space="preserve">Директор филиала ГП КС </w:t>
            </w:r>
          </w:p>
          <w:p w:rsidR="008A43CC" w:rsidRPr="00826893" w:rsidRDefault="008A43CC" w:rsidP="009449BC">
            <w:pPr>
              <w:rPr>
                <w:bCs/>
                <w:color w:val="000000" w:themeColor="text1"/>
              </w:rPr>
            </w:pPr>
            <w:r w:rsidRPr="00826893">
              <w:rPr>
                <w:bCs/>
                <w:color w:val="000000" w:themeColor="text1"/>
              </w:rPr>
              <w:t xml:space="preserve">Центр космической связи «Дубна» </w:t>
            </w:r>
          </w:p>
          <w:p w:rsidR="008A43CC" w:rsidRPr="00826893" w:rsidRDefault="008A43CC" w:rsidP="009449BC">
            <w:pPr>
              <w:rPr>
                <w:bCs/>
                <w:color w:val="000000" w:themeColor="text1"/>
              </w:rPr>
            </w:pPr>
          </w:p>
          <w:p w:rsidR="008A43CC" w:rsidRPr="003B7AE0" w:rsidRDefault="008A43CC" w:rsidP="009449BC">
            <w:pPr>
              <w:tabs>
                <w:tab w:val="left" w:pos="0"/>
                <w:tab w:val="left" w:pos="2835"/>
              </w:tabs>
              <w:jc w:val="both"/>
              <w:rPr>
                <w:color w:val="000000" w:themeColor="text1"/>
              </w:rPr>
            </w:pPr>
            <w:r w:rsidRPr="00826893">
              <w:rPr>
                <w:bCs/>
                <w:color w:val="000000" w:themeColor="text1"/>
              </w:rPr>
              <w:t xml:space="preserve">________________ А.А. Куликов </w:t>
            </w:r>
          </w:p>
        </w:tc>
      </w:tr>
    </w:tbl>
    <w:p w:rsidR="008A43CC" w:rsidRDefault="008A43CC" w:rsidP="008A43CC">
      <w:pPr>
        <w:ind w:left="5670"/>
        <w:jc w:val="both"/>
        <w:rPr>
          <w:rFonts w:eastAsia="Calibri"/>
          <w:color w:val="000000" w:themeColor="text1"/>
        </w:rPr>
      </w:pPr>
    </w:p>
    <w:p w:rsidR="008A43CC" w:rsidRPr="00D5092F" w:rsidRDefault="008A43CC" w:rsidP="008A43CC">
      <w:pPr>
        <w:keepNext/>
        <w:jc w:val="center"/>
        <w:outlineLvl w:val="0"/>
        <w:rPr>
          <w:b/>
          <w:bCs/>
        </w:rPr>
      </w:pPr>
      <w:r w:rsidRPr="00D5092F">
        <w:rPr>
          <w:b/>
          <w:bCs/>
        </w:rPr>
        <w:t>Форма</w:t>
      </w:r>
    </w:p>
    <w:p w:rsidR="008A43CC" w:rsidRPr="00D5092F" w:rsidRDefault="008A43CC" w:rsidP="008A43CC">
      <w:pPr>
        <w:jc w:val="center"/>
        <w:rPr>
          <w:b/>
        </w:rPr>
      </w:pPr>
      <w:r w:rsidRPr="00D5092F">
        <w:rPr>
          <w:b/>
        </w:rPr>
        <w:t>_____________________________________________________________________________</w:t>
      </w:r>
    </w:p>
    <w:p w:rsidR="008A43CC" w:rsidRPr="00B47639" w:rsidRDefault="008A43CC" w:rsidP="008A43CC">
      <w:pPr>
        <w:keepNext/>
        <w:jc w:val="center"/>
        <w:outlineLvl w:val="0"/>
        <w:rPr>
          <w:b/>
          <w:bCs/>
          <w:sz w:val="22"/>
          <w:szCs w:val="22"/>
        </w:rPr>
      </w:pPr>
      <w:r w:rsidRPr="00B47639">
        <w:rPr>
          <w:b/>
          <w:bCs/>
          <w:sz w:val="22"/>
          <w:szCs w:val="22"/>
        </w:rPr>
        <w:t>Акт сдачи-приёмки выполненных работ</w:t>
      </w:r>
    </w:p>
    <w:p w:rsidR="008A43CC" w:rsidRPr="00B47639" w:rsidRDefault="008A43CC" w:rsidP="008A43CC">
      <w:pPr>
        <w:keepNext/>
        <w:jc w:val="center"/>
        <w:outlineLvl w:val="0"/>
        <w:rPr>
          <w:b/>
          <w:bCs/>
          <w:sz w:val="22"/>
          <w:szCs w:val="22"/>
        </w:rPr>
      </w:pPr>
      <w:r w:rsidRPr="00B47639">
        <w:rPr>
          <w:b/>
          <w:bCs/>
          <w:sz w:val="22"/>
          <w:szCs w:val="22"/>
        </w:rPr>
        <w:t>по Договору № _____________ от «__»__________ 202_ г.</w:t>
      </w:r>
    </w:p>
    <w:p w:rsidR="008A43CC" w:rsidRPr="00B47639" w:rsidRDefault="008A43CC" w:rsidP="008A43CC">
      <w:pPr>
        <w:rPr>
          <w:sz w:val="22"/>
          <w:szCs w:val="22"/>
        </w:rPr>
      </w:pPr>
    </w:p>
    <w:p w:rsidR="008A43CC" w:rsidRPr="00B47639" w:rsidRDefault="008A43CC" w:rsidP="008A43CC">
      <w:pPr>
        <w:jc w:val="center"/>
        <w:rPr>
          <w:sz w:val="22"/>
          <w:szCs w:val="22"/>
        </w:rPr>
      </w:pPr>
      <w:r w:rsidRPr="00B47639">
        <w:rPr>
          <w:sz w:val="22"/>
          <w:szCs w:val="22"/>
        </w:rPr>
        <w:t>г. Москва</w:t>
      </w:r>
      <w:r w:rsidRPr="00B47639">
        <w:rPr>
          <w:sz w:val="22"/>
          <w:szCs w:val="22"/>
        </w:rPr>
        <w:tab/>
      </w:r>
      <w:r w:rsidRPr="00B47639">
        <w:rPr>
          <w:sz w:val="22"/>
          <w:szCs w:val="22"/>
        </w:rPr>
        <w:tab/>
      </w:r>
      <w:r w:rsidRPr="00B47639">
        <w:rPr>
          <w:sz w:val="22"/>
          <w:szCs w:val="22"/>
        </w:rPr>
        <w:tab/>
      </w:r>
      <w:r w:rsidRPr="00B47639">
        <w:rPr>
          <w:sz w:val="22"/>
          <w:szCs w:val="22"/>
        </w:rPr>
        <w:tab/>
      </w:r>
      <w:r w:rsidRPr="00B47639">
        <w:rPr>
          <w:sz w:val="22"/>
          <w:szCs w:val="22"/>
        </w:rPr>
        <w:tab/>
      </w:r>
      <w:r w:rsidRPr="00B47639">
        <w:rPr>
          <w:sz w:val="22"/>
          <w:szCs w:val="22"/>
        </w:rPr>
        <w:tab/>
      </w:r>
      <w:r w:rsidRPr="00B47639">
        <w:rPr>
          <w:sz w:val="22"/>
          <w:szCs w:val="22"/>
        </w:rPr>
        <w:tab/>
      </w:r>
      <w:r w:rsidRPr="00B47639">
        <w:rPr>
          <w:sz w:val="22"/>
          <w:szCs w:val="22"/>
        </w:rPr>
        <w:tab/>
      </w:r>
      <w:r w:rsidRPr="00B47639">
        <w:rPr>
          <w:sz w:val="22"/>
          <w:szCs w:val="22"/>
        </w:rPr>
        <w:tab/>
      </w:r>
      <w:r w:rsidRPr="00B47639">
        <w:rPr>
          <w:sz w:val="22"/>
          <w:szCs w:val="22"/>
        </w:rPr>
        <w:tab/>
        <w:t>«____»_________ 202_ г.</w:t>
      </w:r>
    </w:p>
    <w:p w:rsidR="008A43CC" w:rsidRPr="00B47639" w:rsidRDefault="008A43CC" w:rsidP="008A43CC">
      <w:pPr>
        <w:jc w:val="both"/>
        <w:rPr>
          <w:sz w:val="22"/>
          <w:szCs w:val="22"/>
        </w:rPr>
      </w:pPr>
    </w:p>
    <w:p w:rsidR="008A43CC" w:rsidRPr="00B47639" w:rsidRDefault="008A43CC" w:rsidP="008A43CC">
      <w:pPr>
        <w:ind w:firstLine="709"/>
        <w:jc w:val="both"/>
        <w:rPr>
          <w:sz w:val="22"/>
          <w:szCs w:val="22"/>
        </w:rPr>
      </w:pPr>
      <w:r w:rsidRPr="00B47639">
        <w:rPr>
          <w:sz w:val="22"/>
          <w:szCs w:val="22"/>
        </w:rPr>
        <w:t xml:space="preserve">Федеральное государственное унитарное предприятие «Космическая связь» (ГП КС), именуемое в дальнейшем «Заказчик», в лице ____________, действующего на основании _______, с одной стороны и ________________________________ «___________________________» (_______ «___________________________»), именуемое в дальнейшем «Подрядчик», в лице _________________, действующего на основании _______, именуемые вместе «Стороны», составили настоящий Акт о том, что в соответствии с Договором Подрядчик передал, а Заказчик принял результат работ </w:t>
      </w:r>
      <w:r w:rsidRPr="00B47639">
        <w:rPr>
          <w:color w:val="000000" w:themeColor="text1"/>
          <w:sz w:val="22"/>
          <w:szCs w:val="22"/>
        </w:rPr>
        <w:t>по корректировке проектной документации «Устройство вентилируемого фасада технического здания 1 площадка 1»</w:t>
      </w:r>
      <w:r w:rsidRPr="00B47639">
        <w:rPr>
          <w:sz w:val="22"/>
          <w:szCs w:val="22"/>
        </w:rPr>
        <w:t xml:space="preserve"> по Договору № ___________ от «__» ____________ 202_ г (далее – «Договор»).</w:t>
      </w:r>
    </w:p>
    <w:p w:rsidR="008A43CC" w:rsidRPr="00B47639" w:rsidRDefault="008A43CC" w:rsidP="008A43CC">
      <w:pPr>
        <w:ind w:firstLine="709"/>
        <w:jc w:val="both"/>
        <w:rPr>
          <w:sz w:val="22"/>
          <w:szCs w:val="22"/>
        </w:rPr>
      </w:pPr>
    </w:p>
    <w:p w:rsidR="008A43CC" w:rsidRPr="00B47639" w:rsidRDefault="008A43CC" w:rsidP="008A43CC">
      <w:pPr>
        <w:ind w:firstLine="709"/>
        <w:jc w:val="both"/>
        <w:rPr>
          <w:sz w:val="22"/>
          <w:szCs w:val="22"/>
        </w:rPr>
      </w:pPr>
      <w:r w:rsidRPr="00B47639">
        <w:rPr>
          <w:sz w:val="22"/>
          <w:szCs w:val="22"/>
        </w:rPr>
        <w:t xml:space="preserve">Общая стоимость выполненных Работ составляет ______,___ (_______ _________ __________ и __/100) руб., </w:t>
      </w:r>
      <w:r w:rsidRPr="00B47639">
        <w:rPr>
          <w:i/>
          <w:sz w:val="22"/>
          <w:szCs w:val="22"/>
        </w:rPr>
        <w:t>в том числе НДС (20%) в размере ______,___ (_______ _________ __________ и __/100) руб/НДС не облагается на основании ___________</w:t>
      </w:r>
      <w:r w:rsidRPr="00B47639">
        <w:rPr>
          <w:sz w:val="22"/>
          <w:szCs w:val="22"/>
        </w:rPr>
        <w:t>.</w:t>
      </w:r>
    </w:p>
    <w:p w:rsidR="008A43CC" w:rsidRPr="00B47639" w:rsidRDefault="008A43CC" w:rsidP="008A43CC">
      <w:pPr>
        <w:jc w:val="both"/>
        <w:rPr>
          <w:sz w:val="22"/>
          <w:szCs w:val="22"/>
        </w:rPr>
      </w:pPr>
    </w:p>
    <w:p w:rsidR="008A43CC" w:rsidRPr="00B47639" w:rsidRDefault="008A43CC" w:rsidP="008A43CC">
      <w:pPr>
        <w:ind w:firstLine="709"/>
        <w:jc w:val="both"/>
        <w:rPr>
          <w:sz w:val="22"/>
          <w:szCs w:val="22"/>
        </w:rPr>
      </w:pPr>
      <w:r w:rsidRPr="00B47639">
        <w:rPr>
          <w:sz w:val="22"/>
          <w:szCs w:val="22"/>
        </w:rPr>
        <w:t>На дату подписания Акта Заказчик к качеству и объёму выполненных Работ по Договору претензий не имеет.</w:t>
      </w:r>
    </w:p>
    <w:p w:rsidR="008A43CC" w:rsidRPr="00B47639" w:rsidRDefault="008A43CC" w:rsidP="008A43CC">
      <w:pPr>
        <w:ind w:firstLine="709"/>
        <w:jc w:val="both"/>
        <w:rPr>
          <w:sz w:val="22"/>
          <w:szCs w:val="22"/>
        </w:rPr>
      </w:pPr>
      <w:r w:rsidRPr="00B47639">
        <w:rPr>
          <w:sz w:val="22"/>
          <w:szCs w:val="22"/>
        </w:rPr>
        <w:t>Акт составлен в 2 (двух) экземплярах по одному для каждой Стороны. Оба экземпляра имеют одинаковую юридическую силу.</w:t>
      </w:r>
    </w:p>
    <w:p w:rsidR="008A43CC" w:rsidRPr="00B47639" w:rsidRDefault="008A43CC" w:rsidP="008A43CC">
      <w:pPr>
        <w:ind w:firstLine="709"/>
        <w:jc w:val="both"/>
        <w:rPr>
          <w:sz w:val="22"/>
          <w:szCs w:val="22"/>
        </w:rPr>
      </w:pPr>
    </w:p>
    <w:p w:rsidR="008A43CC" w:rsidRPr="00B47639" w:rsidRDefault="008A43CC" w:rsidP="008A43CC">
      <w:pPr>
        <w:jc w:val="both"/>
        <w:rPr>
          <w:sz w:val="22"/>
          <w:szCs w:val="22"/>
        </w:rPr>
      </w:pPr>
    </w:p>
    <w:tbl>
      <w:tblPr>
        <w:tblpPr w:leftFromText="180" w:rightFromText="180" w:vertAnchor="text" w:horzAnchor="margin" w:tblpX="74" w:tblpY="194"/>
        <w:tblW w:w="9356" w:type="dxa"/>
        <w:shd w:val="clear" w:color="auto" w:fill="FFFFFF"/>
        <w:tblLook w:val="00A0" w:firstRow="1" w:lastRow="0" w:firstColumn="1" w:lastColumn="0" w:noHBand="0" w:noVBand="0"/>
      </w:tblPr>
      <w:tblGrid>
        <w:gridCol w:w="4786"/>
        <w:gridCol w:w="236"/>
        <w:gridCol w:w="4334"/>
      </w:tblGrid>
      <w:tr w:rsidR="008A43CC" w:rsidRPr="00B47639" w:rsidTr="009449BC">
        <w:trPr>
          <w:trHeight w:val="996"/>
        </w:trPr>
        <w:tc>
          <w:tcPr>
            <w:tcW w:w="4786" w:type="dxa"/>
            <w:shd w:val="clear" w:color="auto" w:fill="FFFFFF"/>
          </w:tcPr>
          <w:p w:rsidR="008A43CC" w:rsidRPr="00B47639" w:rsidRDefault="008A43CC" w:rsidP="009449BC">
            <w:pPr>
              <w:rPr>
                <w:sz w:val="22"/>
                <w:szCs w:val="22"/>
              </w:rPr>
            </w:pPr>
            <w:r w:rsidRPr="00B47639">
              <w:rPr>
                <w:snapToGrid w:val="0"/>
                <w:sz w:val="22"/>
                <w:szCs w:val="22"/>
              </w:rPr>
              <w:t>Подрядчик</w:t>
            </w:r>
          </w:p>
          <w:p w:rsidR="008A43CC" w:rsidRPr="00B47639" w:rsidRDefault="008A43CC" w:rsidP="009449BC">
            <w:pPr>
              <w:rPr>
                <w:snapToGrid w:val="0"/>
                <w:sz w:val="22"/>
                <w:szCs w:val="22"/>
              </w:rPr>
            </w:pPr>
            <w:r w:rsidRPr="00B47639">
              <w:rPr>
                <w:snapToGrid w:val="0"/>
                <w:sz w:val="22"/>
                <w:szCs w:val="22"/>
              </w:rPr>
              <w:t>_________________ _____________</w:t>
            </w:r>
          </w:p>
          <w:p w:rsidR="008A43CC" w:rsidRPr="00B47639" w:rsidRDefault="008A43CC" w:rsidP="009449BC">
            <w:pPr>
              <w:rPr>
                <w:snapToGrid w:val="0"/>
                <w:sz w:val="22"/>
                <w:szCs w:val="22"/>
              </w:rPr>
            </w:pPr>
            <w:r w:rsidRPr="00B47639">
              <w:rPr>
                <w:snapToGrid w:val="0"/>
                <w:sz w:val="22"/>
                <w:szCs w:val="22"/>
              </w:rPr>
              <w:t>(_______ «____________________»</w:t>
            </w:r>
          </w:p>
          <w:p w:rsidR="008A43CC" w:rsidRPr="00B47639" w:rsidRDefault="008A43CC" w:rsidP="009449BC">
            <w:pPr>
              <w:rPr>
                <w:snapToGrid w:val="0"/>
                <w:sz w:val="22"/>
                <w:szCs w:val="22"/>
              </w:rPr>
            </w:pPr>
          </w:p>
          <w:p w:rsidR="008A43CC" w:rsidRPr="00B47639" w:rsidRDefault="008A43CC" w:rsidP="009449BC">
            <w:pPr>
              <w:rPr>
                <w:snapToGrid w:val="0"/>
                <w:sz w:val="22"/>
                <w:szCs w:val="22"/>
              </w:rPr>
            </w:pPr>
          </w:p>
          <w:p w:rsidR="008A43CC" w:rsidRPr="00B47639" w:rsidRDefault="008A43CC" w:rsidP="009449BC">
            <w:pPr>
              <w:rPr>
                <w:sz w:val="22"/>
                <w:szCs w:val="22"/>
              </w:rPr>
            </w:pPr>
            <w:r w:rsidRPr="00B47639">
              <w:rPr>
                <w:snapToGrid w:val="0"/>
                <w:sz w:val="22"/>
                <w:szCs w:val="22"/>
              </w:rPr>
              <w:t>___________________ _____________</w:t>
            </w:r>
          </w:p>
        </w:tc>
        <w:tc>
          <w:tcPr>
            <w:tcW w:w="236" w:type="dxa"/>
            <w:shd w:val="clear" w:color="auto" w:fill="FFFFFF"/>
          </w:tcPr>
          <w:p w:rsidR="008A43CC" w:rsidRPr="00B47639" w:rsidRDefault="008A43CC" w:rsidP="009449BC">
            <w:pPr>
              <w:rPr>
                <w:sz w:val="22"/>
                <w:szCs w:val="22"/>
              </w:rPr>
            </w:pPr>
          </w:p>
        </w:tc>
        <w:tc>
          <w:tcPr>
            <w:tcW w:w="4334" w:type="dxa"/>
            <w:shd w:val="clear" w:color="auto" w:fill="FFFFFF"/>
          </w:tcPr>
          <w:p w:rsidR="008A43CC" w:rsidRPr="00B47639" w:rsidRDefault="008A43CC" w:rsidP="009449BC">
            <w:pPr>
              <w:rPr>
                <w:sz w:val="22"/>
                <w:szCs w:val="22"/>
              </w:rPr>
            </w:pPr>
            <w:r w:rsidRPr="00B47639">
              <w:rPr>
                <w:snapToGrid w:val="0"/>
                <w:sz w:val="22"/>
                <w:szCs w:val="22"/>
              </w:rPr>
              <w:t>Заказчик</w:t>
            </w:r>
            <w:r w:rsidRPr="00B47639">
              <w:rPr>
                <w:sz w:val="22"/>
                <w:szCs w:val="22"/>
              </w:rPr>
              <w:t xml:space="preserve"> </w:t>
            </w:r>
          </w:p>
          <w:p w:rsidR="008A43CC" w:rsidRPr="00B47639" w:rsidRDefault="008A43CC" w:rsidP="009449BC">
            <w:pPr>
              <w:rPr>
                <w:sz w:val="22"/>
                <w:szCs w:val="22"/>
              </w:rPr>
            </w:pPr>
            <w:r w:rsidRPr="00B47639">
              <w:rPr>
                <w:sz w:val="22"/>
                <w:szCs w:val="22"/>
              </w:rPr>
              <w:t>_________________ _____________</w:t>
            </w:r>
          </w:p>
          <w:p w:rsidR="008A43CC" w:rsidRPr="00B47639" w:rsidRDefault="008A43CC" w:rsidP="009449BC">
            <w:pPr>
              <w:rPr>
                <w:sz w:val="22"/>
                <w:szCs w:val="22"/>
              </w:rPr>
            </w:pPr>
            <w:r w:rsidRPr="00B47639">
              <w:rPr>
                <w:sz w:val="22"/>
                <w:szCs w:val="22"/>
              </w:rPr>
              <w:t>(_______ «____________________»</w:t>
            </w:r>
          </w:p>
          <w:p w:rsidR="008A43CC" w:rsidRPr="00B47639" w:rsidRDefault="008A43CC" w:rsidP="009449BC">
            <w:pPr>
              <w:rPr>
                <w:sz w:val="22"/>
                <w:szCs w:val="22"/>
              </w:rPr>
            </w:pPr>
          </w:p>
          <w:p w:rsidR="008A43CC" w:rsidRPr="00B47639" w:rsidRDefault="008A43CC" w:rsidP="009449BC">
            <w:pPr>
              <w:rPr>
                <w:sz w:val="22"/>
                <w:szCs w:val="22"/>
              </w:rPr>
            </w:pPr>
          </w:p>
          <w:p w:rsidR="008A43CC" w:rsidRPr="00B47639" w:rsidRDefault="008A43CC" w:rsidP="009449BC">
            <w:pPr>
              <w:rPr>
                <w:snapToGrid w:val="0"/>
                <w:sz w:val="22"/>
                <w:szCs w:val="22"/>
              </w:rPr>
            </w:pPr>
            <w:r w:rsidRPr="00B47639">
              <w:rPr>
                <w:sz w:val="22"/>
                <w:szCs w:val="22"/>
              </w:rPr>
              <w:t>___________________ _____________</w:t>
            </w:r>
          </w:p>
        </w:tc>
      </w:tr>
    </w:tbl>
    <w:p w:rsidR="008A43CC" w:rsidRPr="00B47639" w:rsidRDefault="008A43CC" w:rsidP="008A43CC">
      <w:pPr>
        <w:pBdr>
          <w:bottom w:val="single" w:sz="12" w:space="1" w:color="auto"/>
        </w:pBdr>
        <w:jc w:val="center"/>
        <w:rPr>
          <w:b/>
          <w:color w:val="000000" w:themeColor="text1"/>
          <w:sz w:val="22"/>
          <w:szCs w:val="22"/>
        </w:rPr>
      </w:pPr>
    </w:p>
    <w:p w:rsidR="008A43CC" w:rsidRPr="003B7AE0" w:rsidRDefault="008A43CC" w:rsidP="008A43CC">
      <w:pPr>
        <w:jc w:val="center"/>
        <w:rPr>
          <w:b/>
          <w:color w:val="000000" w:themeColor="text1"/>
        </w:rPr>
      </w:pPr>
    </w:p>
    <w:p w:rsidR="008A43CC" w:rsidRPr="003B7AE0" w:rsidRDefault="008A43CC" w:rsidP="008A43CC">
      <w:pPr>
        <w:ind w:firstLine="567"/>
        <w:jc w:val="both"/>
        <w:rPr>
          <w:color w:val="000000" w:themeColor="text1"/>
        </w:rPr>
      </w:pPr>
    </w:p>
    <w:p w:rsidR="008A43CC" w:rsidRPr="003B7AE0" w:rsidRDefault="008A43CC" w:rsidP="008A43CC">
      <w:pPr>
        <w:rPr>
          <w:color w:val="000000" w:themeColor="text1"/>
        </w:rPr>
      </w:pPr>
    </w:p>
    <w:p w:rsidR="008A43CC" w:rsidRDefault="008A43CC" w:rsidP="008A43CC">
      <w:pPr>
        <w:jc w:val="center"/>
        <w:rPr>
          <w:b/>
          <w:bCs/>
          <w:sz w:val="32"/>
          <w:szCs w:val="32"/>
        </w:rPr>
      </w:pPr>
    </w:p>
    <w:p w:rsidR="00F65C9B" w:rsidRPr="008A43CC" w:rsidRDefault="00F65C9B" w:rsidP="008A43CC">
      <w:pPr>
        <w:ind w:firstLine="708"/>
      </w:pPr>
    </w:p>
    <w:sectPr w:rsidR="00F65C9B" w:rsidRPr="008A4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1FC595C"/>
    <w:multiLevelType w:val="multilevel"/>
    <w:tmpl w:val="9D2873A0"/>
    <w:lvl w:ilvl="0">
      <w:start w:val="1"/>
      <w:numFmt w:val="decimal"/>
      <w:lvlText w:val="%1."/>
      <w:lvlJc w:val="left"/>
      <w:pPr>
        <w:ind w:left="720" w:hanging="360"/>
      </w:pPr>
      <w:rPr>
        <w:rFonts w:cs="Times New Roman"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A0877F4"/>
    <w:multiLevelType w:val="hybridMultilevel"/>
    <w:tmpl w:val="68A63208"/>
    <w:lvl w:ilvl="0" w:tplc="AE5EB772">
      <w:start w:val="1"/>
      <w:numFmt w:val="bullet"/>
      <w:pStyle w:val="11"/>
      <w:lvlText w:val="•"/>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0E556AE"/>
    <w:multiLevelType w:val="hybridMultilevel"/>
    <w:tmpl w:val="130E53B6"/>
    <w:lvl w:ilvl="0" w:tplc="1BE22B86">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D2656"/>
    <w:multiLevelType w:val="hybridMultilevel"/>
    <w:tmpl w:val="93CA2B38"/>
    <w:lvl w:ilvl="0" w:tplc="FFFFFFFF">
      <w:start w:val="1"/>
      <w:numFmt w:val="bullet"/>
      <w:pStyle w:val="a3"/>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2"/>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23"/>
      <w:lvlText w:val="%1."/>
      <w:lvlJc w:val="left"/>
      <w:pPr>
        <w:tabs>
          <w:tab w:val="num" w:pos="360"/>
        </w:tabs>
        <w:ind w:left="360" w:hanging="360"/>
      </w:pPr>
      <w:rPr>
        <w:rFonts w:cs="Times New Roman"/>
      </w:rPr>
    </w:lvl>
  </w:abstractNum>
  <w:abstractNum w:abstractNumId="17"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8"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19"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375348"/>
    <w:multiLevelType w:val="hybridMultilevel"/>
    <w:tmpl w:val="7704570E"/>
    <w:lvl w:ilvl="0" w:tplc="3742364A">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AD6443"/>
    <w:multiLevelType w:val="multilevel"/>
    <w:tmpl w:val="CB68E3FA"/>
    <w:lvl w:ilvl="0">
      <w:start w:val="1"/>
      <w:numFmt w:val="decimal"/>
      <w:lvlText w:val="%1."/>
      <w:lvlJc w:val="left"/>
      <w:pPr>
        <w:ind w:left="786" w:hanging="360"/>
      </w:pPr>
      <w:rPr>
        <w:rFonts w:hint="default"/>
      </w:rPr>
    </w:lvl>
    <w:lvl w:ilvl="1">
      <w:start w:val="2"/>
      <w:numFmt w:val="decimal"/>
      <w:isLgl/>
      <w:lvlText w:val="%1.%2."/>
      <w:lvlJc w:val="left"/>
      <w:pPr>
        <w:ind w:left="1027" w:hanging="525"/>
      </w:pPr>
      <w:rPr>
        <w:rFonts w:hint="default"/>
        <w:b w:val="0"/>
        <w:i w:val="0"/>
      </w:rPr>
    </w:lvl>
    <w:lvl w:ilvl="2">
      <w:start w:val="1"/>
      <w:numFmt w:val="decimal"/>
      <w:isLgl/>
      <w:lvlText w:val="%1.%2.%3."/>
      <w:lvlJc w:val="left"/>
      <w:pPr>
        <w:ind w:left="1222" w:hanging="720"/>
      </w:pPr>
      <w:rPr>
        <w:rFonts w:hint="default"/>
        <w:b w:val="0"/>
        <w:i w:val="0"/>
      </w:rPr>
    </w:lvl>
    <w:lvl w:ilvl="3">
      <w:start w:val="1"/>
      <w:numFmt w:val="decimal"/>
      <w:isLgl/>
      <w:lvlText w:val="%1.%2.%3.%4."/>
      <w:lvlJc w:val="left"/>
      <w:pPr>
        <w:ind w:left="1222" w:hanging="720"/>
      </w:pPr>
      <w:rPr>
        <w:rFonts w:hint="default"/>
        <w:b w:val="0"/>
        <w:i w:val="0"/>
      </w:rPr>
    </w:lvl>
    <w:lvl w:ilvl="4">
      <w:start w:val="1"/>
      <w:numFmt w:val="decimal"/>
      <w:isLgl/>
      <w:lvlText w:val="%1.%2.%3.%4.%5."/>
      <w:lvlJc w:val="left"/>
      <w:pPr>
        <w:ind w:left="1582" w:hanging="1080"/>
      </w:pPr>
      <w:rPr>
        <w:rFonts w:hint="default"/>
        <w:b w:val="0"/>
        <w:i w:val="0"/>
      </w:rPr>
    </w:lvl>
    <w:lvl w:ilvl="5">
      <w:start w:val="1"/>
      <w:numFmt w:val="decimal"/>
      <w:isLgl/>
      <w:lvlText w:val="%1.%2.%3.%4.%5.%6."/>
      <w:lvlJc w:val="left"/>
      <w:pPr>
        <w:ind w:left="1582" w:hanging="1080"/>
      </w:pPr>
      <w:rPr>
        <w:rFonts w:hint="default"/>
        <w:b w:val="0"/>
        <w:i w:val="0"/>
      </w:rPr>
    </w:lvl>
    <w:lvl w:ilvl="6">
      <w:start w:val="1"/>
      <w:numFmt w:val="decimal"/>
      <w:isLgl/>
      <w:lvlText w:val="%1.%2.%3.%4.%5.%6.%7."/>
      <w:lvlJc w:val="left"/>
      <w:pPr>
        <w:ind w:left="1942" w:hanging="1440"/>
      </w:pPr>
      <w:rPr>
        <w:rFonts w:hint="default"/>
        <w:b w:val="0"/>
        <w:i w:val="0"/>
      </w:rPr>
    </w:lvl>
    <w:lvl w:ilvl="7">
      <w:start w:val="1"/>
      <w:numFmt w:val="decimal"/>
      <w:isLgl/>
      <w:lvlText w:val="%1.%2.%3.%4.%5.%6.%7.%8."/>
      <w:lvlJc w:val="left"/>
      <w:pPr>
        <w:ind w:left="1942" w:hanging="1440"/>
      </w:pPr>
      <w:rPr>
        <w:rFonts w:hint="default"/>
        <w:b w:val="0"/>
        <w:i w:val="0"/>
      </w:rPr>
    </w:lvl>
    <w:lvl w:ilvl="8">
      <w:start w:val="1"/>
      <w:numFmt w:val="decimal"/>
      <w:isLgl/>
      <w:lvlText w:val="%1.%2.%3.%4.%5.%6.%7.%8.%9."/>
      <w:lvlJc w:val="left"/>
      <w:pPr>
        <w:ind w:left="2302" w:hanging="1800"/>
      </w:pPr>
      <w:rPr>
        <w:rFonts w:hint="default"/>
        <w:b w:val="0"/>
        <w:i w:val="0"/>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25"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EC17983"/>
    <w:multiLevelType w:val="hybridMultilevel"/>
    <w:tmpl w:val="5240D44C"/>
    <w:lvl w:ilvl="0" w:tplc="41F4A61E">
      <w:start w:val="1"/>
      <w:numFmt w:val="bullet"/>
      <w:pStyle w:val="12"/>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2"/>
  </w:num>
  <w:num w:numId="11">
    <w:abstractNumId w:val="27"/>
  </w:num>
  <w:num w:numId="12">
    <w:abstractNumId w:val="16"/>
  </w:num>
  <w:num w:numId="13">
    <w:abstractNumId w:val="15"/>
  </w:num>
  <w:num w:numId="14">
    <w:abstractNumId w:val="25"/>
  </w:num>
  <w:num w:numId="15">
    <w:abstractNumId w:val="28"/>
  </w:num>
  <w:num w:numId="16">
    <w:abstractNumId w:val="24"/>
  </w:num>
  <w:num w:numId="17">
    <w:abstractNumId w:val="18"/>
  </w:num>
  <w:num w:numId="18">
    <w:abstractNumId w:val="29"/>
  </w:num>
  <w:num w:numId="19">
    <w:abstractNumId w:val="19"/>
  </w:num>
  <w:num w:numId="20">
    <w:abstractNumId w:val="17"/>
  </w:num>
  <w:num w:numId="21">
    <w:abstractNumId w:val="23"/>
  </w:num>
  <w:num w:numId="22">
    <w:abstractNumId w:val="14"/>
  </w:num>
  <w:num w:numId="23">
    <w:abstractNumId w:val="26"/>
  </w:num>
  <w:num w:numId="24">
    <w:abstractNumId w:val="13"/>
  </w:num>
  <w:num w:numId="25">
    <w:abstractNumId w:val="10"/>
  </w:num>
  <w:num w:numId="26">
    <w:abstractNumId w:val="9"/>
  </w:num>
  <w:num w:numId="27">
    <w:abstractNumId w:val="12"/>
  </w:num>
  <w:num w:numId="28">
    <w:abstractNumId w:val="30"/>
  </w:num>
  <w:num w:numId="29">
    <w:abstractNumId w:val="11"/>
  </w:num>
  <w:num w:numId="30">
    <w:abstractNumId w:val="20"/>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94"/>
    <w:rsid w:val="008A43CC"/>
    <w:rsid w:val="00F65C9B"/>
    <w:rsid w:val="00FF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80015-4A77-4D5A-BD18-350F3443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8A43C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Ðàçäåë + Times New Roman,Перед:  0 пт,После.....,Ðàçäåë,После...,1,Отчет ГОСТ Заг1,Datasheet title"/>
    <w:basedOn w:val="a8"/>
    <w:next w:val="a8"/>
    <w:link w:val="13"/>
    <w:uiPriority w:val="99"/>
    <w:qFormat/>
    <w:rsid w:val="008A43CC"/>
    <w:pPr>
      <w:keepNext/>
      <w:spacing w:before="240" w:after="60"/>
      <w:jc w:val="center"/>
      <w:outlineLvl w:val="0"/>
    </w:pPr>
    <w:rPr>
      <w:b/>
      <w:kern w:val="28"/>
      <w:sz w:val="36"/>
      <w:szCs w:val="20"/>
    </w:rPr>
  </w:style>
  <w:style w:type="paragraph" w:styleId="24">
    <w:name w:val="heading 2"/>
    <w:basedOn w:val="a8"/>
    <w:next w:val="a8"/>
    <w:link w:val="25"/>
    <w:uiPriority w:val="9"/>
    <w:qFormat/>
    <w:rsid w:val="008A43CC"/>
    <w:pPr>
      <w:keepNext/>
      <w:spacing w:after="60"/>
      <w:jc w:val="center"/>
      <w:outlineLvl w:val="1"/>
    </w:pPr>
    <w:rPr>
      <w:b/>
      <w:sz w:val="30"/>
      <w:szCs w:val="20"/>
    </w:rPr>
  </w:style>
  <w:style w:type="paragraph" w:styleId="32">
    <w:name w:val="heading 3"/>
    <w:basedOn w:val="a8"/>
    <w:next w:val="a8"/>
    <w:link w:val="34"/>
    <w:uiPriority w:val="9"/>
    <w:qFormat/>
    <w:rsid w:val="008A43CC"/>
    <w:pPr>
      <w:keepNext/>
      <w:numPr>
        <w:ilvl w:val="2"/>
        <w:numId w:val="10"/>
      </w:numPr>
      <w:spacing w:before="240" w:after="60"/>
      <w:jc w:val="both"/>
      <w:outlineLvl w:val="2"/>
    </w:pPr>
    <w:rPr>
      <w:rFonts w:ascii="Arial" w:hAnsi="Arial"/>
      <w:b/>
      <w:szCs w:val="20"/>
    </w:rPr>
  </w:style>
  <w:style w:type="paragraph" w:styleId="42">
    <w:name w:val="heading 4"/>
    <w:basedOn w:val="a8"/>
    <w:next w:val="a8"/>
    <w:link w:val="43"/>
    <w:uiPriority w:val="9"/>
    <w:qFormat/>
    <w:rsid w:val="008A43CC"/>
    <w:pPr>
      <w:keepNext/>
      <w:numPr>
        <w:ilvl w:val="3"/>
        <w:numId w:val="10"/>
      </w:numPr>
      <w:spacing w:before="240" w:after="60"/>
      <w:jc w:val="both"/>
      <w:outlineLvl w:val="3"/>
    </w:pPr>
    <w:rPr>
      <w:rFonts w:ascii="Arial" w:hAnsi="Arial"/>
      <w:szCs w:val="20"/>
    </w:rPr>
  </w:style>
  <w:style w:type="paragraph" w:styleId="52">
    <w:name w:val="heading 5"/>
    <w:basedOn w:val="a8"/>
    <w:next w:val="a8"/>
    <w:link w:val="53"/>
    <w:qFormat/>
    <w:rsid w:val="008A43CC"/>
    <w:pPr>
      <w:numPr>
        <w:ilvl w:val="4"/>
        <w:numId w:val="10"/>
      </w:numPr>
      <w:spacing w:before="240" w:after="60"/>
      <w:jc w:val="both"/>
      <w:outlineLvl w:val="4"/>
    </w:pPr>
    <w:rPr>
      <w:sz w:val="22"/>
      <w:szCs w:val="20"/>
    </w:rPr>
  </w:style>
  <w:style w:type="paragraph" w:styleId="60">
    <w:name w:val="heading 6"/>
    <w:basedOn w:val="a8"/>
    <w:next w:val="a8"/>
    <w:link w:val="61"/>
    <w:qFormat/>
    <w:rsid w:val="008A43CC"/>
    <w:pPr>
      <w:numPr>
        <w:ilvl w:val="5"/>
        <w:numId w:val="10"/>
      </w:numPr>
      <w:spacing w:before="240" w:after="60"/>
      <w:jc w:val="both"/>
      <w:outlineLvl w:val="5"/>
    </w:pPr>
    <w:rPr>
      <w:i/>
      <w:sz w:val="22"/>
      <w:szCs w:val="20"/>
    </w:rPr>
  </w:style>
  <w:style w:type="paragraph" w:styleId="7">
    <w:name w:val="heading 7"/>
    <w:basedOn w:val="a8"/>
    <w:next w:val="a8"/>
    <w:link w:val="70"/>
    <w:qFormat/>
    <w:rsid w:val="008A43CC"/>
    <w:pPr>
      <w:numPr>
        <w:ilvl w:val="6"/>
        <w:numId w:val="10"/>
      </w:numPr>
      <w:spacing w:before="240" w:after="60"/>
      <w:jc w:val="both"/>
      <w:outlineLvl w:val="6"/>
    </w:pPr>
    <w:rPr>
      <w:rFonts w:ascii="Arial" w:hAnsi="Arial"/>
      <w:sz w:val="20"/>
      <w:szCs w:val="20"/>
    </w:rPr>
  </w:style>
  <w:style w:type="paragraph" w:styleId="8">
    <w:name w:val="heading 8"/>
    <w:basedOn w:val="a8"/>
    <w:next w:val="a8"/>
    <w:link w:val="80"/>
    <w:qFormat/>
    <w:rsid w:val="008A43CC"/>
    <w:pPr>
      <w:numPr>
        <w:ilvl w:val="7"/>
        <w:numId w:val="10"/>
      </w:numPr>
      <w:spacing w:before="240" w:after="60"/>
      <w:jc w:val="both"/>
      <w:outlineLvl w:val="7"/>
    </w:pPr>
    <w:rPr>
      <w:rFonts w:ascii="Arial" w:hAnsi="Arial"/>
      <w:i/>
      <w:sz w:val="20"/>
      <w:szCs w:val="20"/>
    </w:rPr>
  </w:style>
  <w:style w:type="paragraph" w:styleId="9">
    <w:name w:val="heading 9"/>
    <w:basedOn w:val="a8"/>
    <w:next w:val="a8"/>
    <w:link w:val="90"/>
    <w:qFormat/>
    <w:rsid w:val="008A43CC"/>
    <w:pPr>
      <w:numPr>
        <w:ilvl w:val="8"/>
        <w:numId w:val="10"/>
      </w:num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basedOn w:val="a9"/>
    <w:link w:val="10"/>
    <w:uiPriority w:val="99"/>
    <w:rsid w:val="008A43CC"/>
    <w:rPr>
      <w:rFonts w:ascii="Times New Roman" w:eastAsia="Times New Roman" w:hAnsi="Times New Roman" w:cs="Times New Roman"/>
      <w:b/>
      <w:kern w:val="28"/>
      <w:sz w:val="36"/>
      <w:szCs w:val="20"/>
      <w:lang w:eastAsia="ru-RU"/>
    </w:rPr>
  </w:style>
  <w:style w:type="character" w:customStyle="1" w:styleId="25">
    <w:name w:val="Заголовок 2 Знак"/>
    <w:basedOn w:val="a9"/>
    <w:link w:val="24"/>
    <w:uiPriority w:val="9"/>
    <w:rsid w:val="008A43CC"/>
    <w:rPr>
      <w:rFonts w:ascii="Times New Roman" w:eastAsia="Times New Roman" w:hAnsi="Times New Roman" w:cs="Times New Roman"/>
      <w:b/>
      <w:sz w:val="30"/>
      <w:szCs w:val="20"/>
      <w:lang w:eastAsia="ru-RU"/>
    </w:rPr>
  </w:style>
  <w:style w:type="character" w:customStyle="1" w:styleId="34">
    <w:name w:val="Заголовок 3 Знак"/>
    <w:basedOn w:val="a9"/>
    <w:link w:val="32"/>
    <w:uiPriority w:val="9"/>
    <w:rsid w:val="008A43CC"/>
    <w:rPr>
      <w:rFonts w:ascii="Arial" w:eastAsia="Times New Roman" w:hAnsi="Arial" w:cs="Times New Roman"/>
      <w:b/>
      <w:sz w:val="24"/>
      <w:szCs w:val="20"/>
      <w:lang w:eastAsia="ru-RU"/>
    </w:rPr>
  </w:style>
  <w:style w:type="character" w:customStyle="1" w:styleId="43">
    <w:name w:val="Заголовок 4 Знак"/>
    <w:basedOn w:val="a9"/>
    <w:link w:val="42"/>
    <w:uiPriority w:val="9"/>
    <w:rsid w:val="008A43CC"/>
    <w:rPr>
      <w:rFonts w:ascii="Arial" w:eastAsia="Times New Roman" w:hAnsi="Arial" w:cs="Times New Roman"/>
      <w:sz w:val="24"/>
      <w:szCs w:val="20"/>
      <w:lang w:eastAsia="ru-RU"/>
    </w:rPr>
  </w:style>
  <w:style w:type="character" w:customStyle="1" w:styleId="53">
    <w:name w:val="Заголовок 5 Знак"/>
    <w:basedOn w:val="a9"/>
    <w:link w:val="52"/>
    <w:rsid w:val="008A43CC"/>
    <w:rPr>
      <w:rFonts w:ascii="Times New Roman" w:eastAsia="Times New Roman" w:hAnsi="Times New Roman" w:cs="Times New Roman"/>
      <w:szCs w:val="20"/>
      <w:lang w:eastAsia="ru-RU"/>
    </w:rPr>
  </w:style>
  <w:style w:type="character" w:customStyle="1" w:styleId="61">
    <w:name w:val="Заголовок 6 Знак"/>
    <w:basedOn w:val="a9"/>
    <w:link w:val="60"/>
    <w:rsid w:val="008A43CC"/>
    <w:rPr>
      <w:rFonts w:ascii="Times New Roman" w:eastAsia="Times New Roman" w:hAnsi="Times New Roman" w:cs="Times New Roman"/>
      <w:i/>
      <w:szCs w:val="20"/>
      <w:lang w:eastAsia="ru-RU"/>
    </w:rPr>
  </w:style>
  <w:style w:type="character" w:customStyle="1" w:styleId="70">
    <w:name w:val="Заголовок 7 Знак"/>
    <w:basedOn w:val="a9"/>
    <w:link w:val="7"/>
    <w:rsid w:val="008A43CC"/>
    <w:rPr>
      <w:rFonts w:ascii="Arial" w:eastAsia="Times New Roman" w:hAnsi="Arial" w:cs="Times New Roman"/>
      <w:sz w:val="20"/>
      <w:szCs w:val="20"/>
      <w:lang w:eastAsia="ru-RU"/>
    </w:rPr>
  </w:style>
  <w:style w:type="character" w:customStyle="1" w:styleId="80">
    <w:name w:val="Заголовок 8 Знак"/>
    <w:basedOn w:val="a9"/>
    <w:link w:val="8"/>
    <w:rsid w:val="008A43CC"/>
    <w:rPr>
      <w:rFonts w:ascii="Arial" w:eastAsia="Times New Roman" w:hAnsi="Arial" w:cs="Times New Roman"/>
      <w:i/>
      <w:sz w:val="20"/>
      <w:szCs w:val="20"/>
      <w:lang w:eastAsia="ru-RU"/>
    </w:rPr>
  </w:style>
  <w:style w:type="character" w:customStyle="1" w:styleId="90">
    <w:name w:val="Заголовок 9 Знак"/>
    <w:basedOn w:val="a9"/>
    <w:link w:val="9"/>
    <w:rsid w:val="008A43CC"/>
    <w:rPr>
      <w:rFonts w:ascii="Arial" w:eastAsia="Times New Roman" w:hAnsi="Arial" w:cs="Times New Roman"/>
      <w:b/>
      <w:i/>
      <w:sz w:val="18"/>
      <w:szCs w:val="20"/>
      <w:lang w:eastAsia="ru-RU"/>
    </w:rPr>
  </w:style>
  <w:style w:type="paragraph" w:styleId="22">
    <w:name w:val="Body Text 2"/>
    <w:basedOn w:val="a8"/>
    <w:link w:val="26"/>
    <w:rsid w:val="008A43CC"/>
    <w:pPr>
      <w:numPr>
        <w:ilvl w:val="1"/>
        <w:numId w:val="13"/>
      </w:numPr>
      <w:spacing w:after="60"/>
      <w:jc w:val="both"/>
    </w:pPr>
    <w:rPr>
      <w:szCs w:val="20"/>
    </w:rPr>
  </w:style>
  <w:style w:type="character" w:customStyle="1" w:styleId="26">
    <w:name w:val="Основной текст 2 Знак"/>
    <w:basedOn w:val="a9"/>
    <w:link w:val="22"/>
    <w:rsid w:val="008A43CC"/>
    <w:rPr>
      <w:rFonts w:ascii="Times New Roman" w:eastAsia="Times New Roman" w:hAnsi="Times New Roman" w:cs="Times New Roman"/>
      <w:sz w:val="24"/>
      <w:szCs w:val="20"/>
      <w:lang w:eastAsia="ru-RU"/>
    </w:rPr>
  </w:style>
  <w:style w:type="paragraph" w:customStyle="1" w:styleId="Iniiaiieoaeno">
    <w:name w:val="Iniiaiie oaeno"/>
    <w:basedOn w:val="a8"/>
    <w:uiPriority w:val="99"/>
    <w:rsid w:val="008A43CC"/>
    <w:pPr>
      <w:suppressAutoHyphens/>
      <w:autoSpaceDE w:val="0"/>
      <w:autoSpaceDN w:val="0"/>
      <w:jc w:val="center"/>
    </w:pPr>
  </w:style>
  <w:style w:type="paragraph" w:styleId="27">
    <w:name w:val="List Bullet 2"/>
    <w:basedOn w:val="a8"/>
    <w:autoRedefine/>
    <w:uiPriority w:val="99"/>
    <w:rsid w:val="008A43CC"/>
    <w:pPr>
      <w:tabs>
        <w:tab w:val="num" w:pos="643"/>
      </w:tabs>
      <w:spacing w:after="60"/>
      <w:ind w:left="643" w:hanging="360"/>
      <w:jc w:val="both"/>
    </w:pPr>
    <w:rPr>
      <w:szCs w:val="20"/>
    </w:rPr>
  </w:style>
  <w:style w:type="paragraph" w:styleId="35">
    <w:name w:val="List Bullet 3"/>
    <w:basedOn w:val="a8"/>
    <w:autoRedefine/>
    <w:uiPriority w:val="99"/>
    <w:rsid w:val="008A43CC"/>
    <w:pPr>
      <w:tabs>
        <w:tab w:val="num" w:pos="926"/>
      </w:tabs>
      <w:spacing w:after="60"/>
      <w:ind w:left="926" w:hanging="360"/>
      <w:jc w:val="both"/>
    </w:pPr>
    <w:rPr>
      <w:szCs w:val="20"/>
    </w:rPr>
  </w:style>
  <w:style w:type="paragraph" w:styleId="40">
    <w:name w:val="List Bullet 4"/>
    <w:basedOn w:val="a8"/>
    <w:autoRedefine/>
    <w:rsid w:val="008A43CC"/>
    <w:pPr>
      <w:numPr>
        <w:numId w:val="1"/>
      </w:numPr>
      <w:tabs>
        <w:tab w:val="clear" w:pos="643"/>
        <w:tab w:val="num" w:pos="360"/>
        <w:tab w:val="num" w:pos="1209"/>
      </w:tabs>
      <w:spacing w:after="60"/>
      <w:ind w:left="1209" w:firstLine="0"/>
      <w:jc w:val="both"/>
    </w:pPr>
    <w:rPr>
      <w:szCs w:val="20"/>
    </w:rPr>
  </w:style>
  <w:style w:type="paragraph" w:styleId="50">
    <w:name w:val="List Bullet 5"/>
    <w:basedOn w:val="a8"/>
    <w:autoRedefine/>
    <w:rsid w:val="008A43CC"/>
    <w:pPr>
      <w:numPr>
        <w:numId w:val="2"/>
      </w:numPr>
      <w:tabs>
        <w:tab w:val="clear" w:pos="926"/>
        <w:tab w:val="num" w:pos="360"/>
        <w:tab w:val="num" w:pos="1492"/>
      </w:tabs>
      <w:spacing w:after="60"/>
      <w:ind w:left="1492" w:firstLine="0"/>
      <w:jc w:val="both"/>
    </w:pPr>
    <w:rPr>
      <w:szCs w:val="20"/>
    </w:rPr>
  </w:style>
  <w:style w:type="paragraph" w:styleId="a0">
    <w:name w:val="List Number"/>
    <w:basedOn w:val="a8"/>
    <w:uiPriority w:val="99"/>
    <w:rsid w:val="008A43CC"/>
    <w:pPr>
      <w:numPr>
        <w:numId w:val="3"/>
      </w:numPr>
      <w:tabs>
        <w:tab w:val="clear" w:pos="1209"/>
        <w:tab w:val="num" w:pos="360"/>
      </w:tabs>
      <w:spacing w:after="60"/>
      <w:ind w:left="360"/>
      <w:jc w:val="both"/>
    </w:pPr>
    <w:rPr>
      <w:szCs w:val="20"/>
    </w:rPr>
  </w:style>
  <w:style w:type="paragraph" w:styleId="2">
    <w:name w:val="List Number 2"/>
    <w:basedOn w:val="a8"/>
    <w:uiPriority w:val="99"/>
    <w:rsid w:val="008A43CC"/>
    <w:pPr>
      <w:numPr>
        <w:numId w:val="4"/>
      </w:numPr>
      <w:tabs>
        <w:tab w:val="clear" w:pos="1492"/>
        <w:tab w:val="num" w:pos="360"/>
        <w:tab w:val="num" w:pos="643"/>
      </w:tabs>
      <w:spacing w:after="60"/>
      <w:ind w:left="643" w:firstLine="0"/>
      <w:jc w:val="both"/>
    </w:pPr>
    <w:rPr>
      <w:szCs w:val="20"/>
    </w:rPr>
  </w:style>
  <w:style w:type="paragraph" w:styleId="30">
    <w:name w:val="List Number 3"/>
    <w:basedOn w:val="a8"/>
    <w:uiPriority w:val="99"/>
    <w:rsid w:val="008A43CC"/>
    <w:pPr>
      <w:numPr>
        <w:numId w:val="5"/>
      </w:numPr>
      <w:tabs>
        <w:tab w:val="clear" w:pos="360"/>
        <w:tab w:val="num" w:pos="926"/>
      </w:tabs>
      <w:spacing w:after="60"/>
      <w:ind w:left="926"/>
      <w:jc w:val="both"/>
    </w:pPr>
    <w:rPr>
      <w:szCs w:val="20"/>
    </w:rPr>
  </w:style>
  <w:style w:type="paragraph" w:styleId="4">
    <w:name w:val="List Number 4"/>
    <w:basedOn w:val="a8"/>
    <w:uiPriority w:val="99"/>
    <w:rsid w:val="008A43CC"/>
    <w:pPr>
      <w:numPr>
        <w:numId w:val="6"/>
      </w:numPr>
      <w:tabs>
        <w:tab w:val="clear" w:pos="643"/>
        <w:tab w:val="num" w:pos="1209"/>
      </w:tabs>
      <w:spacing w:after="60"/>
      <w:ind w:left="1209"/>
      <w:jc w:val="both"/>
    </w:pPr>
    <w:rPr>
      <w:szCs w:val="20"/>
    </w:rPr>
  </w:style>
  <w:style w:type="paragraph" w:styleId="5">
    <w:name w:val="List Number 5"/>
    <w:basedOn w:val="a8"/>
    <w:uiPriority w:val="99"/>
    <w:rsid w:val="008A43CC"/>
    <w:pPr>
      <w:numPr>
        <w:numId w:val="7"/>
      </w:numPr>
      <w:tabs>
        <w:tab w:val="clear" w:pos="926"/>
        <w:tab w:val="num" w:pos="1492"/>
      </w:tabs>
      <w:spacing w:after="60"/>
      <w:ind w:left="1492"/>
      <w:jc w:val="both"/>
    </w:pPr>
    <w:rPr>
      <w:szCs w:val="20"/>
    </w:rPr>
  </w:style>
  <w:style w:type="paragraph" w:customStyle="1" w:styleId="a">
    <w:name w:val="Раздел"/>
    <w:basedOn w:val="a8"/>
    <w:uiPriority w:val="99"/>
    <w:semiHidden/>
    <w:rsid w:val="008A43CC"/>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8"/>
    <w:uiPriority w:val="99"/>
    <w:semiHidden/>
    <w:rsid w:val="008A43CC"/>
    <w:pPr>
      <w:numPr>
        <w:numId w:val="9"/>
      </w:numPr>
      <w:tabs>
        <w:tab w:val="clear" w:pos="1492"/>
        <w:tab w:val="num" w:pos="360"/>
      </w:tabs>
      <w:spacing w:before="120" w:after="120"/>
      <w:ind w:left="360"/>
      <w:jc w:val="center"/>
    </w:pPr>
    <w:rPr>
      <w:b/>
      <w:szCs w:val="20"/>
    </w:rPr>
  </w:style>
  <w:style w:type="paragraph" w:customStyle="1" w:styleId="a7">
    <w:name w:val="Условия контракта"/>
    <w:basedOn w:val="a8"/>
    <w:uiPriority w:val="99"/>
    <w:semiHidden/>
    <w:rsid w:val="008A43CC"/>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8"/>
    <w:link w:val="14"/>
    <w:rsid w:val="008A43CC"/>
    <w:pPr>
      <w:keepNext/>
      <w:keepLines/>
      <w:widowControl w:val="0"/>
      <w:numPr>
        <w:numId w:val="14"/>
      </w:numPr>
      <w:suppressLineNumbers/>
      <w:suppressAutoHyphens/>
      <w:spacing w:after="60"/>
    </w:pPr>
    <w:rPr>
      <w:b/>
      <w:sz w:val="28"/>
    </w:rPr>
  </w:style>
  <w:style w:type="paragraph" w:customStyle="1" w:styleId="23">
    <w:name w:val="Стиль2"/>
    <w:basedOn w:val="2"/>
    <w:link w:val="28"/>
    <w:rsid w:val="008A43CC"/>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9"/>
    <w:link w:val="36"/>
    <w:rsid w:val="008A43CC"/>
    <w:pPr>
      <w:widowControl w:val="0"/>
      <w:numPr>
        <w:ilvl w:val="2"/>
        <w:numId w:val="14"/>
      </w:numPr>
      <w:adjustRightInd w:val="0"/>
      <w:spacing w:after="0" w:line="240" w:lineRule="auto"/>
      <w:textAlignment w:val="baseline"/>
    </w:pPr>
  </w:style>
  <w:style w:type="paragraph" w:styleId="29">
    <w:name w:val="Body Text Indent 2"/>
    <w:aliases w:val="Знак"/>
    <w:basedOn w:val="a8"/>
    <w:link w:val="2a"/>
    <w:rsid w:val="008A43CC"/>
    <w:pPr>
      <w:spacing w:after="120" w:line="480" w:lineRule="auto"/>
      <w:ind w:left="283"/>
      <w:jc w:val="both"/>
    </w:pPr>
    <w:rPr>
      <w:szCs w:val="20"/>
    </w:rPr>
  </w:style>
  <w:style w:type="character" w:customStyle="1" w:styleId="2a">
    <w:name w:val="Основной текст с отступом 2 Знак"/>
    <w:aliases w:val="Знак Знак"/>
    <w:basedOn w:val="a9"/>
    <w:link w:val="29"/>
    <w:rsid w:val="008A43CC"/>
    <w:rPr>
      <w:rFonts w:ascii="Times New Roman" w:eastAsia="Times New Roman" w:hAnsi="Times New Roman" w:cs="Times New Roman"/>
      <w:sz w:val="24"/>
      <w:szCs w:val="20"/>
      <w:lang w:eastAsia="ru-RU"/>
    </w:rPr>
  </w:style>
  <w:style w:type="paragraph" w:customStyle="1" w:styleId="2-11">
    <w:name w:val="содержание2-11"/>
    <w:basedOn w:val="a8"/>
    <w:uiPriority w:val="99"/>
    <w:rsid w:val="008A43CC"/>
    <w:pPr>
      <w:spacing w:after="60"/>
      <w:jc w:val="both"/>
    </w:pPr>
  </w:style>
  <w:style w:type="paragraph" w:customStyle="1" w:styleId="ConsNormal">
    <w:name w:val="ConsNormal"/>
    <w:link w:val="ConsNormal0"/>
    <w:rsid w:val="008A43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Основной шрифт"/>
    <w:uiPriority w:val="99"/>
    <w:semiHidden/>
    <w:rsid w:val="008A43CC"/>
  </w:style>
  <w:style w:type="paragraph" w:styleId="ad">
    <w:name w:val="Subtitle"/>
    <w:basedOn w:val="a8"/>
    <w:link w:val="ae"/>
    <w:uiPriority w:val="99"/>
    <w:qFormat/>
    <w:rsid w:val="008A43CC"/>
    <w:pPr>
      <w:spacing w:after="60"/>
      <w:jc w:val="center"/>
      <w:outlineLvl w:val="1"/>
    </w:pPr>
    <w:rPr>
      <w:rFonts w:ascii="Arial" w:hAnsi="Arial"/>
      <w:szCs w:val="20"/>
    </w:rPr>
  </w:style>
  <w:style w:type="character" w:customStyle="1" w:styleId="ae">
    <w:name w:val="Подзаголовок Знак"/>
    <w:basedOn w:val="a9"/>
    <w:link w:val="ad"/>
    <w:uiPriority w:val="99"/>
    <w:rsid w:val="008A43CC"/>
    <w:rPr>
      <w:rFonts w:ascii="Arial" w:eastAsia="Times New Roman" w:hAnsi="Arial" w:cs="Times New Roman"/>
      <w:sz w:val="24"/>
      <w:szCs w:val="20"/>
      <w:lang w:eastAsia="ru-RU"/>
    </w:rPr>
  </w:style>
  <w:style w:type="paragraph" w:styleId="af">
    <w:name w:val="Title"/>
    <w:basedOn w:val="a8"/>
    <w:link w:val="af0"/>
    <w:uiPriority w:val="99"/>
    <w:qFormat/>
    <w:rsid w:val="008A43CC"/>
    <w:pPr>
      <w:spacing w:before="240" w:after="60"/>
      <w:jc w:val="center"/>
      <w:outlineLvl w:val="0"/>
    </w:pPr>
    <w:rPr>
      <w:rFonts w:ascii="Arial" w:hAnsi="Arial"/>
      <w:b/>
      <w:kern w:val="28"/>
      <w:sz w:val="32"/>
      <w:szCs w:val="20"/>
    </w:rPr>
  </w:style>
  <w:style w:type="character" w:customStyle="1" w:styleId="af0">
    <w:name w:val="Заголовок Знак"/>
    <w:basedOn w:val="a9"/>
    <w:link w:val="af"/>
    <w:uiPriority w:val="99"/>
    <w:rsid w:val="008A43CC"/>
    <w:rPr>
      <w:rFonts w:ascii="Arial" w:eastAsia="Times New Roman" w:hAnsi="Arial" w:cs="Times New Roman"/>
      <w:b/>
      <w:kern w:val="28"/>
      <w:sz w:val="32"/>
      <w:szCs w:val="20"/>
      <w:lang w:eastAsia="ru-RU"/>
    </w:rPr>
  </w:style>
  <w:style w:type="table" w:customStyle="1" w:styleId="15">
    <w:name w:val="Сетка таблицы1"/>
    <w:rsid w:val="008A43C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8"/>
    <w:next w:val="a8"/>
    <w:link w:val="af2"/>
    <w:uiPriority w:val="99"/>
    <w:rsid w:val="008A43CC"/>
    <w:pPr>
      <w:spacing w:after="60"/>
      <w:jc w:val="both"/>
    </w:pPr>
    <w:rPr>
      <w:szCs w:val="20"/>
    </w:rPr>
  </w:style>
  <w:style w:type="character" w:customStyle="1" w:styleId="af2">
    <w:name w:val="Дата Знак"/>
    <w:basedOn w:val="a9"/>
    <w:link w:val="af1"/>
    <w:uiPriority w:val="99"/>
    <w:rsid w:val="008A43CC"/>
    <w:rPr>
      <w:rFonts w:ascii="Times New Roman" w:eastAsia="Times New Roman" w:hAnsi="Times New Roman" w:cs="Times New Roman"/>
      <w:sz w:val="24"/>
      <w:szCs w:val="20"/>
      <w:lang w:eastAsia="ru-RU"/>
    </w:rPr>
  </w:style>
  <w:style w:type="character" w:styleId="af3">
    <w:name w:val="Hyperlink"/>
    <w:uiPriority w:val="99"/>
    <w:rsid w:val="008A43CC"/>
    <w:rPr>
      <w:rFonts w:cs="Times New Roman"/>
      <w:color w:val="0000FF"/>
      <w:u w:val="single"/>
    </w:rPr>
  </w:style>
  <w:style w:type="paragraph" w:styleId="16">
    <w:name w:val="toc 1"/>
    <w:basedOn w:val="a8"/>
    <w:next w:val="a8"/>
    <w:autoRedefine/>
    <w:uiPriority w:val="99"/>
    <w:rsid w:val="008A43CC"/>
    <w:pPr>
      <w:tabs>
        <w:tab w:val="left" w:pos="1440"/>
        <w:tab w:val="right" w:leader="dot" w:pos="10148"/>
      </w:tabs>
      <w:spacing w:before="100"/>
    </w:pPr>
    <w:rPr>
      <w:rFonts w:ascii="Arial" w:hAnsi="Arial" w:cs="Arial"/>
      <w:b/>
      <w:bCs/>
      <w:caps/>
    </w:rPr>
  </w:style>
  <w:style w:type="paragraph" w:styleId="37">
    <w:name w:val="toc 3"/>
    <w:basedOn w:val="a8"/>
    <w:next w:val="a8"/>
    <w:autoRedefine/>
    <w:uiPriority w:val="99"/>
    <w:rsid w:val="008A43CC"/>
    <w:pPr>
      <w:tabs>
        <w:tab w:val="left" w:pos="1680"/>
        <w:tab w:val="right" w:leader="dot" w:pos="10148"/>
      </w:tabs>
      <w:spacing w:before="100"/>
      <w:ind w:left="180" w:firstLine="60"/>
    </w:pPr>
    <w:rPr>
      <w:sz w:val="20"/>
      <w:szCs w:val="20"/>
    </w:rPr>
  </w:style>
  <w:style w:type="paragraph" w:styleId="2b">
    <w:name w:val="toc 2"/>
    <w:basedOn w:val="a8"/>
    <w:next w:val="a8"/>
    <w:autoRedefine/>
    <w:uiPriority w:val="99"/>
    <w:rsid w:val="008A43CC"/>
    <w:pPr>
      <w:tabs>
        <w:tab w:val="right" w:leader="dot" w:pos="10148"/>
      </w:tabs>
      <w:spacing w:before="100"/>
      <w:ind w:left="360"/>
    </w:pPr>
    <w:rPr>
      <w:b/>
      <w:bCs/>
      <w:sz w:val="20"/>
      <w:szCs w:val="20"/>
    </w:rPr>
  </w:style>
  <w:style w:type="paragraph" w:styleId="af4">
    <w:name w:val="Plain Text"/>
    <w:basedOn w:val="a8"/>
    <w:link w:val="af5"/>
    <w:rsid w:val="008A43CC"/>
    <w:rPr>
      <w:rFonts w:ascii="Courier New" w:hAnsi="Courier New" w:cs="Courier New"/>
      <w:sz w:val="20"/>
      <w:szCs w:val="20"/>
    </w:rPr>
  </w:style>
  <w:style w:type="character" w:customStyle="1" w:styleId="af5">
    <w:name w:val="Текст Знак"/>
    <w:basedOn w:val="a9"/>
    <w:link w:val="af4"/>
    <w:rsid w:val="008A43CC"/>
    <w:rPr>
      <w:rFonts w:ascii="Courier New" w:eastAsia="Times New Roman" w:hAnsi="Courier New" w:cs="Courier New"/>
      <w:sz w:val="20"/>
      <w:szCs w:val="20"/>
      <w:lang w:eastAsia="ru-RU"/>
    </w:rPr>
  </w:style>
  <w:style w:type="character" w:customStyle="1" w:styleId="apple-style-span">
    <w:name w:val="apple-style-span"/>
    <w:uiPriority w:val="99"/>
    <w:rsid w:val="008A43CC"/>
    <w:rPr>
      <w:rFonts w:cs="Times New Roman"/>
    </w:rPr>
  </w:style>
  <w:style w:type="character" w:styleId="af6">
    <w:name w:val="page number"/>
    <w:uiPriority w:val="99"/>
    <w:rsid w:val="008A43CC"/>
    <w:rPr>
      <w:rFonts w:ascii="Times New Roman" w:hAnsi="Times New Roman" w:cs="Times New Roman"/>
    </w:rPr>
  </w:style>
  <w:style w:type="paragraph" w:styleId="af7">
    <w:name w:val="List Bullet"/>
    <w:basedOn w:val="a8"/>
    <w:autoRedefine/>
    <w:uiPriority w:val="99"/>
    <w:rsid w:val="008A43CC"/>
    <w:pPr>
      <w:widowControl w:val="0"/>
      <w:jc w:val="both"/>
    </w:pPr>
    <w:rPr>
      <w:sz w:val="28"/>
      <w:szCs w:val="28"/>
    </w:rPr>
  </w:style>
  <w:style w:type="paragraph" w:styleId="af8">
    <w:name w:val="Body Text Indent"/>
    <w:aliases w:val="Знак2"/>
    <w:basedOn w:val="a8"/>
    <w:link w:val="af9"/>
    <w:uiPriority w:val="99"/>
    <w:rsid w:val="008A43CC"/>
    <w:pPr>
      <w:spacing w:before="60"/>
      <w:ind w:firstLine="851"/>
      <w:jc w:val="both"/>
    </w:pPr>
    <w:rPr>
      <w:szCs w:val="20"/>
    </w:rPr>
  </w:style>
  <w:style w:type="character" w:customStyle="1" w:styleId="af9">
    <w:name w:val="Основной текст с отступом Знак"/>
    <w:aliases w:val="Знак2 Знак"/>
    <w:basedOn w:val="a9"/>
    <w:link w:val="af8"/>
    <w:uiPriority w:val="99"/>
    <w:rsid w:val="008A43CC"/>
    <w:rPr>
      <w:rFonts w:ascii="Times New Roman" w:eastAsia="Times New Roman" w:hAnsi="Times New Roman" w:cs="Times New Roman"/>
      <w:sz w:val="24"/>
      <w:szCs w:val="20"/>
      <w:lang w:eastAsia="ru-RU"/>
    </w:rPr>
  </w:style>
  <w:style w:type="paragraph" w:styleId="afa">
    <w:name w:val="Normal (Web)"/>
    <w:aliases w:val="Обычный (веб) Знак Знак,Обычный (Web) Знак Знак Знак,Обычный (Web)"/>
    <w:basedOn w:val="a8"/>
    <w:link w:val="afb"/>
    <w:uiPriority w:val="99"/>
    <w:qFormat/>
    <w:rsid w:val="008A43CC"/>
    <w:pPr>
      <w:spacing w:before="100" w:beforeAutospacing="1" w:after="100" w:afterAutospacing="1"/>
    </w:pPr>
  </w:style>
  <w:style w:type="paragraph" w:styleId="38">
    <w:name w:val="Body Text 3"/>
    <w:basedOn w:val="a8"/>
    <w:link w:val="39"/>
    <w:uiPriority w:val="99"/>
    <w:rsid w:val="008A43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basedOn w:val="a9"/>
    <w:link w:val="38"/>
    <w:uiPriority w:val="99"/>
    <w:rsid w:val="008A43CC"/>
    <w:rPr>
      <w:rFonts w:ascii="Times New Roman" w:eastAsia="Times New Roman" w:hAnsi="Times New Roman" w:cs="Times New Roman"/>
      <w:b/>
      <w:i/>
      <w:szCs w:val="24"/>
      <w:lang w:eastAsia="ru-RU"/>
    </w:rPr>
  </w:style>
  <w:style w:type="paragraph" w:styleId="afc">
    <w:name w:val="Body Text"/>
    <w:basedOn w:val="a8"/>
    <w:link w:val="afd"/>
    <w:rsid w:val="008A43CC"/>
    <w:pPr>
      <w:spacing w:after="120"/>
      <w:jc w:val="both"/>
    </w:pPr>
    <w:rPr>
      <w:szCs w:val="20"/>
    </w:rPr>
  </w:style>
  <w:style w:type="character" w:customStyle="1" w:styleId="afd">
    <w:name w:val="Основной текст Знак"/>
    <w:basedOn w:val="a9"/>
    <w:link w:val="afc"/>
    <w:rsid w:val="008A43CC"/>
    <w:rPr>
      <w:rFonts w:ascii="Times New Roman" w:eastAsia="Times New Roman" w:hAnsi="Times New Roman" w:cs="Times New Roman"/>
      <w:sz w:val="24"/>
      <w:szCs w:val="20"/>
      <w:lang w:eastAsia="ru-RU"/>
    </w:rPr>
  </w:style>
  <w:style w:type="paragraph" w:styleId="HTML">
    <w:name w:val="HTML Address"/>
    <w:basedOn w:val="a8"/>
    <w:link w:val="HTML0"/>
    <w:uiPriority w:val="99"/>
    <w:rsid w:val="008A43CC"/>
    <w:pPr>
      <w:spacing w:after="60"/>
      <w:jc w:val="both"/>
    </w:pPr>
    <w:rPr>
      <w:i/>
      <w:iCs/>
    </w:rPr>
  </w:style>
  <w:style w:type="character" w:customStyle="1" w:styleId="HTML0">
    <w:name w:val="Адрес HTML Знак"/>
    <w:basedOn w:val="a9"/>
    <w:link w:val="HTML"/>
    <w:uiPriority w:val="99"/>
    <w:rsid w:val="008A43CC"/>
    <w:rPr>
      <w:rFonts w:ascii="Times New Roman" w:eastAsia="Times New Roman" w:hAnsi="Times New Roman" w:cs="Times New Roman"/>
      <w:i/>
      <w:iCs/>
      <w:sz w:val="24"/>
      <w:szCs w:val="24"/>
      <w:lang w:eastAsia="ru-RU"/>
    </w:rPr>
  </w:style>
  <w:style w:type="paragraph" w:styleId="afe">
    <w:name w:val="header"/>
    <w:aliases w:val="Drawing,Headerw,header odd,first,heading one,Heading,hd,header,ho,h"/>
    <w:basedOn w:val="a8"/>
    <w:link w:val="aff"/>
    <w:uiPriority w:val="99"/>
    <w:rsid w:val="008A43CC"/>
    <w:pPr>
      <w:tabs>
        <w:tab w:val="center" w:pos="4153"/>
        <w:tab w:val="right" w:pos="8306"/>
      </w:tabs>
      <w:spacing w:before="120" w:after="120"/>
      <w:jc w:val="both"/>
    </w:pPr>
    <w:rPr>
      <w:rFonts w:ascii="Arial" w:hAnsi="Arial"/>
      <w:noProof/>
      <w:szCs w:val="20"/>
    </w:rPr>
  </w:style>
  <w:style w:type="character" w:customStyle="1" w:styleId="aff">
    <w:name w:val="Верхний колонтитул Знак"/>
    <w:aliases w:val="Drawing Знак,Headerw Знак,header odd Знак,first Знак,heading one Знак,Heading Знак,hd Знак,header Знак,ho Знак,h Знак"/>
    <w:basedOn w:val="a9"/>
    <w:link w:val="afe"/>
    <w:uiPriority w:val="99"/>
    <w:rsid w:val="008A43CC"/>
    <w:rPr>
      <w:rFonts w:ascii="Arial" w:eastAsia="Times New Roman" w:hAnsi="Arial" w:cs="Times New Roman"/>
      <w:noProof/>
      <w:sz w:val="24"/>
      <w:szCs w:val="20"/>
      <w:lang w:eastAsia="ru-RU"/>
    </w:rPr>
  </w:style>
  <w:style w:type="character" w:customStyle="1" w:styleId="aff0">
    <w:name w:val="Нижний колонтитул Знак"/>
    <w:link w:val="aff1"/>
    <w:uiPriority w:val="99"/>
    <w:locked/>
    <w:rsid w:val="008A43CC"/>
    <w:rPr>
      <w:noProof/>
      <w:sz w:val="24"/>
    </w:rPr>
  </w:style>
  <w:style w:type="paragraph" w:customStyle="1" w:styleId="Instruction">
    <w:name w:val="Instruction"/>
    <w:basedOn w:val="22"/>
    <w:uiPriority w:val="99"/>
    <w:semiHidden/>
    <w:rsid w:val="008A43CC"/>
    <w:pPr>
      <w:numPr>
        <w:ilvl w:val="0"/>
        <w:numId w:val="0"/>
      </w:numPr>
      <w:tabs>
        <w:tab w:val="num" w:pos="360"/>
      </w:tabs>
      <w:spacing w:before="180"/>
      <w:ind w:left="360" w:hanging="360"/>
    </w:pPr>
    <w:rPr>
      <w:b/>
    </w:rPr>
  </w:style>
  <w:style w:type="paragraph" w:styleId="aff1">
    <w:name w:val="footer"/>
    <w:basedOn w:val="a8"/>
    <w:link w:val="aff0"/>
    <w:uiPriority w:val="99"/>
    <w:rsid w:val="008A43CC"/>
    <w:pPr>
      <w:tabs>
        <w:tab w:val="center" w:pos="4153"/>
        <w:tab w:val="right" w:pos="8306"/>
      </w:tabs>
      <w:spacing w:after="60"/>
      <w:jc w:val="both"/>
    </w:pPr>
    <w:rPr>
      <w:rFonts w:asciiTheme="minorHAnsi" w:eastAsiaTheme="minorHAnsi" w:hAnsiTheme="minorHAnsi" w:cstheme="minorBidi"/>
      <w:noProof/>
      <w:szCs w:val="22"/>
      <w:lang w:eastAsia="en-US"/>
    </w:rPr>
  </w:style>
  <w:style w:type="character" w:customStyle="1" w:styleId="17">
    <w:name w:val="Нижний колонтитул Знак1"/>
    <w:basedOn w:val="a9"/>
    <w:uiPriority w:val="99"/>
    <w:semiHidden/>
    <w:rsid w:val="008A43CC"/>
    <w:rPr>
      <w:rFonts w:ascii="Times New Roman" w:eastAsia="Times New Roman" w:hAnsi="Times New Roman" w:cs="Times New Roman"/>
      <w:sz w:val="24"/>
      <w:szCs w:val="24"/>
      <w:lang w:eastAsia="ru-RU"/>
    </w:rPr>
  </w:style>
  <w:style w:type="character" w:customStyle="1" w:styleId="FontStyle131">
    <w:name w:val="Font Style131"/>
    <w:uiPriority w:val="99"/>
    <w:rsid w:val="008A43CC"/>
    <w:rPr>
      <w:rFonts w:ascii="Times New Roman" w:hAnsi="Times New Roman"/>
      <w:color w:val="000000"/>
      <w:sz w:val="24"/>
    </w:rPr>
  </w:style>
  <w:style w:type="character" w:styleId="aff2">
    <w:name w:val="FollowedHyperlink"/>
    <w:uiPriority w:val="99"/>
    <w:rsid w:val="008A43CC"/>
    <w:rPr>
      <w:rFonts w:cs="Times New Roman"/>
      <w:color w:val="800080"/>
      <w:u w:val="single"/>
    </w:rPr>
  </w:style>
  <w:style w:type="paragraph" w:customStyle="1" w:styleId="18">
    <w:name w:val="заголовок 1"/>
    <w:basedOn w:val="a8"/>
    <w:next w:val="a8"/>
    <w:uiPriority w:val="99"/>
    <w:rsid w:val="008A43CC"/>
    <w:pPr>
      <w:keepNext/>
      <w:widowControl w:val="0"/>
      <w:autoSpaceDE w:val="0"/>
      <w:autoSpaceDN w:val="0"/>
      <w:jc w:val="center"/>
    </w:pPr>
    <w:rPr>
      <w:rFonts w:ascii="Arial" w:hAnsi="Arial" w:cs="Arial"/>
      <w:b/>
      <w:bCs/>
      <w:sz w:val="20"/>
    </w:rPr>
  </w:style>
  <w:style w:type="paragraph" w:styleId="aff3">
    <w:name w:val="Balloon Text"/>
    <w:basedOn w:val="a8"/>
    <w:link w:val="aff4"/>
    <w:uiPriority w:val="99"/>
    <w:semiHidden/>
    <w:rsid w:val="008A43CC"/>
    <w:rPr>
      <w:rFonts w:ascii="Tahoma" w:hAnsi="Tahoma" w:cs="Tahoma"/>
      <w:sz w:val="16"/>
      <w:szCs w:val="16"/>
    </w:rPr>
  </w:style>
  <w:style w:type="character" w:customStyle="1" w:styleId="aff4">
    <w:name w:val="Текст выноски Знак"/>
    <w:basedOn w:val="a9"/>
    <w:link w:val="aff3"/>
    <w:uiPriority w:val="99"/>
    <w:semiHidden/>
    <w:rsid w:val="008A43CC"/>
    <w:rPr>
      <w:rFonts w:ascii="Tahoma" w:eastAsia="Times New Roman" w:hAnsi="Tahoma" w:cs="Tahoma"/>
      <w:sz w:val="16"/>
      <w:szCs w:val="16"/>
      <w:lang w:eastAsia="ru-RU"/>
    </w:rPr>
  </w:style>
  <w:style w:type="paragraph" w:styleId="aff5">
    <w:name w:val="annotation text"/>
    <w:aliases w:val="Примечания: текст"/>
    <w:basedOn w:val="a8"/>
    <w:link w:val="aff6"/>
    <w:uiPriority w:val="99"/>
    <w:rsid w:val="008A43CC"/>
    <w:pPr>
      <w:widowControl w:val="0"/>
      <w:autoSpaceDE w:val="0"/>
      <w:autoSpaceDN w:val="0"/>
    </w:pPr>
    <w:rPr>
      <w:sz w:val="20"/>
      <w:szCs w:val="20"/>
    </w:rPr>
  </w:style>
  <w:style w:type="character" w:customStyle="1" w:styleId="aff6">
    <w:name w:val="Текст примечания Знак"/>
    <w:aliases w:val="Примечания: текст Знак"/>
    <w:basedOn w:val="a9"/>
    <w:link w:val="aff5"/>
    <w:uiPriority w:val="99"/>
    <w:rsid w:val="008A43CC"/>
    <w:rPr>
      <w:rFonts w:ascii="Times New Roman" w:eastAsia="Times New Roman" w:hAnsi="Times New Roman" w:cs="Times New Roman"/>
      <w:sz w:val="20"/>
      <w:szCs w:val="20"/>
      <w:lang w:eastAsia="ru-RU"/>
    </w:rPr>
  </w:style>
  <w:style w:type="character" w:customStyle="1" w:styleId="aff7">
    <w:name w:val="Тема примечания Знак"/>
    <w:link w:val="aff8"/>
    <w:uiPriority w:val="99"/>
    <w:locked/>
    <w:rsid w:val="008A43CC"/>
    <w:rPr>
      <w:rFonts w:cs="Times New Roman"/>
    </w:rPr>
  </w:style>
  <w:style w:type="paragraph" w:styleId="3a">
    <w:name w:val="Body Text Indent 3"/>
    <w:basedOn w:val="a8"/>
    <w:link w:val="3b"/>
    <w:uiPriority w:val="99"/>
    <w:rsid w:val="008A43CC"/>
    <w:pPr>
      <w:spacing w:after="120"/>
      <w:ind w:left="283"/>
    </w:pPr>
    <w:rPr>
      <w:sz w:val="16"/>
      <w:szCs w:val="16"/>
    </w:rPr>
  </w:style>
  <w:style w:type="character" w:customStyle="1" w:styleId="3b">
    <w:name w:val="Основной текст с отступом 3 Знак"/>
    <w:basedOn w:val="a9"/>
    <w:link w:val="3a"/>
    <w:uiPriority w:val="99"/>
    <w:rsid w:val="008A43CC"/>
    <w:rPr>
      <w:rFonts w:ascii="Times New Roman" w:eastAsia="Times New Roman" w:hAnsi="Times New Roman" w:cs="Times New Roman"/>
      <w:sz w:val="16"/>
      <w:szCs w:val="16"/>
      <w:lang w:eastAsia="ru-RU"/>
    </w:rPr>
  </w:style>
  <w:style w:type="paragraph" w:customStyle="1" w:styleId="Text05">
    <w:name w:val="Text0.5"/>
    <w:basedOn w:val="a8"/>
    <w:uiPriority w:val="99"/>
    <w:rsid w:val="008A43CC"/>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8"/>
    <w:uiPriority w:val="99"/>
    <w:rsid w:val="008A43CC"/>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8A43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102">
    <w:name w:val="Pa10+2"/>
    <w:basedOn w:val="a8"/>
    <w:next w:val="a8"/>
    <w:uiPriority w:val="99"/>
    <w:rsid w:val="008A43CC"/>
    <w:pPr>
      <w:autoSpaceDE w:val="0"/>
      <w:autoSpaceDN w:val="0"/>
      <w:adjustRightInd w:val="0"/>
      <w:spacing w:before="300" w:line="201" w:lineRule="atLeast"/>
    </w:pPr>
    <w:rPr>
      <w:rFonts w:ascii="GaramondC" w:hAnsi="GaramondC"/>
    </w:rPr>
  </w:style>
  <w:style w:type="paragraph" w:customStyle="1" w:styleId="Pa192">
    <w:name w:val="Pa19+2"/>
    <w:basedOn w:val="a8"/>
    <w:next w:val="a8"/>
    <w:uiPriority w:val="99"/>
    <w:rsid w:val="008A43CC"/>
    <w:pPr>
      <w:autoSpaceDE w:val="0"/>
      <w:autoSpaceDN w:val="0"/>
      <w:adjustRightInd w:val="0"/>
      <w:spacing w:before="60" w:line="281" w:lineRule="atLeast"/>
    </w:pPr>
    <w:rPr>
      <w:rFonts w:ascii="GaramondC" w:hAnsi="GaramondC"/>
    </w:rPr>
  </w:style>
  <w:style w:type="paragraph" w:customStyle="1" w:styleId="aff9">
    <w:name w:val="Часть"/>
    <w:basedOn w:val="a8"/>
    <w:uiPriority w:val="99"/>
    <w:semiHidden/>
    <w:rsid w:val="008A43CC"/>
    <w:pPr>
      <w:spacing w:after="60"/>
      <w:jc w:val="center"/>
    </w:pPr>
    <w:rPr>
      <w:rFonts w:ascii="Arial" w:hAnsi="Arial"/>
      <w:b/>
      <w:caps/>
      <w:sz w:val="32"/>
      <w:szCs w:val="20"/>
    </w:rPr>
  </w:style>
  <w:style w:type="paragraph" w:customStyle="1" w:styleId="default">
    <w:name w:val="default"/>
    <w:basedOn w:val="a8"/>
    <w:uiPriority w:val="99"/>
    <w:rsid w:val="008A43CC"/>
    <w:pPr>
      <w:autoSpaceDE w:val="0"/>
      <w:autoSpaceDN w:val="0"/>
    </w:pPr>
    <w:rPr>
      <w:rFonts w:ascii="GaramondC" w:hAnsi="GaramondC"/>
      <w:color w:val="000000"/>
    </w:rPr>
  </w:style>
  <w:style w:type="paragraph" w:customStyle="1" w:styleId="Pa73">
    <w:name w:val="Pa7+3"/>
    <w:basedOn w:val="a8"/>
    <w:next w:val="a8"/>
    <w:uiPriority w:val="99"/>
    <w:rsid w:val="008A43CC"/>
    <w:pPr>
      <w:autoSpaceDE w:val="0"/>
      <w:autoSpaceDN w:val="0"/>
      <w:adjustRightInd w:val="0"/>
      <w:spacing w:before="300" w:line="201" w:lineRule="atLeast"/>
    </w:pPr>
    <w:rPr>
      <w:rFonts w:ascii="GaramondC" w:hAnsi="GaramondC"/>
    </w:rPr>
  </w:style>
  <w:style w:type="paragraph" w:customStyle="1" w:styleId="Default0">
    <w:name w:val="Default"/>
    <w:rsid w:val="008A43CC"/>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paragraph" w:customStyle="1" w:styleId="Pa62">
    <w:name w:val="Pa6+2"/>
    <w:basedOn w:val="Default0"/>
    <w:next w:val="Default0"/>
    <w:uiPriority w:val="99"/>
    <w:rsid w:val="008A43CC"/>
    <w:pPr>
      <w:spacing w:before="500" w:line="241" w:lineRule="atLeast"/>
    </w:pPr>
    <w:rPr>
      <w:rFonts w:cs="Times New Roman"/>
      <w:color w:val="auto"/>
    </w:rPr>
  </w:style>
  <w:style w:type="paragraph" w:customStyle="1" w:styleId="Pa115">
    <w:name w:val="Pa11+5"/>
    <w:basedOn w:val="Default0"/>
    <w:next w:val="Default0"/>
    <w:uiPriority w:val="99"/>
    <w:rsid w:val="008A43CC"/>
    <w:pPr>
      <w:spacing w:before="260" w:line="201" w:lineRule="atLeast"/>
    </w:pPr>
    <w:rPr>
      <w:rFonts w:cs="Times New Roman"/>
      <w:color w:val="auto"/>
    </w:rPr>
  </w:style>
  <w:style w:type="paragraph" w:styleId="affa">
    <w:name w:val="List"/>
    <w:basedOn w:val="a8"/>
    <w:uiPriority w:val="99"/>
    <w:rsid w:val="008A43CC"/>
    <w:pPr>
      <w:ind w:left="283" w:hanging="283"/>
    </w:pPr>
  </w:style>
  <w:style w:type="paragraph" w:styleId="2c">
    <w:name w:val="List 2"/>
    <w:basedOn w:val="a8"/>
    <w:uiPriority w:val="99"/>
    <w:rsid w:val="008A43CC"/>
    <w:pPr>
      <w:ind w:left="566" w:hanging="283"/>
    </w:pPr>
  </w:style>
  <w:style w:type="paragraph" w:styleId="3c">
    <w:name w:val="List 3"/>
    <w:basedOn w:val="a8"/>
    <w:uiPriority w:val="99"/>
    <w:rsid w:val="008A43CC"/>
    <w:pPr>
      <w:ind w:left="849" w:hanging="283"/>
    </w:pPr>
  </w:style>
  <w:style w:type="paragraph" w:styleId="44">
    <w:name w:val="List 4"/>
    <w:basedOn w:val="a8"/>
    <w:uiPriority w:val="99"/>
    <w:rsid w:val="008A43CC"/>
    <w:pPr>
      <w:ind w:left="1132" w:hanging="283"/>
    </w:pPr>
  </w:style>
  <w:style w:type="paragraph" w:styleId="2d">
    <w:name w:val="List Continue 2"/>
    <w:basedOn w:val="a8"/>
    <w:uiPriority w:val="99"/>
    <w:rsid w:val="008A43CC"/>
    <w:pPr>
      <w:spacing w:after="120"/>
      <w:ind w:left="566"/>
    </w:pPr>
  </w:style>
  <w:style w:type="paragraph" w:styleId="affb">
    <w:name w:val="Normal Indent"/>
    <w:basedOn w:val="a8"/>
    <w:uiPriority w:val="99"/>
    <w:rsid w:val="008A43CC"/>
    <w:pPr>
      <w:ind w:left="708"/>
    </w:pPr>
  </w:style>
  <w:style w:type="paragraph" w:customStyle="1" w:styleId="affc">
    <w:name w:val="Краткий обратный адрес"/>
    <w:basedOn w:val="a8"/>
    <w:uiPriority w:val="99"/>
    <w:rsid w:val="008A43CC"/>
  </w:style>
  <w:style w:type="paragraph" w:customStyle="1" w:styleId="2e">
    <w:name w:val="çàãîëîâîê 2"/>
    <w:basedOn w:val="a8"/>
    <w:next w:val="a8"/>
    <w:uiPriority w:val="99"/>
    <w:rsid w:val="008A43CC"/>
    <w:pPr>
      <w:keepNext/>
      <w:jc w:val="both"/>
    </w:pPr>
    <w:rPr>
      <w:szCs w:val="20"/>
    </w:rPr>
  </w:style>
  <w:style w:type="paragraph" w:customStyle="1" w:styleId="Normal1">
    <w:name w:val="Normal1"/>
    <w:uiPriority w:val="99"/>
    <w:rsid w:val="008A43CC"/>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8"/>
    <w:uiPriority w:val="99"/>
    <w:rsid w:val="008A43CC"/>
    <w:pPr>
      <w:widowControl w:val="0"/>
      <w:jc w:val="center"/>
    </w:pPr>
    <w:rPr>
      <w:rFonts w:ascii="Antiqua" w:hAnsi="Antiqua"/>
      <w:szCs w:val="22"/>
    </w:rPr>
  </w:style>
  <w:style w:type="paragraph" w:customStyle="1" w:styleId="affd">
    <w:name w:val="リスト"/>
    <w:basedOn w:val="a8"/>
    <w:uiPriority w:val="99"/>
    <w:rsid w:val="008A43CC"/>
    <w:pPr>
      <w:tabs>
        <w:tab w:val="num" w:pos="420"/>
      </w:tabs>
      <w:ind w:left="420" w:hanging="420"/>
    </w:pPr>
    <w:rPr>
      <w:sz w:val="22"/>
      <w:szCs w:val="20"/>
      <w:lang w:val="en-US"/>
    </w:rPr>
  </w:style>
  <w:style w:type="paragraph" w:customStyle="1" w:styleId="310">
    <w:name w:val="Основной текст 31"/>
    <w:basedOn w:val="a8"/>
    <w:uiPriority w:val="99"/>
    <w:rsid w:val="008A43CC"/>
    <w:pPr>
      <w:widowControl w:val="0"/>
      <w:jc w:val="center"/>
    </w:pPr>
    <w:rPr>
      <w:rFonts w:ascii="Arial" w:hAnsi="Arial"/>
      <w:b/>
      <w:kern w:val="2"/>
      <w:sz w:val="44"/>
      <w:szCs w:val="20"/>
      <w:lang w:eastAsia="en-US"/>
    </w:rPr>
  </w:style>
  <w:style w:type="paragraph" w:customStyle="1" w:styleId="210">
    <w:name w:val="Основной текст с отступом 21"/>
    <w:basedOn w:val="a8"/>
    <w:uiPriority w:val="99"/>
    <w:rsid w:val="008A43CC"/>
    <w:pPr>
      <w:widowControl w:val="0"/>
      <w:ind w:firstLine="11"/>
      <w:jc w:val="both"/>
    </w:pPr>
    <w:rPr>
      <w:rFonts w:ascii="Arial" w:hAnsi="Arial"/>
      <w:kern w:val="2"/>
      <w:sz w:val="20"/>
      <w:szCs w:val="20"/>
      <w:lang w:eastAsia="en-US"/>
    </w:rPr>
  </w:style>
  <w:style w:type="paragraph" w:styleId="45">
    <w:name w:val="toc 4"/>
    <w:basedOn w:val="a8"/>
    <w:next w:val="a8"/>
    <w:autoRedefine/>
    <w:uiPriority w:val="99"/>
    <w:rsid w:val="008A43CC"/>
    <w:pPr>
      <w:ind w:left="600"/>
    </w:pPr>
    <w:rPr>
      <w:sz w:val="18"/>
      <w:szCs w:val="18"/>
      <w:lang w:eastAsia="en-US"/>
    </w:rPr>
  </w:style>
  <w:style w:type="paragraph" w:styleId="54">
    <w:name w:val="toc 5"/>
    <w:basedOn w:val="a8"/>
    <w:next w:val="a8"/>
    <w:autoRedefine/>
    <w:uiPriority w:val="99"/>
    <w:rsid w:val="008A43CC"/>
    <w:pPr>
      <w:ind w:left="800"/>
    </w:pPr>
    <w:rPr>
      <w:sz w:val="18"/>
      <w:szCs w:val="18"/>
      <w:lang w:eastAsia="en-US"/>
    </w:rPr>
  </w:style>
  <w:style w:type="paragraph" w:styleId="62">
    <w:name w:val="toc 6"/>
    <w:basedOn w:val="a8"/>
    <w:next w:val="a8"/>
    <w:autoRedefine/>
    <w:uiPriority w:val="99"/>
    <w:rsid w:val="008A43CC"/>
    <w:pPr>
      <w:ind w:left="1000"/>
    </w:pPr>
    <w:rPr>
      <w:sz w:val="18"/>
      <w:szCs w:val="18"/>
      <w:lang w:eastAsia="en-US"/>
    </w:rPr>
  </w:style>
  <w:style w:type="paragraph" w:customStyle="1" w:styleId="Paragraph">
    <w:name w:val="Paragraph"/>
    <w:basedOn w:val="a8"/>
    <w:uiPriority w:val="99"/>
    <w:rsid w:val="008A43CC"/>
    <w:pPr>
      <w:spacing w:before="120" w:after="120"/>
    </w:pPr>
    <w:rPr>
      <w:sz w:val="22"/>
      <w:szCs w:val="20"/>
      <w:lang w:val="en-US"/>
    </w:rPr>
  </w:style>
  <w:style w:type="paragraph" w:customStyle="1" w:styleId="-3">
    <w:name w:val="Ñïèñîê-òî÷êà"/>
    <w:basedOn w:val="a8"/>
    <w:uiPriority w:val="99"/>
    <w:rsid w:val="008A43CC"/>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8"/>
    <w:uiPriority w:val="99"/>
    <w:rsid w:val="008A43CC"/>
    <w:pPr>
      <w:widowControl w:val="0"/>
      <w:tabs>
        <w:tab w:val="center" w:pos="4252"/>
        <w:tab w:val="right" w:pos="8504"/>
      </w:tabs>
      <w:snapToGrid w:val="0"/>
    </w:pPr>
    <w:rPr>
      <w:kern w:val="2"/>
      <w:sz w:val="22"/>
      <w:szCs w:val="20"/>
      <w:lang w:val="en-US"/>
    </w:rPr>
  </w:style>
  <w:style w:type="paragraph" w:styleId="affe">
    <w:name w:val="caption"/>
    <w:basedOn w:val="a8"/>
    <w:next w:val="a8"/>
    <w:uiPriority w:val="99"/>
    <w:qFormat/>
    <w:rsid w:val="008A43CC"/>
    <w:pPr>
      <w:widowControl w:val="0"/>
      <w:jc w:val="center"/>
    </w:pPr>
    <w:rPr>
      <w:b/>
      <w:kern w:val="2"/>
      <w:sz w:val="22"/>
      <w:szCs w:val="20"/>
      <w:lang w:val="en-US"/>
    </w:rPr>
  </w:style>
  <w:style w:type="paragraph" w:customStyle="1" w:styleId="Normal15">
    <w:name w:val="Normal 1.5"/>
    <w:basedOn w:val="a8"/>
    <w:uiPriority w:val="99"/>
    <w:rsid w:val="008A43CC"/>
    <w:pPr>
      <w:spacing w:before="120" w:line="360" w:lineRule="atLeast"/>
      <w:jc w:val="both"/>
    </w:pPr>
    <w:rPr>
      <w:szCs w:val="20"/>
      <w:lang w:val="en-GB"/>
    </w:rPr>
  </w:style>
  <w:style w:type="paragraph" w:customStyle="1" w:styleId="Cell">
    <w:name w:val="Cell"/>
    <w:basedOn w:val="a8"/>
    <w:uiPriority w:val="99"/>
    <w:rsid w:val="008A43CC"/>
    <w:pPr>
      <w:keepNext/>
      <w:keepLines/>
      <w:spacing w:before="20" w:after="20" w:line="280" w:lineRule="exact"/>
      <w:jc w:val="center"/>
    </w:pPr>
    <w:rPr>
      <w:color w:val="000000"/>
      <w:sz w:val="22"/>
      <w:szCs w:val="20"/>
      <w:lang w:val="en-GB"/>
    </w:rPr>
  </w:style>
  <w:style w:type="paragraph" w:customStyle="1" w:styleId="afff">
    <w:name w:val="Îáúåêò"/>
    <w:basedOn w:val="a8"/>
    <w:uiPriority w:val="99"/>
    <w:rsid w:val="008A43CC"/>
    <w:pPr>
      <w:keepNext/>
      <w:widowControl w:val="0"/>
      <w:spacing w:before="40" w:after="40"/>
      <w:jc w:val="center"/>
    </w:pPr>
    <w:rPr>
      <w:szCs w:val="20"/>
    </w:rPr>
  </w:style>
  <w:style w:type="paragraph" w:customStyle="1" w:styleId="a6">
    <w:name w:val="表紙"/>
    <w:basedOn w:val="60"/>
    <w:uiPriority w:val="99"/>
    <w:rsid w:val="008A43CC"/>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8"/>
    <w:next w:val="a8"/>
    <w:autoRedefine/>
    <w:uiPriority w:val="99"/>
    <w:rsid w:val="008A43CC"/>
    <w:pPr>
      <w:ind w:left="1200"/>
    </w:pPr>
    <w:rPr>
      <w:sz w:val="18"/>
      <w:szCs w:val="18"/>
      <w:lang w:eastAsia="en-US"/>
    </w:rPr>
  </w:style>
  <w:style w:type="paragraph" w:styleId="81">
    <w:name w:val="toc 8"/>
    <w:basedOn w:val="a8"/>
    <w:next w:val="a8"/>
    <w:autoRedefine/>
    <w:uiPriority w:val="99"/>
    <w:rsid w:val="008A43CC"/>
    <w:pPr>
      <w:ind w:left="1400"/>
    </w:pPr>
    <w:rPr>
      <w:sz w:val="18"/>
      <w:szCs w:val="18"/>
      <w:lang w:eastAsia="en-US"/>
    </w:rPr>
  </w:style>
  <w:style w:type="paragraph" w:styleId="91">
    <w:name w:val="toc 9"/>
    <w:basedOn w:val="a8"/>
    <w:next w:val="a8"/>
    <w:autoRedefine/>
    <w:uiPriority w:val="99"/>
    <w:rsid w:val="008A43CC"/>
    <w:pPr>
      <w:ind w:left="1600"/>
    </w:pPr>
    <w:rPr>
      <w:sz w:val="18"/>
      <w:szCs w:val="18"/>
      <w:lang w:eastAsia="en-US"/>
    </w:rPr>
  </w:style>
  <w:style w:type="paragraph" w:customStyle="1" w:styleId="List1">
    <w:name w:val="List1"/>
    <w:basedOn w:val="Paragraph"/>
    <w:uiPriority w:val="99"/>
    <w:rsid w:val="008A43CC"/>
    <w:rPr>
      <w:rFonts w:eastAsia="MS Mincho"/>
      <w:sz w:val="24"/>
    </w:rPr>
  </w:style>
  <w:style w:type="paragraph" w:customStyle="1" w:styleId="ret1">
    <w:name w:val="ret1"/>
    <w:basedOn w:val="Paragraph"/>
    <w:uiPriority w:val="99"/>
    <w:rsid w:val="008A43CC"/>
    <w:pPr>
      <w:numPr>
        <w:numId w:val="17"/>
      </w:numPr>
      <w:spacing w:before="0" w:after="0"/>
    </w:pPr>
    <w:rPr>
      <w:rFonts w:ascii="Arial" w:eastAsia="?? ??" w:hAnsi="Arial"/>
      <w:color w:val="000000"/>
      <w:sz w:val="24"/>
      <w:lang w:eastAsia="en-US"/>
    </w:rPr>
  </w:style>
  <w:style w:type="paragraph" w:customStyle="1" w:styleId="parag">
    <w:name w:val="parag"/>
    <w:basedOn w:val="a8"/>
    <w:uiPriority w:val="99"/>
    <w:rsid w:val="008A43CC"/>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8"/>
    <w:uiPriority w:val="99"/>
    <w:rsid w:val="008A43CC"/>
    <w:pPr>
      <w:spacing w:before="120" w:line="360" w:lineRule="atLeast"/>
    </w:pPr>
    <w:rPr>
      <w:rFonts w:ascii="Arial" w:hAnsi="Arial"/>
      <w:szCs w:val="20"/>
      <w:lang w:val="en-GB" w:eastAsia="it-IT"/>
    </w:rPr>
  </w:style>
  <w:style w:type="paragraph" w:styleId="afff0">
    <w:name w:val="envelope address"/>
    <w:basedOn w:val="a8"/>
    <w:uiPriority w:val="99"/>
    <w:rsid w:val="008A43CC"/>
    <w:pPr>
      <w:framePr w:w="7920" w:h="1980" w:hRule="exact" w:hSpace="180" w:wrap="auto" w:hAnchor="page" w:xAlign="center" w:yAlign="bottom"/>
      <w:ind w:left="2880"/>
    </w:pPr>
    <w:rPr>
      <w:rFonts w:ascii="Arial" w:hAnsi="Arial" w:cs="Arial"/>
      <w:lang w:eastAsia="en-US"/>
    </w:rPr>
  </w:style>
  <w:style w:type="paragraph" w:styleId="afff1">
    <w:name w:val="Note Heading"/>
    <w:basedOn w:val="a8"/>
    <w:next w:val="a8"/>
    <w:link w:val="afff2"/>
    <w:uiPriority w:val="99"/>
    <w:rsid w:val="008A43CC"/>
    <w:rPr>
      <w:sz w:val="20"/>
      <w:szCs w:val="20"/>
      <w:lang w:eastAsia="en-US"/>
    </w:rPr>
  </w:style>
  <w:style w:type="character" w:customStyle="1" w:styleId="afff2">
    <w:name w:val="Заголовок записки Знак"/>
    <w:basedOn w:val="a9"/>
    <w:link w:val="afff1"/>
    <w:uiPriority w:val="99"/>
    <w:rsid w:val="008A43CC"/>
    <w:rPr>
      <w:rFonts w:ascii="Times New Roman" w:eastAsia="Times New Roman" w:hAnsi="Times New Roman" w:cs="Times New Roman"/>
      <w:sz w:val="20"/>
      <w:szCs w:val="20"/>
    </w:rPr>
  </w:style>
  <w:style w:type="paragraph" w:styleId="afff3">
    <w:name w:val="Closing"/>
    <w:basedOn w:val="a8"/>
    <w:link w:val="afff4"/>
    <w:uiPriority w:val="99"/>
    <w:rsid w:val="008A43CC"/>
    <w:pPr>
      <w:ind w:left="4252"/>
    </w:pPr>
    <w:rPr>
      <w:sz w:val="20"/>
      <w:szCs w:val="20"/>
      <w:lang w:eastAsia="en-US"/>
    </w:rPr>
  </w:style>
  <w:style w:type="character" w:customStyle="1" w:styleId="afff4">
    <w:name w:val="Прощание Знак"/>
    <w:basedOn w:val="a9"/>
    <w:link w:val="afff3"/>
    <w:uiPriority w:val="99"/>
    <w:rsid w:val="008A43CC"/>
    <w:rPr>
      <w:rFonts w:ascii="Times New Roman" w:eastAsia="Times New Roman" w:hAnsi="Times New Roman" w:cs="Times New Roman"/>
      <w:sz w:val="20"/>
      <w:szCs w:val="20"/>
    </w:rPr>
  </w:style>
  <w:style w:type="paragraph" w:styleId="afff5">
    <w:name w:val="Body Text First Indent"/>
    <w:basedOn w:val="afc"/>
    <w:link w:val="afff6"/>
    <w:uiPriority w:val="99"/>
    <w:rsid w:val="008A43CC"/>
    <w:pPr>
      <w:ind w:firstLine="210"/>
      <w:jc w:val="left"/>
    </w:pPr>
    <w:rPr>
      <w:sz w:val="20"/>
      <w:lang w:eastAsia="en-US"/>
    </w:rPr>
  </w:style>
  <w:style w:type="character" w:customStyle="1" w:styleId="afff6">
    <w:name w:val="Красная строка Знак"/>
    <w:basedOn w:val="afd"/>
    <w:link w:val="afff5"/>
    <w:uiPriority w:val="99"/>
    <w:rsid w:val="008A43CC"/>
    <w:rPr>
      <w:rFonts w:ascii="Times New Roman" w:eastAsia="Times New Roman" w:hAnsi="Times New Roman" w:cs="Times New Roman"/>
      <w:sz w:val="20"/>
      <w:szCs w:val="20"/>
      <w:lang w:eastAsia="ru-RU"/>
    </w:rPr>
  </w:style>
  <w:style w:type="paragraph" w:styleId="2f">
    <w:name w:val="Body Text First Indent 2"/>
    <w:basedOn w:val="af8"/>
    <w:link w:val="2f0"/>
    <w:uiPriority w:val="99"/>
    <w:rsid w:val="008A43CC"/>
    <w:pPr>
      <w:spacing w:before="0" w:after="120"/>
      <w:ind w:left="283" w:firstLine="210"/>
      <w:jc w:val="left"/>
    </w:pPr>
    <w:rPr>
      <w:sz w:val="20"/>
      <w:lang w:eastAsia="en-US"/>
    </w:rPr>
  </w:style>
  <w:style w:type="character" w:customStyle="1" w:styleId="2f0">
    <w:name w:val="Красная строка 2 Знак"/>
    <w:basedOn w:val="af9"/>
    <w:link w:val="2f"/>
    <w:uiPriority w:val="99"/>
    <w:rsid w:val="008A43CC"/>
    <w:rPr>
      <w:rFonts w:ascii="Times New Roman" w:eastAsia="Times New Roman" w:hAnsi="Times New Roman" w:cs="Times New Roman"/>
      <w:sz w:val="20"/>
      <w:szCs w:val="20"/>
      <w:lang w:eastAsia="ru-RU"/>
    </w:rPr>
  </w:style>
  <w:style w:type="paragraph" w:styleId="2f1">
    <w:name w:val="envelope return"/>
    <w:basedOn w:val="a8"/>
    <w:uiPriority w:val="99"/>
    <w:rsid w:val="008A43CC"/>
    <w:rPr>
      <w:rFonts w:ascii="Arial" w:hAnsi="Arial" w:cs="Arial"/>
      <w:sz w:val="20"/>
      <w:szCs w:val="20"/>
      <w:lang w:eastAsia="en-US"/>
    </w:rPr>
  </w:style>
  <w:style w:type="paragraph" w:styleId="afff7">
    <w:name w:val="Signature"/>
    <w:basedOn w:val="a8"/>
    <w:link w:val="afff8"/>
    <w:uiPriority w:val="99"/>
    <w:rsid w:val="008A43CC"/>
    <w:pPr>
      <w:ind w:left="4252"/>
    </w:pPr>
    <w:rPr>
      <w:sz w:val="20"/>
      <w:szCs w:val="20"/>
      <w:lang w:eastAsia="en-US"/>
    </w:rPr>
  </w:style>
  <w:style w:type="character" w:customStyle="1" w:styleId="afff8">
    <w:name w:val="Подпись Знак"/>
    <w:basedOn w:val="a9"/>
    <w:link w:val="afff7"/>
    <w:uiPriority w:val="99"/>
    <w:rsid w:val="008A43CC"/>
    <w:rPr>
      <w:rFonts w:ascii="Times New Roman" w:eastAsia="Times New Roman" w:hAnsi="Times New Roman" w:cs="Times New Roman"/>
      <w:sz w:val="20"/>
      <w:szCs w:val="20"/>
    </w:rPr>
  </w:style>
  <w:style w:type="paragraph" w:styleId="afff9">
    <w:name w:val="Salutation"/>
    <w:basedOn w:val="a8"/>
    <w:next w:val="a8"/>
    <w:link w:val="afffa"/>
    <w:uiPriority w:val="99"/>
    <w:rsid w:val="008A43CC"/>
    <w:rPr>
      <w:sz w:val="20"/>
      <w:szCs w:val="20"/>
      <w:lang w:eastAsia="en-US"/>
    </w:rPr>
  </w:style>
  <w:style w:type="character" w:customStyle="1" w:styleId="afffa">
    <w:name w:val="Приветствие Знак"/>
    <w:basedOn w:val="a9"/>
    <w:link w:val="afff9"/>
    <w:uiPriority w:val="99"/>
    <w:rsid w:val="008A43CC"/>
    <w:rPr>
      <w:rFonts w:ascii="Times New Roman" w:eastAsia="Times New Roman" w:hAnsi="Times New Roman" w:cs="Times New Roman"/>
      <w:sz w:val="20"/>
      <w:szCs w:val="20"/>
    </w:rPr>
  </w:style>
  <w:style w:type="paragraph" w:styleId="afffb">
    <w:name w:val="List Continue"/>
    <w:basedOn w:val="a8"/>
    <w:uiPriority w:val="99"/>
    <w:rsid w:val="008A43CC"/>
    <w:pPr>
      <w:spacing w:after="120"/>
      <w:ind w:left="283"/>
    </w:pPr>
    <w:rPr>
      <w:sz w:val="20"/>
      <w:szCs w:val="20"/>
      <w:lang w:eastAsia="en-US"/>
    </w:rPr>
  </w:style>
  <w:style w:type="paragraph" w:styleId="3d">
    <w:name w:val="List Continue 3"/>
    <w:basedOn w:val="a8"/>
    <w:uiPriority w:val="99"/>
    <w:rsid w:val="008A43CC"/>
    <w:pPr>
      <w:spacing w:after="120"/>
      <w:ind w:left="849"/>
    </w:pPr>
    <w:rPr>
      <w:sz w:val="20"/>
      <w:szCs w:val="20"/>
      <w:lang w:eastAsia="en-US"/>
    </w:rPr>
  </w:style>
  <w:style w:type="paragraph" w:styleId="46">
    <w:name w:val="List Continue 4"/>
    <w:basedOn w:val="a8"/>
    <w:uiPriority w:val="99"/>
    <w:rsid w:val="008A43CC"/>
    <w:pPr>
      <w:spacing w:after="120"/>
      <w:ind w:left="1132"/>
    </w:pPr>
    <w:rPr>
      <w:sz w:val="20"/>
      <w:szCs w:val="20"/>
      <w:lang w:eastAsia="en-US"/>
    </w:rPr>
  </w:style>
  <w:style w:type="paragraph" w:styleId="55">
    <w:name w:val="List Continue 5"/>
    <w:basedOn w:val="a8"/>
    <w:uiPriority w:val="99"/>
    <w:rsid w:val="008A43CC"/>
    <w:pPr>
      <w:spacing w:after="120"/>
      <w:ind w:left="1415"/>
    </w:pPr>
    <w:rPr>
      <w:sz w:val="20"/>
      <w:szCs w:val="20"/>
      <w:lang w:eastAsia="en-US"/>
    </w:rPr>
  </w:style>
  <w:style w:type="paragraph" w:styleId="56">
    <w:name w:val="List 5"/>
    <w:basedOn w:val="a8"/>
    <w:uiPriority w:val="99"/>
    <w:rsid w:val="008A43CC"/>
    <w:pPr>
      <w:ind w:left="1415" w:hanging="283"/>
    </w:pPr>
    <w:rPr>
      <w:sz w:val="20"/>
      <w:szCs w:val="20"/>
      <w:lang w:eastAsia="en-US"/>
    </w:rPr>
  </w:style>
  <w:style w:type="paragraph" w:styleId="HTML1">
    <w:name w:val="HTML Preformatted"/>
    <w:basedOn w:val="a8"/>
    <w:link w:val="HTML2"/>
    <w:rsid w:val="008A43CC"/>
    <w:rPr>
      <w:rFonts w:ascii="Courier New" w:hAnsi="Courier New" w:cs="Courier New"/>
      <w:sz w:val="20"/>
      <w:szCs w:val="20"/>
      <w:lang w:eastAsia="en-US"/>
    </w:rPr>
  </w:style>
  <w:style w:type="character" w:customStyle="1" w:styleId="HTML2">
    <w:name w:val="Стандартный HTML Знак"/>
    <w:basedOn w:val="a9"/>
    <w:link w:val="HTML1"/>
    <w:rsid w:val="008A43CC"/>
    <w:rPr>
      <w:rFonts w:ascii="Courier New" w:eastAsia="Times New Roman" w:hAnsi="Courier New" w:cs="Courier New"/>
      <w:sz w:val="20"/>
      <w:szCs w:val="20"/>
    </w:rPr>
  </w:style>
  <w:style w:type="paragraph" w:styleId="afffc">
    <w:name w:val="Block Text"/>
    <w:basedOn w:val="a8"/>
    <w:rsid w:val="008A43CC"/>
    <w:pPr>
      <w:spacing w:after="120"/>
      <w:ind w:left="1440" w:right="1440"/>
    </w:pPr>
    <w:rPr>
      <w:sz w:val="20"/>
      <w:szCs w:val="20"/>
      <w:lang w:eastAsia="en-US"/>
    </w:rPr>
  </w:style>
  <w:style w:type="paragraph" w:styleId="afffd">
    <w:name w:val="Message Header"/>
    <w:basedOn w:val="a8"/>
    <w:link w:val="afffe"/>
    <w:uiPriority w:val="99"/>
    <w:rsid w:val="008A4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e">
    <w:name w:val="Шапка Знак"/>
    <w:basedOn w:val="a9"/>
    <w:link w:val="afffd"/>
    <w:uiPriority w:val="99"/>
    <w:rsid w:val="008A43CC"/>
    <w:rPr>
      <w:rFonts w:ascii="Arial" w:eastAsia="Times New Roman" w:hAnsi="Arial" w:cs="Arial"/>
      <w:sz w:val="24"/>
      <w:szCs w:val="24"/>
      <w:shd w:val="pct20" w:color="auto" w:fill="auto"/>
    </w:rPr>
  </w:style>
  <w:style w:type="paragraph" w:styleId="affff">
    <w:name w:val="E-mail Signature"/>
    <w:basedOn w:val="a8"/>
    <w:link w:val="affff0"/>
    <w:uiPriority w:val="99"/>
    <w:rsid w:val="008A43CC"/>
    <w:rPr>
      <w:sz w:val="20"/>
      <w:szCs w:val="20"/>
      <w:lang w:eastAsia="en-US"/>
    </w:rPr>
  </w:style>
  <w:style w:type="character" w:customStyle="1" w:styleId="affff0">
    <w:name w:val="Электронная подпись Знак"/>
    <w:basedOn w:val="a9"/>
    <w:link w:val="affff"/>
    <w:uiPriority w:val="99"/>
    <w:rsid w:val="008A43CC"/>
    <w:rPr>
      <w:rFonts w:ascii="Times New Roman" w:eastAsia="Times New Roman" w:hAnsi="Times New Roman" w:cs="Times New Roman"/>
      <w:sz w:val="20"/>
      <w:szCs w:val="20"/>
    </w:rPr>
  </w:style>
  <w:style w:type="table" w:styleId="affff1">
    <w:name w:val="Table Grid"/>
    <w:basedOn w:val="aa"/>
    <w:rsid w:val="008A43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uiPriority w:val="99"/>
    <w:semiHidden/>
    <w:rsid w:val="008A43CC"/>
    <w:rPr>
      <w:rFonts w:cs="Times New Roman"/>
      <w:sz w:val="16"/>
      <w:szCs w:val="16"/>
    </w:rPr>
  </w:style>
  <w:style w:type="paragraph" w:customStyle="1" w:styleId="-2">
    <w:name w:val="Список-точка"/>
    <w:basedOn w:val="a8"/>
    <w:uiPriority w:val="99"/>
    <w:rsid w:val="008A43CC"/>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9">
    <w:name w:val="Основной текст.1"/>
    <w:basedOn w:val="a8"/>
    <w:uiPriority w:val="99"/>
    <w:rsid w:val="008A43CC"/>
    <w:pPr>
      <w:spacing w:before="80" w:after="40" w:line="312" w:lineRule="auto"/>
      <w:jc w:val="both"/>
    </w:pPr>
    <w:rPr>
      <w:rFonts w:ascii="Arial" w:hAnsi="Arial"/>
    </w:rPr>
  </w:style>
  <w:style w:type="paragraph" w:styleId="aff8">
    <w:name w:val="annotation subject"/>
    <w:basedOn w:val="aff5"/>
    <w:next w:val="aff5"/>
    <w:link w:val="aff7"/>
    <w:uiPriority w:val="99"/>
    <w:rsid w:val="008A43CC"/>
    <w:pPr>
      <w:widowControl/>
      <w:autoSpaceDE/>
      <w:autoSpaceDN/>
    </w:pPr>
    <w:rPr>
      <w:rFonts w:asciiTheme="minorHAnsi" w:eastAsiaTheme="minorHAnsi" w:hAnsiTheme="minorHAnsi"/>
      <w:sz w:val="22"/>
      <w:szCs w:val="22"/>
      <w:lang w:eastAsia="en-US"/>
    </w:rPr>
  </w:style>
  <w:style w:type="character" w:customStyle="1" w:styleId="1a">
    <w:name w:val="Тема примечания Знак1"/>
    <w:basedOn w:val="aff6"/>
    <w:uiPriority w:val="99"/>
    <w:semiHidden/>
    <w:rsid w:val="008A43CC"/>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8A43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3">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8"/>
    <w:link w:val="affff4"/>
    <w:uiPriority w:val="34"/>
    <w:qFormat/>
    <w:rsid w:val="008A43CC"/>
    <w:pPr>
      <w:ind w:left="720"/>
      <w:contextualSpacing/>
    </w:pPr>
  </w:style>
  <w:style w:type="character" w:customStyle="1" w:styleId="affff5">
    <w:name w:val="Основной текст_"/>
    <w:link w:val="1b"/>
    <w:locked/>
    <w:rsid w:val="008A43CC"/>
    <w:rPr>
      <w:rFonts w:cs="Times New Roman"/>
      <w:sz w:val="28"/>
      <w:szCs w:val="28"/>
      <w:shd w:val="clear" w:color="auto" w:fill="FFFFFF"/>
    </w:rPr>
  </w:style>
  <w:style w:type="paragraph" w:customStyle="1" w:styleId="1b">
    <w:name w:val="Основной текст1"/>
    <w:basedOn w:val="a8"/>
    <w:link w:val="affff5"/>
    <w:rsid w:val="008A43CC"/>
    <w:pPr>
      <w:widowControl w:val="0"/>
      <w:shd w:val="clear" w:color="auto" w:fill="FFFFFF"/>
      <w:spacing w:after="360" w:line="436" w:lineRule="exact"/>
      <w:jc w:val="center"/>
    </w:pPr>
    <w:rPr>
      <w:rFonts w:asciiTheme="minorHAnsi" w:eastAsiaTheme="minorHAnsi" w:hAnsiTheme="minorHAnsi"/>
      <w:sz w:val="28"/>
      <w:szCs w:val="28"/>
      <w:lang w:eastAsia="en-US"/>
    </w:rPr>
  </w:style>
  <w:style w:type="paragraph" w:customStyle="1" w:styleId="1c">
    <w:name w:val="Без интервала1"/>
    <w:uiPriority w:val="99"/>
    <w:rsid w:val="008A43CC"/>
    <w:pPr>
      <w:spacing w:after="0" w:line="240" w:lineRule="auto"/>
    </w:pPr>
    <w:rPr>
      <w:rFonts w:ascii="Calibri" w:eastAsia="Times New Roman" w:hAnsi="Calibri" w:cs="Times New Roman"/>
      <w:lang w:eastAsia="ru-RU"/>
    </w:rPr>
  </w:style>
  <w:style w:type="paragraph" w:customStyle="1" w:styleId="Style15">
    <w:name w:val="Style15"/>
    <w:basedOn w:val="a8"/>
    <w:uiPriority w:val="99"/>
    <w:rsid w:val="008A43CC"/>
    <w:pPr>
      <w:widowControl w:val="0"/>
      <w:autoSpaceDE w:val="0"/>
      <w:autoSpaceDN w:val="0"/>
      <w:adjustRightInd w:val="0"/>
      <w:spacing w:line="324" w:lineRule="exact"/>
      <w:jc w:val="both"/>
    </w:pPr>
  </w:style>
  <w:style w:type="paragraph" w:customStyle="1" w:styleId="Times12">
    <w:name w:val="Times 12"/>
    <w:basedOn w:val="a8"/>
    <w:uiPriority w:val="99"/>
    <w:rsid w:val="008A43CC"/>
    <w:pPr>
      <w:overflowPunct w:val="0"/>
      <w:autoSpaceDE w:val="0"/>
      <w:autoSpaceDN w:val="0"/>
      <w:adjustRightInd w:val="0"/>
      <w:ind w:firstLine="567"/>
      <w:jc w:val="both"/>
    </w:pPr>
    <w:rPr>
      <w:bCs/>
      <w:szCs w:val="22"/>
    </w:rPr>
  </w:style>
  <w:style w:type="character" w:customStyle="1" w:styleId="afb">
    <w:name w:val="Обычный (веб) Знак"/>
    <w:aliases w:val="Обычный (веб) Знак Знак Знак,Обычный (Web) Знак Знак Знак Знак,Обычный (Web) Знак"/>
    <w:link w:val="afa"/>
    <w:uiPriority w:val="99"/>
    <w:locked/>
    <w:rsid w:val="008A43CC"/>
    <w:rPr>
      <w:rFonts w:ascii="Times New Roman" w:eastAsia="Times New Roman" w:hAnsi="Times New Roman" w:cs="Times New Roman"/>
      <w:sz w:val="24"/>
      <w:szCs w:val="24"/>
      <w:lang w:eastAsia="ru-RU"/>
    </w:rPr>
  </w:style>
  <w:style w:type="paragraph" w:styleId="affff6">
    <w:name w:val="Revision"/>
    <w:hidden/>
    <w:uiPriority w:val="99"/>
    <w:semiHidden/>
    <w:rsid w:val="008A43CC"/>
    <w:pPr>
      <w:spacing w:after="0" w:line="240" w:lineRule="auto"/>
    </w:pPr>
    <w:rPr>
      <w:rFonts w:ascii="Times New Roman" w:eastAsia="Times New Roman" w:hAnsi="Times New Roman" w:cs="Times New Roman"/>
      <w:sz w:val="24"/>
      <w:szCs w:val="24"/>
      <w:lang w:eastAsia="ru-RU"/>
    </w:rPr>
  </w:style>
  <w:style w:type="paragraph" w:customStyle="1" w:styleId="2f2">
    <w:name w:val="Обычный2"/>
    <w:basedOn w:val="a8"/>
    <w:uiPriority w:val="99"/>
    <w:rsid w:val="008A43CC"/>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8A43CC"/>
    <w:rPr>
      <w:rFonts w:ascii="Times New Roman" w:hAnsi="Times New Roman"/>
      <w:b/>
      <w:i/>
      <w:color w:val="000000"/>
      <w:sz w:val="22"/>
    </w:rPr>
  </w:style>
  <w:style w:type="paragraph" w:customStyle="1" w:styleId="Style27">
    <w:name w:val="Style27"/>
    <w:basedOn w:val="a8"/>
    <w:uiPriority w:val="99"/>
    <w:rsid w:val="008A43CC"/>
    <w:pPr>
      <w:widowControl w:val="0"/>
      <w:autoSpaceDE w:val="0"/>
      <w:autoSpaceDN w:val="0"/>
      <w:adjustRightInd w:val="0"/>
      <w:spacing w:line="329" w:lineRule="exact"/>
      <w:ind w:firstLine="713"/>
      <w:jc w:val="both"/>
    </w:pPr>
  </w:style>
  <w:style w:type="paragraph" w:customStyle="1" w:styleId="Style10">
    <w:name w:val="Style10"/>
    <w:basedOn w:val="a8"/>
    <w:rsid w:val="008A43CC"/>
    <w:pPr>
      <w:widowControl w:val="0"/>
      <w:autoSpaceDE w:val="0"/>
      <w:autoSpaceDN w:val="0"/>
      <w:adjustRightInd w:val="0"/>
      <w:spacing w:line="281" w:lineRule="exact"/>
    </w:pPr>
  </w:style>
  <w:style w:type="paragraph" w:customStyle="1" w:styleId="a4">
    <w:name w:val="Подподпункт"/>
    <w:basedOn w:val="a8"/>
    <w:uiPriority w:val="99"/>
    <w:rsid w:val="008A43CC"/>
    <w:pPr>
      <w:numPr>
        <w:numId w:val="20"/>
      </w:numPr>
      <w:spacing w:line="360" w:lineRule="auto"/>
      <w:jc w:val="both"/>
    </w:pPr>
    <w:rPr>
      <w:bCs/>
      <w:sz w:val="22"/>
      <w:szCs w:val="22"/>
    </w:rPr>
  </w:style>
  <w:style w:type="character" w:customStyle="1" w:styleId="FontStyle159">
    <w:name w:val="Font Style159"/>
    <w:uiPriority w:val="99"/>
    <w:rsid w:val="008A43CC"/>
    <w:rPr>
      <w:rFonts w:ascii="Times New Roman" w:hAnsi="Times New Roman" w:cs="Times New Roman"/>
      <w:color w:val="000000"/>
      <w:sz w:val="24"/>
      <w:szCs w:val="24"/>
    </w:rPr>
  </w:style>
  <w:style w:type="character" w:customStyle="1" w:styleId="36">
    <w:name w:val="Стиль3 Знак"/>
    <w:link w:val="33"/>
    <w:locked/>
    <w:rsid w:val="008A43CC"/>
    <w:rPr>
      <w:rFonts w:ascii="Times New Roman" w:eastAsia="Times New Roman" w:hAnsi="Times New Roman" w:cs="Times New Roman"/>
      <w:sz w:val="24"/>
      <w:szCs w:val="20"/>
      <w:lang w:eastAsia="ru-RU"/>
    </w:rPr>
  </w:style>
  <w:style w:type="character" w:customStyle="1" w:styleId="FontStyle136">
    <w:name w:val="Font Style136"/>
    <w:uiPriority w:val="99"/>
    <w:rsid w:val="008A43CC"/>
    <w:rPr>
      <w:rFonts w:ascii="Times New Roman" w:hAnsi="Times New Roman"/>
      <w:color w:val="000000"/>
      <w:sz w:val="22"/>
    </w:rPr>
  </w:style>
  <w:style w:type="paragraph" w:customStyle="1" w:styleId="-6">
    <w:name w:val="Пункт-6"/>
    <w:basedOn w:val="a8"/>
    <w:uiPriority w:val="99"/>
    <w:rsid w:val="008A43CC"/>
    <w:pPr>
      <w:tabs>
        <w:tab w:val="num" w:pos="1701"/>
      </w:tabs>
      <w:spacing w:line="288" w:lineRule="auto"/>
      <w:ind w:firstLine="567"/>
      <w:jc w:val="both"/>
    </w:pPr>
    <w:rPr>
      <w:sz w:val="28"/>
    </w:rPr>
  </w:style>
  <w:style w:type="numbering" w:customStyle="1" w:styleId="47">
    <w:name w:val="Стиль4"/>
    <w:uiPriority w:val="99"/>
    <w:rsid w:val="008A43CC"/>
  </w:style>
  <w:style w:type="numbering" w:styleId="111111">
    <w:name w:val="Outline List 2"/>
    <w:basedOn w:val="ab"/>
    <w:unhideWhenUsed/>
    <w:rsid w:val="008A43CC"/>
  </w:style>
  <w:style w:type="character" w:styleId="affff7">
    <w:name w:val="Placeholder Text"/>
    <w:uiPriority w:val="99"/>
    <w:semiHidden/>
    <w:rsid w:val="008A43CC"/>
    <w:rPr>
      <w:color w:val="808080"/>
    </w:rPr>
  </w:style>
  <w:style w:type="paragraph" w:customStyle="1" w:styleId="affff8">
    <w:name w:val="Стиль Обычн"/>
    <w:basedOn w:val="a8"/>
    <w:uiPriority w:val="99"/>
    <w:rsid w:val="008A43CC"/>
    <w:pPr>
      <w:widowControl w:val="0"/>
      <w:autoSpaceDE w:val="0"/>
      <w:autoSpaceDN w:val="0"/>
      <w:adjustRightInd w:val="0"/>
      <w:spacing w:before="20" w:after="20"/>
      <w:ind w:left="851"/>
      <w:jc w:val="both"/>
    </w:pPr>
    <w:rPr>
      <w:bCs/>
      <w:iCs/>
      <w:color w:val="800080"/>
    </w:rPr>
  </w:style>
  <w:style w:type="character" w:customStyle="1" w:styleId="28">
    <w:name w:val="Стиль2 Знак"/>
    <w:link w:val="23"/>
    <w:rsid w:val="008A43CC"/>
    <w:rPr>
      <w:rFonts w:ascii="Times New Roman" w:eastAsia="Times New Roman" w:hAnsi="Times New Roman" w:cs="Times New Roman"/>
      <w:b/>
      <w:sz w:val="24"/>
      <w:szCs w:val="20"/>
      <w:lang w:eastAsia="ru-RU"/>
    </w:rPr>
  </w:style>
  <w:style w:type="paragraph" w:customStyle="1" w:styleId="3e">
    <w:name w:val="Стиль 3"/>
    <w:basedOn w:val="a8"/>
    <w:rsid w:val="008A43CC"/>
    <w:pPr>
      <w:tabs>
        <w:tab w:val="num" w:pos="720"/>
        <w:tab w:val="left" w:pos="851"/>
      </w:tabs>
      <w:spacing w:before="120" w:after="120"/>
      <w:ind w:left="720" w:hanging="720"/>
      <w:jc w:val="both"/>
    </w:pPr>
    <w:rPr>
      <w:color w:val="008000"/>
    </w:rPr>
  </w:style>
  <w:style w:type="paragraph" w:customStyle="1" w:styleId="-0">
    <w:name w:val="Стиль -"/>
    <w:rsid w:val="008A43CC"/>
    <w:pPr>
      <w:numPr>
        <w:numId w:val="21"/>
      </w:numPr>
      <w:tabs>
        <w:tab w:val="clear" w:pos="1800"/>
        <w:tab w:val="left" w:pos="851"/>
      </w:tabs>
      <w:spacing w:before="60" w:after="60" w:line="240" w:lineRule="auto"/>
      <w:ind w:left="1135" w:hanging="284"/>
      <w:jc w:val="both"/>
    </w:pPr>
    <w:rPr>
      <w:rFonts w:ascii="Times New Roman" w:eastAsia="Times New Roman" w:hAnsi="Times New Roman" w:cs="Times New Roman"/>
      <w:color w:val="FF6600"/>
      <w:sz w:val="24"/>
      <w:szCs w:val="26"/>
      <w:lang w:eastAsia="ru-RU"/>
    </w:rPr>
  </w:style>
  <w:style w:type="paragraph" w:customStyle="1" w:styleId="---">
    <w:name w:val="Стиль ---"/>
    <w:basedOn w:val="-0"/>
    <w:rsid w:val="008A43CC"/>
    <w:pPr>
      <w:tabs>
        <w:tab w:val="clear" w:pos="851"/>
        <w:tab w:val="left" w:pos="284"/>
      </w:tabs>
    </w:pPr>
    <w:rPr>
      <w:color w:val="000000"/>
      <w:szCs w:val="24"/>
    </w:rPr>
  </w:style>
  <w:style w:type="paragraph" w:customStyle="1" w:styleId="ReturnAddress">
    <w:name w:val="Return Address"/>
    <w:basedOn w:val="a8"/>
    <w:uiPriority w:val="99"/>
    <w:rsid w:val="008A43CC"/>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8"/>
    <w:uiPriority w:val="99"/>
    <w:rsid w:val="008A43CC"/>
    <w:pPr>
      <w:widowControl w:val="0"/>
      <w:autoSpaceDE w:val="0"/>
      <w:autoSpaceDN w:val="0"/>
      <w:adjustRightInd w:val="0"/>
      <w:spacing w:line="274" w:lineRule="exact"/>
      <w:ind w:firstLine="221"/>
    </w:pPr>
  </w:style>
  <w:style w:type="paragraph" w:customStyle="1" w:styleId="Style6">
    <w:name w:val="Style6"/>
    <w:basedOn w:val="a8"/>
    <w:uiPriority w:val="99"/>
    <w:rsid w:val="008A43CC"/>
    <w:pPr>
      <w:widowControl w:val="0"/>
      <w:autoSpaceDE w:val="0"/>
      <w:autoSpaceDN w:val="0"/>
      <w:adjustRightInd w:val="0"/>
    </w:pPr>
  </w:style>
  <w:style w:type="paragraph" w:customStyle="1" w:styleId="Style7">
    <w:name w:val="Style7"/>
    <w:basedOn w:val="a8"/>
    <w:uiPriority w:val="99"/>
    <w:rsid w:val="008A43CC"/>
    <w:pPr>
      <w:widowControl w:val="0"/>
      <w:autoSpaceDE w:val="0"/>
      <w:autoSpaceDN w:val="0"/>
      <w:adjustRightInd w:val="0"/>
      <w:spacing w:line="323" w:lineRule="exact"/>
    </w:pPr>
  </w:style>
  <w:style w:type="paragraph" w:customStyle="1" w:styleId="Style1">
    <w:name w:val="Style1"/>
    <w:basedOn w:val="a8"/>
    <w:rsid w:val="008A43CC"/>
    <w:pPr>
      <w:widowControl w:val="0"/>
      <w:autoSpaceDE w:val="0"/>
      <w:autoSpaceDN w:val="0"/>
      <w:adjustRightInd w:val="0"/>
    </w:pPr>
  </w:style>
  <w:style w:type="paragraph" w:customStyle="1" w:styleId="Style8">
    <w:name w:val="Style8"/>
    <w:basedOn w:val="a8"/>
    <w:rsid w:val="008A43CC"/>
    <w:pPr>
      <w:widowControl w:val="0"/>
      <w:autoSpaceDE w:val="0"/>
      <w:autoSpaceDN w:val="0"/>
      <w:adjustRightInd w:val="0"/>
    </w:pPr>
    <w:rPr>
      <w:rFonts w:ascii="Cambria" w:hAnsi="Cambria"/>
    </w:rPr>
  </w:style>
  <w:style w:type="paragraph" w:customStyle="1" w:styleId="Style11">
    <w:name w:val="Style11"/>
    <w:basedOn w:val="a8"/>
    <w:rsid w:val="008A43CC"/>
    <w:pPr>
      <w:widowControl w:val="0"/>
      <w:autoSpaceDE w:val="0"/>
      <w:autoSpaceDN w:val="0"/>
      <w:adjustRightInd w:val="0"/>
      <w:spacing w:line="312" w:lineRule="exact"/>
    </w:pPr>
    <w:rPr>
      <w:rFonts w:ascii="Cambria" w:hAnsi="Cambria"/>
    </w:rPr>
  </w:style>
  <w:style w:type="paragraph" w:customStyle="1" w:styleId="Style12">
    <w:name w:val="Style12"/>
    <w:basedOn w:val="a8"/>
    <w:rsid w:val="008A43CC"/>
    <w:pPr>
      <w:widowControl w:val="0"/>
      <w:autoSpaceDE w:val="0"/>
      <w:autoSpaceDN w:val="0"/>
      <w:adjustRightInd w:val="0"/>
      <w:spacing w:line="317" w:lineRule="exact"/>
    </w:pPr>
    <w:rPr>
      <w:rFonts w:ascii="Cambria" w:hAnsi="Cambria"/>
    </w:rPr>
  </w:style>
  <w:style w:type="character" w:customStyle="1" w:styleId="FontStyle17">
    <w:name w:val="Font Style17"/>
    <w:uiPriority w:val="99"/>
    <w:rsid w:val="008A43CC"/>
    <w:rPr>
      <w:rFonts w:ascii="Times New Roman" w:hAnsi="Times New Roman" w:cs="Times New Roman" w:hint="default"/>
      <w:spacing w:val="-10"/>
      <w:sz w:val="28"/>
      <w:szCs w:val="28"/>
    </w:rPr>
  </w:style>
  <w:style w:type="character" w:customStyle="1" w:styleId="FontStyle15">
    <w:name w:val="Font Style15"/>
    <w:rsid w:val="008A43CC"/>
    <w:rPr>
      <w:rFonts w:ascii="Cambria" w:hAnsi="Cambria" w:cs="Cambria" w:hint="default"/>
      <w:b/>
      <w:bCs/>
      <w:spacing w:val="-10"/>
      <w:sz w:val="18"/>
      <w:szCs w:val="18"/>
    </w:rPr>
  </w:style>
  <w:style w:type="character" w:customStyle="1" w:styleId="FontStyle18">
    <w:name w:val="Font Style18"/>
    <w:rsid w:val="008A43CC"/>
    <w:rPr>
      <w:rFonts w:ascii="Cambria" w:hAnsi="Cambria" w:cs="Cambria" w:hint="default"/>
      <w:b/>
      <w:bCs/>
      <w:sz w:val="12"/>
      <w:szCs w:val="12"/>
    </w:rPr>
  </w:style>
  <w:style w:type="character" w:customStyle="1" w:styleId="FontStyle19">
    <w:name w:val="Font Style19"/>
    <w:rsid w:val="008A43CC"/>
    <w:rPr>
      <w:rFonts w:ascii="Cambria" w:hAnsi="Cambria" w:cs="Cambria" w:hint="default"/>
      <w:spacing w:val="-20"/>
      <w:sz w:val="26"/>
      <w:szCs w:val="26"/>
    </w:rPr>
  </w:style>
  <w:style w:type="character" w:customStyle="1" w:styleId="FontStyle12">
    <w:name w:val="Font Style12"/>
    <w:rsid w:val="008A43CC"/>
    <w:rPr>
      <w:rFonts w:ascii="Times New Roman" w:hAnsi="Times New Roman" w:cs="Times New Roman" w:hint="default"/>
      <w:sz w:val="30"/>
      <w:szCs w:val="30"/>
    </w:rPr>
  </w:style>
  <w:style w:type="paragraph" w:customStyle="1" w:styleId="affff9">
    <w:name w:val="Готовый"/>
    <w:basedOn w:val="a8"/>
    <w:rsid w:val="008A43C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a">
    <w:name w:val="Подпись к таблице"/>
    <w:rsid w:val="008A43CC"/>
    <w:rPr>
      <w:rFonts w:ascii="Times New Roman" w:eastAsia="Times New Roman" w:hAnsi="Times New Roman" w:cs="Times New Roman"/>
      <w:b w:val="0"/>
      <w:bCs w:val="0"/>
      <w:i w:val="0"/>
      <w:iCs w:val="0"/>
      <w:smallCaps w:val="0"/>
      <w:strike w:val="0"/>
      <w:spacing w:val="0"/>
      <w:sz w:val="23"/>
      <w:szCs w:val="23"/>
      <w:u w:val="single"/>
    </w:rPr>
  </w:style>
  <w:style w:type="paragraph" w:styleId="affffb">
    <w:name w:val="No Spacing"/>
    <w:link w:val="affffc"/>
    <w:uiPriority w:val="99"/>
    <w:qFormat/>
    <w:rsid w:val="008A43CC"/>
    <w:pPr>
      <w:spacing w:after="0" w:line="240" w:lineRule="auto"/>
    </w:pPr>
    <w:rPr>
      <w:rFonts w:ascii="Arial Unicode MS" w:eastAsia="Arial Unicode MS" w:hAnsi="Arial Unicode MS" w:cs="Arial Unicode MS"/>
      <w:color w:val="000000"/>
      <w:sz w:val="24"/>
      <w:szCs w:val="24"/>
      <w:lang w:eastAsia="ru-RU"/>
    </w:rPr>
  </w:style>
  <w:style w:type="character" w:customStyle="1" w:styleId="14">
    <w:name w:val="Стиль1 Знак"/>
    <w:link w:val="1"/>
    <w:rsid w:val="008A43CC"/>
    <w:rPr>
      <w:rFonts w:ascii="Times New Roman" w:eastAsia="Times New Roman" w:hAnsi="Times New Roman" w:cs="Times New Roman"/>
      <w:b/>
      <w:sz w:val="28"/>
      <w:szCs w:val="24"/>
      <w:lang w:eastAsia="ru-RU"/>
    </w:rPr>
  </w:style>
  <w:style w:type="paragraph" w:customStyle="1" w:styleId="1d">
    <w:name w:val="Обычный1"/>
    <w:basedOn w:val="a8"/>
    <w:rsid w:val="008A43CC"/>
    <w:pPr>
      <w:snapToGrid w:val="0"/>
      <w:spacing w:line="254" w:lineRule="auto"/>
      <w:ind w:firstLine="740"/>
      <w:jc w:val="both"/>
    </w:pPr>
    <w:rPr>
      <w:rFonts w:ascii="Arial" w:hAnsi="Arial" w:cs="Arial"/>
      <w:sz w:val="28"/>
      <w:szCs w:val="28"/>
    </w:rPr>
  </w:style>
  <w:style w:type="paragraph" w:customStyle="1" w:styleId="a3">
    <w:name w:val="Перечисление"/>
    <w:basedOn w:val="a8"/>
    <w:uiPriority w:val="99"/>
    <w:rsid w:val="008A43CC"/>
    <w:pPr>
      <w:numPr>
        <w:numId w:val="22"/>
      </w:numPr>
      <w:spacing w:line="360" w:lineRule="auto"/>
      <w:jc w:val="both"/>
    </w:pPr>
    <w:rPr>
      <w:rFonts w:ascii="Arial" w:hAnsi="Arial"/>
      <w:szCs w:val="20"/>
    </w:rPr>
  </w:style>
  <w:style w:type="paragraph" w:customStyle="1" w:styleId="affffd">
    <w:name w:val="Абзац основной"/>
    <w:basedOn w:val="a8"/>
    <w:rsid w:val="008A43CC"/>
    <w:pPr>
      <w:spacing w:line="360" w:lineRule="auto"/>
      <w:ind w:firstLine="709"/>
      <w:jc w:val="both"/>
    </w:pPr>
    <w:rPr>
      <w:rFonts w:ascii="Arial" w:hAnsi="Arial"/>
      <w:szCs w:val="20"/>
    </w:rPr>
  </w:style>
  <w:style w:type="paragraph" w:customStyle="1" w:styleId="affffe">
    <w:name w:val="ОС"/>
    <w:basedOn w:val="a8"/>
    <w:rsid w:val="008A43CC"/>
    <w:pPr>
      <w:spacing w:after="60" w:line="360" w:lineRule="auto"/>
      <w:ind w:firstLine="567"/>
      <w:jc w:val="both"/>
    </w:pPr>
    <w:rPr>
      <w:szCs w:val="20"/>
    </w:rPr>
  </w:style>
  <w:style w:type="paragraph" w:customStyle="1" w:styleId="txt1">
    <w:name w:val="txt1"/>
    <w:basedOn w:val="a8"/>
    <w:uiPriority w:val="99"/>
    <w:rsid w:val="008A43CC"/>
    <w:pPr>
      <w:spacing w:after="240"/>
      <w:jc w:val="both"/>
    </w:pPr>
    <w:rPr>
      <w:lang w:eastAsia="en-US"/>
    </w:rPr>
  </w:style>
  <w:style w:type="character" w:customStyle="1" w:styleId="2105pt">
    <w:name w:val="Основной текст (2) + 10;5 pt"/>
    <w:rsid w:val="008A43CC"/>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8A43CC"/>
    <w:rPr>
      <w:sz w:val="23"/>
      <w:szCs w:val="23"/>
      <w:shd w:val="clear" w:color="auto" w:fill="FFFFFF"/>
    </w:rPr>
  </w:style>
  <w:style w:type="paragraph" w:customStyle="1" w:styleId="83">
    <w:name w:val="Основной текст (8)"/>
    <w:basedOn w:val="a8"/>
    <w:link w:val="82"/>
    <w:rsid w:val="008A43CC"/>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
    <w:name w:val="Табл -"/>
    <w:basedOn w:val="Default0"/>
    <w:link w:val="-4"/>
    <w:rsid w:val="008A43CC"/>
    <w:pPr>
      <w:numPr>
        <w:numId w:val="23"/>
      </w:numPr>
      <w:spacing w:before="40" w:after="40"/>
    </w:pPr>
    <w:rPr>
      <w:rFonts w:ascii="Times New Roman" w:eastAsia="Calibri" w:hAnsi="Times New Roman" w:cs="Times New Roman"/>
      <w:sz w:val="22"/>
      <w:szCs w:val="22"/>
    </w:rPr>
  </w:style>
  <w:style w:type="character" w:styleId="afffff">
    <w:name w:val="Strong"/>
    <w:uiPriority w:val="22"/>
    <w:qFormat/>
    <w:rsid w:val="008A43CC"/>
    <w:rPr>
      <w:b/>
      <w:bCs/>
    </w:rPr>
  </w:style>
  <w:style w:type="character" w:customStyle="1" w:styleId="-4">
    <w:name w:val="Табл - Знак"/>
    <w:link w:val="-1"/>
    <w:rsid w:val="008A43CC"/>
    <w:rPr>
      <w:rFonts w:ascii="Times New Roman" w:eastAsia="Calibri" w:hAnsi="Times New Roman" w:cs="Times New Roman"/>
      <w:color w:val="000000"/>
      <w:lang w:eastAsia="ru-RU"/>
    </w:rPr>
  </w:style>
  <w:style w:type="character" w:styleId="afffff0">
    <w:name w:val="Emphasis"/>
    <w:qFormat/>
    <w:rsid w:val="008A43CC"/>
    <w:rPr>
      <w:i/>
      <w:iCs/>
    </w:rPr>
  </w:style>
  <w:style w:type="paragraph" w:customStyle="1" w:styleId="100">
    <w:name w:val="Табл 10 Центр"/>
    <w:rsid w:val="008A43CC"/>
    <w:pPr>
      <w:spacing w:after="0" w:line="240" w:lineRule="auto"/>
      <w:jc w:val="center"/>
    </w:pPr>
    <w:rPr>
      <w:rFonts w:ascii="Times New Roman" w:eastAsia="Calibri" w:hAnsi="Times New Roman" w:cs="Times New Roman"/>
      <w:color w:val="FF0000"/>
      <w:sz w:val="20"/>
      <w:szCs w:val="20"/>
      <w:lang w:val="en-US"/>
    </w:rPr>
  </w:style>
  <w:style w:type="paragraph" w:customStyle="1" w:styleId="xl92">
    <w:name w:val="xl92"/>
    <w:basedOn w:val="a8"/>
    <w:rsid w:val="008A43CC"/>
    <w:pPr>
      <w:pBdr>
        <w:left w:val="single" w:sz="8" w:space="0" w:color="auto"/>
        <w:bottom w:val="single" w:sz="8" w:space="0" w:color="auto"/>
      </w:pBdr>
      <w:spacing w:before="100" w:beforeAutospacing="1" w:after="100" w:afterAutospacing="1"/>
    </w:pPr>
  </w:style>
  <w:style w:type="paragraph" w:customStyle="1" w:styleId="afffff1">
    <w:name w:val="Табл Обычн Заголовок"/>
    <w:basedOn w:val="a8"/>
    <w:rsid w:val="008A43CC"/>
    <w:pPr>
      <w:spacing w:before="120" w:after="120"/>
    </w:pPr>
    <w:rPr>
      <w:rFonts w:eastAsia="Calibri" w:cs="Tahoma"/>
      <w:b/>
      <w:color w:val="000000"/>
      <w:sz w:val="22"/>
      <w:szCs w:val="22"/>
    </w:rPr>
  </w:style>
  <w:style w:type="paragraph" w:customStyle="1" w:styleId="3f">
    <w:name w:val="Стиль3 Знак Знак"/>
    <w:basedOn w:val="a8"/>
    <w:rsid w:val="008A43CC"/>
    <w:pPr>
      <w:widowControl w:val="0"/>
      <w:tabs>
        <w:tab w:val="num" w:pos="227"/>
      </w:tabs>
      <w:adjustRightInd w:val="0"/>
      <w:jc w:val="both"/>
      <w:textAlignment w:val="baseline"/>
    </w:pPr>
  </w:style>
  <w:style w:type="numbering" w:customStyle="1" w:styleId="1e">
    <w:name w:val="Нет списка1"/>
    <w:next w:val="ab"/>
    <w:uiPriority w:val="99"/>
    <w:semiHidden/>
    <w:unhideWhenUsed/>
    <w:rsid w:val="008A43CC"/>
  </w:style>
  <w:style w:type="character" w:customStyle="1" w:styleId="1f">
    <w:name w:val="Основной шрифт1"/>
    <w:uiPriority w:val="99"/>
    <w:semiHidden/>
    <w:rsid w:val="008A43CC"/>
  </w:style>
  <w:style w:type="table" w:customStyle="1" w:styleId="110">
    <w:name w:val="Сетка таблицы11"/>
    <w:uiPriority w:val="99"/>
    <w:rsid w:val="008A43C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a"/>
    <w:next w:val="affff1"/>
    <w:rsid w:val="008A43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8A43CC"/>
    <w:pPr>
      <w:numPr>
        <w:numId w:val="19"/>
      </w:numPr>
    </w:pPr>
  </w:style>
  <w:style w:type="numbering" w:customStyle="1" w:styleId="1111111">
    <w:name w:val="1 / 1.1 / 1.1.11"/>
    <w:basedOn w:val="ab"/>
    <w:next w:val="111111"/>
    <w:uiPriority w:val="99"/>
    <w:semiHidden/>
    <w:unhideWhenUsed/>
    <w:rsid w:val="008A43CC"/>
    <w:pPr>
      <w:numPr>
        <w:numId w:val="15"/>
      </w:numPr>
    </w:pPr>
  </w:style>
  <w:style w:type="paragraph" w:customStyle="1" w:styleId="-">
    <w:name w:val="ААА -"/>
    <w:qFormat/>
    <w:rsid w:val="008A43CC"/>
    <w:pPr>
      <w:numPr>
        <w:numId w:val="24"/>
      </w:numPr>
      <w:tabs>
        <w:tab w:val="left" w:pos="1134"/>
      </w:tabs>
      <w:spacing w:after="0" w:line="240" w:lineRule="auto"/>
    </w:pPr>
    <w:rPr>
      <w:rFonts w:ascii="Times New Roman" w:eastAsia="Times New Roman" w:hAnsi="Times New Roman" w:cs="Times New Roman"/>
      <w:sz w:val="24"/>
      <w:szCs w:val="20"/>
      <w:lang w:eastAsia="ru-RU"/>
    </w:rPr>
  </w:style>
  <w:style w:type="character" w:styleId="afffff2">
    <w:name w:val="footnote reference"/>
    <w:basedOn w:val="a9"/>
    <w:rsid w:val="008A43CC"/>
    <w:rPr>
      <w:rFonts w:cs="Times New Roman"/>
      <w:vertAlign w:val="superscript"/>
    </w:rPr>
  </w:style>
  <w:style w:type="character" w:customStyle="1" w:styleId="FontStyle16">
    <w:name w:val="Font Style16"/>
    <w:rsid w:val="008A43CC"/>
    <w:rPr>
      <w:rFonts w:ascii="Times New Roman" w:hAnsi="Times New Roman"/>
      <w:sz w:val="26"/>
    </w:rPr>
  </w:style>
  <w:style w:type="character" w:customStyle="1" w:styleId="affff4">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3"/>
    <w:uiPriority w:val="34"/>
    <w:qFormat/>
    <w:locked/>
    <w:rsid w:val="008A43CC"/>
    <w:rPr>
      <w:rFonts w:ascii="Times New Roman" w:eastAsia="Times New Roman" w:hAnsi="Times New Roman" w:cs="Times New Roman"/>
      <w:sz w:val="24"/>
      <w:szCs w:val="24"/>
      <w:lang w:eastAsia="ru-RU"/>
    </w:rPr>
  </w:style>
  <w:style w:type="character" w:customStyle="1" w:styleId="1f0">
    <w:name w:val="Заголовок №1_"/>
    <w:basedOn w:val="a9"/>
    <w:link w:val="1f1"/>
    <w:rsid w:val="008A43CC"/>
    <w:rPr>
      <w:sz w:val="23"/>
      <w:szCs w:val="23"/>
      <w:shd w:val="clear" w:color="auto" w:fill="FFFFFF"/>
    </w:rPr>
  </w:style>
  <w:style w:type="character" w:customStyle="1" w:styleId="72">
    <w:name w:val="Основной текст (7)_"/>
    <w:basedOn w:val="a9"/>
    <w:link w:val="73"/>
    <w:rsid w:val="008A43CC"/>
    <w:rPr>
      <w:rFonts w:ascii="Tahoma" w:eastAsia="Tahoma" w:hAnsi="Tahoma" w:cs="Tahoma"/>
      <w:shd w:val="clear" w:color="auto" w:fill="FFFFFF"/>
    </w:rPr>
  </w:style>
  <w:style w:type="character" w:customStyle="1" w:styleId="7TimesNewRoman95pt">
    <w:name w:val="Основной текст (7) + Times New Roman;9;5 pt"/>
    <w:basedOn w:val="72"/>
    <w:rsid w:val="008A43CC"/>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9"/>
    <w:link w:val="311"/>
    <w:rsid w:val="008A43CC"/>
    <w:rPr>
      <w:shd w:val="clear" w:color="auto" w:fill="FFFFFF"/>
    </w:rPr>
  </w:style>
  <w:style w:type="character" w:customStyle="1" w:styleId="afffff3">
    <w:name w:val="Подпись к таблице_"/>
    <w:basedOn w:val="a9"/>
    <w:link w:val="1f2"/>
    <w:rsid w:val="008A43CC"/>
    <w:rPr>
      <w:sz w:val="23"/>
      <w:szCs w:val="23"/>
      <w:shd w:val="clear" w:color="auto" w:fill="FFFFFF"/>
    </w:rPr>
  </w:style>
  <w:style w:type="character" w:customStyle="1" w:styleId="190">
    <w:name w:val="Основной текст (19)_"/>
    <w:basedOn w:val="a9"/>
    <w:link w:val="191"/>
    <w:rsid w:val="008A43CC"/>
    <w:rPr>
      <w:sz w:val="14"/>
      <w:szCs w:val="14"/>
      <w:shd w:val="clear" w:color="auto" w:fill="FFFFFF"/>
    </w:rPr>
  </w:style>
  <w:style w:type="character" w:customStyle="1" w:styleId="2f4">
    <w:name w:val="Основной текст (2)_"/>
    <w:basedOn w:val="a9"/>
    <w:link w:val="2f5"/>
    <w:rsid w:val="008A43CC"/>
    <w:rPr>
      <w:sz w:val="19"/>
      <w:szCs w:val="19"/>
      <w:shd w:val="clear" w:color="auto" w:fill="FFFFFF"/>
    </w:rPr>
  </w:style>
  <w:style w:type="character" w:customStyle="1" w:styleId="63">
    <w:name w:val="Основной текст (6)_"/>
    <w:basedOn w:val="a9"/>
    <w:link w:val="64"/>
    <w:rsid w:val="008A43CC"/>
    <w:rPr>
      <w:rFonts w:ascii="Arial" w:eastAsia="Arial" w:hAnsi="Arial" w:cs="Arial"/>
      <w:shd w:val="clear" w:color="auto" w:fill="FFFFFF"/>
    </w:rPr>
  </w:style>
  <w:style w:type="character" w:customStyle="1" w:styleId="200">
    <w:name w:val="Основной текст (20)_"/>
    <w:basedOn w:val="a9"/>
    <w:link w:val="201"/>
    <w:rsid w:val="008A43CC"/>
    <w:rPr>
      <w:shd w:val="clear" w:color="auto" w:fill="FFFFFF"/>
    </w:rPr>
  </w:style>
  <w:style w:type="character" w:customStyle="1" w:styleId="92">
    <w:name w:val="Основной текст (9)_"/>
    <w:basedOn w:val="a9"/>
    <w:link w:val="93"/>
    <w:rsid w:val="008A43CC"/>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A43CC"/>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9"/>
    <w:link w:val="102"/>
    <w:rsid w:val="008A43CC"/>
    <w:rPr>
      <w:sz w:val="16"/>
      <w:szCs w:val="16"/>
      <w:shd w:val="clear" w:color="auto" w:fill="FFFFFF"/>
    </w:rPr>
  </w:style>
  <w:style w:type="character" w:customStyle="1" w:styleId="111">
    <w:name w:val="Основной текст (11)_"/>
    <w:basedOn w:val="a9"/>
    <w:link w:val="112"/>
    <w:rsid w:val="008A43CC"/>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A43CC"/>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9"/>
    <w:link w:val="121"/>
    <w:rsid w:val="008A43CC"/>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A43CC"/>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A43CC"/>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9"/>
    <w:link w:val="131"/>
    <w:rsid w:val="008A43CC"/>
    <w:rPr>
      <w:rFonts w:ascii="Tahoma" w:eastAsia="Tahoma" w:hAnsi="Tahoma" w:cs="Tahoma"/>
      <w:shd w:val="clear" w:color="auto" w:fill="FFFFFF"/>
    </w:rPr>
  </w:style>
  <w:style w:type="character" w:customStyle="1" w:styleId="13TimesNewRoman11pt">
    <w:name w:val="Основной текст (13) + Times New Roman;11 pt"/>
    <w:basedOn w:val="130"/>
    <w:rsid w:val="008A43CC"/>
    <w:rPr>
      <w:rFonts w:ascii="Times New Roman" w:eastAsia="Times New Roman" w:hAnsi="Times New Roman" w:cs="Times New Roman"/>
      <w:sz w:val="22"/>
      <w:szCs w:val="22"/>
      <w:shd w:val="clear" w:color="auto" w:fill="FFFFFF"/>
    </w:rPr>
  </w:style>
  <w:style w:type="character" w:customStyle="1" w:styleId="2f6">
    <w:name w:val="Подпись к таблице (2)_"/>
    <w:basedOn w:val="a9"/>
    <w:link w:val="2f7"/>
    <w:rsid w:val="008A43CC"/>
    <w:rPr>
      <w:sz w:val="23"/>
      <w:szCs w:val="23"/>
      <w:shd w:val="clear" w:color="auto" w:fill="FFFFFF"/>
    </w:rPr>
  </w:style>
  <w:style w:type="character" w:customStyle="1" w:styleId="95pt">
    <w:name w:val="Основной текст + 9;5 pt"/>
    <w:basedOn w:val="affff5"/>
    <w:rsid w:val="008A43C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9"/>
    <w:link w:val="141"/>
    <w:rsid w:val="008A43CC"/>
    <w:rPr>
      <w:sz w:val="16"/>
      <w:szCs w:val="16"/>
      <w:shd w:val="clear" w:color="auto" w:fill="FFFFFF"/>
    </w:rPr>
  </w:style>
  <w:style w:type="character" w:customStyle="1" w:styleId="150">
    <w:name w:val="Основной текст (15)_"/>
    <w:basedOn w:val="a9"/>
    <w:link w:val="151"/>
    <w:rsid w:val="008A43CC"/>
    <w:rPr>
      <w:rFonts w:ascii="Tahoma" w:eastAsia="Tahoma" w:hAnsi="Tahoma" w:cs="Tahoma"/>
      <w:shd w:val="clear" w:color="auto" w:fill="FFFFFF"/>
    </w:rPr>
  </w:style>
  <w:style w:type="character" w:customStyle="1" w:styleId="2115pt">
    <w:name w:val="Основной текст (2) + 11;5 pt"/>
    <w:basedOn w:val="2f4"/>
    <w:rsid w:val="008A43CC"/>
    <w:rPr>
      <w:sz w:val="23"/>
      <w:szCs w:val="23"/>
      <w:shd w:val="clear" w:color="auto" w:fill="FFFFFF"/>
    </w:rPr>
  </w:style>
  <w:style w:type="character" w:customStyle="1" w:styleId="2105pt2">
    <w:name w:val="Основной текст (2) + 10;5 pt2"/>
    <w:basedOn w:val="2f4"/>
    <w:rsid w:val="008A43CC"/>
    <w:rPr>
      <w:sz w:val="21"/>
      <w:szCs w:val="21"/>
      <w:shd w:val="clear" w:color="auto" w:fill="FFFFFF"/>
    </w:rPr>
  </w:style>
  <w:style w:type="character" w:customStyle="1" w:styleId="160">
    <w:name w:val="Основной текст (16)_"/>
    <w:basedOn w:val="a9"/>
    <w:link w:val="161"/>
    <w:rsid w:val="008A43CC"/>
    <w:rPr>
      <w:rFonts w:ascii="Tahoma" w:eastAsia="Tahoma" w:hAnsi="Tahoma" w:cs="Tahoma"/>
      <w:shd w:val="clear" w:color="auto" w:fill="FFFFFF"/>
    </w:rPr>
  </w:style>
  <w:style w:type="character" w:customStyle="1" w:styleId="16TimesNewRoman11pt">
    <w:name w:val="Основной текст (16) + Times New Roman;11 pt"/>
    <w:basedOn w:val="160"/>
    <w:rsid w:val="008A43CC"/>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9"/>
    <w:link w:val="171"/>
    <w:rsid w:val="008A43CC"/>
    <w:rPr>
      <w:rFonts w:ascii="Tahoma" w:eastAsia="Tahoma" w:hAnsi="Tahoma" w:cs="Tahoma"/>
      <w:shd w:val="clear" w:color="auto" w:fill="FFFFFF"/>
    </w:rPr>
  </w:style>
  <w:style w:type="character" w:customStyle="1" w:styleId="17TimesNewRoman11pt">
    <w:name w:val="Основной текст (17) + Times New Roman;11 pt"/>
    <w:basedOn w:val="170"/>
    <w:rsid w:val="008A43CC"/>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9"/>
    <w:link w:val="66"/>
    <w:rsid w:val="008A43CC"/>
    <w:rPr>
      <w:sz w:val="19"/>
      <w:szCs w:val="19"/>
      <w:shd w:val="clear" w:color="auto" w:fill="FFFFFF"/>
    </w:rPr>
  </w:style>
  <w:style w:type="character" w:customStyle="1" w:styleId="3f1">
    <w:name w:val="Подпись к таблице (3)_"/>
    <w:basedOn w:val="a9"/>
    <w:link w:val="3f2"/>
    <w:rsid w:val="008A43CC"/>
    <w:rPr>
      <w:sz w:val="19"/>
      <w:szCs w:val="19"/>
      <w:shd w:val="clear" w:color="auto" w:fill="FFFFFF"/>
    </w:rPr>
  </w:style>
  <w:style w:type="character" w:customStyle="1" w:styleId="3105pt">
    <w:name w:val="Подпись к таблице (3) + 10;5 pt"/>
    <w:basedOn w:val="3f1"/>
    <w:rsid w:val="008A43CC"/>
    <w:rPr>
      <w:sz w:val="21"/>
      <w:szCs w:val="21"/>
      <w:shd w:val="clear" w:color="auto" w:fill="FFFFFF"/>
    </w:rPr>
  </w:style>
  <w:style w:type="character" w:customStyle="1" w:styleId="57">
    <w:name w:val="Подпись к таблице (5)_"/>
    <w:basedOn w:val="a9"/>
    <w:link w:val="58"/>
    <w:rsid w:val="008A43CC"/>
    <w:rPr>
      <w:rFonts w:ascii="Tahoma" w:eastAsia="Tahoma" w:hAnsi="Tahoma" w:cs="Tahoma"/>
      <w:shd w:val="clear" w:color="auto" w:fill="FFFFFF"/>
    </w:rPr>
  </w:style>
  <w:style w:type="character" w:customStyle="1" w:styleId="5TimesNewRoman">
    <w:name w:val="Подпись к таблице (5) + Times New Roman"/>
    <w:basedOn w:val="57"/>
    <w:rsid w:val="008A43CC"/>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A43CC"/>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A43CC"/>
    <w:rPr>
      <w:shd w:val="clear" w:color="auto" w:fill="FFFFFF"/>
    </w:rPr>
  </w:style>
  <w:style w:type="character" w:customStyle="1" w:styleId="2105pt1">
    <w:name w:val="Основной текст (2) + 10;5 pt1"/>
    <w:basedOn w:val="2f4"/>
    <w:rsid w:val="008A43CC"/>
    <w:rPr>
      <w:sz w:val="21"/>
      <w:szCs w:val="21"/>
      <w:shd w:val="clear" w:color="auto" w:fill="FFFFFF"/>
    </w:rPr>
  </w:style>
  <w:style w:type="paragraph" w:customStyle="1" w:styleId="1f1">
    <w:name w:val="Заголовок №1"/>
    <w:basedOn w:val="a8"/>
    <w:link w:val="1f0"/>
    <w:rsid w:val="008A43CC"/>
    <w:pPr>
      <w:shd w:val="clear" w:color="auto" w:fill="FFFFFF"/>
      <w:spacing w:before="1020" w:after="300" w:line="0" w:lineRule="atLeast"/>
      <w:outlineLvl w:val="0"/>
    </w:pPr>
    <w:rPr>
      <w:rFonts w:asciiTheme="minorHAnsi" w:eastAsiaTheme="minorHAnsi" w:hAnsiTheme="minorHAnsi" w:cstheme="minorBidi"/>
      <w:sz w:val="23"/>
      <w:szCs w:val="23"/>
      <w:lang w:eastAsia="en-US"/>
    </w:rPr>
  </w:style>
  <w:style w:type="paragraph" w:customStyle="1" w:styleId="73">
    <w:name w:val="Основной текст (7)"/>
    <w:basedOn w:val="a8"/>
    <w:link w:val="72"/>
    <w:rsid w:val="008A43CC"/>
    <w:pPr>
      <w:shd w:val="clear" w:color="auto" w:fill="FFFFFF"/>
      <w:spacing w:line="241" w:lineRule="exact"/>
    </w:pPr>
    <w:rPr>
      <w:rFonts w:ascii="Tahoma" w:eastAsia="Tahoma" w:hAnsi="Tahoma" w:cs="Tahoma"/>
      <w:sz w:val="22"/>
      <w:szCs w:val="22"/>
      <w:lang w:eastAsia="en-US"/>
    </w:rPr>
  </w:style>
  <w:style w:type="paragraph" w:customStyle="1" w:styleId="311">
    <w:name w:val="Основной текст (3)1"/>
    <w:basedOn w:val="a8"/>
    <w:link w:val="3f0"/>
    <w:rsid w:val="008A43CC"/>
    <w:pPr>
      <w:shd w:val="clear" w:color="auto" w:fill="FFFFFF"/>
      <w:spacing w:line="230" w:lineRule="exact"/>
    </w:pPr>
    <w:rPr>
      <w:rFonts w:asciiTheme="minorHAnsi" w:eastAsiaTheme="minorHAnsi" w:hAnsiTheme="minorHAnsi" w:cstheme="minorBidi"/>
      <w:sz w:val="22"/>
      <w:szCs w:val="22"/>
      <w:lang w:eastAsia="en-US"/>
    </w:rPr>
  </w:style>
  <w:style w:type="paragraph" w:customStyle="1" w:styleId="1f2">
    <w:name w:val="Подпись к таблице1"/>
    <w:basedOn w:val="a8"/>
    <w:link w:val="afffff3"/>
    <w:rsid w:val="008A43CC"/>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91">
    <w:name w:val="Основной текст (19)"/>
    <w:basedOn w:val="a8"/>
    <w:link w:val="190"/>
    <w:rsid w:val="008A43CC"/>
    <w:pPr>
      <w:shd w:val="clear" w:color="auto" w:fill="FFFFFF"/>
      <w:spacing w:before="300" w:line="0" w:lineRule="atLeast"/>
    </w:pPr>
    <w:rPr>
      <w:rFonts w:asciiTheme="minorHAnsi" w:eastAsiaTheme="minorHAnsi" w:hAnsiTheme="minorHAnsi" w:cstheme="minorBidi"/>
      <w:sz w:val="14"/>
      <w:szCs w:val="14"/>
      <w:lang w:eastAsia="en-US"/>
    </w:rPr>
  </w:style>
  <w:style w:type="paragraph" w:customStyle="1" w:styleId="2f5">
    <w:name w:val="Основной текст (2)"/>
    <w:basedOn w:val="a8"/>
    <w:link w:val="2f4"/>
    <w:rsid w:val="008A43CC"/>
    <w:pPr>
      <w:shd w:val="clear" w:color="auto" w:fill="FFFFFF"/>
      <w:spacing w:line="230" w:lineRule="exact"/>
      <w:jc w:val="center"/>
    </w:pPr>
    <w:rPr>
      <w:rFonts w:asciiTheme="minorHAnsi" w:eastAsiaTheme="minorHAnsi" w:hAnsiTheme="minorHAnsi" w:cstheme="minorBidi"/>
      <w:sz w:val="19"/>
      <w:szCs w:val="19"/>
      <w:lang w:eastAsia="en-US"/>
    </w:rPr>
  </w:style>
  <w:style w:type="paragraph" w:customStyle="1" w:styleId="64">
    <w:name w:val="Основной текст (6)"/>
    <w:basedOn w:val="a8"/>
    <w:link w:val="63"/>
    <w:rsid w:val="008A43CC"/>
    <w:pPr>
      <w:shd w:val="clear" w:color="auto" w:fill="FFFFFF"/>
      <w:spacing w:after="60" w:line="0" w:lineRule="atLeast"/>
    </w:pPr>
    <w:rPr>
      <w:rFonts w:ascii="Arial" w:eastAsia="Arial" w:hAnsi="Arial" w:cs="Arial"/>
      <w:sz w:val="22"/>
      <w:szCs w:val="22"/>
      <w:lang w:eastAsia="en-US"/>
    </w:rPr>
  </w:style>
  <w:style w:type="paragraph" w:customStyle="1" w:styleId="201">
    <w:name w:val="Основной текст (20)"/>
    <w:basedOn w:val="a8"/>
    <w:link w:val="200"/>
    <w:rsid w:val="008A43CC"/>
    <w:pPr>
      <w:shd w:val="clear" w:color="auto" w:fill="FFFFFF"/>
      <w:spacing w:line="241" w:lineRule="exact"/>
    </w:pPr>
    <w:rPr>
      <w:rFonts w:asciiTheme="minorHAnsi" w:eastAsiaTheme="minorHAnsi" w:hAnsiTheme="minorHAnsi" w:cstheme="minorBidi"/>
      <w:sz w:val="22"/>
      <w:szCs w:val="22"/>
      <w:lang w:eastAsia="en-US"/>
    </w:rPr>
  </w:style>
  <w:style w:type="paragraph" w:customStyle="1" w:styleId="93">
    <w:name w:val="Основной текст (9)"/>
    <w:basedOn w:val="a8"/>
    <w:link w:val="92"/>
    <w:rsid w:val="008A43CC"/>
    <w:pPr>
      <w:shd w:val="clear" w:color="auto" w:fill="FFFFFF"/>
      <w:spacing w:line="0" w:lineRule="atLeast"/>
    </w:pPr>
    <w:rPr>
      <w:rFonts w:ascii="Tahoma" w:eastAsia="Tahoma" w:hAnsi="Tahoma" w:cs="Tahoma"/>
      <w:sz w:val="21"/>
      <w:szCs w:val="21"/>
      <w:lang w:eastAsia="en-US"/>
    </w:rPr>
  </w:style>
  <w:style w:type="paragraph" w:customStyle="1" w:styleId="102">
    <w:name w:val="Основной текст (10)"/>
    <w:basedOn w:val="a8"/>
    <w:link w:val="101"/>
    <w:rsid w:val="008A43CC"/>
    <w:pPr>
      <w:shd w:val="clear" w:color="auto" w:fill="FFFFFF"/>
      <w:spacing w:line="0" w:lineRule="atLeast"/>
    </w:pPr>
    <w:rPr>
      <w:rFonts w:asciiTheme="minorHAnsi" w:eastAsiaTheme="minorHAnsi" w:hAnsiTheme="minorHAnsi" w:cstheme="minorBidi"/>
      <w:sz w:val="16"/>
      <w:szCs w:val="16"/>
      <w:lang w:eastAsia="en-US"/>
    </w:rPr>
  </w:style>
  <w:style w:type="paragraph" w:customStyle="1" w:styleId="112">
    <w:name w:val="Основной текст (11)"/>
    <w:basedOn w:val="a8"/>
    <w:link w:val="111"/>
    <w:rsid w:val="008A43CC"/>
    <w:pPr>
      <w:shd w:val="clear" w:color="auto" w:fill="FFFFFF"/>
      <w:spacing w:line="0" w:lineRule="atLeast"/>
    </w:pPr>
    <w:rPr>
      <w:rFonts w:ascii="Tahoma" w:eastAsia="Tahoma" w:hAnsi="Tahoma" w:cs="Tahoma"/>
      <w:sz w:val="19"/>
      <w:szCs w:val="19"/>
      <w:lang w:eastAsia="en-US"/>
    </w:rPr>
  </w:style>
  <w:style w:type="paragraph" w:customStyle="1" w:styleId="121">
    <w:name w:val="Основной текст (12)"/>
    <w:basedOn w:val="a8"/>
    <w:link w:val="120"/>
    <w:rsid w:val="008A43CC"/>
    <w:pPr>
      <w:shd w:val="clear" w:color="auto" w:fill="FFFFFF"/>
      <w:spacing w:line="0" w:lineRule="atLeast"/>
    </w:pPr>
    <w:rPr>
      <w:rFonts w:ascii="Tahoma" w:eastAsia="Tahoma" w:hAnsi="Tahoma" w:cs="Tahoma"/>
      <w:sz w:val="21"/>
      <w:szCs w:val="21"/>
      <w:lang w:eastAsia="en-US"/>
    </w:rPr>
  </w:style>
  <w:style w:type="paragraph" w:customStyle="1" w:styleId="131">
    <w:name w:val="Основной текст (13)"/>
    <w:basedOn w:val="a8"/>
    <w:link w:val="130"/>
    <w:rsid w:val="008A43CC"/>
    <w:pPr>
      <w:shd w:val="clear" w:color="auto" w:fill="FFFFFF"/>
      <w:spacing w:line="0" w:lineRule="atLeast"/>
    </w:pPr>
    <w:rPr>
      <w:rFonts w:ascii="Tahoma" w:eastAsia="Tahoma" w:hAnsi="Tahoma" w:cs="Tahoma"/>
      <w:sz w:val="22"/>
      <w:szCs w:val="22"/>
      <w:lang w:eastAsia="en-US"/>
    </w:rPr>
  </w:style>
  <w:style w:type="paragraph" w:customStyle="1" w:styleId="2f7">
    <w:name w:val="Подпись к таблице (2)"/>
    <w:basedOn w:val="a8"/>
    <w:link w:val="2f6"/>
    <w:rsid w:val="008A43CC"/>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41">
    <w:name w:val="Основной текст (14)"/>
    <w:basedOn w:val="a8"/>
    <w:link w:val="140"/>
    <w:rsid w:val="008A43CC"/>
    <w:pPr>
      <w:shd w:val="clear" w:color="auto" w:fill="FFFFFF"/>
      <w:spacing w:line="205" w:lineRule="exact"/>
    </w:pPr>
    <w:rPr>
      <w:rFonts w:asciiTheme="minorHAnsi" w:eastAsiaTheme="minorHAnsi" w:hAnsiTheme="minorHAnsi" w:cstheme="minorBidi"/>
      <w:sz w:val="16"/>
      <w:szCs w:val="16"/>
      <w:lang w:eastAsia="en-US"/>
    </w:rPr>
  </w:style>
  <w:style w:type="paragraph" w:customStyle="1" w:styleId="151">
    <w:name w:val="Основной текст (15)"/>
    <w:basedOn w:val="a8"/>
    <w:link w:val="150"/>
    <w:rsid w:val="008A43CC"/>
    <w:pPr>
      <w:shd w:val="clear" w:color="auto" w:fill="FFFFFF"/>
      <w:spacing w:line="205" w:lineRule="exact"/>
    </w:pPr>
    <w:rPr>
      <w:rFonts w:ascii="Tahoma" w:eastAsia="Tahoma" w:hAnsi="Tahoma" w:cs="Tahoma"/>
      <w:sz w:val="22"/>
      <w:szCs w:val="22"/>
      <w:lang w:eastAsia="en-US"/>
    </w:rPr>
  </w:style>
  <w:style w:type="paragraph" w:customStyle="1" w:styleId="161">
    <w:name w:val="Основной текст (16)"/>
    <w:basedOn w:val="a8"/>
    <w:link w:val="160"/>
    <w:rsid w:val="008A43CC"/>
    <w:pPr>
      <w:shd w:val="clear" w:color="auto" w:fill="FFFFFF"/>
      <w:spacing w:line="0" w:lineRule="atLeast"/>
    </w:pPr>
    <w:rPr>
      <w:rFonts w:ascii="Tahoma" w:eastAsia="Tahoma" w:hAnsi="Tahoma" w:cs="Tahoma"/>
      <w:sz w:val="22"/>
      <w:szCs w:val="22"/>
      <w:lang w:eastAsia="en-US"/>
    </w:rPr>
  </w:style>
  <w:style w:type="paragraph" w:customStyle="1" w:styleId="171">
    <w:name w:val="Основной текст (17)"/>
    <w:basedOn w:val="a8"/>
    <w:link w:val="170"/>
    <w:rsid w:val="008A43CC"/>
    <w:pPr>
      <w:shd w:val="clear" w:color="auto" w:fill="FFFFFF"/>
      <w:spacing w:line="0" w:lineRule="atLeast"/>
    </w:pPr>
    <w:rPr>
      <w:rFonts w:ascii="Tahoma" w:eastAsia="Tahoma" w:hAnsi="Tahoma" w:cs="Tahoma"/>
      <w:sz w:val="22"/>
      <w:szCs w:val="22"/>
      <w:lang w:eastAsia="en-US"/>
    </w:rPr>
  </w:style>
  <w:style w:type="paragraph" w:customStyle="1" w:styleId="66">
    <w:name w:val="Подпись к таблице (6)"/>
    <w:basedOn w:val="a8"/>
    <w:link w:val="65"/>
    <w:rsid w:val="008A43CC"/>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3f2">
    <w:name w:val="Подпись к таблице (3)"/>
    <w:basedOn w:val="a8"/>
    <w:link w:val="3f1"/>
    <w:rsid w:val="008A43CC"/>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58">
    <w:name w:val="Подпись к таблице (5)"/>
    <w:basedOn w:val="a8"/>
    <w:link w:val="57"/>
    <w:rsid w:val="008A43CC"/>
    <w:pPr>
      <w:shd w:val="clear" w:color="auto" w:fill="FFFFFF"/>
      <w:spacing w:line="241" w:lineRule="exact"/>
    </w:pPr>
    <w:rPr>
      <w:rFonts w:ascii="Tahoma" w:eastAsia="Tahoma" w:hAnsi="Tahoma" w:cs="Tahoma"/>
      <w:sz w:val="22"/>
      <w:szCs w:val="22"/>
      <w:lang w:eastAsia="en-US"/>
    </w:rPr>
  </w:style>
  <w:style w:type="paragraph" w:customStyle="1" w:styleId="Bureau">
    <w:name w:val="Bureau"/>
    <w:rsid w:val="008A43CC"/>
    <w:pPr>
      <w:spacing w:before="60" w:after="0" w:line="240" w:lineRule="auto"/>
      <w:ind w:firstLine="720"/>
      <w:jc w:val="both"/>
    </w:pPr>
    <w:rPr>
      <w:rFonts w:ascii="Times New Roman" w:eastAsia="Times New Roman" w:hAnsi="Times New Roman" w:cs="Times New Roman"/>
      <w:sz w:val="24"/>
      <w:szCs w:val="20"/>
      <w:lang w:val="en-US"/>
    </w:rPr>
  </w:style>
  <w:style w:type="paragraph" w:customStyle="1" w:styleId="0">
    <w:name w:val="Стиль Обычн 0отступ"/>
    <w:link w:val="00"/>
    <w:uiPriority w:val="99"/>
    <w:rsid w:val="008A43CC"/>
    <w:pPr>
      <w:spacing w:before="120" w:after="120" w:line="240" w:lineRule="auto"/>
      <w:ind w:left="284"/>
      <w:jc w:val="both"/>
    </w:pPr>
    <w:rPr>
      <w:rFonts w:ascii="Times New Roman" w:eastAsia="Times New Roman" w:hAnsi="Times New Roman" w:cs="Times New Roman"/>
      <w:color w:val="000000"/>
      <w:sz w:val="24"/>
      <w:szCs w:val="24"/>
      <w:lang w:eastAsia="ru-RU"/>
    </w:rPr>
  </w:style>
  <w:style w:type="character" w:customStyle="1" w:styleId="00">
    <w:name w:val="Стиль Обычн 0отступ Знак"/>
    <w:link w:val="0"/>
    <w:uiPriority w:val="99"/>
    <w:rsid w:val="008A43CC"/>
    <w:rPr>
      <w:rFonts w:ascii="Times New Roman" w:eastAsia="Times New Roman" w:hAnsi="Times New Roman" w:cs="Times New Roman"/>
      <w:color w:val="000000"/>
      <w:sz w:val="24"/>
      <w:szCs w:val="24"/>
      <w:lang w:eastAsia="ru-RU"/>
    </w:rPr>
  </w:style>
  <w:style w:type="paragraph" w:customStyle="1" w:styleId="TableParagraph">
    <w:name w:val="Table Paragraph"/>
    <w:basedOn w:val="a8"/>
    <w:uiPriority w:val="1"/>
    <w:qFormat/>
    <w:rsid w:val="008A43CC"/>
    <w:pPr>
      <w:widowControl w:val="0"/>
    </w:pPr>
    <w:rPr>
      <w:rFonts w:ascii="Calibri" w:eastAsia="Calibri" w:hAnsi="Calibri"/>
      <w:sz w:val="22"/>
      <w:szCs w:val="22"/>
      <w:lang w:val="en-US" w:eastAsia="en-US"/>
    </w:rPr>
  </w:style>
  <w:style w:type="character" w:customStyle="1" w:styleId="afffff4">
    <w:name w:val="Гипертекстовая ссылка"/>
    <w:basedOn w:val="a9"/>
    <w:uiPriority w:val="99"/>
    <w:rsid w:val="008A43CC"/>
    <w:rPr>
      <w:color w:val="106BBE"/>
    </w:rPr>
  </w:style>
  <w:style w:type="paragraph" w:customStyle="1" w:styleId="afffff5">
    <w:name w:val="Нормальный (таблица)"/>
    <w:basedOn w:val="a8"/>
    <w:next w:val="a8"/>
    <w:uiPriority w:val="99"/>
    <w:rsid w:val="008A43CC"/>
    <w:pPr>
      <w:widowControl w:val="0"/>
      <w:autoSpaceDE w:val="0"/>
      <w:autoSpaceDN w:val="0"/>
      <w:adjustRightInd w:val="0"/>
      <w:jc w:val="both"/>
    </w:pPr>
    <w:rPr>
      <w:rFonts w:ascii="Arial" w:hAnsi="Arial" w:cs="Arial"/>
    </w:rPr>
  </w:style>
  <w:style w:type="paragraph" w:customStyle="1" w:styleId="afffff6">
    <w:name w:val="Таблицы (моноширинный)"/>
    <w:basedOn w:val="a8"/>
    <w:next w:val="a8"/>
    <w:uiPriority w:val="99"/>
    <w:rsid w:val="008A43CC"/>
    <w:pPr>
      <w:widowControl w:val="0"/>
      <w:autoSpaceDE w:val="0"/>
      <w:autoSpaceDN w:val="0"/>
      <w:adjustRightInd w:val="0"/>
    </w:pPr>
    <w:rPr>
      <w:rFonts w:ascii="Courier New" w:hAnsi="Courier New" w:cs="Courier New"/>
    </w:rPr>
  </w:style>
  <w:style w:type="paragraph" w:customStyle="1" w:styleId="afffff7">
    <w:name w:val="Прижатый влево"/>
    <w:basedOn w:val="a8"/>
    <w:next w:val="a8"/>
    <w:uiPriority w:val="99"/>
    <w:rsid w:val="008A43CC"/>
    <w:pPr>
      <w:widowControl w:val="0"/>
      <w:autoSpaceDE w:val="0"/>
      <w:autoSpaceDN w:val="0"/>
      <w:adjustRightInd w:val="0"/>
    </w:pPr>
    <w:rPr>
      <w:rFonts w:ascii="Arial" w:hAnsi="Arial" w:cs="Arial"/>
    </w:rPr>
  </w:style>
  <w:style w:type="character" w:customStyle="1" w:styleId="apple-converted-space">
    <w:name w:val="apple-converted-space"/>
    <w:rsid w:val="008A43CC"/>
  </w:style>
  <w:style w:type="paragraph" w:customStyle="1" w:styleId="TableText">
    <w:name w:val="Table Text"/>
    <w:rsid w:val="008A43CC"/>
    <w:pPr>
      <w:spacing w:after="0" w:line="240" w:lineRule="auto"/>
    </w:pPr>
    <w:rPr>
      <w:rFonts w:ascii="NTHelvetica/Cyrillic" w:eastAsia="Times New Roman" w:hAnsi="NTHelvetica/Cyrillic" w:cs="Times New Roman"/>
      <w:color w:val="000000"/>
      <w:szCs w:val="20"/>
      <w:lang w:val="en-US"/>
    </w:rPr>
  </w:style>
  <w:style w:type="paragraph" w:customStyle="1" w:styleId="3f4">
    <w:name w:val="Обычный3"/>
    <w:rsid w:val="008A43CC"/>
    <w:pPr>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locked/>
    <w:rsid w:val="008A43CC"/>
    <w:rPr>
      <w:rFonts w:ascii="Arial" w:eastAsia="Times New Roman" w:hAnsi="Arial" w:cs="Arial"/>
      <w:sz w:val="20"/>
      <w:szCs w:val="20"/>
      <w:lang w:eastAsia="ru-RU"/>
    </w:rPr>
  </w:style>
  <w:style w:type="paragraph" w:styleId="afffff8">
    <w:name w:val="footnote text"/>
    <w:basedOn w:val="a8"/>
    <w:link w:val="afffff9"/>
    <w:rsid w:val="008A43CC"/>
    <w:pPr>
      <w:widowControl w:val="0"/>
      <w:autoSpaceDE w:val="0"/>
      <w:autoSpaceDN w:val="0"/>
      <w:adjustRightInd w:val="0"/>
    </w:pPr>
    <w:rPr>
      <w:sz w:val="20"/>
      <w:szCs w:val="20"/>
    </w:rPr>
  </w:style>
  <w:style w:type="character" w:customStyle="1" w:styleId="afffff9">
    <w:name w:val="Текст сноски Знак"/>
    <w:basedOn w:val="a9"/>
    <w:link w:val="afffff8"/>
    <w:rsid w:val="008A43CC"/>
    <w:rPr>
      <w:rFonts w:ascii="Times New Roman" w:eastAsia="Times New Roman" w:hAnsi="Times New Roman" w:cs="Times New Roman"/>
      <w:sz w:val="20"/>
      <w:szCs w:val="20"/>
      <w:lang w:eastAsia="ru-RU"/>
    </w:rPr>
  </w:style>
  <w:style w:type="paragraph" w:customStyle="1" w:styleId="ConsNonformat">
    <w:name w:val="ConsNonformat"/>
    <w:uiPriority w:val="99"/>
    <w:rsid w:val="008A43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1">
    <w:name w:val="s_1"/>
    <w:basedOn w:val="a8"/>
    <w:rsid w:val="008A43CC"/>
    <w:pPr>
      <w:spacing w:before="100" w:beforeAutospacing="1" w:after="100" w:afterAutospacing="1"/>
    </w:pPr>
  </w:style>
  <w:style w:type="paragraph" w:customStyle="1" w:styleId="31">
    <w:name w:val="[Ростех] Наименование Подраздела (Уровень 3)"/>
    <w:link w:val="3f5"/>
    <w:qFormat/>
    <w:rsid w:val="008A43CC"/>
    <w:pPr>
      <w:keepNext/>
      <w:keepLines/>
      <w:numPr>
        <w:ilvl w:val="1"/>
        <w:numId w:val="2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1">
    <w:name w:val="[Ростех] Наименование Раздела (Уровень 2)"/>
    <w:qFormat/>
    <w:rsid w:val="008A43CC"/>
    <w:pPr>
      <w:keepNext/>
      <w:keepLines/>
      <w:numPr>
        <w:numId w:val="2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link w:val="afffffa"/>
    <w:qFormat/>
    <w:rsid w:val="008A43CC"/>
    <w:pPr>
      <w:numPr>
        <w:ilvl w:val="5"/>
        <w:numId w:val="2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qFormat/>
    <w:rsid w:val="008A43CC"/>
    <w:pPr>
      <w:numPr>
        <w:ilvl w:val="3"/>
        <w:numId w:val="2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8A43CC"/>
    <w:pPr>
      <w:numPr>
        <w:ilvl w:val="4"/>
        <w:numId w:val="2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8"/>
    <w:qFormat/>
    <w:rsid w:val="008A43CC"/>
    <w:pPr>
      <w:numPr>
        <w:ilvl w:val="2"/>
        <w:numId w:val="2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ункта (Уровень 4) Знак"/>
    <w:basedOn w:val="a9"/>
    <w:link w:val="41"/>
    <w:rsid w:val="008A43CC"/>
    <w:rPr>
      <w:rFonts w:ascii="Proxima Nova ExCn Rg" w:eastAsia="Times New Roman" w:hAnsi="Proxima Nova ExCn Rg" w:cs="Times New Roman"/>
      <w:sz w:val="28"/>
      <w:szCs w:val="28"/>
      <w:lang w:eastAsia="ru-RU"/>
    </w:rPr>
  </w:style>
  <w:style w:type="character" w:customStyle="1" w:styleId="3f5">
    <w:name w:val="[Ростех] Наименование Подраздела (Уровень 3) Знак"/>
    <w:basedOn w:val="a9"/>
    <w:link w:val="31"/>
    <w:rsid w:val="008A43CC"/>
    <w:rPr>
      <w:rFonts w:ascii="Proxima Nova ExCn Rg" w:eastAsia="Times New Roman" w:hAnsi="Proxima Nova ExCn Rg" w:cs="Times New Roman"/>
      <w:b/>
      <w:sz w:val="28"/>
      <w:szCs w:val="28"/>
      <w:lang w:eastAsia="ru-RU"/>
    </w:rPr>
  </w:style>
  <w:style w:type="character" w:customStyle="1" w:styleId="afffffa">
    <w:name w:val="[Ростех] Простой текст (Без уровня) Знак"/>
    <w:basedOn w:val="a9"/>
    <w:link w:val="a1"/>
    <w:rsid w:val="008A43CC"/>
    <w:rPr>
      <w:rFonts w:ascii="Proxima Nova ExCn Rg" w:eastAsia="Times New Roman" w:hAnsi="Proxima Nova ExCn Rg" w:cs="Times New Roman"/>
      <w:sz w:val="28"/>
      <w:szCs w:val="28"/>
      <w:lang w:eastAsia="ru-RU"/>
    </w:rPr>
  </w:style>
  <w:style w:type="character" w:customStyle="1" w:styleId="FontStyle11">
    <w:name w:val="Font Style11"/>
    <w:rsid w:val="008A43CC"/>
    <w:rPr>
      <w:rFonts w:ascii="Century Schoolbook" w:hAnsi="Century Schoolbook" w:cs="Century Schoolbook"/>
      <w:sz w:val="22"/>
      <w:szCs w:val="22"/>
    </w:rPr>
  </w:style>
  <w:style w:type="paragraph" w:customStyle="1" w:styleId="Style9">
    <w:name w:val="Style9"/>
    <w:basedOn w:val="a8"/>
    <w:rsid w:val="008A43CC"/>
    <w:pPr>
      <w:widowControl w:val="0"/>
      <w:suppressAutoHyphens/>
      <w:autoSpaceDE w:val="0"/>
    </w:pPr>
    <w:rPr>
      <w:sz w:val="20"/>
    </w:rPr>
  </w:style>
  <w:style w:type="paragraph" w:customStyle="1" w:styleId="49">
    <w:name w:val="Основной текст4"/>
    <w:basedOn w:val="a8"/>
    <w:rsid w:val="008A43CC"/>
    <w:pPr>
      <w:widowControl w:val="0"/>
      <w:shd w:val="clear" w:color="auto" w:fill="FFFFFF"/>
      <w:spacing w:line="274" w:lineRule="exact"/>
      <w:jc w:val="both"/>
    </w:pPr>
    <w:rPr>
      <w:sz w:val="25"/>
      <w:szCs w:val="25"/>
      <w:lang w:eastAsia="en-US"/>
    </w:rPr>
  </w:style>
  <w:style w:type="paragraph" w:customStyle="1" w:styleId="2f8">
    <w:name w:val="Заголовок №2"/>
    <w:basedOn w:val="a8"/>
    <w:rsid w:val="008A43CC"/>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8"/>
    <w:rsid w:val="008A43CC"/>
    <w:pPr>
      <w:widowControl w:val="0"/>
      <w:autoSpaceDE w:val="0"/>
      <w:autoSpaceDN w:val="0"/>
      <w:adjustRightInd w:val="0"/>
    </w:pPr>
  </w:style>
  <w:style w:type="character" w:customStyle="1" w:styleId="95pt0pt">
    <w:name w:val="Основной текст + 9;5 pt;Интервал 0 pt"/>
    <w:rsid w:val="008A43CC"/>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9">
    <w:name w:val="Основной текст2"/>
    <w:basedOn w:val="a8"/>
    <w:rsid w:val="008A43CC"/>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A43CC"/>
    <w:pPr>
      <w:widowControl w:val="0"/>
      <w:snapToGrid w:val="0"/>
      <w:spacing w:after="0" w:line="240" w:lineRule="auto"/>
    </w:pPr>
    <w:rPr>
      <w:rFonts w:ascii="Arial" w:eastAsia="Times New Roman" w:hAnsi="Arial" w:cs="Times New Roman"/>
      <w:b/>
      <w:sz w:val="16"/>
      <w:szCs w:val="20"/>
      <w:lang w:eastAsia="ru-RU"/>
    </w:rPr>
  </w:style>
  <w:style w:type="character" w:customStyle="1" w:styleId="FontStyle28">
    <w:name w:val="Font Style28"/>
    <w:rsid w:val="008A43CC"/>
    <w:rPr>
      <w:rFonts w:ascii="Times New Roman" w:hAnsi="Times New Roman" w:cs="Times New Roman" w:hint="default"/>
      <w:sz w:val="20"/>
      <w:szCs w:val="20"/>
    </w:rPr>
  </w:style>
  <w:style w:type="character" w:customStyle="1" w:styleId="FontStyle14">
    <w:name w:val="Font Style14"/>
    <w:rsid w:val="008A43CC"/>
    <w:rPr>
      <w:rFonts w:ascii="Bookman Old Style" w:hAnsi="Bookman Old Style" w:cs="Bookman Old Style"/>
      <w:b/>
      <w:bCs/>
      <w:sz w:val="12"/>
      <w:szCs w:val="12"/>
    </w:rPr>
  </w:style>
  <w:style w:type="paragraph" w:customStyle="1" w:styleId="Style2">
    <w:name w:val="Style2"/>
    <w:basedOn w:val="a8"/>
    <w:rsid w:val="008A43CC"/>
    <w:pPr>
      <w:widowControl w:val="0"/>
      <w:autoSpaceDE w:val="0"/>
      <w:autoSpaceDN w:val="0"/>
      <w:adjustRightInd w:val="0"/>
    </w:pPr>
  </w:style>
  <w:style w:type="paragraph" w:customStyle="1" w:styleId="FR1">
    <w:name w:val="FR1"/>
    <w:rsid w:val="008A43CC"/>
    <w:pPr>
      <w:spacing w:after="0" w:line="240" w:lineRule="auto"/>
      <w:ind w:firstLine="1600"/>
      <w:jc w:val="both"/>
    </w:pPr>
    <w:rPr>
      <w:rFonts w:ascii="Times New Roman" w:eastAsia="Times New Roman" w:hAnsi="Times New Roman" w:cs="Times New Roman"/>
      <w:snapToGrid w:val="0"/>
      <w:szCs w:val="20"/>
      <w:lang w:eastAsia="ru-RU"/>
    </w:rPr>
  </w:style>
  <w:style w:type="paragraph" w:customStyle="1" w:styleId="HTML20">
    <w:name w:val="Стандартный HTML2"/>
    <w:basedOn w:val="a8"/>
    <w:rsid w:val="008A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8"/>
    <w:rsid w:val="008A43CC"/>
    <w:pPr>
      <w:suppressAutoHyphens/>
      <w:ind w:firstLine="567"/>
      <w:jc w:val="both"/>
    </w:pPr>
    <w:rPr>
      <w:szCs w:val="20"/>
    </w:rPr>
  </w:style>
  <w:style w:type="table" w:customStyle="1" w:styleId="3f6">
    <w:name w:val="Сетка таблицы3"/>
    <w:basedOn w:val="aa"/>
    <w:next w:val="affff1"/>
    <w:uiPriority w:val="59"/>
    <w:rsid w:val="008A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Колонтитул (2)_"/>
    <w:basedOn w:val="a9"/>
    <w:link w:val="2fb"/>
    <w:rsid w:val="008A43CC"/>
    <w:rPr>
      <w:shd w:val="clear" w:color="auto" w:fill="FFFFFF"/>
    </w:rPr>
  </w:style>
  <w:style w:type="paragraph" w:customStyle="1" w:styleId="2fb">
    <w:name w:val="Колонтитул (2)"/>
    <w:basedOn w:val="a8"/>
    <w:link w:val="2fa"/>
    <w:rsid w:val="008A43CC"/>
    <w:pPr>
      <w:widowControl w:val="0"/>
      <w:shd w:val="clear" w:color="auto" w:fill="FFFFFF"/>
    </w:pPr>
    <w:rPr>
      <w:rFonts w:asciiTheme="minorHAnsi" w:eastAsiaTheme="minorHAnsi" w:hAnsiTheme="minorHAnsi" w:cstheme="minorBidi"/>
      <w:sz w:val="22"/>
      <w:szCs w:val="22"/>
      <w:lang w:eastAsia="en-US"/>
    </w:rPr>
  </w:style>
  <w:style w:type="table" w:customStyle="1" w:styleId="420">
    <w:name w:val="Сетка таблицы42"/>
    <w:basedOn w:val="aa"/>
    <w:next w:val="affff1"/>
    <w:uiPriority w:val="59"/>
    <w:rsid w:val="008A43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Содержимое таблицы"/>
    <w:basedOn w:val="a8"/>
    <w:uiPriority w:val="99"/>
    <w:rsid w:val="008A43CC"/>
    <w:pPr>
      <w:suppressLineNumbers/>
      <w:suppressAutoHyphens/>
    </w:pPr>
    <w:rPr>
      <w:sz w:val="20"/>
      <w:szCs w:val="20"/>
    </w:rPr>
  </w:style>
  <w:style w:type="character" w:customStyle="1" w:styleId="visited">
    <w:name w:val="visited"/>
    <w:rsid w:val="008A43CC"/>
  </w:style>
  <w:style w:type="character" w:customStyle="1" w:styleId="affffc">
    <w:name w:val="Без интервала Знак"/>
    <w:link w:val="affffb"/>
    <w:uiPriority w:val="99"/>
    <w:locked/>
    <w:rsid w:val="008A43CC"/>
    <w:rPr>
      <w:rFonts w:ascii="Arial Unicode MS" w:eastAsia="Arial Unicode MS" w:hAnsi="Arial Unicode MS" w:cs="Arial Unicode MS"/>
      <w:color w:val="000000"/>
      <w:sz w:val="24"/>
      <w:szCs w:val="24"/>
      <w:lang w:eastAsia="ru-RU"/>
    </w:rPr>
  </w:style>
  <w:style w:type="paragraph" w:customStyle="1" w:styleId="FORMATTEXT">
    <w:name w:val=".FORMATTEXT"/>
    <w:uiPriority w:val="99"/>
    <w:rsid w:val="008A43CC"/>
    <w:pPr>
      <w:widowControl w:val="0"/>
      <w:autoSpaceDE w:val="0"/>
      <w:autoSpaceDN w:val="0"/>
      <w:adjustRightInd w:val="0"/>
      <w:spacing w:before="40" w:after="40" w:line="240" w:lineRule="auto"/>
      <w:ind w:left="340" w:hanging="227"/>
    </w:pPr>
    <w:rPr>
      <w:rFonts w:ascii="Times New Roman" w:eastAsia="Times New Roman" w:hAnsi="Times New Roman" w:cs="Times New Roman"/>
      <w:sz w:val="24"/>
      <w:szCs w:val="24"/>
      <w:lang w:eastAsia="ru-RU"/>
    </w:rPr>
  </w:style>
  <w:style w:type="paragraph" w:customStyle="1" w:styleId="headertext">
    <w:name w:val="headertext"/>
    <w:basedOn w:val="a8"/>
    <w:rsid w:val="008A43CC"/>
    <w:pPr>
      <w:spacing w:before="100" w:beforeAutospacing="1" w:after="100" w:afterAutospacing="1"/>
    </w:pPr>
  </w:style>
  <w:style w:type="character" w:customStyle="1" w:styleId="blk">
    <w:name w:val="blk"/>
    <w:basedOn w:val="a9"/>
    <w:rsid w:val="008A43CC"/>
  </w:style>
  <w:style w:type="character" w:customStyle="1" w:styleId="nobr">
    <w:name w:val="nobr"/>
    <w:basedOn w:val="a9"/>
    <w:rsid w:val="008A43CC"/>
  </w:style>
  <w:style w:type="character" w:customStyle="1" w:styleId="ConsNormal0">
    <w:name w:val="ConsNormal Знак"/>
    <w:link w:val="ConsNormal"/>
    <w:rsid w:val="008A43CC"/>
    <w:rPr>
      <w:rFonts w:ascii="Arial" w:eastAsia="Times New Roman" w:hAnsi="Arial" w:cs="Arial"/>
      <w:sz w:val="20"/>
      <w:szCs w:val="20"/>
      <w:lang w:eastAsia="ru-RU"/>
    </w:rPr>
  </w:style>
  <w:style w:type="character" w:customStyle="1" w:styleId="match">
    <w:name w:val="match"/>
    <w:rsid w:val="008A43CC"/>
  </w:style>
  <w:style w:type="paragraph" w:customStyle="1" w:styleId="2fc">
    <w:name w:val="???????2"/>
    <w:rsid w:val="008A43CC"/>
    <w:pPr>
      <w:spacing w:after="0" w:line="240" w:lineRule="auto"/>
    </w:pPr>
    <w:rPr>
      <w:rFonts w:ascii="Times New Roman" w:eastAsia="Times New Roman" w:hAnsi="Times New Roman" w:cs="Times New Roman"/>
      <w:sz w:val="24"/>
      <w:szCs w:val="20"/>
      <w:lang w:val="en-US"/>
    </w:rPr>
  </w:style>
  <w:style w:type="paragraph" w:customStyle="1" w:styleId="afffffc">
    <w:name w:val="Многоуровневая нумерация"/>
    <w:basedOn w:val="a8"/>
    <w:rsid w:val="008A43CC"/>
    <w:rPr>
      <w:sz w:val="20"/>
      <w:szCs w:val="20"/>
    </w:rPr>
  </w:style>
  <w:style w:type="paragraph" w:customStyle="1" w:styleId="afffffd">
    <w:name w:val="ААА Обычный"/>
    <w:uiPriority w:val="99"/>
    <w:rsid w:val="008A43CC"/>
    <w:pPr>
      <w:spacing w:before="60" w:after="60" w:line="240" w:lineRule="auto"/>
    </w:pPr>
    <w:rPr>
      <w:rFonts w:ascii="Times New Roman" w:eastAsia="Arial Unicode MS" w:hAnsi="Times New Roman" w:cs="Times New Roman"/>
      <w:color w:val="000000"/>
    </w:rPr>
  </w:style>
  <w:style w:type="paragraph" w:customStyle="1" w:styleId="20">
    <w:name w:val="ААА2"/>
    <w:uiPriority w:val="99"/>
    <w:rsid w:val="008A43CC"/>
    <w:pPr>
      <w:numPr>
        <w:ilvl w:val="1"/>
        <w:numId w:val="26"/>
      </w:numPr>
      <w:tabs>
        <w:tab w:val="left" w:pos="284"/>
      </w:tabs>
      <w:spacing w:before="60" w:after="60" w:line="240" w:lineRule="auto"/>
      <w:ind w:left="284" w:hanging="284"/>
    </w:pPr>
    <w:rPr>
      <w:rFonts w:ascii="Times New Roman" w:eastAsia="Arial Unicode MS" w:hAnsi="Times New Roman" w:cs="Times New Roman"/>
      <w:color w:val="000000"/>
    </w:rPr>
  </w:style>
  <w:style w:type="character" w:customStyle="1" w:styleId="WW8Num2z2">
    <w:name w:val="WW8Num2z2"/>
    <w:rsid w:val="008A43CC"/>
  </w:style>
  <w:style w:type="paragraph" w:customStyle="1" w:styleId="a2">
    <w:name w:val="Стиль *"/>
    <w:uiPriority w:val="99"/>
    <w:qFormat/>
    <w:rsid w:val="008A43CC"/>
    <w:pPr>
      <w:numPr>
        <w:numId w:val="27"/>
      </w:numPr>
      <w:tabs>
        <w:tab w:val="left" w:pos="284"/>
      </w:tabs>
      <w:spacing w:before="40" w:after="40" w:line="240" w:lineRule="auto"/>
      <w:ind w:left="340" w:hanging="227"/>
    </w:pPr>
    <w:rPr>
      <w:rFonts w:ascii="Times New Roman" w:eastAsia="Times New Roman" w:hAnsi="Times New Roman" w:cs="Times New Roman"/>
      <w:color w:val="FF0000"/>
      <w:sz w:val="24"/>
      <w:szCs w:val="24"/>
      <w:lang w:eastAsia="ru-RU"/>
    </w:rPr>
  </w:style>
  <w:style w:type="paragraph" w:customStyle="1" w:styleId="122">
    <w:name w:val="ААА Табл 12 Обычн"/>
    <w:basedOn w:val="a8"/>
    <w:uiPriority w:val="99"/>
    <w:rsid w:val="008A43CC"/>
    <w:pPr>
      <w:spacing w:before="60" w:after="60"/>
    </w:pPr>
    <w:rPr>
      <w:color w:val="0000FF"/>
      <w:lang w:eastAsia="zh-CN"/>
    </w:rPr>
  </w:style>
  <w:style w:type="paragraph" w:customStyle="1" w:styleId="12">
    <w:name w:val="ААА Табл 12 *"/>
    <w:uiPriority w:val="99"/>
    <w:rsid w:val="008A43CC"/>
    <w:pPr>
      <w:numPr>
        <w:numId w:val="28"/>
      </w:numPr>
      <w:spacing w:before="60" w:after="60" w:line="240" w:lineRule="auto"/>
    </w:pPr>
    <w:rPr>
      <w:rFonts w:ascii="Times New Roman" w:eastAsia="Calibri" w:hAnsi="Times New Roman" w:cs="Times New Roman"/>
      <w:color w:val="C00000"/>
      <w:sz w:val="24"/>
      <w:szCs w:val="24"/>
      <w:lang w:eastAsia="zh-CN"/>
    </w:rPr>
  </w:style>
  <w:style w:type="paragraph" w:customStyle="1" w:styleId="11">
    <w:name w:val="ААА Табл11 *"/>
    <w:uiPriority w:val="99"/>
    <w:rsid w:val="008A43CC"/>
    <w:pPr>
      <w:numPr>
        <w:numId w:val="29"/>
      </w:numPr>
      <w:tabs>
        <w:tab w:val="left" w:pos="284"/>
      </w:tabs>
      <w:spacing w:before="40" w:after="40" w:line="240" w:lineRule="auto"/>
      <w:ind w:left="284" w:hanging="284"/>
    </w:pPr>
    <w:rPr>
      <w:rFonts w:ascii="Times New Roman" w:eastAsia="Calibri" w:hAnsi="Times New Roman" w:cs="Times New Roman"/>
      <w:color w:val="000000"/>
      <w:lang w:eastAsia="ru-RU"/>
    </w:rPr>
  </w:style>
  <w:style w:type="paragraph" w:customStyle="1" w:styleId="103">
    <w:name w:val="ААА Табл10"/>
    <w:qFormat/>
    <w:rsid w:val="008A43CC"/>
    <w:pPr>
      <w:spacing w:before="40" w:after="40" w:line="240" w:lineRule="auto"/>
      <w:contextualSpacing/>
    </w:pPr>
    <w:rPr>
      <w:rFonts w:ascii="Times New Roman" w:eastAsia="Times New Roman" w:hAnsi="Times New Roman" w:cs="Times New Roman"/>
      <w:sz w:val="24"/>
      <w:szCs w:val="24"/>
      <w:lang w:eastAsia="zh-CN"/>
    </w:rPr>
  </w:style>
  <w:style w:type="paragraph" w:customStyle="1" w:styleId="a5">
    <w:name w:val="ААА *"/>
    <w:qFormat/>
    <w:rsid w:val="008A43CC"/>
    <w:pPr>
      <w:numPr>
        <w:numId w:val="30"/>
      </w:numPr>
      <w:spacing w:after="0" w:line="240" w:lineRule="auto"/>
      <w:ind w:left="357" w:hanging="357"/>
    </w:pPr>
    <w:rPr>
      <w:rFonts w:ascii="Times New Roman" w:hAnsi="Times New Roman" w:cs="Times New Roman"/>
      <w:sz w:val="24"/>
      <w:szCs w:val="24"/>
    </w:rPr>
  </w:style>
  <w:style w:type="paragraph" w:customStyle="1" w:styleId="afffffe">
    <w:name w:val="ААА"/>
    <w:basedOn w:val="a8"/>
    <w:rsid w:val="008A43CC"/>
    <w:pPr>
      <w:widowControl w:val="0"/>
      <w:shd w:val="clear" w:color="auto" w:fill="FFFFFF"/>
      <w:autoSpaceDE w:val="0"/>
      <w:autoSpaceDN w:val="0"/>
      <w:adjustRightInd w:val="0"/>
    </w:pPr>
    <w:rPr>
      <w:color w:val="0000FF"/>
      <w:sz w:val="22"/>
      <w:szCs w:val="22"/>
    </w:rPr>
  </w:style>
  <w:style w:type="character" w:customStyle="1" w:styleId="docdata">
    <w:name w:val="docdata"/>
    <w:aliases w:val="docy,v5,2169,bqiaagaaeyqcaaagiaiaaaombqaabbqfaaaaaaaaaaaaaaaaaaaaaaaaaaaaaaaaaaaaaaaaaaaaaaaaaaaaaaaaaaaaaaaaaaaaaaaaaaaaaaaaaaaaaaaaaaaaaaaaaaaaaaaaaaaaaaaaaaaaaaaaaaaaaaaaaaaaaaaaaaaaaaaaaaaaaaaaaaaaaaaaaaaaaaaaaaaaaaaaaaaaaaaaaaaaaaaaaaaaaaaa"/>
    <w:basedOn w:val="a9"/>
    <w:rsid w:val="008A43CC"/>
  </w:style>
  <w:style w:type="character" w:customStyle="1" w:styleId="UnresolvedMention">
    <w:name w:val="Unresolved Mention"/>
    <w:basedOn w:val="a9"/>
    <w:uiPriority w:val="99"/>
    <w:semiHidden/>
    <w:unhideWhenUsed/>
    <w:rsid w:val="008A43CC"/>
    <w:rPr>
      <w:color w:val="605E5C"/>
      <w:shd w:val="clear" w:color="auto" w:fill="E1DFDD"/>
    </w:rPr>
  </w:style>
  <w:style w:type="paragraph" w:customStyle="1" w:styleId="132">
    <w:name w:val="Основной13"/>
    <w:basedOn w:val="af8"/>
    <w:uiPriority w:val="99"/>
    <w:rsid w:val="008A43CC"/>
    <w:pPr>
      <w:widowControl w:val="0"/>
      <w:spacing w:before="0" w:after="120"/>
      <w:ind w:firstLine="72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276/b884020ea7453099ba8bc9ca021b84982cadea7d/" TargetMode="External"/><Relationship Id="rId13" Type="http://schemas.openxmlformats.org/officeDocument/2006/relationships/hyperlink" Target="kodeks://link/d?nd=1200173797" TargetMode="External"/><Relationship Id="rId18" Type="http://schemas.openxmlformats.org/officeDocument/2006/relationships/hyperlink" Target="kodeks://link/d?nd=55566472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kodeks://link/d?nd=1200036460" TargetMode="External"/><Relationship Id="rId7" Type="http://schemas.openxmlformats.org/officeDocument/2006/relationships/hyperlink" Target="kodeks://link/d?nd=901919338" TargetMode="External"/><Relationship Id="rId12" Type="http://schemas.openxmlformats.org/officeDocument/2006/relationships/hyperlink" Target="kodeks://link/d?nd=565649004" TargetMode="External"/><Relationship Id="rId17" Type="http://schemas.openxmlformats.org/officeDocument/2006/relationships/hyperlink" Target="kodeks://link/d?nd=9021116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kodeks://link/d?nd=902192610" TargetMode="External"/><Relationship Id="rId20" Type="http://schemas.openxmlformats.org/officeDocument/2006/relationships/hyperlink" Target="kodeks://link/d?nd=564542209" TargetMode="External"/><Relationship Id="rId1" Type="http://schemas.openxmlformats.org/officeDocument/2006/relationships/numbering" Target="numbering.xml"/><Relationship Id="rId6" Type="http://schemas.openxmlformats.org/officeDocument/2006/relationships/hyperlink" Target="mailto:valekseev@rscc.ru" TargetMode="External"/><Relationship Id="rId11" Type="http://schemas.openxmlformats.org/officeDocument/2006/relationships/hyperlink" Target="http://www.consultant.ru/document/cons_doc_LAW_373276/b884020ea7453099ba8bc9ca021b84982cadea7d/" TargetMode="External"/><Relationship Id="rId24" Type="http://schemas.openxmlformats.org/officeDocument/2006/relationships/hyperlink" Target="kodeks://link/d?nd=9055606" TargetMode="External"/><Relationship Id="rId5" Type="http://schemas.openxmlformats.org/officeDocument/2006/relationships/hyperlink" Target="mailto:eklimenko@rscc.ru" TargetMode="External"/><Relationship Id="rId15" Type="http://schemas.openxmlformats.org/officeDocument/2006/relationships/hyperlink" Target="kodeks://link/d?nd=901919338" TargetMode="External"/><Relationship Id="rId23" Type="http://schemas.openxmlformats.org/officeDocument/2006/relationships/hyperlink" Target="kodeks://link/d?nd=1200173797" TargetMode="External"/><Relationship Id="rId10" Type="http://schemas.openxmlformats.org/officeDocument/2006/relationships/hyperlink" Target="http://www.consultant.ru/document/cons_doc_LAW_373276/b884020ea7453099ba8bc9ca021b84982cadea7d/" TargetMode="External"/><Relationship Id="rId19" Type="http://schemas.openxmlformats.org/officeDocument/2006/relationships/hyperlink" Target="kodeks://link/d?nd=456069587" TargetMode="External"/><Relationship Id="rId4" Type="http://schemas.openxmlformats.org/officeDocument/2006/relationships/webSettings" Target="webSettings.xml"/><Relationship Id="rId9" Type="http://schemas.openxmlformats.org/officeDocument/2006/relationships/hyperlink" Target="http://www.consultant.ru/document/cons_doc_LAW_373276/b884020ea7453099ba8bc9ca021b84982cadea7d/" TargetMode="External"/><Relationship Id="rId14" Type="http://schemas.openxmlformats.org/officeDocument/2006/relationships/hyperlink" Target="kodeks://link/d?nd=9027690" TargetMode="External"/><Relationship Id="rId22" Type="http://schemas.openxmlformats.org/officeDocument/2006/relationships/hyperlink" Target="kodeks://link/d?nd=573659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7319</Words>
  <Characters>41720</Characters>
  <Application>Microsoft Office Word</Application>
  <DocSecurity>0</DocSecurity>
  <Lines>347</Lines>
  <Paragraphs>97</Paragraphs>
  <ScaleCrop>false</ScaleCrop>
  <Company/>
  <LinksUpToDate>false</LinksUpToDate>
  <CharactersWithSpaces>48942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Яковлев Виктор Викторович</cp:lastModifiedBy>
  <cp:revision>2</cp:revision>
  <dcterms:created xsi:type="dcterms:W3CDTF">2023-02-28T07:38:00Z</dcterms:created>
  <dcterms:modified xsi:type="dcterms:W3CDTF">2023-02-28T07:39:00Z</dcterms:modified>
</cp:coreProperties>
</file>