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8F3" w:rsidRDefault="007D68F3">
      <w:pPr>
        <w:pStyle w:val="ConsPlusTitlePage"/>
      </w:pPr>
      <w:r>
        <w:t xml:space="preserve">Документ предоставлен </w:t>
      </w:r>
      <w:hyperlink r:id="rId4">
        <w:r>
          <w:rPr>
            <w:color w:val="0000FF"/>
          </w:rPr>
          <w:t>КонсультантПлюс</w:t>
        </w:r>
      </w:hyperlink>
      <w:r>
        <w:br/>
      </w:r>
    </w:p>
    <w:p w:rsidR="007D68F3" w:rsidRDefault="007D68F3">
      <w:pPr>
        <w:pStyle w:val="ConsPlusNormal"/>
        <w:jc w:val="both"/>
        <w:outlineLvl w:val="0"/>
      </w:pPr>
    </w:p>
    <w:p w:rsidR="007D68F3" w:rsidRDefault="007D68F3">
      <w:pPr>
        <w:pStyle w:val="ConsPlusTitle"/>
        <w:jc w:val="center"/>
      </w:pPr>
      <w:r>
        <w:t>ПРАВИТЕЛЬСТВО РОССИЙСКОЙ ФЕДЕРАЦИИ</w:t>
      </w:r>
    </w:p>
    <w:p w:rsidR="007D68F3" w:rsidRDefault="007D68F3">
      <w:pPr>
        <w:pStyle w:val="ConsPlusTitle"/>
        <w:jc w:val="center"/>
      </w:pPr>
    </w:p>
    <w:p w:rsidR="007D68F3" w:rsidRDefault="007D68F3">
      <w:pPr>
        <w:pStyle w:val="ConsPlusTitle"/>
        <w:jc w:val="center"/>
      </w:pPr>
      <w:r>
        <w:t>ПОСТАНОВЛЕНИЕ</w:t>
      </w:r>
    </w:p>
    <w:p w:rsidR="007D68F3" w:rsidRDefault="007D68F3">
      <w:pPr>
        <w:pStyle w:val="ConsPlusTitle"/>
        <w:jc w:val="center"/>
      </w:pPr>
      <w:r>
        <w:t>от 27 мая 2017 г. N 638</w:t>
      </w:r>
    </w:p>
    <w:p w:rsidR="007D68F3" w:rsidRDefault="007D68F3">
      <w:pPr>
        <w:pStyle w:val="ConsPlusTitle"/>
        <w:jc w:val="center"/>
      </w:pPr>
    </w:p>
    <w:p w:rsidR="007D68F3" w:rsidRDefault="007D68F3">
      <w:pPr>
        <w:pStyle w:val="ConsPlusTitle"/>
        <w:jc w:val="center"/>
      </w:pPr>
      <w:r>
        <w:t>О ВЗАИМОДЕЙСТВИИ</w:t>
      </w:r>
    </w:p>
    <w:p w:rsidR="007D68F3" w:rsidRDefault="007D68F3">
      <w:pPr>
        <w:pStyle w:val="ConsPlusTitle"/>
        <w:jc w:val="center"/>
      </w:pPr>
      <w:r>
        <w:t>ФЕДЕРАЛЬНЫХ ОРГАНОВ ИСПОЛНИТЕЛЬНОЙ ВЛАСТИ, ОРГАНОВ</w:t>
      </w:r>
    </w:p>
    <w:p w:rsidR="007D68F3" w:rsidRDefault="007D68F3">
      <w:pPr>
        <w:pStyle w:val="ConsPlusTitle"/>
        <w:jc w:val="center"/>
      </w:pPr>
      <w:r>
        <w:t>ГОСУДАРСТВЕННОЙ ВЛАСТИ СУБЪЕКТОВ РОССИЙСКОЙ ФЕДЕРАЦИИ</w:t>
      </w:r>
    </w:p>
    <w:p w:rsidR="007D68F3" w:rsidRDefault="007D68F3">
      <w:pPr>
        <w:pStyle w:val="ConsPlusTitle"/>
        <w:jc w:val="center"/>
      </w:pPr>
      <w:r>
        <w:t>И ОРГАНОВ МЕСТНОГО САМОУПРАВЛЕНИЯ, ФИЗИЧЕСКИХ И ЮРИДИЧЕСКИХ</w:t>
      </w:r>
    </w:p>
    <w:p w:rsidR="007D68F3" w:rsidRDefault="007D68F3">
      <w:pPr>
        <w:pStyle w:val="ConsPlusTitle"/>
        <w:jc w:val="center"/>
      </w:pPr>
      <w:r>
        <w:t>ЛИЦ ПРИ ПРОВЕРКЕ ИНФОРМАЦИИ ОБ УГРОЗЕ СОВЕРШЕНИЯ</w:t>
      </w:r>
    </w:p>
    <w:p w:rsidR="007D68F3" w:rsidRDefault="007D68F3">
      <w:pPr>
        <w:pStyle w:val="ConsPlusTitle"/>
        <w:jc w:val="center"/>
      </w:pPr>
      <w:r>
        <w:t>ТЕРРОРИСТИЧЕСКОГО АКТА, А ТАКЖЕ ОБ ИНФОРМИРОВАНИИ СУБЪЕКТОВ</w:t>
      </w:r>
    </w:p>
    <w:p w:rsidR="007D68F3" w:rsidRDefault="007D68F3">
      <w:pPr>
        <w:pStyle w:val="ConsPlusTitle"/>
        <w:jc w:val="center"/>
      </w:pPr>
      <w:r>
        <w:t>ПРОТИВОДЕЙСТВИЯ ТЕРРОРИЗМУ О ВЫЯВЛЕННОЙ УГРОЗЕ СОВЕРШЕНИЯ</w:t>
      </w:r>
    </w:p>
    <w:p w:rsidR="007D68F3" w:rsidRDefault="007D68F3">
      <w:pPr>
        <w:pStyle w:val="ConsPlusTitle"/>
        <w:jc w:val="center"/>
      </w:pPr>
      <w:r>
        <w:t>ТЕРРОРИСТИЧЕСКОГО АКТА</w:t>
      </w:r>
    </w:p>
    <w:p w:rsidR="007D68F3" w:rsidRDefault="007D68F3">
      <w:pPr>
        <w:pStyle w:val="ConsPlusNormal"/>
        <w:jc w:val="both"/>
      </w:pPr>
    </w:p>
    <w:p w:rsidR="007D68F3" w:rsidRDefault="007D68F3">
      <w:pPr>
        <w:pStyle w:val="ConsPlusNormal"/>
        <w:ind w:firstLine="540"/>
        <w:jc w:val="both"/>
      </w:pPr>
      <w:r>
        <w:t xml:space="preserve">В соответствии с </w:t>
      </w:r>
      <w:hyperlink r:id="rId5">
        <w:r>
          <w:rPr>
            <w:color w:val="0000FF"/>
          </w:rPr>
          <w:t>пунктом 5 части 2 статьи 5</w:t>
        </w:r>
      </w:hyperlink>
      <w:r>
        <w:t xml:space="preserve"> Федерального закона "О противодействии терроризму" Правительство Российской Федерации постановляет:</w:t>
      </w:r>
    </w:p>
    <w:p w:rsidR="007D68F3" w:rsidRDefault="007D68F3">
      <w:pPr>
        <w:pStyle w:val="ConsPlusNormal"/>
        <w:spacing w:before="220"/>
        <w:ind w:firstLine="540"/>
        <w:jc w:val="both"/>
      </w:pPr>
      <w:bookmarkStart w:id="0" w:name="P16"/>
      <w:bookmarkEnd w:id="0"/>
      <w:r>
        <w:t>1. При поступлении в территориальный орган безопасности или территориальный орган Министерства внутренних дел Российской Федерации информации об угрозе совершения террористического акта от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 а также от физических лиц органы федеральной службы безопасности или органы внутренних дел:</w:t>
      </w:r>
    </w:p>
    <w:p w:rsidR="007D68F3" w:rsidRDefault="007D68F3">
      <w:pPr>
        <w:pStyle w:val="ConsPlusNormal"/>
        <w:spacing w:before="220"/>
        <w:ind w:firstLine="540"/>
        <w:jc w:val="both"/>
      </w:pPr>
      <w:r>
        <w:t>а) осуществляют в установленном порядке ее прием, регистрацию и проверку;</w:t>
      </w:r>
    </w:p>
    <w:p w:rsidR="007D68F3" w:rsidRDefault="007D68F3">
      <w:pPr>
        <w:pStyle w:val="ConsPlusNormal"/>
        <w:spacing w:before="220"/>
        <w:ind w:firstLine="540"/>
        <w:jc w:val="both"/>
      </w:pPr>
      <w:r>
        <w:t>б) определяют исходя из сложившейся ситуации и по договоренности с должностным лицом федерального органа исполнительной власти, органа государственной власти субъекта Российской Федерации, органа местного самоуправления, юридического лица, а также с физическим лицом, сообщившими указанную информацию, средство связи и способ информационного взаимодействия в случае необходимости;</w:t>
      </w:r>
    </w:p>
    <w:p w:rsidR="007D68F3" w:rsidRDefault="007D68F3">
      <w:pPr>
        <w:pStyle w:val="ConsPlusNormal"/>
        <w:spacing w:before="220"/>
        <w:ind w:firstLine="540"/>
        <w:jc w:val="both"/>
      </w:pPr>
      <w:r>
        <w:t>в) осуществляют в первоочередном порядке информирование органов государственной охраны в случае, если информация об угрозе совершения террористического акта касается объектов государственной охраны и охраняемых объектов, а также правообладателей объектов (территорий), которых касается информация об угрозе совершения террористического акта;</w:t>
      </w:r>
    </w:p>
    <w:p w:rsidR="007D68F3" w:rsidRDefault="007D68F3">
      <w:pPr>
        <w:pStyle w:val="ConsPlusNormal"/>
        <w:spacing w:before="220"/>
        <w:ind w:firstLine="540"/>
        <w:jc w:val="both"/>
      </w:pPr>
      <w:r>
        <w:t>г) передают в случае необходимости информацию должностным лицам, ответственным за организацию первоочередных мер по пресечению террористического акта (действий, создающих непосредственную угрозу его совершения).</w:t>
      </w:r>
    </w:p>
    <w:p w:rsidR="007D68F3" w:rsidRDefault="007D68F3">
      <w:pPr>
        <w:pStyle w:val="ConsPlusNormal"/>
        <w:spacing w:before="220"/>
        <w:ind w:firstLine="540"/>
        <w:jc w:val="both"/>
      </w:pPr>
      <w:r>
        <w:t xml:space="preserve">2. По завершении мероприятий, предусмотренных </w:t>
      </w:r>
      <w:hyperlink w:anchor="P16">
        <w:r>
          <w:rPr>
            <w:color w:val="0000FF"/>
          </w:rPr>
          <w:t>пунктом 1</w:t>
        </w:r>
      </w:hyperlink>
      <w:r>
        <w:t xml:space="preserve"> настоящего постановления, должностные лица органов федеральной службы безопасности или органов внутренних дел принимают решения и осуществляют дальнейшие действия в рамках своих полномочий, установленных законодательством Российской Федерации.</w:t>
      </w:r>
    </w:p>
    <w:p w:rsidR="007D68F3" w:rsidRDefault="007D68F3">
      <w:pPr>
        <w:pStyle w:val="ConsPlusNormal"/>
        <w:spacing w:before="220"/>
        <w:ind w:firstLine="540"/>
        <w:jc w:val="both"/>
      </w:pPr>
      <w:r>
        <w:t>3. Настоящее постановление не распространяется на случаи, связанные с проверкой информации об угрозе совершения террористического акта и информированием о выявленной угрозе совершения террористического акта на объектах топливно-энергетического комплекса, объектах транспортной инфраструктуры и транспортных средствах.</w:t>
      </w:r>
    </w:p>
    <w:p w:rsidR="007D68F3" w:rsidRDefault="007D68F3">
      <w:pPr>
        <w:pStyle w:val="ConsPlusNormal"/>
        <w:jc w:val="both"/>
      </w:pPr>
    </w:p>
    <w:p w:rsidR="007D68F3" w:rsidRDefault="007D68F3">
      <w:pPr>
        <w:pStyle w:val="ConsPlusNormal"/>
        <w:jc w:val="right"/>
      </w:pPr>
      <w:r>
        <w:t>Председатель Правительства</w:t>
      </w:r>
    </w:p>
    <w:p w:rsidR="007D68F3" w:rsidRDefault="007D68F3">
      <w:pPr>
        <w:pStyle w:val="ConsPlusNormal"/>
        <w:jc w:val="right"/>
      </w:pPr>
      <w:r>
        <w:t>Российской Федерации</w:t>
      </w:r>
    </w:p>
    <w:p w:rsidR="007D68F3" w:rsidRDefault="007D68F3">
      <w:pPr>
        <w:pStyle w:val="ConsPlusNormal"/>
        <w:jc w:val="right"/>
      </w:pPr>
      <w:r>
        <w:lastRenderedPageBreak/>
        <w:t>Д.МЕДВЕДЕВ</w:t>
      </w:r>
    </w:p>
    <w:p w:rsidR="007D68F3" w:rsidRDefault="007D68F3">
      <w:pPr>
        <w:pStyle w:val="ConsPlusNormal"/>
        <w:jc w:val="both"/>
      </w:pPr>
    </w:p>
    <w:p w:rsidR="007D68F3" w:rsidRDefault="007D68F3">
      <w:pPr>
        <w:pStyle w:val="ConsPlusNormal"/>
        <w:jc w:val="both"/>
      </w:pPr>
    </w:p>
    <w:p w:rsidR="007D68F3" w:rsidRDefault="007D68F3">
      <w:pPr>
        <w:pStyle w:val="ConsPlusNormal"/>
        <w:pBdr>
          <w:bottom w:val="single" w:sz="6" w:space="0" w:color="auto"/>
        </w:pBdr>
        <w:spacing w:before="100" w:after="100"/>
        <w:jc w:val="both"/>
        <w:rPr>
          <w:sz w:val="2"/>
          <w:szCs w:val="2"/>
        </w:rPr>
      </w:pPr>
    </w:p>
    <w:p w:rsidR="0054083B" w:rsidRDefault="0054083B">
      <w:bookmarkStart w:id="1" w:name="_GoBack"/>
      <w:bookmarkEnd w:id="1"/>
    </w:p>
    <w:sectPr w:rsidR="0054083B" w:rsidSect="002B1C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F3"/>
    <w:rsid w:val="0054083B"/>
    <w:rsid w:val="007D6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37E6E-345C-47D1-9610-7E7D58BC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8F3"/>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7D68F3"/>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7D68F3"/>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F3F582D6C3F331EBFD1C45F01473760294A3CAB1F61A79D4FDD97E1D2DB94F93D371DC9BCA7B6C20028A15EB9868C5307078F8CB0BO2N" TargetMode="External"/><Relationship Id="rId4"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446</Words>
  <Characters>2543</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 Валерий Владимирович</dc:creator>
  <cp:keywords/>
  <dc:description/>
  <cp:lastModifiedBy>Максимов Валерий Владимирович</cp:lastModifiedBy>
  <cp:revision>1</cp:revision>
  <dcterms:created xsi:type="dcterms:W3CDTF">2023-05-24T13:14:00Z</dcterms:created>
  <dcterms:modified xsi:type="dcterms:W3CDTF">2023-05-24T13:17:00Z</dcterms:modified>
</cp:coreProperties>
</file>